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2"/>
          <w:lang w:val="zh-CN"/>
        </w:rPr>
        <w:id w:val="5964907"/>
        <w:docPartObj>
          <w:docPartGallery w:val="Table of Contents"/>
          <w:docPartUnique/>
        </w:docPartObj>
      </w:sdtPr>
      <w:sdtEndPr>
        <w:rPr>
          <w:lang w:val="en-US"/>
        </w:rPr>
      </w:sdtEndPr>
      <w:sdtContent>
        <w:p w:rsidR="007C2FB0" w:rsidRDefault="007C2FB0" w:rsidP="007C2FB0">
          <w:pPr>
            <w:pStyle w:val="TOC"/>
            <w:jc w:val="center"/>
          </w:pPr>
          <w:r>
            <w:rPr>
              <w:lang w:val="zh-CN"/>
            </w:rPr>
            <w:t>目录</w:t>
          </w:r>
        </w:p>
        <w:p w:rsidR="007C2FB0" w:rsidRPr="00026D3C" w:rsidRDefault="0092117D" w:rsidP="007C2FB0">
          <w:pPr>
            <w:pStyle w:val="11"/>
            <w:tabs>
              <w:tab w:val="right" w:leader="dot" w:pos="8296"/>
            </w:tabs>
            <w:spacing w:line="440" w:lineRule="exact"/>
            <w:rPr>
              <w:rFonts w:ascii="仿宋_GB2312" w:eastAsia="仿宋_GB2312"/>
              <w:noProof/>
              <w:sz w:val="24"/>
              <w:szCs w:val="24"/>
            </w:rPr>
          </w:pPr>
          <w:r>
            <w:fldChar w:fldCharType="begin"/>
          </w:r>
          <w:r w:rsidR="007C2FB0">
            <w:instrText xml:space="preserve"> TOC \o "1-3" \h \z \u </w:instrText>
          </w:r>
          <w:r>
            <w:fldChar w:fldCharType="separate"/>
          </w:r>
          <w:hyperlink w:anchor="_Toc451762849" w:history="1">
            <w:r w:rsidR="007C2FB0" w:rsidRPr="00026D3C">
              <w:rPr>
                <w:rStyle w:val="a7"/>
                <w:rFonts w:ascii="仿宋_GB2312" w:eastAsia="仿宋_GB2312" w:hAnsi="宋体" w:hint="eastAsia"/>
                <w:noProof/>
                <w:kern w:val="0"/>
                <w:sz w:val="24"/>
                <w:szCs w:val="24"/>
              </w:rPr>
              <w:t>《</w:t>
            </w:r>
            <w:r w:rsidR="007C2FB0" w:rsidRPr="00026D3C">
              <w:rPr>
                <w:rStyle w:val="a7"/>
                <w:rFonts w:ascii="仿宋_GB2312" w:eastAsia="仿宋_GB2312" w:hAnsi="宋体" w:hint="eastAsia"/>
                <w:noProof/>
                <w:sz w:val="24"/>
                <w:szCs w:val="24"/>
              </w:rPr>
              <w:t>初级西班牙语</w:t>
            </w:r>
            <w:r w:rsidR="007C2FB0" w:rsidRPr="00026D3C">
              <w:rPr>
                <w:rStyle w:val="a7"/>
                <w:rFonts w:ascii="仿宋_GB2312" w:eastAsia="仿宋_GB2312" w:hAnsi="宋体"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_Toc451762849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0" w:history="1">
            <w:r w:rsidR="007C2FB0" w:rsidRPr="00026D3C">
              <w:rPr>
                <w:rStyle w:val="a7"/>
                <w:rFonts w:ascii="仿宋_GB2312" w:eastAsia="仿宋_GB2312" w:hAnsi="宋体" w:hint="eastAsia"/>
                <w:noProof/>
                <w:kern w:val="0"/>
                <w:sz w:val="24"/>
                <w:szCs w:val="24"/>
              </w:rPr>
              <w:t>《</w:t>
            </w:r>
            <w:r w:rsidR="007C2FB0" w:rsidRPr="00026D3C">
              <w:rPr>
                <w:rStyle w:val="a7"/>
                <w:rFonts w:ascii="仿宋_GB2312" w:eastAsia="仿宋_GB2312" w:hAnsi="宋体" w:hint="eastAsia"/>
                <w:noProof/>
                <w:sz w:val="24"/>
                <w:szCs w:val="24"/>
              </w:rPr>
              <w:t>中级西班牙语</w:t>
            </w:r>
            <w:r w:rsidR="007C2FB0" w:rsidRPr="00026D3C">
              <w:rPr>
                <w:rStyle w:val="a7"/>
                <w:rFonts w:ascii="仿宋_GB2312" w:eastAsia="仿宋_GB2312" w:hAnsi="宋体"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_Toc451762850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13</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1" w:history="1">
            <w:r w:rsidR="007C2FB0" w:rsidRPr="00026D3C">
              <w:rPr>
                <w:rStyle w:val="a7"/>
                <w:rFonts w:ascii="仿宋_GB2312" w:eastAsia="仿宋_GB2312" w:hAnsi="DFKai-SB" w:hint="eastAsia"/>
                <w:noProof/>
                <w:kern w:val="0"/>
                <w:sz w:val="24"/>
                <w:szCs w:val="24"/>
              </w:rPr>
              <w:t>《</w:t>
            </w:r>
            <w:r w:rsidR="007C2FB0" w:rsidRPr="00026D3C">
              <w:rPr>
                <w:rStyle w:val="a7"/>
                <w:rFonts w:ascii="仿宋_GB2312" w:eastAsia="仿宋_GB2312" w:hAnsi="DFKai-SB" w:hint="eastAsia"/>
                <w:noProof/>
                <w:sz w:val="24"/>
                <w:szCs w:val="24"/>
              </w:rPr>
              <w:t>高级西班牙语</w:t>
            </w:r>
            <w:r w:rsidR="007C2FB0" w:rsidRPr="00026D3C">
              <w:rPr>
                <w:rStyle w:val="a7"/>
                <w:rFonts w:ascii="仿宋_GB2312" w:eastAsia="仿宋_GB2312" w:hAnsi="DFKai-SB"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_Toc451762851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25</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2" w:history="1">
            <w:r w:rsidR="007C2FB0" w:rsidRPr="00026D3C">
              <w:rPr>
                <w:rStyle w:val="a7"/>
                <w:rFonts w:ascii="仿宋_GB2312" w:eastAsia="仿宋_GB2312" w:hAnsi="宋体" w:hint="eastAsia"/>
                <w:noProof/>
                <w:kern w:val="0"/>
                <w:sz w:val="24"/>
                <w:szCs w:val="24"/>
              </w:rPr>
              <w:t>《</w:t>
            </w:r>
            <w:r w:rsidR="007C2FB0" w:rsidRPr="00026D3C">
              <w:rPr>
                <w:rStyle w:val="a7"/>
                <w:rFonts w:ascii="仿宋_GB2312" w:eastAsia="仿宋_GB2312" w:hAnsi="宋体" w:hint="eastAsia"/>
                <w:noProof/>
                <w:sz w:val="24"/>
                <w:szCs w:val="24"/>
              </w:rPr>
              <w:t>西班牙语视听</w:t>
            </w:r>
            <w:r w:rsidR="007C2FB0" w:rsidRPr="00026D3C">
              <w:rPr>
                <w:rStyle w:val="a7"/>
                <w:rFonts w:ascii="仿宋_GB2312" w:eastAsia="仿宋_GB2312" w:hAnsi="宋体"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_Toc451762852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37</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3" w:history="1">
            <w:r w:rsidR="007C2FB0" w:rsidRPr="00026D3C">
              <w:rPr>
                <w:rStyle w:val="a7"/>
                <w:rFonts w:ascii="仿宋_GB2312" w:eastAsia="仿宋_GB2312" w:hint="eastAsia"/>
                <w:noProof/>
                <w:sz w:val="24"/>
                <w:szCs w:val="24"/>
              </w:rPr>
              <w:t>《西班牙语口语》课程教学大纲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_Toc451762853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69</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4" w:history="1">
            <w:r w:rsidR="007C2FB0" w:rsidRPr="00026D3C">
              <w:rPr>
                <w:rStyle w:val="a7"/>
                <w:rFonts w:ascii="仿宋_GB2312" w:eastAsia="仿宋_GB2312" w:hint="eastAsia"/>
                <w:noProof/>
                <w:sz w:val="24"/>
                <w:szCs w:val="24"/>
              </w:rPr>
              <w:t>《西班牙语写作》课程教学大纲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_Toc451762854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88</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5" w:history="1">
            <w:r w:rsidR="007C2FB0" w:rsidRPr="00026D3C">
              <w:rPr>
                <w:rStyle w:val="a7"/>
                <w:rFonts w:ascii="仿宋_GB2312" w:eastAsia="仿宋_GB2312" w:hAnsi="DFKai-SB" w:hint="eastAsia"/>
                <w:noProof/>
                <w:kern w:val="0"/>
                <w:sz w:val="24"/>
                <w:szCs w:val="24"/>
              </w:rPr>
              <w:t>《西班牙语口译》课程教学大纲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_Toc451762855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96</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6" w:history="1">
            <w:r w:rsidR="007C2FB0" w:rsidRPr="00026D3C">
              <w:rPr>
                <w:rStyle w:val="a7"/>
                <w:rFonts w:ascii="仿宋_GB2312" w:eastAsia="仿宋_GB2312" w:hAnsi="宋体" w:hint="eastAsia"/>
                <w:noProof/>
                <w:kern w:val="0"/>
                <w:sz w:val="24"/>
                <w:szCs w:val="24"/>
              </w:rPr>
              <w:t>《西班牙语语法》课程教学大纲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_Toc451762856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104</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7" w:history="1">
            <w:r w:rsidR="007C2FB0" w:rsidRPr="00026D3C">
              <w:rPr>
                <w:rStyle w:val="a7"/>
                <w:rFonts w:ascii="仿宋_GB2312" w:eastAsia="仿宋_GB2312" w:hAnsi="宋体" w:hint="eastAsia"/>
                <w:noProof/>
                <w:kern w:val="0"/>
                <w:sz w:val="24"/>
                <w:szCs w:val="24"/>
              </w:rPr>
              <w:t>《</w:t>
            </w:r>
            <w:r w:rsidR="007C2FB0" w:rsidRPr="00026D3C">
              <w:rPr>
                <w:rStyle w:val="a7"/>
                <w:rFonts w:ascii="仿宋_GB2312" w:eastAsia="仿宋_GB2312" w:hAnsi="宋体" w:hint="eastAsia"/>
                <w:noProof/>
                <w:sz w:val="24"/>
                <w:szCs w:val="24"/>
              </w:rPr>
              <w:t>西班牙文学</w:t>
            </w:r>
            <w:r w:rsidR="007C2FB0" w:rsidRPr="00026D3C">
              <w:rPr>
                <w:rStyle w:val="a7"/>
                <w:rFonts w:ascii="仿宋_GB2312" w:eastAsia="仿宋_GB2312" w:hAnsi="宋体"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_Toc451762857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112</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8" w:history="1">
            <w:r w:rsidR="007C2FB0" w:rsidRPr="00026D3C">
              <w:rPr>
                <w:rStyle w:val="a7"/>
                <w:rFonts w:ascii="仿宋_GB2312" w:eastAsia="仿宋_GB2312" w:hAnsi="宋体" w:hint="eastAsia"/>
                <w:noProof/>
                <w:kern w:val="0"/>
                <w:sz w:val="24"/>
                <w:szCs w:val="24"/>
              </w:rPr>
              <w:t>《</w:t>
            </w:r>
            <w:r w:rsidR="007C2FB0" w:rsidRPr="00026D3C">
              <w:rPr>
                <w:rStyle w:val="a7"/>
                <w:rFonts w:ascii="仿宋_GB2312" w:eastAsia="仿宋_GB2312" w:hAnsi="宋体" w:hint="eastAsia"/>
                <w:noProof/>
                <w:sz w:val="24"/>
                <w:szCs w:val="24"/>
              </w:rPr>
              <w:t>拉美文学</w:t>
            </w:r>
            <w:r w:rsidR="007C2FB0" w:rsidRPr="00026D3C">
              <w:rPr>
                <w:rStyle w:val="a7"/>
                <w:rFonts w:ascii="仿宋_GB2312" w:eastAsia="仿宋_GB2312" w:hAnsi="宋体"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_Toc451762858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119</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59" w:history="1">
            <w:r w:rsidR="007C2FB0" w:rsidRPr="00026D3C">
              <w:rPr>
                <w:rStyle w:val="a7"/>
                <w:rFonts w:ascii="仿宋_GB2312" w:eastAsia="仿宋_GB2312" w:hAnsi="宋体" w:hint="eastAsia"/>
                <w:noProof/>
                <w:kern w:val="0"/>
                <w:sz w:val="24"/>
                <w:szCs w:val="24"/>
              </w:rPr>
              <w:t>《西班牙语新闻视听说1》课程教学大纲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_Toc451762859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126</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0" w:history="1">
            <w:r w:rsidR="007C2FB0" w:rsidRPr="00026D3C">
              <w:rPr>
                <w:rStyle w:val="a7"/>
                <w:rFonts w:ascii="仿宋_GB2312" w:eastAsia="仿宋_GB2312" w:hAnsi="宋体" w:hint="eastAsia"/>
                <w:noProof/>
                <w:kern w:val="0"/>
                <w:sz w:val="24"/>
                <w:szCs w:val="24"/>
              </w:rPr>
              <w:t>《西班牙语新闻视听说2》课程教学大纲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_Toc451762860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134</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1" w:history="1">
            <w:r w:rsidR="007C2FB0" w:rsidRPr="00026D3C">
              <w:rPr>
                <w:rStyle w:val="a7"/>
                <w:rFonts w:ascii="仿宋_GB2312" w:eastAsia="仿宋_GB2312" w:hAnsi="宋体" w:hint="eastAsia"/>
                <w:noProof/>
                <w:kern w:val="0"/>
                <w:sz w:val="24"/>
                <w:szCs w:val="24"/>
              </w:rPr>
              <w:t>《</w:t>
            </w:r>
            <w:r w:rsidR="007C2FB0" w:rsidRPr="00026D3C">
              <w:rPr>
                <w:rStyle w:val="a7"/>
                <w:rFonts w:ascii="仿宋_GB2312" w:eastAsia="仿宋_GB2312" w:hAnsi="宋体" w:hint="eastAsia"/>
                <w:noProof/>
                <w:sz w:val="24"/>
                <w:szCs w:val="24"/>
              </w:rPr>
              <w:t>西班牙</w:t>
            </w:r>
            <w:r w:rsidR="007C2FB0" w:rsidRPr="00026D3C">
              <w:rPr>
                <w:rStyle w:val="a7"/>
                <w:rFonts w:ascii="仿宋_GB2312" w:eastAsia="仿宋_GB2312" w:hAnsi="宋体" w:cs="宋体" w:hint="eastAsia"/>
                <w:noProof/>
                <w:sz w:val="24"/>
                <w:szCs w:val="24"/>
              </w:rPr>
              <w:t>及拉美国家概况</w:t>
            </w:r>
            <w:r w:rsidR="007C2FB0" w:rsidRPr="00026D3C">
              <w:rPr>
                <w:rStyle w:val="a7"/>
                <w:rFonts w:ascii="仿宋_GB2312" w:eastAsia="仿宋_GB2312" w:hAnsi="宋体"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_Toc451762861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143</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2" w:history="1">
            <w:r w:rsidR="007C2FB0" w:rsidRPr="00026D3C">
              <w:rPr>
                <w:rStyle w:val="a7"/>
                <w:rFonts w:ascii="仿宋_GB2312" w:eastAsia="仿宋_GB2312" w:hAnsi="宋体" w:hint="eastAsia"/>
                <w:noProof/>
                <w:kern w:val="0"/>
                <w:sz w:val="24"/>
                <w:szCs w:val="24"/>
              </w:rPr>
              <w:t>《</w:t>
            </w:r>
            <w:r w:rsidR="007C2FB0" w:rsidRPr="00026D3C">
              <w:rPr>
                <w:rStyle w:val="a7"/>
                <w:rFonts w:ascii="仿宋_GB2312" w:eastAsia="仿宋_GB2312" w:hAnsi="宋体" w:hint="eastAsia"/>
                <w:noProof/>
                <w:sz w:val="24"/>
                <w:szCs w:val="24"/>
              </w:rPr>
              <w:t>西班牙拉美外刊阅读1</w:t>
            </w:r>
            <w:r w:rsidR="007C2FB0" w:rsidRPr="00026D3C">
              <w:rPr>
                <w:rStyle w:val="a7"/>
                <w:rFonts w:ascii="仿宋_GB2312" w:eastAsia="仿宋_GB2312" w:hAnsi="宋体"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_Toc451762862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152</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3" w:history="1">
            <w:r w:rsidR="007C2FB0" w:rsidRPr="00026D3C">
              <w:rPr>
                <w:rStyle w:val="a7"/>
                <w:rFonts w:ascii="仿宋_GB2312" w:eastAsia="仿宋_GB2312" w:hAnsi="宋体" w:hint="eastAsia"/>
                <w:noProof/>
                <w:kern w:val="0"/>
                <w:sz w:val="24"/>
                <w:szCs w:val="24"/>
              </w:rPr>
              <w:t>《外贸西班牙语》课程教学大纲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_Toc451762863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165</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4" w:history="1">
            <w:r w:rsidR="007C2FB0" w:rsidRPr="00026D3C">
              <w:rPr>
                <w:rStyle w:val="a7"/>
                <w:rFonts w:ascii="仿宋_GB2312" w:eastAsia="仿宋_GB2312" w:hAnsi="宋体" w:hint="eastAsia"/>
                <w:noProof/>
                <w:kern w:val="0"/>
                <w:sz w:val="24"/>
                <w:szCs w:val="24"/>
              </w:rPr>
              <w:t>《西班牙语应用文写作》课程教学大纲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_Toc451762864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174</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5" w:history="1">
            <w:r w:rsidR="007C2FB0" w:rsidRPr="00026D3C">
              <w:rPr>
                <w:rStyle w:val="a7"/>
                <w:rFonts w:ascii="仿宋_GB2312" w:eastAsia="仿宋_GB2312" w:hAnsi="宋体" w:hint="eastAsia"/>
                <w:noProof/>
                <w:kern w:val="0"/>
                <w:sz w:val="24"/>
                <w:szCs w:val="24"/>
              </w:rPr>
              <w:t>《商务西班牙语口译》课程教学大纲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_Toc451762865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184</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6" w:history="1">
            <w:r w:rsidR="007C2FB0" w:rsidRPr="00026D3C">
              <w:rPr>
                <w:rStyle w:val="a7"/>
                <w:rFonts w:ascii="仿宋_GB2312" w:eastAsia="仿宋_GB2312" w:hint="eastAsia"/>
                <w:noProof/>
                <w:sz w:val="24"/>
                <w:szCs w:val="24"/>
              </w:rPr>
              <w:t>《西班牙语专业导论》课程教学大纲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_Toc451762866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195</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7" w:history="1">
            <w:r w:rsidR="007C2FB0" w:rsidRPr="00026D3C">
              <w:rPr>
                <w:rStyle w:val="a7"/>
                <w:rFonts w:ascii="仿宋_GB2312" w:eastAsia="仿宋_GB2312" w:hint="eastAsia"/>
                <w:noProof/>
                <w:kern w:val="0"/>
                <w:sz w:val="24"/>
                <w:szCs w:val="24"/>
              </w:rPr>
              <w:t>《西班牙语笔译》课程教学大纲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_Toc451762867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198</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8" w:history="1">
            <w:r w:rsidR="007C2FB0" w:rsidRPr="00026D3C">
              <w:rPr>
                <w:rStyle w:val="a7"/>
                <w:rFonts w:ascii="仿宋_GB2312" w:eastAsia="仿宋_GB2312" w:hAnsi="宋体" w:hint="eastAsia"/>
                <w:noProof/>
                <w:kern w:val="0"/>
                <w:sz w:val="24"/>
                <w:szCs w:val="24"/>
              </w:rPr>
              <w:t>《</w:t>
            </w:r>
            <w:r w:rsidR="007C2FB0" w:rsidRPr="00026D3C">
              <w:rPr>
                <w:rStyle w:val="a7"/>
                <w:rFonts w:ascii="仿宋_GB2312" w:eastAsia="仿宋_GB2312" w:hAnsi="宋体" w:hint="eastAsia"/>
                <w:noProof/>
                <w:sz w:val="24"/>
                <w:szCs w:val="24"/>
              </w:rPr>
              <w:t>毕业实习</w:t>
            </w:r>
            <w:r w:rsidR="007C2FB0" w:rsidRPr="00026D3C">
              <w:rPr>
                <w:rStyle w:val="a7"/>
                <w:rFonts w:ascii="仿宋_GB2312" w:eastAsia="仿宋_GB2312" w:hAnsi="宋体" w:hint="eastAsia"/>
                <w:noProof/>
                <w:kern w:val="0"/>
                <w:sz w:val="24"/>
                <w:szCs w:val="24"/>
              </w:rPr>
              <w:t>》课程教学大纲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_Toc451762868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205</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69" w:history="1">
            <w:r w:rsidR="007C2FB0" w:rsidRPr="00026D3C">
              <w:rPr>
                <w:rStyle w:val="a7"/>
                <w:rFonts w:ascii="仿宋_GB2312" w:eastAsia="仿宋_GB2312" w:hint="eastAsia"/>
                <w:noProof/>
                <w:sz w:val="24"/>
                <w:szCs w:val="24"/>
              </w:rPr>
              <w:t>《国际贸易理论与实务》教学大纲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_Toc451762869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210</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70" w:history="1">
            <w:r w:rsidR="007C2FB0" w:rsidRPr="00026D3C">
              <w:rPr>
                <w:rStyle w:val="a7"/>
                <w:rFonts w:ascii="仿宋_GB2312" w:eastAsia="仿宋_GB2312" w:hint="eastAsia"/>
                <w:noProof/>
                <w:sz w:val="24"/>
                <w:szCs w:val="24"/>
              </w:rPr>
              <w:t>《西方经济学》教学大纲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_Toc451762870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214</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71" w:history="1">
            <w:r w:rsidR="007C2FB0" w:rsidRPr="00026D3C">
              <w:rPr>
                <w:rStyle w:val="a7"/>
                <w:rFonts w:ascii="仿宋_GB2312" w:eastAsia="仿宋_GB2312" w:hint="eastAsia"/>
                <w:noProof/>
                <w:sz w:val="24"/>
                <w:szCs w:val="24"/>
              </w:rPr>
              <w:t>《秘书实务》教学大纲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_Toc451762871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221</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72" w:history="1">
            <w:r w:rsidR="007C2FB0" w:rsidRPr="00026D3C">
              <w:rPr>
                <w:rStyle w:val="a7"/>
                <w:rFonts w:ascii="仿宋_GB2312" w:eastAsia="仿宋_GB2312" w:hint="eastAsia"/>
                <w:noProof/>
                <w:sz w:val="24"/>
                <w:szCs w:val="24"/>
              </w:rPr>
              <w:t>《报关实务》教学大纲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_Toc451762872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227</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73" w:history="1">
            <w:r w:rsidR="007C2FB0" w:rsidRPr="00026D3C">
              <w:rPr>
                <w:rStyle w:val="a7"/>
                <w:rFonts w:ascii="仿宋_GB2312" w:eastAsia="仿宋_GB2312" w:hint="eastAsia"/>
                <w:noProof/>
                <w:kern w:val="0"/>
                <w:sz w:val="24"/>
                <w:szCs w:val="24"/>
              </w:rPr>
              <w:t>《市场营销学》课程教学大纲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_Toc451762873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231</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74" w:history="1">
            <w:r w:rsidR="007C2FB0" w:rsidRPr="00026D3C">
              <w:rPr>
                <w:rStyle w:val="a7"/>
                <w:rFonts w:ascii="仿宋_GB2312" w:eastAsia="仿宋_GB2312" w:hint="eastAsia"/>
                <w:noProof/>
                <w:sz w:val="24"/>
                <w:szCs w:val="24"/>
              </w:rPr>
              <w:t>《国际结算》教学大纲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_Toc451762874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237</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75" w:history="1">
            <w:r w:rsidR="007C2FB0" w:rsidRPr="00026D3C">
              <w:rPr>
                <w:rStyle w:val="a7"/>
                <w:rFonts w:ascii="仿宋_GB2312" w:eastAsia="仿宋_GB2312" w:hint="eastAsia"/>
                <w:noProof/>
                <w:sz w:val="24"/>
                <w:szCs w:val="24"/>
              </w:rPr>
              <w:t>《会计学》教学大纲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_Toc451762875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242</w:t>
            </w:r>
            <w:r w:rsidRPr="00026D3C">
              <w:rPr>
                <w:rFonts w:ascii="仿宋_GB2312" w:eastAsia="仿宋_GB2312" w:hint="eastAsia"/>
                <w:noProof/>
                <w:webHidden/>
                <w:sz w:val="24"/>
                <w:szCs w:val="24"/>
              </w:rPr>
              <w:fldChar w:fldCharType="end"/>
            </w:r>
          </w:hyperlink>
        </w:p>
        <w:p w:rsidR="007C2FB0" w:rsidRPr="00026D3C" w:rsidRDefault="0092117D" w:rsidP="007C2FB0">
          <w:pPr>
            <w:pStyle w:val="11"/>
            <w:tabs>
              <w:tab w:val="right" w:leader="dot" w:pos="8296"/>
            </w:tabs>
            <w:spacing w:line="440" w:lineRule="exact"/>
            <w:rPr>
              <w:rFonts w:ascii="仿宋_GB2312" w:eastAsia="仿宋_GB2312"/>
              <w:noProof/>
              <w:sz w:val="24"/>
              <w:szCs w:val="24"/>
            </w:rPr>
          </w:pPr>
          <w:hyperlink w:anchor="_Toc451762876" w:history="1">
            <w:r w:rsidR="007C2FB0" w:rsidRPr="00026D3C">
              <w:rPr>
                <w:rStyle w:val="a7"/>
                <w:rFonts w:ascii="仿宋_GB2312" w:eastAsia="仿宋_GB2312" w:hint="eastAsia"/>
                <w:noProof/>
                <w:sz w:val="24"/>
                <w:szCs w:val="24"/>
              </w:rPr>
              <w:t>《公共关系学》教学大纲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_Toc451762876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247</w:t>
            </w:r>
            <w:r w:rsidRPr="00026D3C">
              <w:rPr>
                <w:rFonts w:ascii="仿宋_GB2312" w:eastAsia="仿宋_GB2312" w:hint="eastAsia"/>
                <w:noProof/>
                <w:webHidden/>
                <w:sz w:val="24"/>
                <w:szCs w:val="24"/>
              </w:rPr>
              <w:fldChar w:fldCharType="end"/>
            </w:r>
          </w:hyperlink>
        </w:p>
        <w:p w:rsidR="007C2FB0" w:rsidRPr="008E71C1" w:rsidRDefault="0092117D" w:rsidP="007C2FB0">
          <w:pPr>
            <w:pStyle w:val="11"/>
            <w:tabs>
              <w:tab w:val="right" w:leader="dot" w:pos="8296"/>
            </w:tabs>
            <w:spacing w:line="440" w:lineRule="exact"/>
            <w:rPr>
              <w:rFonts w:ascii="仿宋_GB2312" w:eastAsia="仿宋_GB2312"/>
              <w:noProof/>
            </w:rPr>
          </w:pPr>
          <w:hyperlink w:anchor="_Toc451762877" w:history="1">
            <w:r w:rsidR="007C2FB0" w:rsidRPr="00026D3C">
              <w:rPr>
                <w:rStyle w:val="a7"/>
                <w:rFonts w:ascii="仿宋_GB2312" w:eastAsia="仿宋_GB2312" w:hint="eastAsia"/>
                <w:noProof/>
                <w:sz w:val="24"/>
                <w:szCs w:val="24"/>
              </w:rPr>
              <w:t>《公共关系学实践》教学大纲</w:t>
            </w:r>
            <w:r w:rsidR="007C2FB0" w:rsidRPr="00026D3C">
              <w:rPr>
                <w:rFonts w:ascii="仿宋_GB2312" w:eastAsia="仿宋_GB2312" w:hint="eastAsia"/>
                <w:noProof/>
                <w:webHidden/>
                <w:sz w:val="24"/>
                <w:szCs w:val="24"/>
              </w:rPr>
              <w:tab/>
            </w:r>
            <w:r w:rsidRPr="00026D3C">
              <w:rPr>
                <w:rFonts w:ascii="仿宋_GB2312" w:eastAsia="仿宋_GB2312" w:hint="eastAsia"/>
                <w:noProof/>
                <w:webHidden/>
                <w:sz w:val="24"/>
                <w:szCs w:val="24"/>
              </w:rPr>
              <w:fldChar w:fldCharType="begin"/>
            </w:r>
            <w:r w:rsidR="007C2FB0" w:rsidRPr="00026D3C">
              <w:rPr>
                <w:rFonts w:ascii="仿宋_GB2312" w:eastAsia="仿宋_GB2312" w:hint="eastAsia"/>
                <w:noProof/>
                <w:webHidden/>
                <w:sz w:val="24"/>
                <w:szCs w:val="24"/>
              </w:rPr>
              <w:instrText xml:space="preserve"> PAGEREF _Toc451762877 \h </w:instrText>
            </w:r>
            <w:r w:rsidRPr="00026D3C">
              <w:rPr>
                <w:rFonts w:ascii="仿宋_GB2312" w:eastAsia="仿宋_GB2312" w:hint="eastAsia"/>
                <w:noProof/>
                <w:webHidden/>
                <w:sz w:val="24"/>
                <w:szCs w:val="24"/>
              </w:rPr>
            </w:r>
            <w:r w:rsidRPr="00026D3C">
              <w:rPr>
                <w:rFonts w:ascii="仿宋_GB2312" w:eastAsia="仿宋_GB2312" w:hint="eastAsia"/>
                <w:noProof/>
                <w:webHidden/>
                <w:sz w:val="24"/>
                <w:szCs w:val="24"/>
              </w:rPr>
              <w:fldChar w:fldCharType="separate"/>
            </w:r>
            <w:r w:rsidR="007C2FB0" w:rsidRPr="00026D3C">
              <w:rPr>
                <w:rFonts w:ascii="仿宋_GB2312" w:eastAsia="仿宋_GB2312" w:hint="eastAsia"/>
                <w:noProof/>
                <w:webHidden/>
                <w:sz w:val="24"/>
                <w:szCs w:val="24"/>
              </w:rPr>
              <w:t>252</w:t>
            </w:r>
            <w:r w:rsidRPr="00026D3C">
              <w:rPr>
                <w:rFonts w:ascii="仿宋_GB2312" w:eastAsia="仿宋_GB2312" w:hint="eastAsia"/>
                <w:noProof/>
                <w:webHidden/>
                <w:sz w:val="24"/>
                <w:szCs w:val="24"/>
              </w:rPr>
              <w:fldChar w:fldCharType="end"/>
            </w:r>
          </w:hyperlink>
        </w:p>
        <w:p w:rsidR="007C2FB0" w:rsidRPr="007C2FB0" w:rsidRDefault="0092117D" w:rsidP="007C2FB0">
          <w:r>
            <w:fldChar w:fldCharType="end"/>
          </w:r>
        </w:p>
      </w:sdtContent>
    </w:sdt>
    <w:p w:rsidR="00401205" w:rsidRPr="0075264B" w:rsidRDefault="00401205" w:rsidP="0075264B">
      <w:pPr>
        <w:spacing w:line="440" w:lineRule="exact"/>
        <w:jc w:val="center"/>
        <w:outlineLvl w:val="0"/>
        <w:rPr>
          <w:rFonts w:ascii="楷体_GB2312" w:eastAsia="楷体_GB2312" w:hAnsi="宋体"/>
          <w:b/>
          <w:kern w:val="0"/>
          <w:sz w:val="32"/>
          <w:szCs w:val="30"/>
        </w:rPr>
      </w:pPr>
      <w:bookmarkStart w:id="0" w:name="_Toc451762849"/>
      <w:r w:rsidRPr="0075264B">
        <w:rPr>
          <w:rFonts w:ascii="楷体_GB2312" w:eastAsia="楷体_GB2312" w:hAnsi="宋体" w:hint="eastAsia"/>
          <w:b/>
          <w:kern w:val="0"/>
          <w:sz w:val="32"/>
          <w:szCs w:val="30"/>
        </w:rPr>
        <w:t>《</w:t>
      </w:r>
      <w:r w:rsidRPr="0075264B">
        <w:rPr>
          <w:rFonts w:ascii="楷体_GB2312" w:eastAsia="楷体_GB2312" w:hAnsi="宋体" w:hint="eastAsia"/>
          <w:b/>
          <w:sz w:val="32"/>
          <w:szCs w:val="32"/>
        </w:rPr>
        <w:t>初级西班牙语</w:t>
      </w:r>
      <w:r w:rsidRPr="0075264B">
        <w:rPr>
          <w:rFonts w:ascii="楷体_GB2312" w:eastAsia="楷体_GB2312" w:hAnsi="宋体" w:hint="eastAsia"/>
          <w:b/>
          <w:kern w:val="0"/>
          <w:sz w:val="32"/>
          <w:szCs w:val="30"/>
        </w:rPr>
        <w:t>》课程教学大纲</w:t>
      </w:r>
      <w:bookmarkEnd w:id="0"/>
    </w:p>
    <w:p w:rsidR="00401205" w:rsidRPr="003A2B3A" w:rsidRDefault="00401205" w:rsidP="00401205">
      <w:pPr>
        <w:spacing w:line="440" w:lineRule="exact"/>
        <w:jc w:val="center"/>
        <w:rPr>
          <w:rFonts w:ascii="楷体_GB2312" w:eastAsia="楷体_GB2312" w:hAnsi="宋体"/>
          <w:b/>
          <w:kern w:val="0"/>
          <w:sz w:val="32"/>
          <w:szCs w:val="30"/>
        </w:rPr>
      </w:pPr>
    </w:p>
    <w:p w:rsidR="00401205" w:rsidRPr="003A2B3A" w:rsidRDefault="00401205"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课程编号：</w:t>
      </w:r>
      <w:r w:rsidRPr="003A2B3A">
        <w:rPr>
          <w:rFonts w:ascii="楷体_GB2312" w:eastAsia="楷体_GB2312" w:hAnsi="KaiTi" w:cs="KaiTi" w:hint="eastAsia"/>
          <w:szCs w:val="21"/>
        </w:rPr>
        <w:t>78001-2#</w:t>
      </w:r>
      <w:r w:rsidRPr="003A2B3A">
        <w:rPr>
          <w:rFonts w:ascii="楷体_GB2312" w:eastAsia="楷体_GB2312" w:hint="eastAsia"/>
          <w:sz w:val="24"/>
        </w:rPr>
        <w:t xml:space="preserve">                          </w:t>
      </w:r>
      <w:r w:rsidRPr="003A2B3A">
        <w:rPr>
          <w:rFonts w:ascii="楷体_GB2312" w:eastAsia="楷体_GB2312" w:hint="eastAsia"/>
          <w:b/>
          <w:sz w:val="24"/>
        </w:rPr>
        <w:t>课程性质：</w:t>
      </w:r>
      <w:r w:rsidRPr="003A2B3A">
        <w:rPr>
          <w:rFonts w:ascii="楷体_GB2312" w:eastAsia="楷体_GB2312" w:hint="eastAsia"/>
          <w:sz w:val="24"/>
        </w:rPr>
        <w:t>专业必修</w:t>
      </w:r>
    </w:p>
    <w:p w:rsidR="00401205" w:rsidRPr="003A2B3A" w:rsidRDefault="00401205"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课程名称：</w:t>
      </w:r>
      <w:r w:rsidRPr="003A2B3A">
        <w:rPr>
          <w:rFonts w:ascii="楷体_GB2312" w:eastAsia="楷体_GB2312" w:hint="eastAsia"/>
          <w:sz w:val="24"/>
        </w:rPr>
        <w:t>初级西班牙语</w:t>
      </w:r>
      <w:r>
        <w:rPr>
          <w:rFonts w:ascii="楷体_GB2312" w:eastAsia="楷体_GB2312" w:hint="eastAsia"/>
          <w:sz w:val="24"/>
        </w:rPr>
        <w:t xml:space="preserve">                     </w:t>
      </w:r>
      <w:r w:rsidRPr="003A2B3A">
        <w:rPr>
          <w:rFonts w:ascii="楷体_GB2312" w:eastAsia="楷体_GB2312" w:hint="eastAsia"/>
          <w:b/>
          <w:sz w:val="24"/>
        </w:rPr>
        <w:t>学时学分：</w:t>
      </w:r>
      <w:r w:rsidRPr="003A2B3A">
        <w:rPr>
          <w:rFonts w:ascii="楷体_GB2312" w:eastAsia="楷体_GB2312" w:hint="eastAsia"/>
          <w:sz w:val="24"/>
        </w:rPr>
        <w:t>256/16</w:t>
      </w:r>
    </w:p>
    <w:p w:rsidR="00401205" w:rsidRPr="003A2B3A" w:rsidRDefault="00401205"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西班牙语名称：</w:t>
      </w:r>
      <w:r w:rsidRPr="003A2B3A">
        <w:rPr>
          <w:rFonts w:ascii="楷体_GB2312" w:eastAsia="楷体_GB2312" w:hint="eastAsia"/>
          <w:sz w:val="24"/>
        </w:rPr>
        <w:t>Espa</w:t>
      </w:r>
      <w:r w:rsidRPr="003A2B3A">
        <w:rPr>
          <w:rFonts w:ascii="楷体_GB2312" w:eastAsia="楷体_GB2312" w:hint="eastAsia"/>
          <w:sz w:val="24"/>
        </w:rPr>
        <w:t>ñ</w:t>
      </w:r>
      <w:r>
        <w:rPr>
          <w:rFonts w:ascii="楷体_GB2312" w:eastAsia="楷体_GB2312" w:hint="eastAsia"/>
          <w:sz w:val="24"/>
        </w:rPr>
        <w:t xml:space="preserve">ol Elemental            </w:t>
      </w:r>
      <w:r w:rsidRPr="003A2B3A">
        <w:rPr>
          <w:rFonts w:ascii="楷体_GB2312" w:eastAsia="楷体_GB2312" w:hint="eastAsia"/>
          <w:b/>
          <w:sz w:val="24"/>
        </w:rPr>
        <w:t>考核方式：</w:t>
      </w:r>
      <w:r w:rsidRPr="003A2B3A">
        <w:rPr>
          <w:rFonts w:ascii="楷体_GB2312" w:eastAsia="楷体_GB2312" w:hint="eastAsia"/>
          <w:sz w:val="24"/>
        </w:rPr>
        <w:t>考试</w:t>
      </w:r>
    </w:p>
    <w:p w:rsidR="00401205" w:rsidRPr="003A2B3A" w:rsidRDefault="00401205"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选用教材：</w:t>
      </w:r>
      <w:r w:rsidRPr="003A2B3A">
        <w:rPr>
          <w:rFonts w:ascii="楷体_GB2312" w:eastAsia="楷体_GB2312" w:hint="eastAsia"/>
          <w:sz w:val="24"/>
        </w:rPr>
        <w:t xml:space="preserve">《现代西班牙语》1、2册            </w:t>
      </w:r>
      <w:r w:rsidRPr="003A2B3A">
        <w:rPr>
          <w:rFonts w:ascii="楷体_GB2312" w:eastAsia="楷体_GB2312" w:hint="eastAsia"/>
          <w:b/>
          <w:sz w:val="24"/>
        </w:rPr>
        <w:t>大纲执笔人：</w:t>
      </w:r>
      <w:r>
        <w:rPr>
          <w:rFonts w:ascii="楷体_GB2312" w:eastAsia="楷体_GB2312" w:hAnsi="微软雅黑" w:hint="eastAsia"/>
          <w:sz w:val="24"/>
        </w:rPr>
        <w:t>侯健</w:t>
      </w:r>
    </w:p>
    <w:p w:rsidR="00401205" w:rsidRPr="003A2B3A" w:rsidRDefault="00401205"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先修课程：</w:t>
      </w:r>
      <w:r w:rsidRPr="00D73443">
        <w:rPr>
          <w:rFonts w:ascii="楷体_GB2312" w:eastAsia="楷体_GB2312" w:hint="eastAsia"/>
          <w:sz w:val="24"/>
        </w:rPr>
        <w:t xml:space="preserve">无 </w:t>
      </w:r>
      <w:r w:rsidRPr="003A2B3A">
        <w:rPr>
          <w:rFonts w:ascii="楷体_GB2312" w:eastAsia="楷体_GB2312" w:hint="eastAsia"/>
          <w:sz w:val="24"/>
        </w:rPr>
        <w:t xml:space="preserve"> </w:t>
      </w:r>
      <w:r>
        <w:rPr>
          <w:rFonts w:ascii="楷体_GB2312" w:eastAsia="楷体_GB2312" w:hint="eastAsia"/>
          <w:sz w:val="24"/>
        </w:rPr>
        <w:t xml:space="preserve">                             </w:t>
      </w:r>
      <w:r w:rsidRPr="003A2B3A">
        <w:rPr>
          <w:rFonts w:ascii="楷体_GB2312" w:eastAsia="楷体_GB2312" w:hint="eastAsia"/>
          <w:b/>
          <w:sz w:val="24"/>
        </w:rPr>
        <w:t>大纲审核人：</w:t>
      </w:r>
      <w:r>
        <w:rPr>
          <w:rFonts w:ascii="楷体_GB2312" w:eastAsia="楷体_GB2312" w:hAnsi="微软雅黑" w:hint="eastAsia"/>
          <w:sz w:val="24"/>
        </w:rPr>
        <w:t>乔丹琳</w:t>
      </w:r>
    </w:p>
    <w:p w:rsidR="00401205" w:rsidRPr="003A2B3A" w:rsidRDefault="00401205"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适用专业：</w:t>
      </w:r>
      <w:r w:rsidRPr="003A2B3A">
        <w:rPr>
          <w:rFonts w:ascii="楷体_GB2312" w:eastAsia="楷体_GB2312" w:hint="eastAsia"/>
          <w:sz w:val="24"/>
        </w:rPr>
        <w:t xml:space="preserve">西班牙语语言文学专业              </w:t>
      </w:r>
      <w:r w:rsidRPr="003A2B3A">
        <w:rPr>
          <w:rFonts w:ascii="楷体_GB2312" w:eastAsia="楷体_GB2312" w:hint="eastAsia"/>
          <w:b/>
          <w:sz w:val="24"/>
        </w:rPr>
        <w:t>批准人</w:t>
      </w:r>
      <w:r w:rsidRPr="003A2B3A">
        <w:rPr>
          <w:rFonts w:ascii="楷体_GB2312" w:eastAsia="楷体_GB2312" w:hint="eastAsia"/>
          <w:sz w:val="24"/>
        </w:rPr>
        <w:t>：</w:t>
      </w:r>
      <w:r w:rsidRPr="003A2B3A">
        <w:rPr>
          <w:rFonts w:ascii="楷体_GB2312" w:eastAsia="楷体_GB2312" w:hAnsi="微软雅黑" w:hint="eastAsia"/>
          <w:sz w:val="24"/>
        </w:rPr>
        <w:t>刘丽敏</w:t>
      </w:r>
    </w:p>
    <w:p w:rsidR="00401205" w:rsidRPr="003A2B3A" w:rsidRDefault="00401205"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执行时间：</w:t>
      </w:r>
      <w:r w:rsidRPr="003A2B3A">
        <w:rPr>
          <w:rFonts w:ascii="楷体_GB2312" w:eastAsia="楷体_GB2312" w:hint="eastAsia"/>
          <w:sz w:val="24"/>
        </w:rPr>
        <w:t>201</w:t>
      </w:r>
      <w:r w:rsidR="004714D4">
        <w:rPr>
          <w:rFonts w:ascii="楷体_GB2312" w:eastAsia="楷体_GB2312" w:hint="eastAsia"/>
          <w:sz w:val="24"/>
        </w:rPr>
        <w:t>5</w:t>
      </w:r>
      <w:r w:rsidRPr="003A2B3A">
        <w:rPr>
          <w:rFonts w:ascii="楷体_GB2312" w:eastAsia="楷体_GB2312" w:hint="eastAsia"/>
          <w:sz w:val="24"/>
        </w:rPr>
        <w:t>年</w:t>
      </w:r>
      <w:r w:rsidR="004714D4">
        <w:rPr>
          <w:rFonts w:ascii="楷体_GB2312" w:eastAsia="楷体_GB2312" w:hint="eastAsia"/>
          <w:sz w:val="24"/>
        </w:rPr>
        <w:t>12</w:t>
      </w:r>
      <w:r w:rsidRPr="003A2B3A">
        <w:rPr>
          <w:rFonts w:ascii="楷体_GB2312" w:eastAsia="楷体_GB2312" w:hint="eastAsia"/>
          <w:sz w:val="24"/>
        </w:rPr>
        <w:t>月</w:t>
      </w:r>
      <w:r w:rsidR="004714D4">
        <w:rPr>
          <w:rFonts w:ascii="楷体_GB2312" w:eastAsia="楷体_GB2312" w:hint="eastAsia"/>
          <w:sz w:val="24"/>
        </w:rPr>
        <w:t>1</w:t>
      </w:r>
      <w:r w:rsidRPr="003A2B3A">
        <w:rPr>
          <w:rFonts w:ascii="楷体_GB2312" w:eastAsia="楷体_GB2312" w:hint="eastAsia"/>
          <w:sz w:val="24"/>
        </w:rPr>
        <w:t>日</w:t>
      </w:r>
    </w:p>
    <w:p w:rsidR="00401205" w:rsidRPr="003A2B3A" w:rsidRDefault="00401205" w:rsidP="00F92DA8">
      <w:pPr>
        <w:spacing w:line="440" w:lineRule="exact"/>
        <w:ind w:firstLineChars="200" w:firstLine="480"/>
        <w:rPr>
          <w:rFonts w:ascii="楷体_GB2312" w:eastAsia="楷体_GB2312"/>
          <w:sz w:val="24"/>
        </w:rPr>
      </w:pPr>
    </w:p>
    <w:p w:rsidR="00401205" w:rsidRPr="003A2B3A" w:rsidRDefault="00401205" w:rsidP="00F92DA8">
      <w:pPr>
        <w:spacing w:line="440" w:lineRule="exact"/>
        <w:ind w:firstLineChars="200" w:firstLine="482"/>
        <w:rPr>
          <w:rFonts w:ascii="楷体_GB2312" w:eastAsia="楷体_GB2312" w:hAnsi="Verdana" w:cs="宋体"/>
          <w:b/>
          <w:bCs/>
          <w:kern w:val="0"/>
          <w:sz w:val="24"/>
          <w:szCs w:val="24"/>
        </w:rPr>
      </w:pPr>
      <w:r w:rsidRPr="003A2B3A">
        <w:rPr>
          <w:rFonts w:ascii="楷体_GB2312" w:eastAsia="楷体_GB2312" w:hAnsi="Verdana" w:cs="宋体" w:hint="eastAsia"/>
          <w:b/>
          <w:bCs/>
          <w:kern w:val="0"/>
          <w:sz w:val="24"/>
          <w:szCs w:val="24"/>
        </w:rPr>
        <w:t>一、课程目标（知识目标与能力目标分开写）</w:t>
      </w:r>
    </w:p>
    <w:p w:rsidR="00401205" w:rsidRPr="00701A67" w:rsidRDefault="00401205" w:rsidP="00F92DA8">
      <w:pPr>
        <w:spacing w:line="440" w:lineRule="exact"/>
        <w:ind w:firstLineChars="200" w:firstLine="480"/>
        <w:rPr>
          <w:rFonts w:ascii="楷体_GB2312" w:eastAsia="楷体_GB2312" w:hAnsi="宋体"/>
          <w:b/>
          <w:sz w:val="24"/>
          <w:szCs w:val="24"/>
        </w:rPr>
      </w:pPr>
      <w:r w:rsidRPr="00701A67">
        <w:rPr>
          <w:rFonts w:ascii="楷体_GB2312" w:eastAsia="楷体_GB2312" w:hAnsi="宋体" w:cs="宋体" w:hint="eastAsia"/>
          <w:bCs/>
          <w:kern w:val="0"/>
          <w:sz w:val="24"/>
          <w:szCs w:val="24"/>
        </w:rPr>
        <w:t>通过本课程的教学，使学生具备下列</w:t>
      </w:r>
      <w:r w:rsidRPr="00701A67">
        <w:rPr>
          <w:rFonts w:ascii="楷体_GB2312" w:eastAsia="楷体_GB2312" w:hAnsi="宋体" w:cs="宋体" w:hint="eastAsia"/>
          <w:b/>
          <w:bCs/>
          <w:kern w:val="0"/>
          <w:sz w:val="24"/>
          <w:szCs w:val="24"/>
        </w:rPr>
        <w:t>知识和能力：</w:t>
      </w:r>
    </w:p>
    <w:p w:rsidR="00401205" w:rsidRDefault="00401205" w:rsidP="00F92DA8">
      <w:pPr>
        <w:spacing w:line="440" w:lineRule="exact"/>
        <w:ind w:firstLine="480"/>
        <w:rPr>
          <w:rFonts w:eastAsia="楷体_GB2312"/>
          <w:sz w:val="24"/>
        </w:rPr>
      </w:pPr>
      <w:r w:rsidRPr="00FE34C3">
        <w:rPr>
          <w:rFonts w:eastAsia="楷体_GB2312" w:hint="eastAsia"/>
          <w:sz w:val="24"/>
        </w:rPr>
        <w:t>1</w:t>
      </w:r>
      <w:r w:rsidRPr="00FE34C3">
        <w:rPr>
          <w:rFonts w:eastAsia="楷体_GB2312" w:hint="eastAsia"/>
          <w:sz w:val="24"/>
        </w:rPr>
        <w:t>、</w:t>
      </w:r>
      <w:r>
        <w:rPr>
          <w:rFonts w:eastAsia="楷体_GB2312" w:hint="eastAsia"/>
          <w:sz w:val="24"/>
        </w:rPr>
        <w:t>能够运用西班牙语语音、词汇、语法知识与其他人用西班牙语进行基本的沟通和交流。</w:t>
      </w:r>
    </w:p>
    <w:p w:rsidR="00401205" w:rsidRDefault="00401205" w:rsidP="00F92DA8">
      <w:pPr>
        <w:spacing w:line="440" w:lineRule="exact"/>
        <w:ind w:firstLine="480"/>
        <w:rPr>
          <w:rFonts w:eastAsia="楷体_GB2312"/>
          <w:sz w:val="24"/>
        </w:rPr>
      </w:pPr>
      <w:r>
        <w:rPr>
          <w:rFonts w:eastAsia="楷体_GB2312" w:hint="eastAsia"/>
          <w:sz w:val="24"/>
        </w:rPr>
        <w:t>2</w:t>
      </w:r>
      <w:r>
        <w:rPr>
          <w:rFonts w:eastAsia="楷体_GB2312" w:hint="eastAsia"/>
          <w:sz w:val="24"/>
        </w:rPr>
        <w:t>、能够运用西班牙语语音、词汇、语法知识阅读初、中级难度的西班牙语原文文章、用西班牙语撰写简单的文章、听懂初、中级难度的西班牙语原文并能以口语的形式进行自我表达。</w:t>
      </w:r>
    </w:p>
    <w:p w:rsidR="00401205" w:rsidRDefault="00401205" w:rsidP="00F92DA8">
      <w:pPr>
        <w:spacing w:line="440" w:lineRule="exact"/>
        <w:ind w:firstLine="480"/>
        <w:rPr>
          <w:rFonts w:eastAsia="楷体_GB2312"/>
          <w:sz w:val="24"/>
        </w:rPr>
      </w:pPr>
      <w:r>
        <w:rPr>
          <w:rFonts w:eastAsia="楷体_GB2312" w:hint="eastAsia"/>
          <w:sz w:val="24"/>
        </w:rPr>
        <w:lastRenderedPageBreak/>
        <w:t>3</w:t>
      </w:r>
      <w:r>
        <w:rPr>
          <w:rFonts w:eastAsia="楷体_GB2312" w:hint="eastAsia"/>
          <w:sz w:val="24"/>
        </w:rPr>
        <w:t>、能对西班牙及拉丁美洲诸国的国情、历史、文化等各方面的常识有基本的了解。</w:t>
      </w:r>
    </w:p>
    <w:p w:rsidR="00401205" w:rsidRPr="003A2B3A" w:rsidRDefault="00401205" w:rsidP="00F92DA8">
      <w:pPr>
        <w:spacing w:line="440" w:lineRule="exact"/>
        <w:rPr>
          <w:rFonts w:ascii="楷体_GB2312" w:eastAsia="楷体_GB2312"/>
          <w:sz w:val="24"/>
          <w:szCs w:val="24"/>
        </w:rPr>
      </w:pPr>
    </w:p>
    <w:p w:rsidR="00401205" w:rsidRPr="003A2B3A" w:rsidRDefault="00401205" w:rsidP="00F92DA8">
      <w:pPr>
        <w:spacing w:line="440" w:lineRule="exact"/>
        <w:ind w:firstLine="480"/>
        <w:rPr>
          <w:rFonts w:ascii="楷体_GB2312" w:eastAsia="楷体_GB2312"/>
          <w:b/>
          <w:color w:val="FF0000"/>
          <w:sz w:val="24"/>
          <w:szCs w:val="24"/>
        </w:rPr>
      </w:pPr>
      <w:r w:rsidRPr="003A2B3A">
        <w:rPr>
          <w:rFonts w:ascii="楷体_GB2312" w:eastAsia="楷体_GB2312" w:hint="eastAsia"/>
          <w:b/>
          <w:color w:val="FF0000"/>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401205" w:rsidRPr="003A2B3A" w:rsidTr="0075264B">
        <w:tc>
          <w:tcPr>
            <w:tcW w:w="1548" w:type="dxa"/>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毕业要求</w:t>
            </w:r>
          </w:p>
        </w:tc>
        <w:tc>
          <w:tcPr>
            <w:tcW w:w="3960" w:type="dxa"/>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毕业要求指标点</w:t>
            </w:r>
          </w:p>
        </w:tc>
        <w:tc>
          <w:tcPr>
            <w:tcW w:w="1440" w:type="dxa"/>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p>
        </w:tc>
        <w:tc>
          <w:tcPr>
            <w:tcW w:w="1574" w:type="dxa"/>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教学方法</w:t>
            </w:r>
          </w:p>
        </w:tc>
      </w:tr>
      <w:tr w:rsidR="00401205" w:rsidRPr="003A2B3A" w:rsidTr="0075264B">
        <w:trPr>
          <w:trHeight w:val="1833"/>
        </w:trPr>
        <w:tc>
          <w:tcPr>
            <w:tcW w:w="1548" w:type="dxa"/>
            <w:vMerge w:val="restart"/>
          </w:tcPr>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1、具备批判性思维及批判性分析的能力，以获得开放性思维、系统分析能力，提</w:t>
            </w:r>
          </w:p>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高分析、解决问题的能力</w:t>
            </w:r>
          </w:p>
        </w:tc>
        <w:tc>
          <w:tcPr>
            <w:tcW w:w="3960" w:type="dxa"/>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1：加强批判性思维及批判性分析的能力的训练，在实践中获得开放性思维、系统分析能力，并提高分析、解决问题的能力；</w:t>
            </w:r>
          </w:p>
          <w:p w:rsidR="00401205" w:rsidRPr="003A2B3A" w:rsidRDefault="00401205" w:rsidP="00F92DA8">
            <w:pPr>
              <w:spacing w:line="440" w:lineRule="exact"/>
              <w:rPr>
                <w:rFonts w:ascii="楷体_GB2312" w:eastAsia="楷体_GB2312"/>
                <w:sz w:val="24"/>
                <w:szCs w:val="24"/>
              </w:rPr>
            </w:pPr>
          </w:p>
        </w:tc>
        <w:tc>
          <w:tcPr>
            <w:tcW w:w="1440" w:type="dxa"/>
            <w:vMerge w:val="restart"/>
            <w:vAlign w:val="center"/>
          </w:tcPr>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课程目标1</w:t>
            </w:r>
          </w:p>
          <w:p w:rsidR="00401205" w:rsidRPr="003A2B3A" w:rsidRDefault="00401205" w:rsidP="00F92DA8">
            <w:pPr>
              <w:spacing w:line="440" w:lineRule="exact"/>
              <w:jc w:val="center"/>
              <w:rPr>
                <w:rFonts w:ascii="楷体_GB2312" w:eastAsia="楷体_GB2312"/>
                <w:sz w:val="24"/>
                <w:szCs w:val="24"/>
              </w:rPr>
            </w:pPr>
          </w:p>
        </w:tc>
        <w:tc>
          <w:tcPr>
            <w:tcW w:w="1574" w:type="dxa"/>
            <w:vMerge w:val="restart"/>
          </w:tcPr>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运用交际教学法，</w:t>
            </w:r>
            <w:r>
              <w:rPr>
                <w:rFonts w:ascii="楷体_GB2312" w:eastAsia="楷体_GB2312" w:hint="eastAsia"/>
                <w:sz w:val="24"/>
                <w:szCs w:val="24"/>
              </w:rPr>
              <w:t>选择常见场景，使学生能在实际应用中提高西语应用能力和解决问题的能力</w:t>
            </w:r>
            <w:r w:rsidRPr="003A2B3A">
              <w:rPr>
                <w:rFonts w:ascii="楷体_GB2312" w:eastAsia="楷体_GB2312" w:hint="eastAsia"/>
                <w:sz w:val="24"/>
                <w:szCs w:val="24"/>
              </w:rPr>
              <w:t>。</w:t>
            </w:r>
          </w:p>
        </w:tc>
      </w:tr>
      <w:tr w:rsidR="00401205" w:rsidRPr="003A2B3A" w:rsidTr="0075264B">
        <w:trPr>
          <w:trHeight w:val="1980"/>
        </w:trPr>
        <w:tc>
          <w:tcPr>
            <w:tcW w:w="1548" w:type="dxa"/>
            <w:vMerge/>
          </w:tcPr>
          <w:p w:rsidR="00401205" w:rsidRPr="003A2B3A" w:rsidRDefault="00401205" w:rsidP="00F92DA8">
            <w:pPr>
              <w:spacing w:line="440" w:lineRule="exact"/>
              <w:jc w:val="center"/>
              <w:rPr>
                <w:rFonts w:ascii="楷体_GB2312" w:eastAsia="楷体_GB2312"/>
                <w:sz w:val="24"/>
                <w:szCs w:val="24"/>
              </w:rPr>
            </w:pPr>
          </w:p>
        </w:tc>
        <w:tc>
          <w:tcPr>
            <w:tcW w:w="3960" w:type="dxa"/>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2：掌握有效的学习策略，具有一定的创新意识，具备相应的创新素质，具有实践能力和在实践中创新的能力；</w:t>
            </w:r>
          </w:p>
        </w:tc>
        <w:tc>
          <w:tcPr>
            <w:tcW w:w="1440" w:type="dxa"/>
            <w:vMerge/>
            <w:vAlign w:val="center"/>
          </w:tcPr>
          <w:p w:rsidR="00401205" w:rsidRPr="003A2B3A" w:rsidRDefault="00401205" w:rsidP="00F92DA8">
            <w:pPr>
              <w:spacing w:line="440" w:lineRule="exact"/>
              <w:jc w:val="center"/>
              <w:rPr>
                <w:rFonts w:ascii="楷体_GB2312" w:eastAsia="楷体_GB2312"/>
                <w:sz w:val="24"/>
                <w:szCs w:val="24"/>
              </w:rPr>
            </w:pPr>
          </w:p>
        </w:tc>
        <w:tc>
          <w:tcPr>
            <w:tcW w:w="1574" w:type="dxa"/>
            <w:vMerge/>
          </w:tcPr>
          <w:p w:rsidR="00401205" w:rsidRPr="003A2B3A" w:rsidRDefault="00401205" w:rsidP="00F92DA8">
            <w:pPr>
              <w:spacing w:line="440" w:lineRule="exact"/>
              <w:jc w:val="center"/>
              <w:rPr>
                <w:rFonts w:ascii="楷体_GB2312" w:eastAsia="楷体_GB2312"/>
                <w:sz w:val="24"/>
                <w:szCs w:val="24"/>
              </w:rPr>
            </w:pPr>
          </w:p>
        </w:tc>
      </w:tr>
      <w:tr w:rsidR="00401205" w:rsidRPr="003A2B3A" w:rsidTr="0075264B">
        <w:trPr>
          <w:trHeight w:val="3109"/>
        </w:trPr>
        <w:tc>
          <w:tcPr>
            <w:tcW w:w="1548" w:type="dxa"/>
          </w:tcPr>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2、具有扎实的西班牙语语言基础与较强的西班牙语听、说、读、写、译能力</w:t>
            </w:r>
          </w:p>
        </w:tc>
        <w:tc>
          <w:tcPr>
            <w:tcW w:w="3960" w:type="dxa"/>
          </w:tcPr>
          <w:p w:rsidR="00401205" w:rsidRPr="003A2B3A" w:rsidRDefault="00401205" w:rsidP="00F92DA8">
            <w:pPr>
              <w:spacing w:line="440" w:lineRule="exact"/>
              <w:rPr>
                <w:rFonts w:ascii="楷体_GB2312" w:eastAsia="楷体_GB2312" w:hAnsi="宋体"/>
                <w:sz w:val="24"/>
                <w:szCs w:val="24"/>
              </w:rPr>
            </w:pPr>
            <w:r w:rsidRPr="003A2B3A">
              <w:rPr>
                <w:rFonts w:ascii="楷体_GB2312" w:eastAsia="楷体_GB2312" w:hAnsi="宋体" w:cs="宋体" w:hint="eastAsia"/>
                <w:bCs/>
                <w:sz w:val="24"/>
                <w:szCs w:val="24"/>
              </w:rPr>
              <w:t>完成西班牙语语言基础课程的学习，增加对所学西班牙语知识的应用，从理论与实践两方面掌握西班牙语听、说、读、写、译能力</w:t>
            </w:r>
          </w:p>
        </w:tc>
        <w:tc>
          <w:tcPr>
            <w:tcW w:w="1440" w:type="dxa"/>
            <w:vAlign w:val="center"/>
          </w:tcPr>
          <w:p w:rsidR="00401205"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2</w:t>
            </w:r>
          </w:p>
          <w:p w:rsidR="00401205" w:rsidRPr="003A2B3A" w:rsidRDefault="00401205" w:rsidP="00F92DA8">
            <w:pPr>
              <w:spacing w:line="440" w:lineRule="exact"/>
              <w:rPr>
                <w:rFonts w:ascii="楷体_GB2312" w:eastAsia="楷体_GB2312"/>
                <w:sz w:val="24"/>
                <w:szCs w:val="24"/>
              </w:rPr>
            </w:pPr>
          </w:p>
        </w:tc>
        <w:tc>
          <w:tcPr>
            <w:tcW w:w="1574" w:type="dxa"/>
          </w:tcPr>
          <w:p w:rsidR="00401205" w:rsidRPr="003A2B3A" w:rsidRDefault="00401205" w:rsidP="00F92DA8">
            <w:pPr>
              <w:spacing w:line="440" w:lineRule="exact"/>
              <w:rPr>
                <w:rFonts w:ascii="楷体_GB2312" w:eastAsia="楷体_GB2312"/>
                <w:sz w:val="24"/>
                <w:szCs w:val="24"/>
              </w:rPr>
            </w:pPr>
            <w:r>
              <w:rPr>
                <w:rFonts w:ascii="楷体_GB2312" w:eastAsia="楷体_GB2312" w:hint="eastAsia"/>
                <w:sz w:val="24"/>
                <w:szCs w:val="24"/>
              </w:rPr>
              <w:t>配合经典教材，加强实际应用练习，使学生能在听、说、读、写各方面都取得进步。</w:t>
            </w:r>
          </w:p>
        </w:tc>
      </w:tr>
      <w:tr w:rsidR="00401205" w:rsidRPr="003A2B3A" w:rsidTr="0075264B">
        <w:trPr>
          <w:trHeight w:val="1101"/>
        </w:trPr>
        <w:tc>
          <w:tcPr>
            <w:tcW w:w="1548" w:type="dxa"/>
            <w:vMerge w:val="restart"/>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3、</w:t>
            </w:r>
            <w:r w:rsidRPr="003A2B3A">
              <w:rPr>
                <w:rFonts w:ascii="楷体_GB2312" w:eastAsia="楷体_GB2312" w:cs="Untitled" w:hint="eastAsia"/>
                <w:kern w:val="0"/>
                <w:sz w:val="24"/>
                <w:szCs w:val="24"/>
              </w:rPr>
              <w:t>了解中国与西班牙语</w:t>
            </w:r>
            <w:r w:rsidRPr="003A2B3A">
              <w:rPr>
                <w:rFonts w:ascii="楷体_GB2312" w:eastAsia="楷体_GB2312" w:cs="Untitled" w:hint="eastAsia"/>
                <w:kern w:val="0"/>
                <w:sz w:val="24"/>
                <w:szCs w:val="24"/>
              </w:rPr>
              <w:lastRenderedPageBreak/>
              <w:t>国家的历史、经济、文化、科技等发展情况，具有较强的跨文化交际能力</w:t>
            </w:r>
          </w:p>
        </w:tc>
        <w:tc>
          <w:tcPr>
            <w:tcW w:w="3960" w:type="dxa"/>
          </w:tcPr>
          <w:p w:rsidR="00401205" w:rsidRPr="00190791" w:rsidRDefault="00401205"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lastRenderedPageBreak/>
              <w:t>1：了解中国与西班牙语国家的历史、经济、文化、科技等发展情况，培养</w:t>
            </w:r>
            <w:r w:rsidRPr="003A2B3A">
              <w:rPr>
                <w:rFonts w:ascii="楷体_GB2312" w:eastAsia="楷体_GB2312" w:hAnsi="宋体" w:cs="宋体" w:hint="eastAsia"/>
                <w:bCs/>
                <w:sz w:val="24"/>
                <w:szCs w:val="24"/>
              </w:rPr>
              <w:lastRenderedPageBreak/>
              <w:t>较强的跨文化交际能力；</w:t>
            </w:r>
          </w:p>
        </w:tc>
        <w:tc>
          <w:tcPr>
            <w:tcW w:w="1440" w:type="dxa"/>
            <w:vMerge w:val="restart"/>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lastRenderedPageBreak/>
              <w:t>课程目标</w:t>
            </w:r>
            <w:r>
              <w:rPr>
                <w:rFonts w:ascii="楷体_GB2312" w:eastAsia="楷体_GB2312" w:hint="eastAsia"/>
                <w:sz w:val="24"/>
                <w:szCs w:val="24"/>
              </w:rPr>
              <w:t>3</w:t>
            </w:r>
          </w:p>
        </w:tc>
        <w:tc>
          <w:tcPr>
            <w:tcW w:w="1574" w:type="dxa"/>
            <w:vMerge w:val="restart"/>
          </w:tcPr>
          <w:p w:rsidR="00401205" w:rsidRPr="003A2B3A" w:rsidRDefault="00401205" w:rsidP="00F92DA8">
            <w:pPr>
              <w:spacing w:line="440" w:lineRule="exact"/>
              <w:rPr>
                <w:rFonts w:ascii="楷体_GB2312" w:eastAsia="楷体_GB2312"/>
                <w:sz w:val="24"/>
                <w:szCs w:val="24"/>
              </w:rPr>
            </w:pPr>
            <w:r>
              <w:rPr>
                <w:rFonts w:ascii="楷体_GB2312" w:eastAsia="楷体_GB2312" w:hint="eastAsia"/>
                <w:sz w:val="24"/>
                <w:szCs w:val="24"/>
              </w:rPr>
              <w:t>以课文为主，适度为学生</w:t>
            </w:r>
            <w:r>
              <w:rPr>
                <w:rFonts w:ascii="楷体_GB2312" w:eastAsia="楷体_GB2312" w:hint="eastAsia"/>
                <w:sz w:val="24"/>
                <w:szCs w:val="24"/>
              </w:rPr>
              <w:lastRenderedPageBreak/>
              <w:t>挑选课外读物和文章，配合视频等其他教学手段，拓展学生的知识面。</w:t>
            </w:r>
          </w:p>
        </w:tc>
      </w:tr>
      <w:tr w:rsidR="00401205" w:rsidRPr="003A2B3A" w:rsidTr="0075264B">
        <w:trPr>
          <w:trHeight w:val="1098"/>
        </w:trPr>
        <w:tc>
          <w:tcPr>
            <w:tcW w:w="1548" w:type="dxa"/>
            <w:vMerge/>
          </w:tcPr>
          <w:p w:rsidR="00401205" w:rsidRPr="003A2B3A" w:rsidRDefault="00401205" w:rsidP="00F92DA8">
            <w:pPr>
              <w:spacing w:line="440" w:lineRule="exact"/>
              <w:rPr>
                <w:rFonts w:ascii="楷体_GB2312" w:eastAsia="楷体_GB2312"/>
                <w:sz w:val="24"/>
                <w:szCs w:val="24"/>
              </w:rPr>
            </w:pPr>
          </w:p>
        </w:tc>
        <w:tc>
          <w:tcPr>
            <w:tcW w:w="3960" w:type="dxa"/>
          </w:tcPr>
          <w:p w:rsidR="00401205" w:rsidRPr="00504812" w:rsidRDefault="00401205"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t>2：</w:t>
            </w:r>
            <w:r w:rsidRPr="003A2B3A">
              <w:rPr>
                <w:rFonts w:ascii="楷体_GB2312" w:eastAsia="楷体_GB2312" w:hAnsi="宋体" w:hint="eastAsia"/>
                <w:sz w:val="24"/>
                <w:szCs w:val="24"/>
              </w:rPr>
              <w:t>具有一定的西班牙及拉美文学史知识，包括文学发展的概况，主要流派的嬗变及重点作家的作品片段；</w:t>
            </w:r>
          </w:p>
        </w:tc>
        <w:tc>
          <w:tcPr>
            <w:tcW w:w="1440" w:type="dxa"/>
            <w:vMerge/>
            <w:vAlign w:val="center"/>
          </w:tcPr>
          <w:p w:rsidR="00401205" w:rsidRPr="003A2B3A" w:rsidRDefault="00401205" w:rsidP="00F92DA8">
            <w:pPr>
              <w:spacing w:line="440" w:lineRule="exact"/>
              <w:rPr>
                <w:rFonts w:ascii="楷体_GB2312" w:eastAsia="楷体_GB2312"/>
                <w:sz w:val="24"/>
                <w:szCs w:val="24"/>
              </w:rPr>
            </w:pPr>
          </w:p>
        </w:tc>
        <w:tc>
          <w:tcPr>
            <w:tcW w:w="1574" w:type="dxa"/>
            <w:vMerge/>
          </w:tcPr>
          <w:p w:rsidR="00401205" w:rsidRDefault="00401205" w:rsidP="00F92DA8">
            <w:pPr>
              <w:spacing w:line="440" w:lineRule="exact"/>
              <w:rPr>
                <w:rFonts w:ascii="楷体_GB2312" w:eastAsia="楷体_GB2312"/>
                <w:sz w:val="24"/>
                <w:szCs w:val="24"/>
              </w:rPr>
            </w:pPr>
          </w:p>
        </w:tc>
      </w:tr>
      <w:tr w:rsidR="00401205" w:rsidRPr="003A2B3A" w:rsidTr="0075264B">
        <w:trPr>
          <w:trHeight w:val="1098"/>
        </w:trPr>
        <w:tc>
          <w:tcPr>
            <w:tcW w:w="1548" w:type="dxa"/>
            <w:vMerge/>
          </w:tcPr>
          <w:p w:rsidR="00401205" w:rsidRPr="003A2B3A" w:rsidRDefault="00401205" w:rsidP="00F92DA8">
            <w:pPr>
              <w:spacing w:line="440" w:lineRule="exact"/>
              <w:rPr>
                <w:rFonts w:ascii="楷体_GB2312" w:eastAsia="楷体_GB2312"/>
                <w:sz w:val="24"/>
                <w:szCs w:val="24"/>
              </w:rPr>
            </w:pPr>
          </w:p>
        </w:tc>
        <w:tc>
          <w:tcPr>
            <w:tcW w:w="3960" w:type="dxa"/>
          </w:tcPr>
          <w:p w:rsidR="00401205" w:rsidRPr="00504812" w:rsidRDefault="00401205" w:rsidP="00F92DA8">
            <w:pPr>
              <w:widowControl/>
              <w:spacing w:line="440" w:lineRule="exact"/>
              <w:jc w:val="left"/>
              <w:rPr>
                <w:rFonts w:ascii="楷体_GB2312" w:eastAsia="楷体_GB2312" w:hAnsi="宋体"/>
                <w:sz w:val="24"/>
                <w:szCs w:val="24"/>
              </w:rPr>
            </w:pPr>
            <w:r w:rsidRPr="003A2B3A">
              <w:rPr>
                <w:rFonts w:ascii="楷体_GB2312" w:eastAsia="楷体_GB2312" w:hAnsi="宋体" w:cs="宋体" w:hint="eastAsia"/>
                <w:bCs/>
                <w:sz w:val="24"/>
                <w:szCs w:val="24"/>
              </w:rPr>
              <w:t>3：</w:t>
            </w:r>
            <w:r w:rsidRPr="003A2B3A">
              <w:rPr>
                <w:rFonts w:ascii="楷体_GB2312" w:eastAsia="楷体_GB2312" w:hAnsi="宋体" w:hint="eastAsia"/>
                <w:sz w:val="24"/>
                <w:szCs w:val="24"/>
              </w:rPr>
              <w:t>了解西班牙语国家政治、外交、经济概况；</w:t>
            </w:r>
          </w:p>
        </w:tc>
        <w:tc>
          <w:tcPr>
            <w:tcW w:w="1440" w:type="dxa"/>
            <w:vMerge/>
            <w:vAlign w:val="center"/>
          </w:tcPr>
          <w:p w:rsidR="00401205" w:rsidRPr="003A2B3A" w:rsidRDefault="00401205" w:rsidP="00F92DA8">
            <w:pPr>
              <w:spacing w:line="440" w:lineRule="exact"/>
              <w:rPr>
                <w:rFonts w:ascii="楷体_GB2312" w:eastAsia="楷体_GB2312"/>
                <w:sz w:val="24"/>
                <w:szCs w:val="24"/>
              </w:rPr>
            </w:pPr>
          </w:p>
        </w:tc>
        <w:tc>
          <w:tcPr>
            <w:tcW w:w="1574" w:type="dxa"/>
            <w:vMerge/>
          </w:tcPr>
          <w:p w:rsidR="00401205" w:rsidRDefault="00401205" w:rsidP="00F92DA8">
            <w:pPr>
              <w:spacing w:line="440" w:lineRule="exact"/>
              <w:rPr>
                <w:rFonts w:ascii="楷体_GB2312" w:eastAsia="楷体_GB2312"/>
                <w:sz w:val="24"/>
                <w:szCs w:val="24"/>
              </w:rPr>
            </w:pPr>
          </w:p>
        </w:tc>
      </w:tr>
      <w:tr w:rsidR="00401205" w:rsidRPr="003A2B3A" w:rsidTr="0075264B">
        <w:trPr>
          <w:trHeight w:val="1098"/>
        </w:trPr>
        <w:tc>
          <w:tcPr>
            <w:tcW w:w="1548" w:type="dxa"/>
            <w:vMerge/>
          </w:tcPr>
          <w:p w:rsidR="00401205" w:rsidRPr="003A2B3A" w:rsidRDefault="00401205" w:rsidP="00F92DA8">
            <w:pPr>
              <w:spacing w:line="440" w:lineRule="exact"/>
              <w:rPr>
                <w:rFonts w:ascii="楷体_GB2312" w:eastAsia="楷体_GB2312"/>
                <w:sz w:val="24"/>
                <w:szCs w:val="24"/>
              </w:rPr>
            </w:pPr>
          </w:p>
        </w:tc>
        <w:tc>
          <w:tcPr>
            <w:tcW w:w="3960" w:type="dxa"/>
          </w:tcPr>
          <w:p w:rsidR="00401205" w:rsidRPr="003A2B3A" w:rsidRDefault="00401205"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hint="eastAsia"/>
                <w:sz w:val="24"/>
                <w:szCs w:val="24"/>
              </w:rPr>
              <w:t>4：了解我国与西班牙语国家的关系发展情况；</w:t>
            </w:r>
          </w:p>
        </w:tc>
        <w:tc>
          <w:tcPr>
            <w:tcW w:w="1440" w:type="dxa"/>
            <w:vMerge/>
            <w:vAlign w:val="center"/>
          </w:tcPr>
          <w:p w:rsidR="00401205" w:rsidRPr="003A2B3A" w:rsidRDefault="00401205" w:rsidP="00F92DA8">
            <w:pPr>
              <w:spacing w:line="440" w:lineRule="exact"/>
              <w:rPr>
                <w:rFonts w:ascii="楷体_GB2312" w:eastAsia="楷体_GB2312"/>
                <w:sz w:val="24"/>
                <w:szCs w:val="24"/>
              </w:rPr>
            </w:pPr>
          </w:p>
        </w:tc>
        <w:tc>
          <w:tcPr>
            <w:tcW w:w="1574" w:type="dxa"/>
            <w:vMerge/>
          </w:tcPr>
          <w:p w:rsidR="00401205" w:rsidRDefault="00401205" w:rsidP="00F92DA8">
            <w:pPr>
              <w:spacing w:line="440" w:lineRule="exact"/>
              <w:rPr>
                <w:rFonts w:ascii="楷体_GB2312" w:eastAsia="楷体_GB2312"/>
                <w:sz w:val="24"/>
                <w:szCs w:val="24"/>
              </w:rPr>
            </w:pPr>
          </w:p>
        </w:tc>
      </w:tr>
    </w:tbl>
    <w:p w:rsidR="00401205" w:rsidRDefault="00401205" w:rsidP="0092117D">
      <w:pPr>
        <w:widowControl/>
        <w:spacing w:beforeLines="50" w:line="440" w:lineRule="exact"/>
        <w:jc w:val="left"/>
        <w:rPr>
          <w:rFonts w:ascii="楷体_GB2312" w:eastAsia="楷体_GB2312"/>
          <w:kern w:val="0"/>
          <w:szCs w:val="21"/>
        </w:rPr>
      </w:pPr>
    </w:p>
    <w:p w:rsidR="00401205" w:rsidRPr="00001232" w:rsidRDefault="00401205" w:rsidP="00F92DA8">
      <w:pPr>
        <w:spacing w:line="440" w:lineRule="exact"/>
        <w:ind w:firstLine="480"/>
        <w:rPr>
          <w:rFonts w:eastAsia="楷体_GB2312"/>
          <w:b/>
          <w:color w:val="FF0000"/>
          <w:sz w:val="24"/>
          <w:szCs w:val="24"/>
        </w:rPr>
      </w:pPr>
      <w:r w:rsidRPr="00001232">
        <w:rPr>
          <w:rFonts w:eastAsia="楷体_GB2312" w:hint="eastAsia"/>
          <w:b/>
          <w:color w:val="FF0000"/>
          <w:sz w:val="24"/>
          <w:szCs w:val="24"/>
        </w:rPr>
        <w:t>三、教学基本内容</w:t>
      </w:r>
    </w:p>
    <w:p w:rsidR="00401205" w:rsidRPr="00001232" w:rsidRDefault="00401205" w:rsidP="00F92DA8">
      <w:pPr>
        <w:spacing w:line="440" w:lineRule="exact"/>
        <w:ind w:firstLineChars="200" w:firstLine="482"/>
        <w:rPr>
          <w:rFonts w:eastAsia="楷体_GB2312"/>
          <w:b/>
          <w:color w:val="FF0000"/>
          <w:sz w:val="24"/>
          <w:szCs w:val="24"/>
        </w:rPr>
      </w:pPr>
      <w:r w:rsidRPr="00001232">
        <w:rPr>
          <w:rFonts w:eastAsia="楷体_GB2312" w:hint="eastAsia"/>
          <w:b/>
          <w:color w:val="FF0000"/>
          <w:sz w:val="24"/>
          <w:szCs w:val="24"/>
        </w:rPr>
        <w:t>第一学期</w:t>
      </w:r>
      <w:r w:rsidRPr="00001232">
        <w:rPr>
          <w:rFonts w:eastAsia="楷体_GB2312" w:hint="eastAsia"/>
          <w:b/>
          <w:color w:val="FF0000"/>
          <w:sz w:val="24"/>
          <w:szCs w:val="24"/>
        </w:rPr>
        <w:t xml:space="preserve"> </w:t>
      </w:r>
    </w:p>
    <w:p w:rsidR="00401205" w:rsidRPr="00001232" w:rsidRDefault="00401205" w:rsidP="00F92DA8">
      <w:pPr>
        <w:spacing w:line="440" w:lineRule="exact"/>
        <w:ind w:firstLineChars="200" w:firstLine="482"/>
        <w:rPr>
          <w:rFonts w:eastAsia="楷体_GB2312"/>
          <w:kern w:val="0"/>
          <w:sz w:val="24"/>
          <w:szCs w:val="24"/>
        </w:rPr>
      </w:pPr>
      <w:r w:rsidRPr="00001232">
        <w:rPr>
          <w:rFonts w:eastAsia="楷体_GB2312"/>
          <w:b/>
          <w:kern w:val="0"/>
          <w:sz w:val="24"/>
          <w:szCs w:val="24"/>
          <w:lang w:val="es-ES"/>
        </w:rPr>
        <w:t>LECCIÓN 1</w:t>
      </w:r>
      <w:r w:rsidRPr="00001232">
        <w:rPr>
          <w:rFonts w:eastAsia="楷体_GB2312" w:hint="eastAsia"/>
          <w:b/>
          <w:kern w:val="0"/>
          <w:sz w:val="24"/>
          <w:szCs w:val="24"/>
          <w:lang w:val="es-ES"/>
        </w:rPr>
        <w:t xml:space="preserve">  </w:t>
      </w:r>
      <w:r w:rsidRPr="00001232">
        <w:rPr>
          <w:b/>
          <w:kern w:val="0"/>
          <w:sz w:val="24"/>
          <w:szCs w:val="24"/>
          <w:lang w:val="es-ES"/>
        </w:rPr>
        <w:t>¿</w:t>
      </w:r>
      <w:r w:rsidRPr="00001232">
        <w:rPr>
          <w:rFonts w:eastAsia="楷体_GB2312"/>
          <w:b/>
          <w:kern w:val="0"/>
          <w:sz w:val="24"/>
          <w:szCs w:val="24"/>
          <w:lang w:val="es-ES"/>
        </w:rPr>
        <w:t>Cómo te llamas?</w:t>
      </w:r>
      <w:r w:rsidRPr="00001232">
        <w:rPr>
          <w:rFonts w:eastAsia="楷体_GB2312" w:hint="eastAsia"/>
          <w:sz w:val="24"/>
          <w:szCs w:val="24"/>
          <w:lang w:val="es-ES"/>
        </w:rPr>
        <w:t xml:space="preserve"> </w:t>
      </w:r>
      <w:r w:rsidRPr="00001232">
        <w:rPr>
          <w:rFonts w:eastAsia="楷体_GB2312" w:hint="eastAsia"/>
          <w:b/>
          <w:color w:val="FF0000"/>
          <w:sz w:val="24"/>
          <w:szCs w:val="24"/>
        </w:rPr>
        <w:t>（支持课程目标</w:t>
      </w:r>
      <w:r w:rsidRPr="00001232">
        <w:rPr>
          <w:rFonts w:eastAsia="楷体_GB2312" w:hint="eastAsia"/>
          <w:b/>
          <w:color w:val="FF0000"/>
          <w:sz w:val="24"/>
          <w:szCs w:val="24"/>
        </w:rPr>
        <w:t>1</w:t>
      </w:r>
      <w:r w:rsidRPr="00001232">
        <w:rPr>
          <w:rFonts w:eastAsia="楷体_GB2312" w:hint="eastAsia"/>
          <w:b/>
          <w:color w:val="FF0000"/>
          <w:sz w:val="24"/>
          <w:szCs w:val="24"/>
        </w:rPr>
        <w:t>、</w:t>
      </w:r>
      <w:r w:rsidRPr="00001232">
        <w:rPr>
          <w:rFonts w:eastAsia="楷体_GB2312" w:hint="eastAsia"/>
          <w:b/>
          <w:color w:val="FF0000"/>
          <w:sz w:val="24"/>
          <w:szCs w:val="24"/>
        </w:rPr>
        <w:t>2</w:t>
      </w:r>
      <w:r w:rsidRPr="00001232">
        <w:rPr>
          <w:rFonts w:eastAsia="楷体_GB2312" w:hint="eastAsia"/>
          <w:b/>
          <w:color w:val="FF0000"/>
          <w:sz w:val="24"/>
          <w:szCs w:val="24"/>
        </w:rPr>
        <w:t>）</w:t>
      </w:r>
    </w:p>
    <w:p w:rsidR="00401205" w:rsidRPr="00001232" w:rsidRDefault="00401205" w:rsidP="00F92DA8">
      <w:pPr>
        <w:numPr>
          <w:ilvl w:val="0"/>
          <w:numId w:val="1"/>
        </w:numPr>
        <w:spacing w:line="440" w:lineRule="exact"/>
        <w:rPr>
          <w:rFonts w:eastAsia="楷体_GB2312"/>
          <w:kern w:val="0"/>
          <w:sz w:val="24"/>
          <w:szCs w:val="24"/>
          <w:lang w:val="es-ES"/>
        </w:rPr>
      </w:pPr>
      <w:r w:rsidRPr="00001232">
        <w:rPr>
          <w:rFonts w:eastAsia="楷体_GB2312"/>
          <w:kern w:val="0"/>
          <w:sz w:val="24"/>
          <w:szCs w:val="24"/>
          <w:lang w:val="es-ES"/>
        </w:rPr>
        <w:t>Dominar la fonética</w:t>
      </w:r>
    </w:p>
    <w:p w:rsidR="00401205" w:rsidRPr="00001232" w:rsidRDefault="00401205" w:rsidP="00F92DA8">
      <w:pPr>
        <w:numPr>
          <w:ilvl w:val="0"/>
          <w:numId w:val="1"/>
        </w:numPr>
        <w:spacing w:line="440" w:lineRule="exact"/>
        <w:rPr>
          <w:rFonts w:eastAsia="楷体_GB2312"/>
          <w:kern w:val="0"/>
          <w:sz w:val="24"/>
          <w:szCs w:val="24"/>
          <w:lang w:val="es-ES"/>
        </w:rPr>
      </w:pPr>
      <w:r w:rsidRPr="00001232">
        <w:rPr>
          <w:rFonts w:eastAsia="楷体_GB2312"/>
          <w:kern w:val="0"/>
          <w:sz w:val="24"/>
          <w:szCs w:val="24"/>
          <w:lang w:val="es-ES"/>
        </w:rPr>
        <w:t>Entender la gramática: Nombres sustantivos comunes y nombres sustantivos propios; Número del sustantivo; Pronombres personales en nominal.</w:t>
      </w:r>
    </w:p>
    <w:p w:rsidR="00401205" w:rsidRPr="00001232" w:rsidRDefault="00401205" w:rsidP="00F92DA8">
      <w:pPr>
        <w:numPr>
          <w:ilvl w:val="0"/>
          <w:numId w:val="1"/>
        </w:numPr>
        <w:spacing w:line="440" w:lineRule="exact"/>
        <w:rPr>
          <w:rFonts w:eastAsia="楷体_GB2312"/>
          <w:kern w:val="0"/>
          <w:sz w:val="24"/>
          <w:szCs w:val="24"/>
          <w:lang w:val="es-ES"/>
        </w:rPr>
      </w:pPr>
      <w:r w:rsidRPr="00001232">
        <w:rPr>
          <w:rFonts w:eastAsia="楷体_GB2312"/>
          <w:kern w:val="0"/>
          <w:sz w:val="24"/>
          <w:szCs w:val="24"/>
          <w:lang w:val="es-ES"/>
        </w:rPr>
        <w:t>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básicos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fonética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  Manejar bien los conocimientos gramaticales.</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rPr>
      </w:pPr>
      <w:r w:rsidRPr="00001232">
        <w:rPr>
          <w:rFonts w:eastAsia="楷体_GB2312"/>
          <w:b/>
          <w:kern w:val="0"/>
          <w:sz w:val="24"/>
          <w:szCs w:val="24"/>
          <w:lang w:val="es-ES"/>
        </w:rPr>
        <w:t>LECCIÓN 2</w:t>
      </w:r>
      <w:r w:rsidRPr="00001232">
        <w:rPr>
          <w:rFonts w:eastAsia="楷体_GB2312" w:hint="eastAsia"/>
          <w:b/>
          <w:kern w:val="0"/>
          <w:sz w:val="24"/>
          <w:szCs w:val="24"/>
          <w:lang w:val="es-ES"/>
        </w:rPr>
        <w:t xml:space="preserve"> </w:t>
      </w:r>
      <w:r w:rsidRPr="00001232">
        <w:rPr>
          <w:rFonts w:eastAsia="楷体_GB2312"/>
          <w:b/>
          <w:kern w:val="0"/>
          <w:sz w:val="24"/>
          <w:szCs w:val="24"/>
          <w:lang w:val="es-ES"/>
        </w:rPr>
        <w:t xml:space="preserve"> ¿Cómo estás?</w:t>
      </w:r>
      <w:r w:rsidRPr="00001232">
        <w:rPr>
          <w:rFonts w:eastAsia="楷体_GB2312" w:hint="eastAsia"/>
          <w:sz w:val="24"/>
          <w:szCs w:val="24"/>
          <w:lang w:val="es-ES"/>
        </w:rPr>
        <w:t xml:space="preserve"> </w:t>
      </w:r>
      <w:r w:rsidRPr="00001232">
        <w:rPr>
          <w:rFonts w:eastAsia="楷体_GB2312" w:hint="eastAsia"/>
          <w:b/>
          <w:color w:val="FF0000"/>
          <w:sz w:val="24"/>
          <w:szCs w:val="24"/>
        </w:rPr>
        <w:t>（支持课程目标</w:t>
      </w:r>
      <w:r w:rsidRPr="00001232">
        <w:rPr>
          <w:rFonts w:eastAsia="楷体_GB2312" w:hint="eastAsia"/>
          <w:b/>
          <w:color w:val="FF0000"/>
          <w:sz w:val="24"/>
          <w:szCs w:val="24"/>
        </w:rPr>
        <w:t>1</w:t>
      </w:r>
      <w:r w:rsidRPr="00001232">
        <w:rPr>
          <w:rFonts w:eastAsia="楷体_GB2312" w:hint="eastAsia"/>
          <w:b/>
          <w:color w:val="FF0000"/>
          <w:sz w:val="24"/>
          <w:szCs w:val="24"/>
        </w:rPr>
        <w:t>、</w:t>
      </w:r>
      <w:r w:rsidRPr="00001232">
        <w:rPr>
          <w:rFonts w:eastAsia="楷体_GB2312" w:hint="eastAsia"/>
          <w:b/>
          <w:color w:val="FF0000"/>
          <w:sz w:val="24"/>
          <w:szCs w:val="24"/>
        </w:rPr>
        <w:t>2</w:t>
      </w:r>
      <w:r w:rsidRPr="00001232">
        <w:rPr>
          <w:rFonts w:eastAsia="楷体_GB2312" w:hint="eastAsia"/>
          <w:b/>
          <w:color w:val="FF0000"/>
          <w:sz w:val="24"/>
          <w:szCs w:val="24"/>
        </w:rPr>
        <w:t>）</w:t>
      </w:r>
    </w:p>
    <w:p w:rsidR="00401205" w:rsidRPr="00001232" w:rsidRDefault="00401205" w:rsidP="00F92DA8">
      <w:pPr>
        <w:numPr>
          <w:ilvl w:val="0"/>
          <w:numId w:val="4"/>
        </w:numPr>
        <w:spacing w:line="440" w:lineRule="exact"/>
        <w:rPr>
          <w:rFonts w:eastAsia="楷体_GB2312"/>
          <w:kern w:val="0"/>
          <w:sz w:val="24"/>
          <w:szCs w:val="24"/>
          <w:lang w:val="es-ES"/>
        </w:rPr>
      </w:pPr>
      <w:r w:rsidRPr="00001232">
        <w:rPr>
          <w:rFonts w:eastAsia="楷体_GB2312"/>
          <w:kern w:val="0"/>
          <w:sz w:val="24"/>
          <w:szCs w:val="24"/>
          <w:lang w:val="es-ES"/>
        </w:rPr>
        <w:t xml:space="preserve">Dominar la fonética </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kern w:val="0"/>
          <w:sz w:val="24"/>
          <w:szCs w:val="24"/>
          <w:lang w:val="es-ES"/>
        </w:rPr>
        <w:t xml:space="preserve">2.  </w:t>
      </w:r>
      <w:r w:rsidRPr="00001232">
        <w:rPr>
          <w:rFonts w:eastAsia="楷体_GB2312"/>
          <w:kern w:val="0"/>
          <w:sz w:val="24"/>
          <w:szCs w:val="24"/>
          <w:lang w:val="es-ES"/>
        </w:rPr>
        <w:t>Entender la gramática: Presente del indicativo; Artículo determinado; Las preposiciones DE y En.</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fonética y la gramática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3  La casa de Juan</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Dominar la fonética</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Entender la gramática: Género y número del adjetivo; Adjetivos posesivos átonos; Uso de la preposición A.</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la parte de fonética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fonética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4  ¿Por qué no me hablas más de tu vida?</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Dominar la fonética</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lastRenderedPageBreak/>
        <w:t>2.  Entender la gramática: Artículo indeterminado; Adjetivos y pronombres demostrativos; Oración exclamativa,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fonética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fonética y la gramática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5  ¿Te invito a cenar?</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sz w:val="24"/>
          <w:szCs w:val="24"/>
          <w:lang w:val="es-ES"/>
        </w:rPr>
      </w:pPr>
      <w:r w:rsidRPr="00001232">
        <w:rPr>
          <w:rFonts w:eastAsia="楷体_GB2312"/>
          <w:sz w:val="24"/>
          <w:szCs w:val="24"/>
          <w:lang w:val="es-ES"/>
        </w:rPr>
        <w:t>1.  Dominar la fonética</w:t>
      </w:r>
    </w:p>
    <w:p w:rsidR="00401205" w:rsidRPr="00001232" w:rsidRDefault="00401205" w:rsidP="00F92DA8">
      <w:pPr>
        <w:spacing w:line="440" w:lineRule="exact"/>
        <w:ind w:left="420"/>
        <w:rPr>
          <w:rFonts w:eastAsia="楷体_GB2312"/>
          <w:sz w:val="24"/>
          <w:szCs w:val="24"/>
          <w:lang w:val="es-ES"/>
        </w:rPr>
      </w:pPr>
      <w:r w:rsidRPr="00001232">
        <w:rPr>
          <w:rFonts w:eastAsia="楷体_GB2312"/>
          <w:sz w:val="24"/>
          <w:szCs w:val="24"/>
          <w:lang w:val="es-ES"/>
        </w:rPr>
        <w:t>2.  Entender la gramática: Complemento directo y pronombres personales en acusativo; Formas de decir la hora; Perífrasis verbales: IR A INF., etc.</w:t>
      </w:r>
    </w:p>
    <w:p w:rsidR="00401205" w:rsidRPr="00001232" w:rsidRDefault="00401205" w:rsidP="00F92DA8">
      <w:pPr>
        <w:spacing w:line="440" w:lineRule="exact"/>
        <w:ind w:left="420"/>
        <w:rPr>
          <w:rFonts w:eastAsia="楷体_GB2312"/>
          <w:sz w:val="24"/>
          <w:szCs w:val="24"/>
          <w:lang w:val="es-ES"/>
        </w:rPr>
      </w:pPr>
      <w:r w:rsidRPr="00001232">
        <w:rPr>
          <w:rFonts w:eastAsia="楷体_GB2312"/>
          <w:sz w:val="24"/>
          <w:szCs w:val="24"/>
          <w:lang w:val="es-ES"/>
        </w:rPr>
        <w:t>3.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básicos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fonética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de esta unidad.</w:t>
      </w:r>
    </w:p>
    <w:p w:rsidR="00401205" w:rsidRPr="00001232" w:rsidRDefault="00401205" w:rsidP="00F92DA8">
      <w:pPr>
        <w:spacing w:line="440" w:lineRule="exact"/>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rPr>
      </w:pPr>
      <w:r w:rsidRPr="00001232">
        <w:rPr>
          <w:rFonts w:eastAsia="楷体_GB2312"/>
          <w:b/>
          <w:kern w:val="0"/>
          <w:sz w:val="24"/>
          <w:szCs w:val="24"/>
          <w:lang w:val="es-ES"/>
        </w:rPr>
        <w:t>LECCIÓN 6  Hora de almorzar</w:t>
      </w:r>
      <w:r w:rsidRPr="00001232">
        <w:rPr>
          <w:rFonts w:eastAsia="楷体_GB2312" w:hint="eastAsia"/>
          <w:sz w:val="24"/>
          <w:szCs w:val="24"/>
          <w:lang w:val="es-ES"/>
        </w:rPr>
        <w:t xml:space="preserve"> </w:t>
      </w:r>
      <w:r w:rsidRPr="00001232">
        <w:rPr>
          <w:rFonts w:eastAsia="楷体_GB2312" w:hint="eastAsia"/>
          <w:b/>
          <w:color w:val="FF0000"/>
          <w:sz w:val="24"/>
          <w:szCs w:val="24"/>
        </w:rPr>
        <w:t>（支持课程目标</w:t>
      </w:r>
      <w:r w:rsidRPr="00001232">
        <w:rPr>
          <w:rFonts w:eastAsia="楷体_GB2312" w:hint="eastAsia"/>
          <w:b/>
          <w:color w:val="FF0000"/>
          <w:sz w:val="24"/>
          <w:szCs w:val="24"/>
        </w:rPr>
        <w:t>1</w:t>
      </w:r>
      <w:r w:rsidRPr="00001232">
        <w:rPr>
          <w:rFonts w:eastAsia="楷体_GB2312" w:hint="eastAsia"/>
          <w:b/>
          <w:color w:val="FF0000"/>
          <w:sz w:val="24"/>
          <w:szCs w:val="24"/>
        </w:rPr>
        <w:t>、</w:t>
      </w:r>
      <w:r w:rsidRPr="00001232">
        <w:rPr>
          <w:rFonts w:eastAsia="楷体_GB2312" w:hint="eastAsia"/>
          <w:b/>
          <w:color w:val="FF0000"/>
          <w:sz w:val="24"/>
          <w:szCs w:val="24"/>
        </w:rPr>
        <w:t>2</w:t>
      </w:r>
      <w:r w:rsidRPr="00001232">
        <w:rPr>
          <w:rFonts w:eastAsia="楷体_GB2312" w:hint="eastAsia"/>
          <w:b/>
          <w:color w:val="FF0000"/>
          <w:sz w:val="24"/>
          <w:szCs w:val="24"/>
        </w:rPr>
        <w:t>）</w:t>
      </w:r>
    </w:p>
    <w:p w:rsidR="00401205" w:rsidRPr="00001232" w:rsidRDefault="00401205" w:rsidP="00F92DA8">
      <w:pPr>
        <w:numPr>
          <w:ilvl w:val="0"/>
          <w:numId w:val="2"/>
        </w:numPr>
        <w:spacing w:line="440" w:lineRule="exact"/>
        <w:rPr>
          <w:rFonts w:eastAsia="楷体_GB2312"/>
          <w:kern w:val="0"/>
          <w:sz w:val="24"/>
          <w:szCs w:val="24"/>
          <w:lang w:val="es-ES"/>
        </w:rPr>
      </w:pPr>
      <w:r w:rsidRPr="00001232">
        <w:rPr>
          <w:rFonts w:eastAsia="楷体_GB2312"/>
          <w:kern w:val="0"/>
          <w:sz w:val="24"/>
          <w:szCs w:val="24"/>
          <w:lang w:val="es-ES"/>
        </w:rPr>
        <w:t>Dominar la fonética</w:t>
      </w:r>
    </w:p>
    <w:p w:rsidR="00401205" w:rsidRPr="00001232" w:rsidRDefault="00401205" w:rsidP="00F92DA8">
      <w:pPr>
        <w:numPr>
          <w:ilvl w:val="0"/>
          <w:numId w:val="2"/>
        </w:numPr>
        <w:spacing w:line="440" w:lineRule="exact"/>
        <w:rPr>
          <w:rFonts w:eastAsia="楷体_GB2312"/>
          <w:kern w:val="0"/>
          <w:sz w:val="24"/>
          <w:szCs w:val="24"/>
          <w:lang w:val="es-ES"/>
        </w:rPr>
      </w:pPr>
      <w:r w:rsidRPr="00001232">
        <w:rPr>
          <w:rFonts w:eastAsia="楷体_GB2312"/>
          <w:kern w:val="0"/>
          <w:sz w:val="24"/>
          <w:szCs w:val="24"/>
          <w:lang w:val="es-ES"/>
        </w:rPr>
        <w:t>Entender la gramática: Presente del indicativo de los verbos regulares de la segunda conjugación; Uso de los verbos GUSTAR y ENCANTAR; Adverbio interrogativo CUÁNDO y la oración interrogativa precedida por él, etc.</w:t>
      </w:r>
    </w:p>
    <w:p w:rsidR="00401205" w:rsidRPr="00001232" w:rsidRDefault="00401205" w:rsidP="00F92DA8">
      <w:pPr>
        <w:numPr>
          <w:ilvl w:val="0"/>
          <w:numId w:val="2"/>
        </w:numPr>
        <w:spacing w:line="440" w:lineRule="exact"/>
        <w:rPr>
          <w:rFonts w:eastAsia="楷体_GB2312"/>
          <w:kern w:val="0"/>
          <w:sz w:val="24"/>
          <w:szCs w:val="24"/>
          <w:lang w:val="es-ES"/>
        </w:rPr>
      </w:pPr>
      <w:r w:rsidRPr="00001232">
        <w:rPr>
          <w:rFonts w:eastAsia="楷体_GB2312"/>
          <w:kern w:val="0"/>
          <w:sz w:val="24"/>
          <w:szCs w:val="24"/>
          <w:lang w:val="es-ES"/>
        </w:rPr>
        <w:lastRenderedPageBreak/>
        <w:t>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fonética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fonética y la gramática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7  Libros</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kern w:val="0"/>
          <w:sz w:val="24"/>
          <w:szCs w:val="24"/>
          <w:lang w:val="es-ES"/>
        </w:rPr>
        <w:t xml:space="preserve">1.  </w:t>
      </w:r>
      <w:r w:rsidRPr="00001232">
        <w:rPr>
          <w:rFonts w:eastAsia="楷体_GB2312"/>
          <w:kern w:val="0"/>
          <w:sz w:val="24"/>
          <w:szCs w:val="24"/>
          <w:lang w:val="es-ES"/>
        </w:rPr>
        <w:t>Dominar la fonética</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Entender la gramática: Presente del indicativo de los verbos regulares de la tercera conjugación; Complemento indirecto y pronombres personales en dativo; Adverbio interrogativo POR QUÉ,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básicos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fonética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w:t>
      </w:r>
    </w:p>
    <w:p w:rsidR="00401205" w:rsidRPr="00001232" w:rsidRDefault="00401205" w:rsidP="0092117D">
      <w:pPr>
        <w:widowControl/>
        <w:spacing w:beforeLines="50" w:line="440" w:lineRule="exact"/>
        <w:jc w:val="left"/>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8  ¿Por qué no me hablas más de tu vida?</w:t>
      </w:r>
      <w:r w:rsidRPr="00001232">
        <w:rPr>
          <w:rFonts w:eastAsia="楷体_GB2312" w:hint="eastAsia"/>
          <w:sz w:val="24"/>
          <w:szCs w:val="24"/>
          <w:lang w:val="es-ES"/>
        </w:rPr>
        <w:t xml:space="preserve"> </w:t>
      </w:r>
      <w:r w:rsidRPr="00001232">
        <w:rPr>
          <w:rFonts w:eastAsia="楷体_GB2312" w:hint="eastAsia"/>
          <w:b/>
          <w:color w:val="FF0000"/>
          <w:sz w:val="24"/>
          <w:szCs w:val="24"/>
        </w:rPr>
        <w:t>（支持课程目标</w:t>
      </w:r>
      <w:r w:rsidRPr="00001232">
        <w:rPr>
          <w:rFonts w:eastAsia="楷体_GB2312" w:hint="eastAsia"/>
          <w:b/>
          <w:color w:val="FF0000"/>
          <w:sz w:val="24"/>
          <w:szCs w:val="24"/>
        </w:rPr>
        <w:t>1</w:t>
      </w:r>
      <w:r w:rsidRPr="00001232">
        <w:rPr>
          <w:rFonts w:eastAsia="楷体_GB2312" w:hint="eastAsia"/>
          <w:b/>
          <w:color w:val="FF0000"/>
          <w:sz w:val="24"/>
          <w:szCs w:val="24"/>
        </w:rPr>
        <w:t>、</w:t>
      </w:r>
      <w:r w:rsidRPr="00001232">
        <w:rPr>
          <w:rFonts w:eastAsia="楷体_GB2312" w:hint="eastAsia"/>
          <w:b/>
          <w:color w:val="FF0000"/>
          <w:sz w:val="24"/>
          <w:szCs w:val="24"/>
        </w:rPr>
        <w:t>2</w:t>
      </w:r>
      <w:r w:rsidRPr="00001232">
        <w:rPr>
          <w:rFonts w:eastAsia="楷体_GB2312" w:hint="eastAsia"/>
          <w:b/>
          <w:color w:val="FF0000"/>
          <w:sz w:val="24"/>
          <w:szCs w:val="24"/>
        </w:rPr>
        <w:t>、</w:t>
      </w:r>
      <w:r w:rsidRPr="00001232">
        <w:rPr>
          <w:rFonts w:eastAsia="楷体_GB2312" w:hint="eastAsia"/>
          <w:b/>
          <w:color w:val="FF0000"/>
          <w:sz w:val="24"/>
          <w:szCs w:val="24"/>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Dominar la fonética</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Entender la gramática: Adjetivos y pronombres posesivos tónicos; Uso del pronombre interrogativo CUÁL; Oración exclamativa,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lastRenderedPageBreak/>
        <w:t>1.</w:t>
      </w:r>
      <w:r w:rsidRPr="00001232">
        <w:rPr>
          <w:rFonts w:eastAsia="楷体_GB2312"/>
          <w:sz w:val="24"/>
          <w:szCs w:val="24"/>
          <w:lang w:val="es-ES"/>
        </w:rPr>
        <w:tab/>
        <w:t>Dominar los conocimientos de fonética y gramática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fonética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w:t>
      </w:r>
    </w:p>
    <w:p w:rsidR="00401205" w:rsidRPr="00001232" w:rsidRDefault="00401205" w:rsidP="00F92DA8">
      <w:pPr>
        <w:spacing w:line="440" w:lineRule="exact"/>
        <w:ind w:firstLine="480"/>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rPr>
      </w:pPr>
      <w:r w:rsidRPr="00001232">
        <w:rPr>
          <w:rFonts w:eastAsia="楷体_GB2312"/>
          <w:b/>
          <w:kern w:val="0"/>
          <w:sz w:val="24"/>
          <w:szCs w:val="24"/>
          <w:lang w:val="es-ES"/>
        </w:rPr>
        <w:t>LECCIÓN 9  Indicando el camino</w:t>
      </w:r>
      <w:r w:rsidRPr="00001232">
        <w:rPr>
          <w:rFonts w:eastAsia="楷体_GB2312" w:hint="eastAsia"/>
          <w:sz w:val="24"/>
          <w:szCs w:val="24"/>
          <w:lang w:val="es-ES"/>
        </w:rPr>
        <w:t xml:space="preserve"> </w:t>
      </w:r>
      <w:r w:rsidRPr="00001232">
        <w:rPr>
          <w:rFonts w:eastAsia="楷体_GB2312" w:hint="eastAsia"/>
          <w:b/>
          <w:color w:val="FF0000"/>
          <w:sz w:val="24"/>
          <w:szCs w:val="24"/>
        </w:rPr>
        <w:t>（支持课程目标</w:t>
      </w:r>
      <w:r w:rsidRPr="00001232">
        <w:rPr>
          <w:rFonts w:eastAsia="楷体_GB2312" w:hint="eastAsia"/>
          <w:b/>
          <w:color w:val="FF0000"/>
          <w:sz w:val="24"/>
          <w:szCs w:val="24"/>
        </w:rPr>
        <w:t>1</w:t>
      </w:r>
      <w:r w:rsidRPr="00001232">
        <w:rPr>
          <w:rFonts w:eastAsia="楷体_GB2312" w:hint="eastAsia"/>
          <w:b/>
          <w:color w:val="FF0000"/>
          <w:sz w:val="24"/>
          <w:szCs w:val="24"/>
        </w:rPr>
        <w:t>、</w:t>
      </w:r>
      <w:r w:rsidRPr="00001232">
        <w:rPr>
          <w:rFonts w:eastAsia="楷体_GB2312" w:hint="eastAsia"/>
          <w:b/>
          <w:color w:val="FF0000"/>
          <w:sz w:val="24"/>
          <w:szCs w:val="24"/>
        </w:rPr>
        <w:t>2</w:t>
      </w:r>
      <w:r w:rsidRPr="00001232">
        <w:rPr>
          <w:rFonts w:eastAsia="楷体_GB2312" w:hint="eastAsia"/>
          <w:b/>
          <w:color w:val="FF0000"/>
          <w:sz w:val="24"/>
          <w:szCs w:val="24"/>
        </w:rPr>
        <w:t>、</w:t>
      </w:r>
      <w:r w:rsidRPr="00001232">
        <w:rPr>
          <w:rFonts w:eastAsia="楷体_GB2312" w:hint="eastAsia"/>
          <w:b/>
          <w:color w:val="FF0000"/>
          <w:sz w:val="24"/>
          <w:szCs w:val="24"/>
        </w:rPr>
        <w:t>3</w:t>
      </w:r>
      <w:r w:rsidRPr="00001232">
        <w:rPr>
          <w:rFonts w:eastAsia="楷体_GB2312" w:hint="eastAsia"/>
          <w:b/>
          <w:color w:val="FF0000"/>
          <w:sz w:val="24"/>
          <w:szCs w:val="24"/>
        </w:rPr>
        <w:t>）</w:t>
      </w:r>
    </w:p>
    <w:p w:rsidR="00401205" w:rsidRPr="00001232" w:rsidRDefault="00401205" w:rsidP="00F92DA8">
      <w:pPr>
        <w:numPr>
          <w:ilvl w:val="0"/>
          <w:numId w:val="3"/>
        </w:numPr>
        <w:spacing w:line="440" w:lineRule="exact"/>
        <w:rPr>
          <w:rFonts w:eastAsia="楷体_GB2312"/>
          <w:kern w:val="0"/>
          <w:sz w:val="24"/>
          <w:szCs w:val="24"/>
          <w:lang w:val="es-ES"/>
        </w:rPr>
      </w:pPr>
      <w:r w:rsidRPr="00001232">
        <w:rPr>
          <w:rFonts w:eastAsia="楷体_GB2312"/>
          <w:kern w:val="0"/>
          <w:sz w:val="24"/>
          <w:szCs w:val="24"/>
          <w:lang w:val="es-ES"/>
        </w:rPr>
        <w:t>Entender la gramática: Pronombres personales en acusativo y dativo en una misma secuencia; Modo imperativo; Conjunción condicional SI y oración subordinada condicional, etc.</w:t>
      </w:r>
    </w:p>
    <w:p w:rsidR="00401205" w:rsidRPr="00001232" w:rsidRDefault="00401205" w:rsidP="00F92DA8">
      <w:pPr>
        <w:numPr>
          <w:ilvl w:val="0"/>
          <w:numId w:val="3"/>
        </w:numPr>
        <w:spacing w:line="440" w:lineRule="exact"/>
        <w:rPr>
          <w:rFonts w:eastAsia="楷体_GB2312"/>
          <w:kern w:val="0"/>
          <w:sz w:val="24"/>
          <w:szCs w:val="24"/>
          <w:lang w:val="es-ES"/>
        </w:rPr>
      </w:pPr>
      <w:r w:rsidRPr="00001232">
        <w:rPr>
          <w:rFonts w:eastAsia="楷体_GB2312"/>
          <w:kern w:val="0"/>
          <w:sz w:val="24"/>
          <w:szCs w:val="24"/>
          <w:lang w:val="es-ES"/>
        </w:rPr>
        <w:t>Dominar el vocabulario.</w:t>
      </w:r>
    </w:p>
    <w:p w:rsidR="00401205" w:rsidRPr="00001232" w:rsidRDefault="00401205" w:rsidP="00F92DA8">
      <w:pPr>
        <w:numPr>
          <w:ilvl w:val="0"/>
          <w:numId w:val="3"/>
        </w:numPr>
        <w:spacing w:line="440" w:lineRule="exact"/>
        <w:rPr>
          <w:rFonts w:eastAsia="楷体_GB2312"/>
          <w:kern w:val="0"/>
          <w:sz w:val="24"/>
          <w:szCs w:val="24"/>
          <w:lang w:val="es-ES"/>
        </w:rPr>
      </w:pPr>
      <w:r w:rsidRPr="00001232">
        <w:rPr>
          <w:rFonts w:eastAsia="楷体_GB2312"/>
          <w:kern w:val="0"/>
          <w:sz w:val="24"/>
          <w:szCs w:val="24"/>
          <w:lang w:val="es-ES"/>
        </w:rPr>
        <w:t>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10  En una tienda de ropa</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Entender la gramática: Modo imperativo; Modo imperativo de los verbos irregulares SABER, SER, TRAER y VER; Oración subordinada de complemento directo,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de los alumnos.</w:t>
      </w:r>
    </w:p>
    <w:p w:rsidR="00401205" w:rsidRPr="00001232" w:rsidRDefault="00401205" w:rsidP="00F92DA8">
      <w:pPr>
        <w:spacing w:line="440" w:lineRule="exact"/>
        <w:ind w:firstLine="480"/>
        <w:rPr>
          <w:rFonts w:ascii="楷体_GB2312" w:eastAsia="楷体_GB2312"/>
          <w:kern w:val="0"/>
          <w:sz w:val="24"/>
          <w:szCs w:val="24"/>
          <w:lang w:val="es-ES"/>
        </w:rPr>
      </w:pPr>
      <w:r w:rsidRPr="00001232">
        <w:rPr>
          <w:rFonts w:eastAsia="楷体_GB2312"/>
          <w:sz w:val="24"/>
          <w:szCs w:val="24"/>
          <w:lang w:val="es-ES"/>
        </w:rPr>
        <w:lastRenderedPageBreak/>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b/>
          <w:kern w:val="0"/>
          <w:sz w:val="24"/>
          <w:szCs w:val="24"/>
          <w:lang w:val="es-ES"/>
        </w:rPr>
      </w:pPr>
    </w:p>
    <w:p w:rsidR="00401205" w:rsidRPr="00001232" w:rsidRDefault="00401205" w:rsidP="00F92DA8">
      <w:pPr>
        <w:spacing w:line="440" w:lineRule="exact"/>
        <w:ind w:firstLineChars="200" w:firstLine="482"/>
        <w:rPr>
          <w:rFonts w:eastAsia="楷体_GB2312"/>
          <w:b/>
          <w:color w:val="FF0000"/>
          <w:sz w:val="24"/>
          <w:szCs w:val="24"/>
          <w:lang w:val="es-ES"/>
        </w:rPr>
      </w:pPr>
      <w:r w:rsidRPr="00001232">
        <w:rPr>
          <w:rFonts w:eastAsia="楷体_GB2312" w:hint="eastAsia"/>
          <w:b/>
          <w:color w:val="FF0000"/>
          <w:sz w:val="24"/>
          <w:szCs w:val="24"/>
        </w:rPr>
        <w:t>第二学期</w:t>
      </w:r>
      <w:r w:rsidRPr="00001232">
        <w:rPr>
          <w:rFonts w:eastAsia="楷体_GB2312" w:hint="eastAsia"/>
          <w:b/>
          <w:color w:val="FF0000"/>
          <w:sz w:val="24"/>
          <w:szCs w:val="24"/>
          <w:lang w:val="es-ES"/>
        </w:rPr>
        <w:t xml:space="preserve"> </w:t>
      </w: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11  Estudiar español</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Chars="228" w:left="479"/>
        <w:rPr>
          <w:rFonts w:eastAsia="楷体_GB2312"/>
          <w:kern w:val="0"/>
          <w:sz w:val="24"/>
          <w:szCs w:val="24"/>
          <w:lang w:val="es-ES"/>
        </w:rPr>
      </w:pPr>
      <w:r w:rsidRPr="00001232">
        <w:rPr>
          <w:rFonts w:eastAsia="楷体_GB2312"/>
          <w:kern w:val="0"/>
          <w:sz w:val="24"/>
          <w:szCs w:val="24"/>
          <w:lang w:val="es-ES"/>
        </w:rPr>
        <w:t>1.  Entender la gramática: Imperativo negativo; Pronombre relativo QUE y la oración subordinada adjetivo; El gerundio y la perífrasis verbal ESTAR GERUNDIO; Presente del indicativo del verbo irregular JUGAR, etc.</w:t>
      </w:r>
    </w:p>
    <w:p w:rsidR="00401205" w:rsidRPr="00001232" w:rsidRDefault="00401205" w:rsidP="00F92DA8">
      <w:pPr>
        <w:spacing w:line="440" w:lineRule="exact"/>
        <w:ind w:firstLineChars="200" w:firstLine="48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firstLineChars="200" w:firstLine="48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leftChars="228" w:left="479"/>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y la lectura de los textos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12  No hagas eso</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Entender la gramática: Imperativo negativo; Uso del gerundio para expresar modo; Perífrasis verbal QUERER INF.; Presente del indicativo de los verbos irregulares AGRADECER y CONOCER,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lastRenderedPageBreak/>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13  Una señora longeva</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Entender la gramática: Ipresente del subjuntivo; Estilo directo y estilo indirecto; Grado comparativo del adjetivo; Conjunciones Y, E, O, U y NI,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leftChars="228" w:left="479"/>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y la lectura de los dos textos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14  La Despedida</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kern w:val="0"/>
          <w:sz w:val="24"/>
          <w:szCs w:val="24"/>
          <w:lang w:val="es-ES"/>
        </w:rPr>
        <w:t xml:space="preserve">1. </w:t>
      </w:r>
      <w:r w:rsidRPr="00001232">
        <w:rPr>
          <w:rFonts w:eastAsia="楷体_GB2312"/>
          <w:kern w:val="0"/>
          <w:sz w:val="24"/>
          <w:szCs w:val="24"/>
          <w:lang w:val="es-ES"/>
        </w:rPr>
        <w:t>Entender la gramática: Usos del presente del subjuntivo; Pronombres personales en ablativo; Usos de las preposiciones A, CON, DE, DESDE, EN, HACIA, PARA, POR, SIN y SOBRE,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el vocabulario y el texto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15  Discurso de bienvenida</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sz w:val="24"/>
          <w:szCs w:val="24"/>
          <w:lang w:val="es-ES"/>
        </w:rPr>
      </w:pPr>
      <w:r w:rsidRPr="00001232">
        <w:rPr>
          <w:rFonts w:eastAsia="楷体_GB2312" w:hint="eastAsia"/>
          <w:sz w:val="24"/>
          <w:szCs w:val="24"/>
          <w:lang w:val="es-ES"/>
        </w:rPr>
        <w:lastRenderedPageBreak/>
        <w:t xml:space="preserve">1.  </w:t>
      </w:r>
      <w:r w:rsidRPr="00001232">
        <w:rPr>
          <w:rFonts w:eastAsia="楷体_GB2312"/>
          <w:sz w:val="24"/>
          <w:szCs w:val="24"/>
          <w:lang w:val="es-ES"/>
        </w:rPr>
        <w:t>Entender la gramática: Usos del presente del subjuntivo; Oración pasiva refleja; Oración impersonal; Posición del adjetivo, etc.</w:t>
      </w:r>
    </w:p>
    <w:p w:rsidR="00401205" w:rsidRPr="00001232" w:rsidRDefault="00401205" w:rsidP="00F92DA8">
      <w:pPr>
        <w:spacing w:line="440" w:lineRule="exact"/>
        <w:ind w:left="420"/>
        <w:rPr>
          <w:rFonts w:eastAsia="楷体_GB2312"/>
          <w:sz w:val="24"/>
          <w:szCs w:val="24"/>
          <w:lang w:val="es-ES"/>
        </w:rPr>
      </w:pPr>
      <w:r w:rsidRPr="00001232">
        <w:rPr>
          <w:rFonts w:eastAsia="楷体_GB2312"/>
          <w:sz w:val="24"/>
          <w:szCs w:val="24"/>
          <w:lang w:val="es-ES"/>
        </w:rPr>
        <w:t>2.  Dominar el vocabulario.</w:t>
      </w:r>
    </w:p>
    <w:p w:rsidR="00401205" w:rsidRPr="00001232" w:rsidRDefault="00401205" w:rsidP="00F92DA8">
      <w:pPr>
        <w:spacing w:line="440" w:lineRule="exact"/>
        <w:ind w:left="420"/>
        <w:rPr>
          <w:rFonts w:eastAsia="楷体_GB2312"/>
          <w:sz w:val="24"/>
          <w:szCs w:val="24"/>
          <w:lang w:val="es-ES"/>
        </w:rPr>
      </w:pPr>
      <w:r w:rsidRPr="00001232">
        <w:rPr>
          <w:rFonts w:eastAsia="楷体_GB2312"/>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16  En casa</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lang w:val="es-ES"/>
        </w:rPr>
        <w:t>）</w:t>
      </w:r>
    </w:p>
    <w:p w:rsidR="00401205" w:rsidRPr="00001232" w:rsidRDefault="00401205" w:rsidP="00F92DA8">
      <w:pPr>
        <w:spacing w:line="440" w:lineRule="exact"/>
        <w:ind w:leftChars="228" w:left="479"/>
        <w:rPr>
          <w:rFonts w:eastAsia="楷体_GB2312"/>
          <w:kern w:val="0"/>
          <w:sz w:val="24"/>
          <w:szCs w:val="24"/>
          <w:lang w:val="es-ES"/>
        </w:rPr>
      </w:pPr>
      <w:r w:rsidRPr="00001232">
        <w:rPr>
          <w:rFonts w:eastAsia="楷体_GB2312"/>
          <w:kern w:val="0"/>
          <w:sz w:val="24"/>
          <w:szCs w:val="24"/>
          <w:lang w:val="es-ES"/>
        </w:rPr>
        <w:t>1.  Entender la gramática: Participio pasivo; Diferencias entre los verbos copulativos ESTAR y SER; Uso de HACER FALTA como expresión unipersonal, etc.</w:t>
      </w:r>
    </w:p>
    <w:p w:rsidR="00401205" w:rsidRPr="00001232" w:rsidRDefault="00401205" w:rsidP="00F92DA8">
      <w:pPr>
        <w:spacing w:line="440" w:lineRule="exact"/>
        <w:ind w:firstLineChars="200" w:firstLine="48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firstLineChars="200" w:firstLine="48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esta unidad.</w:t>
      </w:r>
    </w:p>
    <w:p w:rsidR="00401205" w:rsidRPr="00001232" w:rsidRDefault="00401205" w:rsidP="00F92DA8">
      <w:pPr>
        <w:spacing w:line="440" w:lineRule="exact"/>
        <w:ind w:leftChars="228" w:left="479"/>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y la lectura de los dos textos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b/>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1  Un día atareado</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Entender la gramática: Pretérito indefinido del indicativo; Oración subordinada de lugar: DONDE; Usos del adjetivo y pronombre indefinidos CUALQUIERA,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lastRenderedPageBreak/>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que se enseñan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el vocabulario y el léxico.</w:t>
      </w:r>
    </w:p>
    <w:p w:rsidR="00401205" w:rsidRPr="00001232" w:rsidRDefault="00401205" w:rsidP="00F92DA8">
      <w:pPr>
        <w:spacing w:line="440" w:lineRule="exact"/>
        <w:ind w:firstLine="480"/>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2  Intensa vida cultural</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Entender la gramática: Pretérito indefinido del indicativo; Formas de decir las fechas; Usos del artículo determinado; Grado comparativo del adverbio,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3  Los atascos</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numPr>
          <w:ilvl w:val="0"/>
          <w:numId w:val="5"/>
        </w:numPr>
        <w:spacing w:line="440" w:lineRule="exact"/>
        <w:rPr>
          <w:rFonts w:eastAsia="楷体_GB2312"/>
          <w:kern w:val="0"/>
          <w:sz w:val="24"/>
          <w:szCs w:val="24"/>
          <w:lang w:val="es-ES"/>
        </w:rPr>
      </w:pPr>
      <w:r w:rsidRPr="00001232">
        <w:rPr>
          <w:rFonts w:eastAsia="楷体_GB2312"/>
          <w:kern w:val="0"/>
          <w:sz w:val="24"/>
          <w:szCs w:val="24"/>
          <w:lang w:val="es-ES"/>
        </w:rPr>
        <w:t>Entender la gramática: Pretérito imperfecto del indicativo; Oración subordinada concesiva con AUNQUE; Conjugación del verbo PRODUCIR, etc.</w:t>
      </w:r>
    </w:p>
    <w:p w:rsidR="00401205" w:rsidRPr="00001232" w:rsidRDefault="00401205" w:rsidP="00F92DA8">
      <w:pPr>
        <w:spacing w:line="440" w:lineRule="exact"/>
        <w:ind w:left="84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84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lastRenderedPageBreak/>
        <w:t>2.</w:t>
      </w:r>
      <w:r w:rsidRPr="00001232">
        <w:rPr>
          <w:rFonts w:eastAsia="楷体_GB2312"/>
          <w:sz w:val="24"/>
          <w:szCs w:val="24"/>
          <w:lang w:val="es-ES"/>
        </w:rPr>
        <w:tab/>
        <w:t>Capacitar la gramática, el vocabulario y el léxico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4  Mi infancia</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Entender la gramática: Diferencias entre el pretérito imperfecto y el pretérito indefinido del indicativo; Oración subordinada complemento directo: DECIR QUE; Estilo directo y estilo indirecto; Grado comparativo del adjetivo,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eastAsia="楷体_GB2312"/>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5  Un resfriado</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Entender la gramática: Diferencia entre el pretérito imperfecto y el indefinido; Dativo de interés; Complemento mixto; Estructura de la oración simple,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léxico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léxico.</w:t>
      </w:r>
    </w:p>
    <w:p w:rsidR="00401205" w:rsidRPr="00001232" w:rsidRDefault="00401205" w:rsidP="00F92DA8">
      <w:pPr>
        <w:spacing w:line="440" w:lineRule="exact"/>
        <w:ind w:firstLine="480"/>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6  Una noche, un recorrido</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kern w:val="0"/>
          <w:sz w:val="24"/>
          <w:szCs w:val="24"/>
          <w:lang w:val="es-ES"/>
        </w:rPr>
        <w:t xml:space="preserve">1. </w:t>
      </w:r>
      <w:r w:rsidRPr="00001232">
        <w:rPr>
          <w:rFonts w:eastAsia="楷体_GB2312"/>
          <w:kern w:val="0"/>
          <w:sz w:val="24"/>
          <w:szCs w:val="24"/>
          <w:lang w:val="es-ES"/>
        </w:rPr>
        <w:t>Entender la gramática: Uso del artículo determinado; Diferencia entre el pretérito imperfecto y el indefinido; Función adjetival del participio pasivo,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Pr="00001232" w:rsidRDefault="00401205" w:rsidP="00F92DA8">
      <w:pPr>
        <w:spacing w:line="440" w:lineRule="exact"/>
        <w:ind w:firstLine="480"/>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7  Dos fábulas</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1.  Entender la gramática: Pronombres personales en dativo de interés en las oraciones de pasiva refleja; Diferencias entre el gerundio y el participio pasivo; Conjugación del verbo irregular CAER,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léxico de los alumnos.</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léxico.</w:t>
      </w:r>
    </w:p>
    <w:p w:rsidR="00401205" w:rsidRPr="00001232" w:rsidRDefault="00401205" w:rsidP="00F92DA8">
      <w:pPr>
        <w:spacing w:line="440" w:lineRule="exact"/>
        <w:ind w:firstLine="480"/>
        <w:rPr>
          <w:rFonts w:ascii="楷体_GB2312" w:eastAsia="楷体_GB2312"/>
          <w:kern w:val="0"/>
          <w:sz w:val="24"/>
          <w:szCs w:val="24"/>
          <w:lang w:val="es-ES"/>
        </w:rPr>
      </w:pPr>
    </w:p>
    <w:p w:rsidR="00401205" w:rsidRPr="00001232" w:rsidRDefault="00401205"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LECCIÓN 8  El hombre y el almanaque</w:t>
      </w:r>
      <w:r w:rsidRPr="00001232">
        <w:rPr>
          <w:rFonts w:eastAsia="楷体_GB2312" w:hint="eastAsia"/>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hint="eastAsia"/>
          <w:b/>
          <w:color w:val="FF0000"/>
          <w:sz w:val="24"/>
          <w:szCs w:val="24"/>
          <w:lang w:val="es-ES"/>
        </w:rPr>
        <w:t>1</w:t>
      </w:r>
      <w:r w:rsidRPr="00001232">
        <w:rPr>
          <w:rFonts w:eastAsia="楷体_GB2312" w:hint="eastAsia"/>
          <w:b/>
          <w:color w:val="FF0000"/>
          <w:sz w:val="24"/>
          <w:szCs w:val="24"/>
        </w:rPr>
        <w:t>、</w:t>
      </w:r>
      <w:r w:rsidRPr="00001232">
        <w:rPr>
          <w:rFonts w:eastAsia="楷体_GB2312" w:hint="eastAsia"/>
          <w:b/>
          <w:color w:val="FF0000"/>
          <w:sz w:val="24"/>
          <w:szCs w:val="24"/>
          <w:lang w:val="es-ES"/>
        </w:rPr>
        <w:t>2</w:t>
      </w:r>
      <w:r w:rsidRPr="00001232">
        <w:rPr>
          <w:rFonts w:eastAsia="楷体_GB2312" w:hint="eastAsia"/>
          <w:b/>
          <w:color w:val="FF0000"/>
          <w:sz w:val="24"/>
          <w:szCs w:val="24"/>
        </w:rPr>
        <w:t>、</w:t>
      </w:r>
      <w:r w:rsidRPr="00001232">
        <w:rPr>
          <w:rFonts w:eastAsia="楷体_GB2312" w:hint="eastAsia"/>
          <w:b/>
          <w:color w:val="FF0000"/>
          <w:sz w:val="24"/>
          <w:szCs w:val="24"/>
          <w:lang w:val="es-ES"/>
        </w:rPr>
        <w:t>3</w:t>
      </w:r>
      <w:r w:rsidRPr="00001232">
        <w:rPr>
          <w:rFonts w:eastAsia="楷体_GB2312" w:hint="eastAsia"/>
          <w:b/>
          <w:color w:val="FF0000"/>
          <w:sz w:val="24"/>
          <w:szCs w:val="24"/>
          <w:lang w:val="es-ES"/>
        </w:rPr>
        <w:t>）</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kern w:val="0"/>
          <w:sz w:val="24"/>
          <w:szCs w:val="24"/>
          <w:lang w:val="es-ES"/>
        </w:rPr>
        <w:lastRenderedPageBreak/>
        <w:t xml:space="preserve">1.  </w:t>
      </w:r>
      <w:r w:rsidRPr="00001232">
        <w:rPr>
          <w:rFonts w:eastAsia="楷体_GB2312"/>
          <w:kern w:val="0"/>
          <w:sz w:val="24"/>
          <w:szCs w:val="24"/>
          <w:lang w:val="es-ES"/>
        </w:rPr>
        <w:t>Entender la gramática: Oración compuesta; Oración enfática; Pronombres de diversas índoles; Conjugación de los verbos irregulares LLOVER y REMOVER, etc.</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2.  Dominar el vocabulario.</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kern w:val="0"/>
          <w:sz w:val="24"/>
          <w:szCs w:val="24"/>
          <w:lang w:val="es-ES"/>
        </w:rPr>
        <w:t>3.  Entender bien los dos textos y hacer los ejercicios.</w:t>
      </w:r>
    </w:p>
    <w:p w:rsidR="00401205" w:rsidRPr="00001232" w:rsidRDefault="00401205"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1.</w:t>
      </w:r>
      <w:r w:rsidRPr="00001232">
        <w:rPr>
          <w:rFonts w:eastAsia="楷体_GB2312"/>
          <w:sz w:val="24"/>
          <w:szCs w:val="24"/>
          <w:lang w:val="es-ES"/>
        </w:rPr>
        <w:tab/>
        <w:t>Dominar los conocimientos gramaticales de esta unidad.</w:t>
      </w:r>
    </w:p>
    <w:p w:rsidR="00401205" w:rsidRPr="00001232" w:rsidRDefault="00401205" w:rsidP="00F92DA8">
      <w:pPr>
        <w:spacing w:line="440" w:lineRule="exact"/>
        <w:ind w:firstLine="480"/>
        <w:rPr>
          <w:rFonts w:eastAsia="楷体_GB2312"/>
          <w:sz w:val="24"/>
          <w:szCs w:val="24"/>
          <w:lang w:val="es-ES"/>
        </w:rPr>
      </w:pPr>
      <w:r w:rsidRPr="00001232">
        <w:rPr>
          <w:rFonts w:eastAsia="楷体_GB2312"/>
          <w:sz w:val="24"/>
          <w:szCs w:val="24"/>
          <w:lang w:val="es-ES"/>
        </w:rPr>
        <w:t>2.</w:t>
      </w:r>
      <w:r w:rsidRPr="00001232">
        <w:rPr>
          <w:rFonts w:eastAsia="楷体_GB2312"/>
          <w:sz w:val="24"/>
          <w:szCs w:val="24"/>
          <w:lang w:val="es-ES"/>
        </w:rPr>
        <w:tab/>
        <w:t>Capacitar la gramática y el vocabulario de los alumnos.</w:t>
      </w:r>
    </w:p>
    <w:p w:rsidR="00401205" w:rsidRPr="00DA641F" w:rsidRDefault="00401205" w:rsidP="00F92DA8">
      <w:pPr>
        <w:spacing w:line="440" w:lineRule="exact"/>
        <w:ind w:firstLine="480"/>
        <w:rPr>
          <w:rFonts w:eastAsia="楷体_GB2312"/>
          <w:sz w:val="24"/>
          <w:lang w:val="es-ES"/>
        </w:rPr>
      </w:pPr>
      <w:r w:rsidRPr="00001232">
        <w:rPr>
          <w:rFonts w:eastAsia="楷体_GB2312"/>
          <w:sz w:val="24"/>
          <w:szCs w:val="24"/>
          <w:lang w:val="es-ES"/>
        </w:rPr>
        <w:t>3.</w:t>
      </w:r>
      <w:r w:rsidRPr="00001232">
        <w:rPr>
          <w:rFonts w:eastAsia="楷体_GB2312"/>
          <w:sz w:val="24"/>
          <w:szCs w:val="24"/>
          <w:lang w:val="es-ES"/>
        </w:rPr>
        <w:tab/>
        <w:t>Manejar bien los conocimientos gramaticales y el vocabulario.</w:t>
      </w:r>
    </w:p>
    <w:p w:rsidR="00401205" w:rsidRDefault="00401205" w:rsidP="0092117D">
      <w:pPr>
        <w:widowControl/>
        <w:spacing w:beforeLines="50" w:line="440" w:lineRule="exact"/>
        <w:jc w:val="left"/>
        <w:rPr>
          <w:rFonts w:ascii="楷体_GB2312" w:eastAsia="楷体_GB2312"/>
          <w:kern w:val="0"/>
          <w:szCs w:val="21"/>
          <w:lang w:val="es-ES"/>
        </w:rPr>
      </w:pPr>
    </w:p>
    <w:p w:rsidR="00401205" w:rsidRDefault="00401205"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6"/>
        <w:gridCol w:w="1134"/>
        <w:gridCol w:w="851"/>
        <w:gridCol w:w="709"/>
        <w:gridCol w:w="846"/>
      </w:tblGrid>
      <w:tr w:rsidR="00401205" w:rsidRPr="0067536E" w:rsidTr="0075264B">
        <w:trPr>
          <w:jc w:val="center"/>
        </w:trPr>
        <w:tc>
          <w:tcPr>
            <w:tcW w:w="4306" w:type="dxa"/>
          </w:tcPr>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 xml:space="preserve">  </w:t>
            </w:r>
            <w:r>
              <w:rPr>
                <w:rFonts w:eastAsia="楷体_GB2312" w:hint="eastAsia"/>
                <w:sz w:val="24"/>
              </w:rPr>
              <w:t>教学内容</w:t>
            </w:r>
          </w:p>
        </w:tc>
        <w:tc>
          <w:tcPr>
            <w:tcW w:w="1134" w:type="dxa"/>
          </w:tcPr>
          <w:p w:rsidR="00401205" w:rsidRPr="0067536E" w:rsidRDefault="00401205" w:rsidP="00F92DA8">
            <w:pPr>
              <w:spacing w:line="440" w:lineRule="exact"/>
              <w:rPr>
                <w:rFonts w:eastAsia="楷体_GB2312"/>
                <w:sz w:val="24"/>
              </w:rPr>
            </w:pPr>
            <w:r w:rsidRPr="0067536E">
              <w:rPr>
                <w:rFonts w:eastAsia="楷体_GB2312" w:hint="eastAsia"/>
                <w:sz w:val="24"/>
              </w:rPr>
              <w:t>讲课</w:t>
            </w:r>
          </w:p>
        </w:tc>
        <w:tc>
          <w:tcPr>
            <w:tcW w:w="851" w:type="dxa"/>
          </w:tcPr>
          <w:p w:rsidR="00401205" w:rsidRPr="0067536E" w:rsidRDefault="00401205" w:rsidP="00F92DA8">
            <w:pPr>
              <w:spacing w:line="440" w:lineRule="exact"/>
              <w:rPr>
                <w:rFonts w:eastAsia="楷体_GB2312"/>
                <w:sz w:val="24"/>
              </w:rPr>
            </w:pPr>
            <w:r w:rsidRPr="0067536E">
              <w:rPr>
                <w:rFonts w:eastAsia="楷体_GB2312" w:hint="eastAsia"/>
                <w:sz w:val="24"/>
              </w:rPr>
              <w:t>实验</w:t>
            </w:r>
          </w:p>
        </w:tc>
        <w:tc>
          <w:tcPr>
            <w:tcW w:w="709" w:type="dxa"/>
          </w:tcPr>
          <w:p w:rsidR="00401205" w:rsidRPr="0067536E" w:rsidRDefault="00401205" w:rsidP="00F92DA8">
            <w:pPr>
              <w:spacing w:line="440" w:lineRule="exact"/>
              <w:rPr>
                <w:rFonts w:eastAsia="楷体_GB2312"/>
                <w:sz w:val="24"/>
              </w:rPr>
            </w:pPr>
            <w:r w:rsidRPr="0067536E">
              <w:rPr>
                <w:rFonts w:eastAsia="楷体_GB2312" w:hint="eastAsia"/>
                <w:sz w:val="24"/>
              </w:rPr>
              <w:t>上机</w:t>
            </w:r>
          </w:p>
        </w:tc>
        <w:tc>
          <w:tcPr>
            <w:tcW w:w="846" w:type="dxa"/>
          </w:tcPr>
          <w:p w:rsidR="00401205" w:rsidRPr="0067536E" w:rsidRDefault="00401205" w:rsidP="00F92DA8">
            <w:pPr>
              <w:spacing w:line="440" w:lineRule="exact"/>
              <w:rPr>
                <w:rFonts w:eastAsia="楷体_GB2312"/>
                <w:sz w:val="24"/>
              </w:rPr>
            </w:pPr>
            <w:r w:rsidRPr="0067536E">
              <w:rPr>
                <w:rFonts w:eastAsia="楷体_GB2312" w:hint="eastAsia"/>
                <w:sz w:val="24"/>
              </w:rPr>
              <w:t>合计</w:t>
            </w: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sz w:val="24"/>
                <w:lang w:val="es-ES"/>
              </w:rPr>
            </w:pPr>
            <w:r w:rsidRPr="00EF71FE">
              <w:rPr>
                <w:rFonts w:eastAsia="楷体_GB2312"/>
                <w:kern w:val="0"/>
                <w:sz w:val="24"/>
                <w:szCs w:val="24"/>
                <w:lang w:val="es-ES"/>
              </w:rPr>
              <w:t>LECCIÓN 1</w:t>
            </w:r>
            <w:r w:rsidRPr="00EF71FE">
              <w:rPr>
                <w:rFonts w:eastAsia="楷体_GB2312" w:hint="eastAsia"/>
                <w:kern w:val="0"/>
                <w:sz w:val="24"/>
                <w:szCs w:val="24"/>
                <w:lang w:val="es-ES"/>
              </w:rPr>
              <w:t xml:space="preserve">  </w:t>
            </w:r>
            <w:r w:rsidRPr="00EF71FE">
              <w:rPr>
                <w:kern w:val="0"/>
                <w:sz w:val="24"/>
                <w:szCs w:val="24"/>
                <w:lang w:val="es-ES"/>
              </w:rPr>
              <w:t>¿</w:t>
            </w:r>
            <w:r w:rsidRPr="00EF71FE">
              <w:rPr>
                <w:rFonts w:eastAsia="楷体_GB2312"/>
                <w:kern w:val="0"/>
                <w:sz w:val="24"/>
                <w:szCs w:val="24"/>
                <w:lang w:val="es-ES"/>
              </w:rPr>
              <w:t>Cómo te llamas?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9</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2</w:t>
            </w:r>
            <w:r w:rsidRPr="00EF71FE">
              <w:rPr>
                <w:rFonts w:eastAsia="楷体_GB2312" w:hint="eastAsia"/>
                <w:kern w:val="0"/>
                <w:sz w:val="24"/>
                <w:szCs w:val="24"/>
                <w:lang w:val="es-ES"/>
              </w:rPr>
              <w:t xml:space="preserve">  </w:t>
            </w:r>
            <w:r w:rsidRPr="00EF71FE">
              <w:rPr>
                <w:kern w:val="0"/>
                <w:sz w:val="24"/>
                <w:szCs w:val="24"/>
                <w:lang w:val="es-ES"/>
              </w:rPr>
              <w:t>¿</w:t>
            </w:r>
            <w:r w:rsidRPr="00EF71FE">
              <w:rPr>
                <w:rFonts w:eastAsia="楷体_GB2312"/>
                <w:kern w:val="0"/>
                <w:sz w:val="24"/>
                <w:szCs w:val="24"/>
                <w:lang w:val="es-ES"/>
              </w:rPr>
              <w:t>Cómo estás?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9</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3</w:t>
            </w:r>
            <w:r w:rsidRPr="00EF71FE">
              <w:rPr>
                <w:rFonts w:eastAsia="楷体_GB2312" w:hint="eastAsia"/>
                <w:kern w:val="0"/>
                <w:sz w:val="24"/>
                <w:szCs w:val="24"/>
                <w:lang w:val="es-ES"/>
              </w:rPr>
              <w:t xml:space="preserve">  </w:t>
            </w:r>
            <w:r w:rsidRPr="00EF71FE">
              <w:rPr>
                <w:rFonts w:eastAsia="楷体_GB2312"/>
                <w:kern w:val="0"/>
                <w:sz w:val="24"/>
                <w:szCs w:val="24"/>
                <w:lang w:val="es-ES"/>
              </w:rPr>
              <w:t>La casa de Juan</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9</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4</w:t>
            </w:r>
            <w:r w:rsidRPr="00EF71FE">
              <w:rPr>
                <w:rFonts w:eastAsia="楷体_GB2312" w:hint="eastAsia"/>
                <w:kern w:val="0"/>
                <w:sz w:val="24"/>
                <w:szCs w:val="24"/>
                <w:lang w:val="es-ES"/>
              </w:rPr>
              <w:t xml:space="preserve">  </w:t>
            </w:r>
            <w:r w:rsidRPr="00EF71FE">
              <w:rPr>
                <w:kern w:val="0"/>
                <w:sz w:val="24"/>
                <w:szCs w:val="24"/>
                <w:lang w:val="es-ES"/>
              </w:rPr>
              <w:t>¿</w:t>
            </w:r>
            <w:r w:rsidRPr="00EF71FE">
              <w:rPr>
                <w:rFonts w:eastAsia="楷体_GB2312"/>
                <w:kern w:val="0"/>
                <w:sz w:val="24"/>
                <w:szCs w:val="24"/>
                <w:lang w:val="es-ES"/>
              </w:rPr>
              <w:t>Por qué no me hablas más de tu vida?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9</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5</w:t>
            </w:r>
            <w:r w:rsidRPr="00EF71FE">
              <w:rPr>
                <w:rFonts w:eastAsia="楷体_GB2312" w:hint="eastAsia"/>
                <w:kern w:val="0"/>
                <w:sz w:val="24"/>
                <w:szCs w:val="24"/>
                <w:lang w:val="es-ES"/>
              </w:rPr>
              <w:t xml:space="preserve">  </w:t>
            </w:r>
            <w:r w:rsidRPr="00EF71FE">
              <w:rPr>
                <w:kern w:val="0"/>
                <w:sz w:val="24"/>
                <w:szCs w:val="24"/>
                <w:lang w:val="es-ES"/>
              </w:rPr>
              <w:t>¿</w:t>
            </w:r>
            <w:r w:rsidRPr="00EF71FE">
              <w:rPr>
                <w:rFonts w:eastAsia="楷体_GB2312"/>
                <w:kern w:val="0"/>
                <w:sz w:val="24"/>
                <w:szCs w:val="24"/>
                <w:lang w:val="es-ES"/>
              </w:rPr>
              <w:t>Te invito a cenar?</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6</w:t>
            </w:r>
            <w:r w:rsidRPr="00EF71FE">
              <w:rPr>
                <w:rFonts w:eastAsia="楷体_GB2312" w:hint="eastAsia"/>
                <w:kern w:val="0"/>
                <w:sz w:val="24"/>
                <w:szCs w:val="24"/>
                <w:lang w:val="es-ES"/>
              </w:rPr>
              <w:t xml:space="preserve">  </w:t>
            </w:r>
            <w:r w:rsidRPr="00EF71FE">
              <w:rPr>
                <w:rFonts w:eastAsia="楷体_GB2312"/>
                <w:kern w:val="0"/>
                <w:sz w:val="24"/>
                <w:szCs w:val="24"/>
                <w:lang w:val="es-ES"/>
              </w:rPr>
              <w:t>Hora de almorzar</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7</w:t>
            </w:r>
            <w:r w:rsidRPr="00EF71FE">
              <w:rPr>
                <w:rFonts w:eastAsia="楷体_GB2312" w:hint="eastAsia"/>
                <w:kern w:val="0"/>
                <w:sz w:val="24"/>
                <w:szCs w:val="24"/>
                <w:lang w:val="es-ES"/>
              </w:rPr>
              <w:t xml:space="preserve">  </w:t>
            </w:r>
            <w:r w:rsidRPr="00EF71FE">
              <w:rPr>
                <w:rFonts w:eastAsia="楷体_GB2312"/>
                <w:kern w:val="0"/>
                <w:sz w:val="24"/>
                <w:szCs w:val="24"/>
                <w:lang w:val="es-ES"/>
              </w:rPr>
              <w:t>Libros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8</w:t>
            </w:r>
            <w:r w:rsidRPr="00EF71FE">
              <w:rPr>
                <w:rFonts w:eastAsia="楷体_GB2312" w:hint="eastAsia"/>
                <w:kern w:val="0"/>
                <w:sz w:val="24"/>
                <w:szCs w:val="24"/>
                <w:lang w:val="es-ES"/>
              </w:rPr>
              <w:t xml:space="preserve">  </w:t>
            </w:r>
            <w:r w:rsidRPr="00EF71FE">
              <w:rPr>
                <w:kern w:val="0"/>
                <w:sz w:val="24"/>
                <w:szCs w:val="24"/>
                <w:lang w:val="es-ES"/>
              </w:rPr>
              <w:t>¿</w:t>
            </w:r>
            <w:r w:rsidRPr="00EF71FE">
              <w:rPr>
                <w:rFonts w:eastAsia="楷体_GB2312"/>
                <w:kern w:val="0"/>
                <w:sz w:val="24"/>
                <w:szCs w:val="24"/>
                <w:lang w:val="es-ES"/>
              </w:rPr>
              <w:t>Por qué no me hablas más de tu vida?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9</w:t>
            </w:r>
            <w:r w:rsidRPr="00EF71FE">
              <w:rPr>
                <w:rFonts w:eastAsia="楷体_GB2312" w:hint="eastAsia"/>
                <w:kern w:val="0"/>
                <w:sz w:val="24"/>
                <w:szCs w:val="24"/>
                <w:lang w:val="es-ES"/>
              </w:rPr>
              <w:t xml:space="preserve">  </w:t>
            </w:r>
            <w:r w:rsidRPr="00EF71FE">
              <w:rPr>
                <w:rFonts w:eastAsia="楷体_GB2312"/>
                <w:kern w:val="0"/>
                <w:sz w:val="24"/>
                <w:szCs w:val="24"/>
                <w:lang w:val="es-ES"/>
              </w:rPr>
              <w:t>Indicando el camino</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lastRenderedPageBreak/>
              <w:t>LECCIÓN 10</w:t>
            </w:r>
            <w:r w:rsidRPr="00EF71FE">
              <w:rPr>
                <w:rFonts w:eastAsia="楷体_GB2312" w:hint="eastAsia"/>
                <w:kern w:val="0"/>
                <w:sz w:val="24"/>
                <w:szCs w:val="24"/>
                <w:lang w:val="es-ES"/>
              </w:rPr>
              <w:t xml:space="preserve">  </w:t>
            </w:r>
            <w:r w:rsidRPr="00EF71FE">
              <w:rPr>
                <w:rFonts w:eastAsia="楷体_GB2312"/>
                <w:kern w:val="0"/>
                <w:sz w:val="24"/>
                <w:szCs w:val="24"/>
                <w:lang w:val="es-ES"/>
              </w:rPr>
              <w:t>En una tienda de ropa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11</w:t>
            </w:r>
            <w:r w:rsidRPr="00EF71FE">
              <w:rPr>
                <w:rFonts w:eastAsia="楷体_GB2312" w:hint="eastAsia"/>
                <w:kern w:val="0"/>
                <w:sz w:val="24"/>
                <w:szCs w:val="24"/>
                <w:lang w:val="es-ES"/>
              </w:rPr>
              <w:t xml:space="preserve">  </w:t>
            </w:r>
            <w:r w:rsidRPr="00EF71FE">
              <w:rPr>
                <w:rFonts w:eastAsia="楷体_GB2312"/>
                <w:kern w:val="0"/>
                <w:sz w:val="24"/>
                <w:szCs w:val="24"/>
                <w:lang w:val="es-ES"/>
              </w:rPr>
              <w:t>Estudiar español</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12</w:t>
            </w:r>
            <w:r w:rsidRPr="00EF71FE">
              <w:rPr>
                <w:rFonts w:eastAsia="楷体_GB2312" w:hint="eastAsia"/>
                <w:kern w:val="0"/>
                <w:sz w:val="24"/>
                <w:szCs w:val="24"/>
                <w:lang w:val="es-ES"/>
              </w:rPr>
              <w:t xml:space="preserve">  </w:t>
            </w:r>
            <w:r w:rsidRPr="00EF71FE">
              <w:rPr>
                <w:rFonts w:eastAsia="楷体_GB2312"/>
                <w:kern w:val="0"/>
                <w:sz w:val="24"/>
                <w:szCs w:val="24"/>
                <w:lang w:val="es-ES"/>
              </w:rPr>
              <w:t>No hagas eso</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13</w:t>
            </w:r>
            <w:r w:rsidRPr="00EF71FE">
              <w:rPr>
                <w:rFonts w:eastAsia="楷体_GB2312" w:hint="eastAsia"/>
                <w:kern w:val="0"/>
                <w:sz w:val="24"/>
                <w:szCs w:val="24"/>
                <w:lang w:val="es-ES"/>
              </w:rPr>
              <w:t xml:space="preserve">  </w:t>
            </w:r>
            <w:r w:rsidRPr="00EF71FE">
              <w:rPr>
                <w:rFonts w:eastAsia="楷体_GB2312"/>
                <w:kern w:val="0"/>
                <w:sz w:val="24"/>
                <w:szCs w:val="24"/>
                <w:lang w:val="es-ES"/>
              </w:rPr>
              <w:t>Una señora longeva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14</w:t>
            </w:r>
            <w:r w:rsidRPr="00EF71FE">
              <w:rPr>
                <w:rFonts w:eastAsia="楷体_GB2312" w:hint="eastAsia"/>
                <w:kern w:val="0"/>
                <w:sz w:val="24"/>
                <w:szCs w:val="24"/>
                <w:lang w:val="es-ES"/>
              </w:rPr>
              <w:t xml:space="preserve">  </w:t>
            </w:r>
            <w:r w:rsidRPr="00EF71FE">
              <w:rPr>
                <w:rFonts w:eastAsia="楷体_GB2312"/>
                <w:kern w:val="0"/>
                <w:sz w:val="24"/>
                <w:szCs w:val="24"/>
                <w:lang w:val="es-ES"/>
              </w:rPr>
              <w:t>La Despedida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15</w:t>
            </w:r>
            <w:r w:rsidRPr="00EF71FE">
              <w:rPr>
                <w:rFonts w:eastAsia="楷体_GB2312" w:hint="eastAsia"/>
                <w:kern w:val="0"/>
                <w:sz w:val="24"/>
                <w:szCs w:val="24"/>
                <w:lang w:val="es-ES"/>
              </w:rPr>
              <w:t xml:space="preserve">  </w:t>
            </w:r>
            <w:r w:rsidRPr="00EF71FE">
              <w:rPr>
                <w:rFonts w:eastAsia="楷体_GB2312"/>
                <w:kern w:val="0"/>
                <w:sz w:val="24"/>
                <w:szCs w:val="24"/>
                <w:lang w:val="es-ES"/>
              </w:rPr>
              <w:t>Discurso de</w:t>
            </w:r>
            <w:r w:rsidRPr="00EF71FE">
              <w:rPr>
                <w:rFonts w:eastAsia="楷体_GB2312" w:hint="eastAsia"/>
                <w:kern w:val="0"/>
                <w:sz w:val="24"/>
                <w:szCs w:val="24"/>
                <w:lang w:val="es-ES"/>
              </w:rPr>
              <w:t xml:space="preserve"> </w:t>
            </w:r>
            <w:r w:rsidRPr="00EF71FE">
              <w:rPr>
                <w:rFonts w:eastAsia="楷体_GB2312"/>
                <w:kern w:val="0"/>
                <w:sz w:val="24"/>
                <w:szCs w:val="24"/>
                <w:lang w:val="es-ES"/>
              </w:rPr>
              <w:t>bienvenida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16</w:t>
            </w:r>
            <w:r w:rsidRPr="00EF71FE">
              <w:rPr>
                <w:rFonts w:eastAsia="楷体_GB2312" w:hint="eastAsia"/>
                <w:kern w:val="0"/>
                <w:sz w:val="24"/>
                <w:szCs w:val="24"/>
                <w:lang w:val="es-ES"/>
              </w:rPr>
              <w:t xml:space="preserve">  </w:t>
            </w:r>
            <w:r w:rsidRPr="00EF71FE">
              <w:rPr>
                <w:rFonts w:eastAsia="楷体_GB2312"/>
                <w:kern w:val="0"/>
                <w:sz w:val="24"/>
                <w:szCs w:val="24"/>
                <w:lang w:val="es-ES"/>
              </w:rPr>
              <w:t>En casa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1</w:t>
            </w:r>
            <w:r w:rsidRPr="00EF71FE">
              <w:rPr>
                <w:rFonts w:eastAsia="楷体_GB2312" w:hint="eastAsia"/>
                <w:kern w:val="0"/>
                <w:sz w:val="24"/>
                <w:szCs w:val="24"/>
                <w:lang w:val="es-ES"/>
              </w:rPr>
              <w:t xml:space="preserve">  </w:t>
            </w:r>
            <w:r w:rsidRPr="00EF71FE">
              <w:rPr>
                <w:rFonts w:eastAsia="楷体_GB2312"/>
                <w:kern w:val="0"/>
                <w:sz w:val="24"/>
                <w:szCs w:val="24"/>
                <w:lang w:val="es-ES"/>
              </w:rPr>
              <w:t>Un día atareado</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2</w:t>
            </w:r>
            <w:r w:rsidRPr="00EF71FE">
              <w:rPr>
                <w:rFonts w:eastAsia="楷体_GB2312" w:hint="eastAsia"/>
                <w:kern w:val="0"/>
                <w:sz w:val="24"/>
                <w:szCs w:val="24"/>
                <w:lang w:val="es-ES"/>
              </w:rPr>
              <w:t xml:space="preserve">  </w:t>
            </w:r>
            <w:r w:rsidRPr="00EF71FE">
              <w:rPr>
                <w:rFonts w:eastAsia="楷体_GB2312"/>
                <w:kern w:val="0"/>
                <w:sz w:val="24"/>
                <w:szCs w:val="24"/>
                <w:lang w:val="es-ES"/>
              </w:rPr>
              <w:t>Intensa vida cultural</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3</w:t>
            </w:r>
            <w:r w:rsidRPr="00EF71FE">
              <w:rPr>
                <w:rFonts w:eastAsia="楷体_GB2312" w:hint="eastAsia"/>
                <w:kern w:val="0"/>
                <w:sz w:val="24"/>
                <w:szCs w:val="24"/>
                <w:lang w:val="es-ES"/>
              </w:rPr>
              <w:t xml:space="preserve">  </w:t>
            </w:r>
            <w:r w:rsidRPr="00EF71FE">
              <w:rPr>
                <w:rFonts w:eastAsia="楷体_GB2312"/>
                <w:kern w:val="0"/>
                <w:sz w:val="24"/>
                <w:szCs w:val="24"/>
                <w:lang w:val="es-ES"/>
              </w:rPr>
              <w:t>Los atascos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4</w:t>
            </w:r>
            <w:r w:rsidRPr="00EF71FE">
              <w:rPr>
                <w:rFonts w:eastAsia="楷体_GB2312" w:hint="eastAsia"/>
                <w:kern w:val="0"/>
                <w:sz w:val="24"/>
                <w:szCs w:val="24"/>
                <w:lang w:val="es-ES"/>
              </w:rPr>
              <w:t xml:space="preserve">  </w:t>
            </w:r>
            <w:r w:rsidRPr="00EF71FE">
              <w:rPr>
                <w:rFonts w:eastAsia="楷体_GB2312"/>
                <w:kern w:val="0"/>
                <w:sz w:val="24"/>
                <w:szCs w:val="24"/>
                <w:lang w:val="es-ES"/>
              </w:rPr>
              <w:t>Mi infancia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5</w:t>
            </w:r>
            <w:r w:rsidRPr="00EF71FE">
              <w:rPr>
                <w:rFonts w:eastAsia="楷体_GB2312" w:hint="eastAsia"/>
                <w:kern w:val="0"/>
                <w:sz w:val="24"/>
                <w:szCs w:val="24"/>
                <w:lang w:val="es-ES"/>
              </w:rPr>
              <w:t xml:space="preserve">  </w:t>
            </w:r>
            <w:r w:rsidRPr="00EF71FE">
              <w:rPr>
                <w:rFonts w:eastAsia="楷体_GB2312"/>
                <w:kern w:val="0"/>
                <w:sz w:val="24"/>
                <w:szCs w:val="24"/>
                <w:lang w:val="es-ES"/>
              </w:rPr>
              <w:t>Un resfriado</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6</w:t>
            </w:r>
            <w:r w:rsidRPr="00EF71FE">
              <w:rPr>
                <w:rFonts w:eastAsia="楷体_GB2312" w:hint="eastAsia"/>
                <w:kern w:val="0"/>
                <w:sz w:val="24"/>
                <w:szCs w:val="24"/>
                <w:lang w:val="es-ES"/>
              </w:rPr>
              <w:t xml:space="preserve">  </w:t>
            </w:r>
            <w:r w:rsidRPr="00EF71FE">
              <w:rPr>
                <w:rFonts w:eastAsia="楷体_GB2312"/>
                <w:kern w:val="0"/>
                <w:sz w:val="24"/>
                <w:szCs w:val="24"/>
                <w:lang w:val="es-ES"/>
              </w:rPr>
              <w:t>Una noche, un recorrido</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7</w:t>
            </w:r>
            <w:r w:rsidRPr="00EF71FE">
              <w:rPr>
                <w:rFonts w:eastAsia="楷体_GB2312" w:hint="eastAsia"/>
                <w:kern w:val="0"/>
                <w:sz w:val="24"/>
                <w:szCs w:val="24"/>
                <w:lang w:val="es-ES"/>
              </w:rPr>
              <w:t xml:space="preserve">  </w:t>
            </w:r>
            <w:r w:rsidRPr="00EF71FE">
              <w:rPr>
                <w:rFonts w:eastAsia="楷体_GB2312"/>
                <w:kern w:val="0"/>
                <w:sz w:val="24"/>
                <w:szCs w:val="24"/>
                <w:lang w:val="es-ES"/>
              </w:rPr>
              <w:t xml:space="preserve">Dos fábulas </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EF71FE">
              <w:rPr>
                <w:rFonts w:eastAsia="楷体_GB2312"/>
                <w:kern w:val="0"/>
                <w:sz w:val="24"/>
                <w:szCs w:val="24"/>
                <w:lang w:val="es-ES"/>
              </w:rPr>
              <w:t>LECCIÓN 8</w:t>
            </w:r>
            <w:r w:rsidRPr="00EF71FE">
              <w:rPr>
                <w:rFonts w:eastAsia="楷体_GB2312" w:hint="eastAsia"/>
                <w:kern w:val="0"/>
                <w:sz w:val="24"/>
                <w:szCs w:val="24"/>
                <w:lang w:val="es-ES"/>
              </w:rPr>
              <w:t xml:space="preserve">  </w:t>
            </w:r>
            <w:r w:rsidRPr="00EF71FE">
              <w:rPr>
                <w:rFonts w:eastAsia="楷体_GB2312"/>
                <w:kern w:val="0"/>
                <w:sz w:val="24"/>
                <w:szCs w:val="24"/>
                <w:lang w:val="es-ES"/>
              </w:rPr>
              <w:t>El hombre y el almanaque</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67536E" w:rsidTr="0075264B">
        <w:trPr>
          <w:jc w:val="center"/>
        </w:trPr>
        <w:tc>
          <w:tcPr>
            <w:tcW w:w="4306" w:type="dxa"/>
          </w:tcPr>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合计</w:t>
            </w:r>
          </w:p>
        </w:tc>
        <w:tc>
          <w:tcPr>
            <w:tcW w:w="1134" w:type="dxa"/>
            <w:vAlign w:val="center"/>
          </w:tcPr>
          <w:p w:rsidR="00401205" w:rsidRPr="0067536E" w:rsidRDefault="00401205" w:rsidP="00F92DA8">
            <w:pPr>
              <w:spacing w:line="440" w:lineRule="exact"/>
              <w:ind w:firstLineChars="200" w:firstLine="480"/>
              <w:jc w:val="left"/>
              <w:rPr>
                <w:rFonts w:eastAsia="楷体_GB2312"/>
                <w:sz w:val="24"/>
              </w:rPr>
            </w:pPr>
            <w:r>
              <w:rPr>
                <w:rFonts w:eastAsia="楷体_GB2312" w:hint="eastAsia"/>
                <w:sz w:val="24"/>
              </w:rPr>
              <w:t>256</w:t>
            </w:r>
          </w:p>
        </w:tc>
        <w:tc>
          <w:tcPr>
            <w:tcW w:w="851" w:type="dxa"/>
          </w:tcPr>
          <w:p w:rsidR="00401205" w:rsidRPr="0067536E" w:rsidRDefault="00401205" w:rsidP="00F92DA8">
            <w:pPr>
              <w:spacing w:line="440" w:lineRule="exact"/>
              <w:ind w:firstLineChars="200" w:firstLine="480"/>
              <w:rPr>
                <w:rFonts w:eastAsia="楷体_GB2312"/>
                <w:sz w:val="24"/>
              </w:rPr>
            </w:pPr>
          </w:p>
        </w:tc>
        <w:tc>
          <w:tcPr>
            <w:tcW w:w="709" w:type="dxa"/>
          </w:tcPr>
          <w:p w:rsidR="00401205" w:rsidRPr="0067536E" w:rsidRDefault="00401205" w:rsidP="00F92DA8">
            <w:pPr>
              <w:spacing w:line="440" w:lineRule="exact"/>
              <w:ind w:firstLineChars="200" w:firstLine="480"/>
              <w:rPr>
                <w:rFonts w:eastAsia="楷体_GB2312"/>
                <w:sz w:val="24"/>
              </w:rPr>
            </w:pPr>
          </w:p>
        </w:tc>
        <w:tc>
          <w:tcPr>
            <w:tcW w:w="846" w:type="dxa"/>
          </w:tcPr>
          <w:p w:rsidR="00401205" w:rsidRPr="0067536E" w:rsidRDefault="00401205" w:rsidP="00F92DA8">
            <w:pPr>
              <w:spacing w:line="440" w:lineRule="exact"/>
              <w:ind w:firstLineChars="200" w:firstLine="480"/>
              <w:rPr>
                <w:rFonts w:eastAsia="楷体_GB2312"/>
                <w:sz w:val="24"/>
              </w:rPr>
            </w:pPr>
          </w:p>
        </w:tc>
      </w:tr>
    </w:tbl>
    <w:p w:rsidR="00401205" w:rsidRDefault="00401205" w:rsidP="00F92DA8">
      <w:pPr>
        <w:spacing w:line="440" w:lineRule="exact"/>
        <w:ind w:firstLineChars="200" w:firstLine="482"/>
        <w:rPr>
          <w:rFonts w:eastAsia="楷体_GB2312"/>
          <w:b/>
          <w:color w:val="FF0000"/>
          <w:sz w:val="24"/>
        </w:rPr>
      </w:pPr>
    </w:p>
    <w:p w:rsidR="00401205" w:rsidRPr="000420AB" w:rsidRDefault="00401205"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p w:rsidR="00401205" w:rsidRDefault="00401205" w:rsidP="00F92DA8">
      <w:pPr>
        <w:spacing w:line="440" w:lineRule="exact"/>
        <w:ind w:firstLineChars="200" w:firstLine="480"/>
        <w:rPr>
          <w:rFonts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评价环节</w:t>
            </w:r>
          </w:p>
        </w:tc>
        <w:tc>
          <w:tcPr>
            <w:tcW w:w="3194" w:type="dxa"/>
          </w:tcPr>
          <w:p w:rsidR="00401205" w:rsidRPr="004E0E65" w:rsidRDefault="00401205"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401205" w:rsidRPr="004E0E65" w:rsidTr="0075264B">
        <w:tc>
          <w:tcPr>
            <w:tcW w:w="2840" w:type="dxa"/>
          </w:tcPr>
          <w:p w:rsidR="00401205" w:rsidRPr="004E0E65" w:rsidRDefault="00401205" w:rsidP="00F92DA8">
            <w:pPr>
              <w:spacing w:line="440" w:lineRule="exact"/>
              <w:rPr>
                <w:rFonts w:eastAsia="楷体_GB2312"/>
                <w:sz w:val="24"/>
              </w:rPr>
            </w:pPr>
            <w:r w:rsidRPr="004E0E65">
              <w:rPr>
                <w:rFonts w:eastAsia="楷体_GB2312" w:hint="eastAsia"/>
                <w:sz w:val="24"/>
              </w:rPr>
              <w:t>平时成绩（共计</w:t>
            </w:r>
            <w:r>
              <w:rPr>
                <w:rFonts w:eastAsia="楷体_GB2312" w:hint="eastAsia"/>
                <w:sz w:val="24"/>
              </w:rPr>
              <w:t>30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作业一</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作业二</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作业三</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作业四</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r>
              <w:rPr>
                <w:rFonts w:eastAsia="楷体_GB2312" w:hint="eastAsia"/>
                <w:sz w:val="24"/>
              </w:rPr>
              <w:t>期中成绩</w:t>
            </w:r>
            <w:r w:rsidRPr="004E0E65">
              <w:rPr>
                <w:rFonts w:eastAsia="楷体_GB2312" w:hint="eastAsia"/>
                <w:sz w:val="24"/>
              </w:rPr>
              <w:t>（共计</w:t>
            </w:r>
            <w:r>
              <w:rPr>
                <w:rFonts w:eastAsia="楷体_GB2312" w:hint="eastAsia"/>
                <w:sz w:val="24"/>
              </w:rPr>
              <w:t>2</w:t>
            </w:r>
            <w:r w:rsidRPr="004E0E65">
              <w:rPr>
                <w:rFonts w:eastAsia="楷体_GB2312" w:hint="eastAsia"/>
                <w:sz w:val="24"/>
              </w:rPr>
              <w:t>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卷面分数</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r w:rsidRPr="004E0E65">
              <w:rPr>
                <w:rFonts w:eastAsia="楷体_GB2312" w:hint="eastAsia"/>
                <w:sz w:val="24"/>
              </w:rPr>
              <w:t>期末考试（共计</w:t>
            </w:r>
            <w:r w:rsidRPr="004E0E65">
              <w:rPr>
                <w:rFonts w:eastAsia="楷体_GB2312" w:hint="eastAsia"/>
                <w:sz w:val="24"/>
              </w:rPr>
              <w:t>50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卷面分数</w:t>
            </w:r>
          </w:p>
        </w:tc>
        <w:tc>
          <w:tcPr>
            <w:tcW w:w="3194" w:type="dxa"/>
          </w:tcPr>
          <w:p w:rsidR="00401205" w:rsidRPr="004E0E65" w:rsidRDefault="00401205" w:rsidP="00F92DA8">
            <w:pPr>
              <w:spacing w:line="440" w:lineRule="exact"/>
              <w:rPr>
                <w:rFonts w:eastAsia="楷体_GB2312"/>
                <w:sz w:val="24"/>
              </w:rPr>
            </w:pPr>
          </w:p>
        </w:tc>
      </w:tr>
    </w:tbl>
    <w:p w:rsidR="00401205" w:rsidRDefault="00401205" w:rsidP="00F92DA8">
      <w:pPr>
        <w:spacing w:line="440" w:lineRule="exact"/>
        <w:ind w:firstLineChars="200" w:firstLine="480"/>
        <w:rPr>
          <w:rFonts w:eastAsia="楷体_GB2312"/>
          <w:sz w:val="24"/>
        </w:rPr>
      </w:pPr>
    </w:p>
    <w:p w:rsidR="00401205" w:rsidRPr="00020151" w:rsidRDefault="00401205" w:rsidP="00F92DA8">
      <w:pPr>
        <w:spacing w:line="440" w:lineRule="exact"/>
        <w:ind w:firstLineChars="200" w:firstLine="482"/>
        <w:rPr>
          <w:rFonts w:eastAsia="楷体_GB2312"/>
          <w:b/>
          <w:color w:val="FF0000"/>
          <w:sz w:val="24"/>
        </w:rPr>
      </w:pPr>
      <w:r w:rsidRPr="00020151">
        <w:rPr>
          <w:rFonts w:eastAsia="楷体_GB2312" w:hint="eastAsia"/>
          <w:b/>
          <w:color w:val="FF0000"/>
          <w:sz w:val="24"/>
        </w:rPr>
        <w:t>六、大纲说明</w:t>
      </w:r>
    </w:p>
    <w:p w:rsidR="00401205" w:rsidRPr="0067536E" w:rsidRDefault="00401205" w:rsidP="00F92DA8">
      <w:pPr>
        <w:spacing w:line="440" w:lineRule="exact"/>
        <w:ind w:firstLineChars="200" w:firstLine="480"/>
        <w:rPr>
          <w:rFonts w:eastAsia="楷体_GB2312"/>
          <w:sz w:val="24"/>
        </w:rPr>
      </w:pPr>
      <w:r>
        <w:rPr>
          <w:rFonts w:eastAsia="楷体_GB2312" w:hint="eastAsia"/>
          <w:sz w:val="24"/>
        </w:rPr>
        <w:t>见《高等学校西班牙语专业基础阶段教学大纲》</w:t>
      </w:r>
    </w:p>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75264B" w:rsidRPr="001E50AB" w:rsidRDefault="0075264B"/>
    <w:p w:rsidR="00401205" w:rsidRPr="003A2B3A" w:rsidRDefault="00401205" w:rsidP="0075264B">
      <w:pPr>
        <w:spacing w:line="440" w:lineRule="exact"/>
        <w:jc w:val="center"/>
        <w:outlineLvl w:val="0"/>
        <w:rPr>
          <w:rFonts w:ascii="楷体_GB2312" w:eastAsia="楷体_GB2312" w:hAnsi="宋体"/>
          <w:b/>
          <w:kern w:val="0"/>
          <w:sz w:val="32"/>
          <w:szCs w:val="30"/>
        </w:rPr>
      </w:pPr>
      <w:bookmarkStart w:id="1" w:name="_Toc451762850"/>
      <w:r w:rsidRPr="003A2B3A">
        <w:rPr>
          <w:rFonts w:ascii="楷体_GB2312" w:eastAsia="楷体_GB2312" w:hAnsi="宋体" w:hint="eastAsia"/>
          <w:b/>
          <w:kern w:val="0"/>
          <w:sz w:val="32"/>
          <w:szCs w:val="30"/>
        </w:rPr>
        <w:t>《</w:t>
      </w:r>
      <w:r>
        <w:rPr>
          <w:rFonts w:ascii="楷体_GB2312" w:eastAsia="楷体_GB2312" w:hAnsi="宋体" w:hint="eastAsia"/>
          <w:b/>
          <w:sz w:val="32"/>
          <w:szCs w:val="32"/>
        </w:rPr>
        <w:t>中级</w:t>
      </w:r>
      <w:r w:rsidRPr="003A2B3A">
        <w:rPr>
          <w:rFonts w:ascii="楷体_GB2312" w:eastAsia="楷体_GB2312" w:hAnsi="宋体" w:hint="eastAsia"/>
          <w:b/>
          <w:sz w:val="32"/>
          <w:szCs w:val="32"/>
        </w:rPr>
        <w:t>西班牙语</w:t>
      </w:r>
      <w:r w:rsidRPr="003A2B3A">
        <w:rPr>
          <w:rFonts w:ascii="楷体_GB2312" w:eastAsia="楷体_GB2312" w:hAnsi="宋体" w:hint="eastAsia"/>
          <w:b/>
          <w:kern w:val="0"/>
          <w:sz w:val="32"/>
          <w:szCs w:val="30"/>
        </w:rPr>
        <w:t>》课程教学大纲</w:t>
      </w:r>
      <w:bookmarkEnd w:id="1"/>
    </w:p>
    <w:p w:rsidR="00401205" w:rsidRPr="003A2B3A" w:rsidRDefault="00401205" w:rsidP="00401205">
      <w:pPr>
        <w:spacing w:line="440" w:lineRule="exact"/>
        <w:jc w:val="center"/>
        <w:rPr>
          <w:rFonts w:ascii="楷体_GB2312" w:eastAsia="楷体_GB2312" w:hAnsi="宋体"/>
          <w:b/>
          <w:kern w:val="0"/>
          <w:sz w:val="32"/>
          <w:szCs w:val="30"/>
        </w:rPr>
      </w:pPr>
    </w:p>
    <w:p w:rsidR="00401205" w:rsidRPr="00EA6CE1" w:rsidRDefault="00401205" w:rsidP="00F92DA8">
      <w:pPr>
        <w:spacing w:line="440" w:lineRule="exact"/>
        <w:ind w:firstLineChars="200" w:firstLine="480"/>
        <w:rPr>
          <w:rFonts w:ascii="DFKai-SB" w:eastAsia="DFKai-SB" w:hAnsi="DFKai-SB"/>
          <w:sz w:val="24"/>
        </w:rPr>
      </w:pPr>
      <w:r w:rsidRPr="00EA6CE1">
        <w:rPr>
          <w:rFonts w:ascii="DFKai-SB" w:eastAsia="DFKai-SB" w:hAnsi="DFKai-SB" w:hint="eastAsia"/>
          <w:b/>
          <w:sz w:val="24"/>
        </w:rPr>
        <w:lastRenderedPageBreak/>
        <w:t>课程编号：</w:t>
      </w:r>
      <w:r w:rsidRPr="00EA6CE1">
        <w:rPr>
          <w:rFonts w:ascii="DFKai-SB" w:eastAsia="DFKai-SB" w:hAnsi="DFKai-SB" w:cs="KaiTi" w:hint="eastAsia"/>
          <w:szCs w:val="21"/>
        </w:rPr>
        <w:t>78011-2#</w:t>
      </w:r>
      <w:r>
        <w:rPr>
          <w:rFonts w:ascii="DFKai-SB" w:eastAsia="DFKai-SB" w:hAnsi="DFKai-SB" w:hint="eastAsia"/>
          <w:sz w:val="24"/>
        </w:rPr>
        <w:t xml:space="preserve">                        </w:t>
      </w:r>
      <w:r w:rsidRPr="00EA6CE1">
        <w:rPr>
          <w:rFonts w:ascii="DFKai-SB" w:eastAsia="DFKai-SB" w:hAnsi="DFKai-SB" w:hint="eastAsia"/>
          <w:b/>
          <w:sz w:val="24"/>
        </w:rPr>
        <w:t>课程性质：</w:t>
      </w:r>
      <w:r w:rsidRPr="00EA6CE1">
        <w:rPr>
          <w:rFonts w:ascii="DFKai-SB" w:eastAsia="DFKai-SB" w:hAnsi="DFKai-SB" w:hint="eastAsia"/>
          <w:sz w:val="24"/>
        </w:rPr>
        <w:t>专业必修</w:t>
      </w:r>
    </w:p>
    <w:p w:rsidR="00401205" w:rsidRPr="00EA6CE1" w:rsidRDefault="00401205" w:rsidP="00F92DA8">
      <w:pPr>
        <w:spacing w:line="440" w:lineRule="exact"/>
        <w:ind w:firstLineChars="200" w:firstLine="480"/>
        <w:rPr>
          <w:rFonts w:ascii="DFKai-SB" w:eastAsia="DFKai-SB" w:hAnsi="DFKai-SB"/>
          <w:sz w:val="24"/>
        </w:rPr>
      </w:pPr>
      <w:r w:rsidRPr="00EA6CE1">
        <w:rPr>
          <w:rFonts w:ascii="DFKai-SB" w:eastAsia="DFKai-SB" w:hAnsi="DFKai-SB" w:hint="eastAsia"/>
          <w:b/>
          <w:sz w:val="24"/>
        </w:rPr>
        <w:t>课程名称：</w:t>
      </w:r>
      <w:r w:rsidRPr="00EA6CE1">
        <w:rPr>
          <w:rFonts w:ascii="DFKai-SB" w:eastAsia="DFKai-SB" w:hAnsi="DFKai-SB" w:hint="eastAsia"/>
          <w:sz w:val="24"/>
        </w:rPr>
        <w:t>中级西班牙语</w:t>
      </w:r>
      <w:r>
        <w:rPr>
          <w:rFonts w:ascii="DFKai-SB" w:eastAsia="DFKai-SB" w:hAnsi="DFKai-SB" w:hint="eastAsia"/>
          <w:sz w:val="24"/>
        </w:rPr>
        <w:t xml:space="preserve">                   </w:t>
      </w:r>
      <w:r w:rsidRPr="00EA6CE1">
        <w:rPr>
          <w:rFonts w:ascii="DFKai-SB" w:eastAsia="DFKai-SB" w:hAnsi="DFKai-SB" w:hint="eastAsia"/>
          <w:b/>
          <w:sz w:val="24"/>
        </w:rPr>
        <w:t>学时学分：</w:t>
      </w:r>
      <w:r w:rsidRPr="00EA6CE1">
        <w:rPr>
          <w:rFonts w:ascii="DFKai-SB" w:eastAsia="DFKai-SB" w:hAnsi="DFKai-SB" w:hint="eastAsia"/>
          <w:sz w:val="24"/>
        </w:rPr>
        <w:t>256/16</w:t>
      </w:r>
    </w:p>
    <w:p w:rsidR="00401205" w:rsidRPr="00EA6CE1" w:rsidRDefault="00401205" w:rsidP="00F92DA8">
      <w:pPr>
        <w:spacing w:line="440" w:lineRule="exact"/>
        <w:ind w:firstLineChars="200" w:firstLine="480"/>
        <w:rPr>
          <w:rFonts w:ascii="DFKai-SB" w:eastAsia="DFKai-SB" w:hAnsi="DFKai-SB"/>
          <w:sz w:val="24"/>
        </w:rPr>
      </w:pPr>
      <w:r w:rsidRPr="00EA6CE1">
        <w:rPr>
          <w:rFonts w:ascii="DFKai-SB" w:eastAsia="DFKai-SB" w:hAnsi="DFKai-SB" w:hint="eastAsia"/>
          <w:b/>
          <w:sz w:val="24"/>
        </w:rPr>
        <w:t>西班牙语名称：</w:t>
      </w:r>
      <w:r w:rsidRPr="00EA6CE1">
        <w:rPr>
          <w:rFonts w:ascii="DFKai-SB" w:eastAsia="DFKai-SB" w:hAnsi="DFKai-SB" w:hint="eastAsia"/>
          <w:sz w:val="24"/>
        </w:rPr>
        <w:t>Español Intermedio</w:t>
      </w:r>
      <w:r>
        <w:rPr>
          <w:rFonts w:ascii="DFKai-SB" w:eastAsia="DFKai-SB" w:hAnsi="DFKai-SB" w:hint="eastAsia"/>
          <w:sz w:val="24"/>
        </w:rPr>
        <w:t xml:space="preserve">         </w:t>
      </w:r>
      <w:r w:rsidRPr="00EA6CE1">
        <w:rPr>
          <w:rFonts w:ascii="DFKai-SB" w:eastAsia="DFKai-SB" w:hAnsi="DFKai-SB" w:hint="eastAsia"/>
          <w:b/>
          <w:sz w:val="24"/>
        </w:rPr>
        <w:t>考核方式：</w:t>
      </w:r>
      <w:r w:rsidRPr="00EA6CE1">
        <w:rPr>
          <w:rFonts w:ascii="DFKai-SB" w:eastAsia="DFKai-SB" w:hAnsi="DFKai-SB" w:hint="eastAsia"/>
          <w:sz w:val="24"/>
        </w:rPr>
        <w:t>考试</w:t>
      </w:r>
    </w:p>
    <w:p w:rsidR="00401205" w:rsidRPr="00EA6CE1" w:rsidRDefault="00401205" w:rsidP="00F92DA8">
      <w:pPr>
        <w:spacing w:line="440" w:lineRule="exact"/>
        <w:ind w:firstLineChars="200" w:firstLine="480"/>
        <w:rPr>
          <w:rFonts w:ascii="DFKai-SB" w:eastAsia="DFKai-SB" w:hAnsi="DFKai-SB"/>
          <w:sz w:val="24"/>
        </w:rPr>
      </w:pPr>
      <w:r w:rsidRPr="00EA6CE1">
        <w:rPr>
          <w:rFonts w:ascii="DFKai-SB" w:eastAsia="DFKai-SB" w:hAnsi="DFKai-SB" w:hint="eastAsia"/>
          <w:b/>
          <w:sz w:val="24"/>
        </w:rPr>
        <w:t>选用教材：</w:t>
      </w:r>
      <w:r w:rsidRPr="00EA6CE1">
        <w:rPr>
          <w:rFonts w:ascii="DFKai-SB" w:eastAsia="DFKai-SB" w:hAnsi="DFKai-SB" w:hint="eastAsia"/>
          <w:sz w:val="24"/>
        </w:rPr>
        <w:t xml:space="preserve">《现代西班牙语》2、3册          </w:t>
      </w:r>
      <w:r w:rsidRPr="00EA6CE1">
        <w:rPr>
          <w:rFonts w:ascii="DFKai-SB" w:eastAsia="DFKai-SB" w:hAnsi="DFKai-SB" w:hint="eastAsia"/>
          <w:b/>
          <w:sz w:val="24"/>
        </w:rPr>
        <w:t>大纲执笔人：</w:t>
      </w:r>
      <w:r w:rsidRPr="00EA6CE1">
        <w:rPr>
          <w:rFonts w:ascii="DFKai-SB" w:eastAsia="DFKai-SB" w:hAnsi="DFKai-SB" w:hint="eastAsia"/>
          <w:sz w:val="24"/>
        </w:rPr>
        <w:t>张琼</w:t>
      </w:r>
    </w:p>
    <w:p w:rsidR="00401205" w:rsidRPr="00EA6CE1" w:rsidRDefault="00401205" w:rsidP="00F92DA8">
      <w:pPr>
        <w:spacing w:line="440" w:lineRule="exact"/>
        <w:ind w:leftChars="230" w:left="483"/>
        <w:jc w:val="left"/>
        <w:rPr>
          <w:rFonts w:ascii="DFKai-SB" w:eastAsia="DFKai-SB" w:hAnsi="DFKai-SB"/>
          <w:sz w:val="24"/>
        </w:rPr>
      </w:pPr>
      <w:r w:rsidRPr="00EA6CE1">
        <w:rPr>
          <w:rFonts w:ascii="DFKai-SB" w:eastAsia="DFKai-SB" w:hAnsi="DFKai-SB" w:hint="eastAsia"/>
          <w:b/>
          <w:sz w:val="24"/>
        </w:rPr>
        <w:t>先修课程：</w:t>
      </w:r>
      <w:r w:rsidRPr="00EA6CE1">
        <w:rPr>
          <w:rFonts w:ascii="DFKai-SB" w:eastAsia="DFKai-SB" w:hAnsi="DFKai-SB" w:hint="eastAsia"/>
          <w:sz w:val="24"/>
        </w:rPr>
        <w:t>初级西班牙语、西班牙语泛读、</w:t>
      </w:r>
      <w:r w:rsidRPr="00EA6CE1">
        <w:rPr>
          <w:rFonts w:ascii="DFKai-SB" w:eastAsia="DFKai-SB" w:hAnsi="DFKai-SB" w:hint="eastAsia"/>
          <w:b/>
          <w:sz w:val="24"/>
        </w:rPr>
        <w:t xml:space="preserve"> </w:t>
      </w:r>
      <w:r w:rsidRPr="00EA6CE1">
        <w:rPr>
          <w:rFonts w:ascii="DFKai-SB" w:eastAsia="DFKai-SB" w:hAnsi="DFKai-SB" w:hint="eastAsia"/>
          <w:sz w:val="24"/>
        </w:rPr>
        <w:t xml:space="preserve">  </w:t>
      </w:r>
      <w:r w:rsidRPr="00EA6CE1">
        <w:rPr>
          <w:rFonts w:ascii="DFKai-SB" w:eastAsia="DFKai-SB" w:hAnsi="DFKai-SB" w:hint="eastAsia"/>
          <w:b/>
          <w:sz w:val="24"/>
        </w:rPr>
        <w:t>大纲审核人：</w:t>
      </w:r>
      <w:r w:rsidRPr="00EA6CE1">
        <w:rPr>
          <w:rFonts w:ascii="DFKai-SB" w:eastAsia="DFKai-SB" w:hAnsi="DFKai-SB" w:hint="eastAsia"/>
          <w:sz w:val="24"/>
        </w:rPr>
        <w:t>乔丹琳</w:t>
      </w:r>
    </w:p>
    <w:p w:rsidR="00401205" w:rsidRPr="00EA6CE1" w:rsidRDefault="00401205" w:rsidP="00F92DA8">
      <w:pPr>
        <w:spacing w:line="440" w:lineRule="exact"/>
        <w:ind w:firstLineChars="200" w:firstLine="480"/>
        <w:rPr>
          <w:rFonts w:ascii="DFKai-SB" w:eastAsia="DFKai-SB" w:hAnsi="DFKai-SB"/>
          <w:b/>
          <w:sz w:val="24"/>
        </w:rPr>
      </w:pPr>
      <w:r w:rsidRPr="00EA6CE1">
        <w:rPr>
          <w:rFonts w:ascii="DFKai-SB" w:eastAsia="DFKai-SB" w:hAnsi="DFKai-SB" w:hint="eastAsia"/>
          <w:sz w:val="24"/>
        </w:rPr>
        <w:t xml:space="preserve">西班牙语视听                            </w:t>
      </w:r>
      <w:r>
        <w:rPr>
          <w:rFonts w:ascii="DFKai-SB" w:hAnsi="DFKai-SB" w:hint="eastAsia"/>
          <w:sz w:val="24"/>
        </w:rPr>
        <w:t xml:space="preserve"> </w:t>
      </w:r>
      <w:r w:rsidRPr="00EA6CE1">
        <w:rPr>
          <w:rFonts w:ascii="DFKai-SB" w:eastAsia="DFKai-SB" w:hAnsi="DFKai-SB" w:hint="eastAsia"/>
          <w:b/>
          <w:sz w:val="24"/>
        </w:rPr>
        <w:t>批准人</w:t>
      </w:r>
      <w:r w:rsidRPr="00EA6CE1">
        <w:rPr>
          <w:rFonts w:ascii="DFKai-SB" w:eastAsia="DFKai-SB" w:hAnsi="DFKai-SB" w:hint="eastAsia"/>
          <w:sz w:val="24"/>
        </w:rPr>
        <w:t>：刘丽敏</w:t>
      </w:r>
    </w:p>
    <w:p w:rsidR="00401205" w:rsidRPr="00582ECE" w:rsidRDefault="00401205" w:rsidP="00F92DA8">
      <w:pPr>
        <w:spacing w:line="440" w:lineRule="exact"/>
        <w:ind w:firstLineChars="200" w:firstLine="480"/>
        <w:rPr>
          <w:rFonts w:ascii="DFKai-SB" w:eastAsia="DFKai-SB" w:hAnsi="DFKai-SB"/>
          <w:sz w:val="24"/>
        </w:rPr>
      </w:pPr>
      <w:r w:rsidRPr="00EA6CE1">
        <w:rPr>
          <w:rFonts w:ascii="DFKai-SB" w:eastAsia="DFKai-SB" w:hAnsi="DFKai-SB" w:hint="eastAsia"/>
          <w:b/>
          <w:sz w:val="24"/>
        </w:rPr>
        <w:t>适用专业：</w:t>
      </w:r>
      <w:r w:rsidRPr="00EA6CE1">
        <w:rPr>
          <w:rFonts w:ascii="DFKai-SB" w:eastAsia="DFKai-SB" w:hAnsi="DFKai-SB" w:hint="eastAsia"/>
          <w:sz w:val="24"/>
        </w:rPr>
        <w:t>西班牙语语言文学专业</w:t>
      </w:r>
      <w:r w:rsidR="004A74E5">
        <w:rPr>
          <w:rFonts w:ascii="DFKai-SB" w:eastAsia="DFKai-SB" w:hAnsi="DFKai-SB" w:hint="eastAsia"/>
          <w:sz w:val="24"/>
        </w:rPr>
        <w:t xml:space="preserve">        </w:t>
      </w:r>
      <w:r w:rsidRPr="00EA6CE1">
        <w:rPr>
          <w:rFonts w:ascii="DFKai-SB" w:eastAsia="DFKai-SB" w:hAnsi="DFKai-SB" w:hint="eastAsia"/>
          <w:sz w:val="24"/>
        </w:rPr>
        <w:t xml:space="preserve">  </w:t>
      </w:r>
      <w:r w:rsidRPr="00EA6CE1">
        <w:rPr>
          <w:rFonts w:ascii="DFKai-SB" w:eastAsia="DFKai-SB" w:hAnsi="DFKai-SB" w:hint="eastAsia"/>
          <w:b/>
          <w:sz w:val="24"/>
        </w:rPr>
        <w:t>执行时间：</w:t>
      </w:r>
      <w:r w:rsidRPr="00EA6CE1">
        <w:rPr>
          <w:rFonts w:ascii="DFKai-SB" w:eastAsia="DFKai-SB" w:hAnsi="DFKai-SB" w:hint="eastAsia"/>
          <w:sz w:val="24"/>
        </w:rPr>
        <w:t>201</w:t>
      </w:r>
      <w:r w:rsidR="004A74E5" w:rsidRPr="00582ECE">
        <w:rPr>
          <w:rFonts w:ascii="DFKai-SB" w:eastAsia="DFKai-SB" w:hAnsi="DFKai-SB" w:hint="eastAsia"/>
          <w:sz w:val="24"/>
        </w:rPr>
        <w:t>5</w:t>
      </w:r>
      <w:r w:rsidRPr="00EA6CE1">
        <w:rPr>
          <w:rFonts w:ascii="DFKai-SB" w:eastAsia="DFKai-SB" w:hAnsi="DFKai-SB" w:hint="eastAsia"/>
          <w:sz w:val="24"/>
        </w:rPr>
        <w:t>年</w:t>
      </w:r>
      <w:r w:rsidR="004A74E5" w:rsidRPr="00582ECE">
        <w:rPr>
          <w:rFonts w:ascii="DFKai-SB" w:eastAsia="DFKai-SB" w:hAnsi="DFKai-SB" w:hint="eastAsia"/>
          <w:sz w:val="24"/>
        </w:rPr>
        <w:t>12</w:t>
      </w:r>
      <w:r w:rsidRPr="00EA6CE1">
        <w:rPr>
          <w:rFonts w:ascii="DFKai-SB" w:eastAsia="DFKai-SB" w:hAnsi="DFKai-SB" w:hint="eastAsia"/>
          <w:sz w:val="24"/>
        </w:rPr>
        <w:t>月</w:t>
      </w:r>
      <w:r w:rsidR="004A74E5" w:rsidRPr="00582ECE">
        <w:rPr>
          <w:rFonts w:ascii="DFKai-SB" w:eastAsia="DFKai-SB" w:hAnsi="DFKai-SB" w:hint="eastAsia"/>
          <w:sz w:val="24"/>
        </w:rPr>
        <w:t>1</w:t>
      </w:r>
      <w:r w:rsidRPr="00EA6CE1">
        <w:rPr>
          <w:rFonts w:ascii="DFKai-SB" w:eastAsia="DFKai-SB" w:hAnsi="DFKai-SB" w:hint="eastAsia"/>
          <w:sz w:val="24"/>
        </w:rPr>
        <w:t>日</w:t>
      </w:r>
    </w:p>
    <w:p w:rsidR="00401205" w:rsidRPr="003A2B3A" w:rsidRDefault="00401205" w:rsidP="00F92DA8">
      <w:pPr>
        <w:spacing w:line="440" w:lineRule="exact"/>
        <w:rPr>
          <w:rFonts w:ascii="楷体_GB2312" w:eastAsia="楷体_GB2312"/>
          <w:sz w:val="24"/>
        </w:rPr>
      </w:pPr>
    </w:p>
    <w:p w:rsidR="00401205" w:rsidRPr="003A2B3A" w:rsidRDefault="00401205" w:rsidP="00F92DA8">
      <w:pPr>
        <w:spacing w:line="440" w:lineRule="exact"/>
        <w:ind w:firstLineChars="200" w:firstLine="482"/>
        <w:rPr>
          <w:rFonts w:ascii="楷体_GB2312" w:eastAsia="楷体_GB2312" w:hAnsi="Verdana" w:cs="宋体"/>
          <w:b/>
          <w:bCs/>
          <w:kern w:val="0"/>
          <w:sz w:val="24"/>
          <w:szCs w:val="24"/>
        </w:rPr>
      </w:pPr>
      <w:r w:rsidRPr="003A2B3A">
        <w:rPr>
          <w:rFonts w:ascii="楷体_GB2312" w:eastAsia="楷体_GB2312" w:hAnsi="Verdana" w:cs="宋体" w:hint="eastAsia"/>
          <w:b/>
          <w:bCs/>
          <w:kern w:val="0"/>
          <w:sz w:val="24"/>
          <w:szCs w:val="24"/>
        </w:rPr>
        <w:t>一、课程目标（知识目标与能力目标分开写）</w:t>
      </w:r>
    </w:p>
    <w:p w:rsidR="00401205" w:rsidRPr="00701A67" w:rsidRDefault="00401205" w:rsidP="00F92DA8">
      <w:pPr>
        <w:spacing w:line="440" w:lineRule="exact"/>
        <w:ind w:firstLineChars="200" w:firstLine="480"/>
        <w:rPr>
          <w:rFonts w:ascii="楷体_GB2312" w:eastAsia="楷体_GB2312" w:hAnsi="宋体"/>
          <w:b/>
          <w:sz w:val="24"/>
          <w:szCs w:val="24"/>
        </w:rPr>
      </w:pPr>
      <w:r w:rsidRPr="00701A67">
        <w:rPr>
          <w:rFonts w:ascii="楷体_GB2312" w:eastAsia="楷体_GB2312" w:hAnsi="宋体" w:cs="宋体" w:hint="eastAsia"/>
          <w:bCs/>
          <w:kern w:val="0"/>
          <w:sz w:val="24"/>
          <w:szCs w:val="24"/>
        </w:rPr>
        <w:t>通过本课程的教学，使学生具备下列</w:t>
      </w:r>
      <w:r w:rsidRPr="00701A67">
        <w:rPr>
          <w:rFonts w:ascii="楷体_GB2312" w:eastAsia="楷体_GB2312" w:hAnsi="宋体" w:cs="宋体" w:hint="eastAsia"/>
          <w:b/>
          <w:bCs/>
          <w:kern w:val="0"/>
          <w:sz w:val="24"/>
          <w:szCs w:val="24"/>
        </w:rPr>
        <w:t>知识和能力：</w:t>
      </w:r>
    </w:p>
    <w:p w:rsidR="00401205" w:rsidRDefault="00401205" w:rsidP="00F92DA8">
      <w:pPr>
        <w:spacing w:line="440" w:lineRule="exact"/>
        <w:ind w:firstLine="480"/>
        <w:rPr>
          <w:rFonts w:eastAsia="楷体_GB2312"/>
          <w:sz w:val="24"/>
        </w:rPr>
      </w:pPr>
      <w:r w:rsidRPr="00FE34C3">
        <w:rPr>
          <w:rFonts w:eastAsia="楷体_GB2312" w:hint="eastAsia"/>
          <w:sz w:val="24"/>
        </w:rPr>
        <w:t>1</w:t>
      </w:r>
      <w:r w:rsidRPr="00FE34C3">
        <w:rPr>
          <w:rFonts w:eastAsia="楷体_GB2312" w:hint="eastAsia"/>
          <w:sz w:val="24"/>
        </w:rPr>
        <w:t>、</w:t>
      </w:r>
      <w:r>
        <w:rPr>
          <w:rFonts w:eastAsia="楷体_GB2312" w:hint="eastAsia"/>
          <w:sz w:val="24"/>
        </w:rPr>
        <w:t>能够运用西班牙语语音、词汇、语法知识与其他人用西班牙语进行较深入的沟通和交流。</w:t>
      </w:r>
    </w:p>
    <w:p w:rsidR="00401205" w:rsidRDefault="00401205" w:rsidP="00F92DA8">
      <w:pPr>
        <w:spacing w:line="440" w:lineRule="exact"/>
        <w:ind w:firstLine="480"/>
        <w:rPr>
          <w:rFonts w:eastAsia="楷体_GB2312"/>
          <w:sz w:val="24"/>
        </w:rPr>
      </w:pPr>
      <w:r>
        <w:rPr>
          <w:rFonts w:eastAsia="楷体_GB2312" w:hint="eastAsia"/>
          <w:sz w:val="24"/>
        </w:rPr>
        <w:t>2</w:t>
      </w:r>
      <w:r>
        <w:rPr>
          <w:rFonts w:eastAsia="楷体_GB2312" w:hint="eastAsia"/>
          <w:sz w:val="24"/>
        </w:rPr>
        <w:t>、能够运用西班牙语语音、词汇、语法知识阅读中级难度的西班牙语原文文章、用西班牙语撰写叙述文、说明文和简单的议论文、听懂中级难度的西班牙语原文并能以口语的形式进行自我表达。</w:t>
      </w:r>
    </w:p>
    <w:p w:rsidR="00401205" w:rsidRDefault="00401205"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、能对西班牙及拉丁美洲诸国的国情、历史、文化等各方面的常识有较深入的了解。</w:t>
      </w:r>
    </w:p>
    <w:p w:rsidR="00401205" w:rsidRPr="003A2B3A" w:rsidRDefault="00401205" w:rsidP="00F92DA8">
      <w:pPr>
        <w:spacing w:line="440" w:lineRule="exact"/>
        <w:rPr>
          <w:rFonts w:ascii="楷体_GB2312" w:eastAsia="楷体_GB2312"/>
          <w:sz w:val="24"/>
          <w:szCs w:val="24"/>
        </w:rPr>
      </w:pPr>
    </w:p>
    <w:p w:rsidR="00401205" w:rsidRPr="003A2B3A" w:rsidRDefault="00401205" w:rsidP="00F92DA8">
      <w:pPr>
        <w:spacing w:line="440" w:lineRule="exact"/>
        <w:ind w:firstLine="480"/>
        <w:rPr>
          <w:rFonts w:ascii="楷体_GB2312" w:eastAsia="楷体_GB2312"/>
          <w:b/>
          <w:color w:val="FF0000"/>
          <w:sz w:val="24"/>
          <w:szCs w:val="24"/>
        </w:rPr>
      </w:pPr>
      <w:r w:rsidRPr="003A2B3A">
        <w:rPr>
          <w:rFonts w:ascii="楷体_GB2312" w:eastAsia="楷体_GB2312" w:hint="eastAsia"/>
          <w:b/>
          <w:color w:val="FF0000"/>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401205" w:rsidRPr="003A2B3A" w:rsidTr="0075264B">
        <w:tc>
          <w:tcPr>
            <w:tcW w:w="1548" w:type="dxa"/>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毕业要求</w:t>
            </w:r>
          </w:p>
        </w:tc>
        <w:tc>
          <w:tcPr>
            <w:tcW w:w="3960" w:type="dxa"/>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毕业要求指标点</w:t>
            </w:r>
          </w:p>
        </w:tc>
        <w:tc>
          <w:tcPr>
            <w:tcW w:w="1440" w:type="dxa"/>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p>
        </w:tc>
        <w:tc>
          <w:tcPr>
            <w:tcW w:w="1574" w:type="dxa"/>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教学方法</w:t>
            </w:r>
          </w:p>
        </w:tc>
      </w:tr>
      <w:tr w:rsidR="00401205" w:rsidRPr="003A2B3A" w:rsidTr="0075264B">
        <w:trPr>
          <w:trHeight w:val="1833"/>
        </w:trPr>
        <w:tc>
          <w:tcPr>
            <w:tcW w:w="1548" w:type="dxa"/>
            <w:vMerge w:val="restart"/>
          </w:tcPr>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1、具备批判性思维及批判性分析的能力，以获得</w:t>
            </w:r>
            <w:r w:rsidRPr="003A2B3A">
              <w:rPr>
                <w:rFonts w:ascii="楷体_GB2312" w:eastAsia="楷体_GB2312" w:hint="eastAsia"/>
                <w:sz w:val="24"/>
                <w:szCs w:val="24"/>
              </w:rPr>
              <w:lastRenderedPageBreak/>
              <w:t>开放性思维、系统分析能力，提</w:t>
            </w:r>
          </w:p>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高分析、解决问题的能力</w:t>
            </w:r>
          </w:p>
        </w:tc>
        <w:tc>
          <w:tcPr>
            <w:tcW w:w="3960" w:type="dxa"/>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lastRenderedPageBreak/>
              <w:t>1：加强批判性思维及批判性分析的能力的训练，在实践中获得开放性思维、系统分析能力，并提高分析、解决问题的能力；</w:t>
            </w:r>
          </w:p>
          <w:p w:rsidR="00401205" w:rsidRPr="003A2B3A" w:rsidRDefault="00401205" w:rsidP="00F92DA8">
            <w:pPr>
              <w:spacing w:line="440" w:lineRule="exact"/>
              <w:rPr>
                <w:rFonts w:ascii="楷体_GB2312" w:eastAsia="楷体_GB2312"/>
                <w:sz w:val="24"/>
                <w:szCs w:val="24"/>
              </w:rPr>
            </w:pPr>
          </w:p>
        </w:tc>
        <w:tc>
          <w:tcPr>
            <w:tcW w:w="1440" w:type="dxa"/>
            <w:vMerge w:val="restart"/>
            <w:vAlign w:val="center"/>
          </w:tcPr>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lastRenderedPageBreak/>
              <w:t>课程目标1</w:t>
            </w:r>
          </w:p>
          <w:p w:rsidR="00401205" w:rsidRPr="003A2B3A" w:rsidRDefault="00401205" w:rsidP="00F92DA8">
            <w:pPr>
              <w:spacing w:line="440" w:lineRule="exact"/>
              <w:jc w:val="center"/>
              <w:rPr>
                <w:rFonts w:ascii="楷体_GB2312" w:eastAsia="楷体_GB2312"/>
                <w:sz w:val="24"/>
                <w:szCs w:val="24"/>
              </w:rPr>
            </w:pPr>
          </w:p>
        </w:tc>
        <w:tc>
          <w:tcPr>
            <w:tcW w:w="1574" w:type="dxa"/>
            <w:vMerge w:val="restart"/>
          </w:tcPr>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运用交际教学法，</w:t>
            </w:r>
            <w:r>
              <w:rPr>
                <w:rFonts w:ascii="楷体_GB2312" w:eastAsia="楷体_GB2312" w:hint="eastAsia"/>
                <w:sz w:val="24"/>
                <w:szCs w:val="24"/>
              </w:rPr>
              <w:t>选择常见场景，使学生能在实际</w:t>
            </w:r>
            <w:r>
              <w:rPr>
                <w:rFonts w:ascii="楷体_GB2312" w:eastAsia="楷体_GB2312" w:hint="eastAsia"/>
                <w:sz w:val="24"/>
                <w:szCs w:val="24"/>
              </w:rPr>
              <w:lastRenderedPageBreak/>
              <w:t>应用中提高西语应用能力和解决问题的能力</w:t>
            </w:r>
            <w:r w:rsidRPr="003A2B3A">
              <w:rPr>
                <w:rFonts w:ascii="楷体_GB2312" w:eastAsia="楷体_GB2312" w:hint="eastAsia"/>
                <w:sz w:val="24"/>
                <w:szCs w:val="24"/>
              </w:rPr>
              <w:t>。</w:t>
            </w:r>
          </w:p>
        </w:tc>
      </w:tr>
      <w:tr w:rsidR="00401205" w:rsidRPr="003A2B3A" w:rsidTr="0075264B">
        <w:trPr>
          <w:trHeight w:val="1980"/>
        </w:trPr>
        <w:tc>
          <w:tcPr>
            <w:tcW w:w="1548" w:type="dxa"/>
            <w:vMerge/>
          </w:tcPr>
          <w:p w:rsidR="00401205" w:rsidRPr="003A2B3A" w:rsidRDefault="00401205" w:rsidP="00F92DA8">
            <w:pPr>
              <w:spacing w:line="440" w:lineRule="exact"/>
              <w:jc w:val="center"/>
              <w:rPr>
                <w:rFonts w:ascii="楷体_GB2312" w:eastAsia="楷体_GB2312"/>
                <w:sz w:val="24"/>
                <w:szCs w:val="24"/>
              </w:rPr>
            </w:pPr>
          </w:p>
        </w:tc>
        <w:tc>
          <w:tcPr>
            <w:tcW w:w="3960" w:type="dxa"/>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2：掌握有效的学习策略，具有一定的创新意识，具备相应的创新素质，具有实践能力和在实践中创新的能力；</w:t>
            </w:r>
          </w:p>
        </w:tc>
        <w:tc>
          <w:tcPr>
            <w:tcW w:w="1440" w:type="dxa"/>
            <w:vMerge/>
            <w:vAlign w:val="center"/>
          </w:tcPr>
          <w:p w:rsidR="00401205" w:rsidRPr="003A2B3A" w:rsidRDefault="00401205" w:rsidP="00F92DA8">
            <w:pPr>
              <w:spacing w:line="440" w:lineRule="exact"/>
              <w:jc w:val="center"/>
              <w:rPr>
                <w:rFonts w:ascii="楷体_GB2312" w:eastAsia="楷体_GB2312"/>
                <w:sz w:val="24"/>
                <w:szCs w:val="24"/>
              </w:rPr>
            </w:pPr>
          </w:p>
        </w:tc>
        <w:tc>
          <w:tcPr>
            <w:tcW w:w="1574" w:type="dxa"/>
            <w:vMerge/>
          </w:tcPr>
          <w:p w:rsidR="00401205" w:rsidRPr="003A2B3A" w:rsidRDefault="00401205" w:rsidP="00F92DA8">
            <w:pPr>
              <w:spacing w:line="440" w:lineRule="exact"/>
              <w:jc w:val="center"/>
              <w:rPr>
                <w:rFonts w:ascii="楷体_GB2312" w:eastAsia="楷体_GB2312"/>
                <w:sz w:val="24"/>
                <w:szCs w:val="24"/>
              </w:rPr>
            </w:pPr>
          </w:p>
        </w:tc>
      </w:tr>
      <w:tr w:rsidR="00401205" w:rsidRPr="003A2B3A" w:rsidTr="0075264B">
        <w:trPr>
          <w:trHeight w:val="3109"/>
        </w:trPr>
        <w:tc>
          <w:tcPr>
            <w:tcW w:w="1548" w:type="dxa"/>
          </w:tcPr>
          <w:p w:rsidR="00401205" w:rsidRPr="003A2B3A"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2、具有扎实的西班牙语语言基础与较强的西班牙语听、说、读、写、译能力</w:t>
            </w:r>
          </w:p>
        </w:tc>
        <w:tc>
          <w:tcPr>
            <w:tcW w:w="3960" w:type="dxa"/>
          </w:tcPr>
          <w:p w:rsidR="00401205" w:rsidRPr="003A2B3A" w:rsidRDefault="00401205" w:rsidP="00F92DA8">
            <w:pPr>
              <w:spacing w:line="440" w:lineRule="exact"/>
              <w:rPr>
                <w:rFonts w:ascii="楷体_GB2312" w:eastAsia="楷体_GB2312" w:hAnsi="宋体"/>
                <w:sz w:val="24"/>
                <w:szCs w:val="24"/>
              </w:rPr>
            </w:pPr>
            <w:r w:rsidRPr="003A2B3A">
              <w:rPr>
                <w:rFonts w:ascii="楷体_GB2312" w:eastAsia="楷体_GB2312" w:hAnsi="宋体" w:cs="宋体" w:hint="eastAsia"/>
                <w:bCs/>
                <w:sz w:val="24"/>
                <w:szCs w:val="24"/>
              </w:rPr>
              <w:t>完成西班牙语语言基础课程的学习，增加对所学西班牙语知识的应用，从理论与实践两方面掌握西班牙语听、说、读、写、译能力</w:t>
            </w:r>
          </w:p>
        </w:tc>
        <w:tc>
          <w:tcPr>
            <w:tcW w:w="1440" w:type="dxa"/>
            <w:vAlign w:val="center"/>
          </w:tcPr>
          <w:p w:rsidR="00401205" w:rsidRDefault="0040120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2</w:t>
            </w:r>
          </w:p>
          <w:p w:rsidR="00401205" w:rsidRPr="003A2B3A" w:rsidRDefault="00401205" w:rsidP="00F92DA8">
            <w:pPr>
              <w:spacing w:line="440" w:lineRule="exact"/>
              <w:rPr>
                <w:rFonts w:ascii="楷体_GB2312" w:eastAsia="楷体_GB2312"/>
                <w:sz w:val="24"/>
                <w:szCs w:val="24"/>
              </w:rPr>
            </w:pPr>
          </w:p>
        </w:tc>
        <w:tc>
          <w:tcPr>
            <w:tcW w:w="1574" w:type="dxa"/>
          </w:tcPr>
          <w:p w:rsidR="00401205" w:rsidRPr="003A2B3A" w:rsidRDefault="00401205" w:rsidP="00F92DA8">
            <w:pPr>
              <w:spacing w:line="440" w:lineRule="exact"/>
              <w:rPr>
                <w:rFonts w:ascii="楷体_GB2312" w:eastAsia="楷体_GB2312"/>
                <w:sz w:val="24"/>
                <w:szCs w:val="24"/>
              </w:rPr>
            </w:pPr>
            <w:r>
              <w:rPr>
                <w:rFonts w:ascii="楷体_GB2312" w:eastAsia="楷体_GB2312" w:hint="eastAsia"/>
                <w:sz w:val="24"/>
                <w:szCs w:val="24"/>
              </w:rPr>
              <w:t>配合经典教材，结合多媒体资料，加强实际应用练习，使学生能在听、说、读、写各方面都取得进步。</w:t>
            </w:r>
          </w:p>
        </w:tc>
      </w:tr>
      <w:tr w:rsidR="00401205" w:rsidRPr="003A2B3A" w:rsidTr="0075264B">
        <w:trPr>
          <w:trHeight w:val="1101"/>
        </w:trPr>
        <w:tc>
          <w:tcPr>
            <w:tcW w:w="1548" w:type="dxa"/>
            <w:vMerge w:val="restart"/>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3、</w:t>
            </w:r>
            <w:r w:rsidRPr="003A2B3A">
              <w:rPr>
                <w:rFonts w:ascii="楷体_GB2312" w:eastAsia="楷体_GB2312" w:cs="Untitled" w:hint="eastAsia"/>
                <w:kern w:val="0"/>
                <w:sz w:val="24"/>
                <w:szCs w:val="24"/>
              </w:rPr>
              <w:t>了解中国与西班牙语国家的历史、经济、文化、科技等发展情况，具有较</w:t>
            </w:r>
            <w:r w:rsidRPr="003A2B3A">
              <w:rPr>
                <w:rFonts w:ascii="楷体_GB2312" w:eastAsia="楷体_GB2312" w:cs="Untitled" w:hint="eastAsia"/>
                <w:kern w:val="0"/>
                <w:sz w:val="24"/>
                <w:szCs w:val="24"/>
              </w:rPr>
              <w:lastRenderedPageBreak/>
              <w:t>强的跨文化交际能力</w:t>
            </w:r>
          </w:p>
        </w:tc>
        <w:tc>
          <w:tcPr>
            <w:tcW w:w="3960" w:type="dxa"/>
          </w:tcPr>
          <w:p w:rsidR="00401205" w:rsidRPr="00D00CEF" w:rsidRDefault="00401205"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lastRenderedPageBreak/>
              <w:t>1：了解中国与西班牙语国家的历史、经济、文化、科技等发展情况，培养较强的跨文化交际能力；</w:t>
            </w:r>
          </w:p>
        </w:tc>
        <w:tc>
          <w:tcPr>
            <w:tcW w:w="1440" w:type="dxa"/>
            <w:vMerge w:val="restart"/>
            <w:vAlign w:val="center"/>
          </w:tcPr>
          <w:p w:rsidR="00401205" w:rsidRPr="003A2B3A" w:rsidRDefault="00401205"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3</w:t>
            </w:r>
          </w:p>
        </w:tc>
        <w:tc>
          <w:tcPr>
            <w:tcW w:w="1574" w:type="dxa"/>
            <w:vMerge w:val="restart"/>
          </w:tcPr>
          <w:p w:rsidR="00401205" w:rsidRPr="003A2B3A" w:rsidRDefault="00401205" w:rsidP="00F92DA8">
            <w:pPr>
              <w:spacing w:line="440" w:lineRule="exact"/>
              <w:rPr>
                <w:rFonts w:ascii="楷体_GB2312" w:eastAsia="楷体_GB2312"/>
                <w:sz w:val="24"/>
                <w:szCs w:val="24"/>
              </w:rPr>
            </w:pPr>
            <w:r>
              <w:rPr>
                <w:rFonts w:ascii="楷体_GB2312" w:eastAsia="楷体_GB2312" w:hint="eastAsia"/>
                <w:sz w:val="24"/>
                <w:szCs w:val="24"/>
              </w:rPr>
              <w:t>以课文为主，辅以中等难度的课外读物、文章，配合视频等其他教学手段，</w:t>
            </w:r>
            <w:r>
              <w:rPr>
                <w:rFonts w:ascii="楷体_GB2312" w:eastAsia="楷体_GB2312" w:hint="eastAsia"/>
                <w:sz w:val="24"/>
                <w:szCs w:val="24"/>
              </w:rPr>
              <w:lastRenderedPageBreak/>
              <w:t>拓展学生的知识面。</w:t>
            </w:r>
          </w:p>
        </w:tc>
      </w:tr>
      <w:tr w:rsidR="00401205" w:rsidRPr="003A2B3A" w:rsidTr="0075264B">
        <w:trPr>
          <w:trHeight w:val="1098"/>
        </w:trPr>
        <w:tc>
          <w:tcPr>
            <w:tcW w:w="1548" w:type="dxa"/>
            <w:vMerge/>
          </w:tcPr>
          <w:p w:rsidR="00401205" w:rsidRPr="003A2B3A" w:rsidRDefault="00401205" w:rsidP="00F92DA8">
            <w:pPr>
              <w:spacing w:line="440" w:lineRule="exact"/>
              <w:rPr>
                <w:rFonts w:ascii="楷体_GB2312" w:eastAsia="楷体_GB2312"/>
                <w:sz w:val="24"/>
                <w:szCs w:val="24"/>
              </w:rPr>
            </w:pPr>
          </w:p>
        </w:tc>
        <w:tc>
          <w:tcPr>
            <w:tcW w:w="3960" w:type="dxa"/>
          </w:tcPr>
          <w:p w:rsidR="00401205" w:rsidRPr="00D00CEF" w:rsidRDefault="00401205"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t>2：</w:t>
            </w:r>
            <w:r w:rsidRPr="003A2B3A">
              <w:rPr>
                <w:rFonts w:ascii="楷体_GB2312" w:eastAsia="楷体_GB2312" w:hAnsi="宋体" w:hint="eastAsia"/>
                <w:sz w:val="24"/>
                <w:szCs w:val="24"/>
              </w:rPr>
              <w:t>具有一定的西班牙及拉美文学史知识，包括文学发展的概况，主要流派的嬗变及重点作家的作品片段；</w:t>
            </w:r>
          </w:p>
        </w:tc>
        <w:tc>
          <w:tcPr>
            <w:tcW w:w="1440" w:type="dxa"/>
            <w:vMerge/>
            <w:vAlign w:val="center"/>
          </w:tcPr>
          <w:p w:rsidR="00401205" w:rsidRPr="003A2B3A" w:rsidRDefault="00401205" w:rsidP="00F92DA8">
            <w:pPr>
              <w:spacing w:line="440" w:lineRule="exact"/>
              <w:rPr>
                <w:rFonts w:ascii="楷体_GB2312" w:eastAsia="楷体_GB2312"/>
                <w:sz w:val="24"/>
                <w:szCs w:val="24"/>
              </w:rPr>
            </w:pPr>
          </w:p>
        </w:tc>
        <w:tc>
          <w:tcPr>
            <w:tcW w:w="1574" w:type="dxa"/>
            <w:vMerge/>
          </w:tcPr>
          <w:p w:rsidR="00401205" w:rsidRDefault="00401205" w:rsidP="00F92DA8">
            <w:pPr>
              <w:spacing w:line="440" w:lineRule="exact"/>
              <w:rPr>
                <w:rFonts w:ascii="楷体_GB2312" w:eastAsia="楷体_GB2312"/>
                <w:sz w:val="24"/>
                <w:szCs w:val="24"/>
              </w:rPr>
            </w:pPr>
          </w:p>
        </w:tc>
      </w:tr>
      <w:tr w:rsidR="00401205" w:rsidRPr="003A2B3A" w:rsidTr="0075264B">
        <w:trPr>
          <w:trHeight w:val="1098"/>
        </w:trPr>
        <w:tc>
          <w:tcPr>
            <w:tcW w:w="1548" w:type="dxa"/>
            <w:vMerge/>
          </w:tcPr>
          <w:p w:rsidR="00401205" w:rsidRPr="003A2B3A" w:rsidRDefault="00401205" w:rsidP="00F92DA8">
            <w:pPr>
              <w:spacing w:line="440" w:lineRule="exact"/>
              <w:rPr>
                <w:rFonts w:ascii="楷体_GB2312" w:eastAsia="楷体_GB2312"/>
                <w:sz w:val="24"/>
                <w:szCs w:val="24"/>
              </w:rPr>
            </w:pPr>
          </w:p>
        </w:tc>
        <w:tc>
          <w:tcPr>
            <w:tcW w:w="3960" w:type="dxa"/>
          </w:tcPr>
          <w:p w:rsidR="00401205" w:rsidRPr="00D00CEF" w:rsidRDefault="00401205" w:rsidP="00F92DA8">
            <w:pPr>
              <w:widowControl/>
              <w:spacing w:line="440" w:lineRule="exact"/>
              <w:jc w:val="left"/>
              <w:rPr>
                <w:rFonts w:ascii="楷体_GB2312" w:eastAsia="楷体_GB2312" w:hAnsi="宋体"/>
                <w:sz w:val="24"/>
                <w:szCs w:val="24"/>
              </w:rPr>
            </w:pPr>
            <w:r w:rsidRPr="003A2B3A">
              <w:rPr>
                <w:rFonts w:ascii="楷体_GB2312" w:eastAsia="楷体_GB2312" w:hAnsi="宋体" w:cs="宋体" w:hint="eastAsia"/>
                <w:bCs/>
                <w:sz w:val="24"/>
                <w:szCs w:val="24"/>
              </w:rPr>
              <w:t>3：</w:t>
            </w:r>
            <w:r w:rsidRPr="003A2B3A">
              <w:rPr>
                <w:rFonts w:ascii="楷体_GB2312" w:eastAsia="楷体_GB2312" w:hAnsi="宋体" w:hint="eastAsia"/>
                <w:sz w:val="24"/>
                <w:szCs w:val="24"/>
              </w:rPr>
              <w:t>了解西班牙语国家政治、外交、经济概况；</w:t>
            </w:r>
          </w:p>
        </w:tc>
        <w:tc>
          <w:tcPr>
            <w:tcW w:w="1440" w:type="dxa"/>
            <w:vMerge/>
            <w:vAlign w:val="center"/>
          </w:tcPr>
          <w:p w:rsidR="00401205" w:rsidRPr="003A2B3A" w:rsidRDefault="00401205" w:rsidP="00F92DA8">
            <w:pPr>
              <w:spacing w:line="440" w:lineRule="exact"/>
              <w:rPr>
                <w:rFonts w:ascii="楷体_GB2312" w:eastAsia="楷体_GB2312"/>
                <w:sz w:val="24"/>
                <w:szCs w:val="24"/>
              </w:rPr>
            </w:pPr>
          </w:p>
        </w:tc>
        <w:tc>
          <w:tcPr>
            <w:tcW w:w="1574" w:type="dxa"/>
            <w:vMerge/>
          </w:tcPr>
          <w:p w:rsidR="00401205" w:rsidRDefault="00401205" w:rsidP="00F92DA8">
            <w:pPr>
              <w:spacing w:line="440" w:lineRule="exact"/>
              <w:rPr>
                <w:rFonts w:ascii="楷体_GB2312" w:eastAsia="楷体_GB2312"/>
                <w:sz w:val="24"/>
                <w:szCs w:val="24"/>
              </w:rPr>
            </w:pPr>
          </w:p>
        </w:tc>
      </w:tr>
      <w:tr w:rsidR="00401205" w:rsidRPr="003A2B3A" w:rsidTr="0075264B">
        <w:trPr>
          <w:trHeight w:val="1098"/>
        </w:trPr>
        <w:tc>
          <w:tcPr>
            <w:tcW w:w="1548" w:type="dxa"/>
            <w:vMerge/>
          </w:tcPr>
          <w:p w:rsidR="00401205" w:rsidRPr="003A2B3A" w:rsidRDefault="00401205" w:rsidP="00F92DA8">
            <w:pPr>
              <w:spacing w:line="440" w:lineRule="exact"/>
              <w:rPr>
                <w:rFonts w:ascii="楷体_GB2312" w:eastAsia="楷体_GB2312"/>
                <w:sz w:val="24"/>
                <w:szCs w:val="24"/>
              </w:rPr>
            </w:pPr>
          </w:p>
        </w:tc>
        <w:tc>
          <w:tcPr>
            <w:tcW w:w="3960" w:type="dxa"/>
          </w:tcPr>
          <w:p w:rsidR="00401205" w:rsidRPr="00D00CEF" w:rsidRDefault="00401205" w:rsidP="00F92DA8">
            <w:pPr>
              <w:widowControl/>
              <w:spacing w:line="440" w:lineRule="exact"/>
              <w:jc w:val="left"/>
              <w:rPr>
                <w:rFonts w:ascii="楷体_GB2312" w:eastAsia="楷体_GB2312" w:hAnsi="宋体" w:cs="宋体"/>
                <w:b/>
                <w:bCs/>
                <w:sz w:val="24"/>
                <w:szCs w:val="24"/>
              </w:rPr>
            </w:pPr>
            <w:r w:rsidRPr="003A2B3A">
              <w:rPr>
                <w:rFonts w:ascii="楷体_GB2312" w:eastAsia="楷体_GB2312" w:hAnsi="宋体" w:hint="eastAsia"/>
                <w:sz w:val="24"/>
                <w:szCs w:val="24"/>
              </w:rPr>
              <w:t>4：了解我国与西班牙语国家的关系发展情况；</w:t>
            </w:r>
          </w:p>
        </w:tc>
        <w:tc>
          <w:tcPr>
            <w:tcW w:w="1440" w:type="dxa"/>
            <w:vMerge/>
            <w:vAlign w:val="center"/>
          </w:tcPr>
          <w:p w:rsidR="00401205" w:rsidRPr="003A2B3A" w:rsidRDefault="00401205" w:rsidP="00F92DA8">
            <w:pPr>
              <w:spacing w:line="440" w:lineRule="exact"/>
              <w:rPr>
                <w:rFonts w:ascii="楷体_GB2312" w:eastAsia="楷体_GB2312"/>
                <w:sz w:val="24"/>
                <w:szCs w:val="24"/>
              </w:rPr>
            </w:pPr>
          </w:p>
        </w:tc>
        <w:tc>
          <w:tcPr>
            <w:tcW w:w="1574" w:type="dxa"/>
            <w:vMerge/>
          </w:tcPr>
          <w:p w:rsidR="00401205" w:rsidRDefault="00401205" w:rsidP="00F92DA8">
            <w:pPr>
              <w:spacing w:line="440" w:lineRule="exact"/>
              <w:rPr>
                <w:rFonts w:ascii="楷体_GB2312" w:eastAsia="楷体_GB2312"/>
                <w:sz w:val="24"/>
                <w:szCs w:val="24"/>
              </w:rPr>
            </w:pPr>
          </w:p>
        </w:tc>
      </w:tr>
    </w:tbl>
    <w:p w:rsidR="00401205" w:rsidRDefault="00401205" w:rsidP="0092117D">
      <w:pPr>
        <w:widowControl/>
        <w:spacing w:beforeLines="50" w:line="440" w:lineRule="exact"/>
        <w:jc w:val="left"/>
        <w:rPr>
          <w:rFonts w:ascii="楷体_GB2312" w:eastAsia="楷体_GB2312"/>
          <w:kern w:val="0"/>
          <w:szCs w:val="21"/>
        </w:rPr>
      </w:pPr>
    </w:p>
    <w:p w:rsidR="00401205" w:rsidRPr="00BB239A" w:rsidRDefault="00401205" w:rsidP="00F92DA8">
      <w:pPr>
        <w:spacing w:line="440" w:lineRule="exact"/>
        <w:ind w:firstLine="480"/>
        <w:rPr>
          <w:rFonts w:eastAsia="楷体_GB2312"/>
          <w:b/>
          <w:color w:val="FF0000"/>
          <w:sz w:val="24"/>
          <w:szCs w:val="24"/>
        </w:rPr>
      </w:pPr>
      <w:r w:rsidRPr="00BB239A">
        <w:rPr>
          <w:rFonts w:eastAsia="楷体_GB2312" w:hint="eastAsia"/>
          <w:b/>
          <w:color w:val="FF0000"/>
          <w:sz w:val="24"/>
          <w:szCs w:val="24"/>
        </w:rPr>
        <w:t>三、教学基本内容</w:t>
      </w:r>
    </w:p>
    <w:p w:rsidR="00401205" w:rsidRPr="00BB239A" w:rsidRDefault="00401205" w:rsidP="00F92DA8">
      <w:pPr>
        <w:spacing w:line="440" w:lineRule="exact"/>
        <w:ind w:firstLineChars="200" w:firstLine="482"/>
        <w:rPr>
          <w:rFonts w:eastAsia="楷体_GB2312"/>
          <w:b/>
          <w:color w:val="FF0000"/>
          <w:sz w:val="24"/>
          <w:szCs w:val="24"/>
        </w:rPr>
      </w:pPr>
      <w:r>
        <w:rPr>
          <w:rFonts w:eastAsia="楷体_GB2312" w:hint="eastAsia"/>
          <w:b/>
          <w:color w:val="FF0000"/>
          <w:sz w:val="24"/>
          <w:szCs w:val="24"/>
        </w:rPr>
        <w:t>第一</w:t>
      </w:r>
      <w:r w:rsidRPr="00BB239A">
        <w:rPr>
          <w:rFonts w:eastAsia="楷体_GB2312" w:hint="eastAsia"/>
          <w:b/>
          <w:color w:val="FF0000"/>
          <w:sz w:val="24"/>
          <w:szCs w:val="24"/>
        </w:rPr>
        <w:t>学期</w:t>
      </w:r>
      <w:r w:rsidRPr="00BB239A">
        <w:rPr>
          <w:rFonts w:eastAsia="楷体_GB2312" w:hint="eastAsia"/>
          <w:b/>
          <w:color w:val="FF0000"/>
          <w:sz w:val="24"/>
          <w:szCs w:val="24"/>
        </w:rPr>
        <w:t xml:space="preserve"> </w:t>
      </w:r>
    </w:p>
    <w:p w:rsidR="00401205" w:rsidRPr="00BB239A" w:rsidRDefault="00401205" w:rsidP="00F92DA8">
      <w:pPr>
        <w:spacing w:line="440" w:lineRule="exact"/>
        <w:ind w:firstLineChars="200" w:firstLine="482"/>
        <w:rPr>
          <w:rFonts w:eastAsia="楷体_GB2312"/>
          <w:kern w:val="0"/>
          <w:sz w:val="24"/>
          <w:szCs w:val="24"/>
        </w:rPr>
      </w:pPr>
      <w:r w:rsidRPr="00BB239A">
        <w:rPr>
          <w:rFonts w:eastAsia="楷体_GB2312"/>
          <w:b/>
          <w:kern w:val="0"/>
          <w:sz w:val="24"/>
          <w:szCs w:val="24"/>
        </w:rPr>
        <w:t>LECCIÓN 9  Antes de un viaje</w:t>
      </w:r>
      <w:r w:rsidRPr="00BB239A">
        <w:rPr>
          <w:rFonts w:eastAsia="楷体_GB2312" w:hint="eastAsia"/>
          <w:sz w:val="24"/>
          <w:szCs w:val="24"/>
        </w:rPr>
        <w:t xml:space="preserve"> </w:t>
      </w:r>
      <w:r w:rsidRPr="00BB239A">
        <w:rPr>
          <w:rFonts w:eastAsia="楷体_GB2312" w:hint="eastAsia"/>
          <w:b/>
          <w:color w:val="FF0000"/>
          <w:sz w:val="24"/>
          <w:szCs w:val="24"/>
        </w:rPr>
        <w:t>（支持课程目标</w:t>
      </w:r>
      <w:r w:rsidRPr="00BB239A">
        <w:rPr>
          <w:rFonts w:eastAsia="楷体_GB2312" w:hint="eastAsia"/>
          <w:b/>
          <w:color w:val="FF0000"/>
          <w:sz w:val="24"/>
          <w:szCs w:val="24"/>
        </w:rPr>
        <w:t>1</w:t>
      </w:r>
      <w:r w:rsidRPr="00BB239A">
        <w:rPr>
          <w:rFonts w:eastAsia="楷体_GB2312" w:hint="eastAsia"/>
          <w:b/>
          <w:color w:val="FF0000"/>
          <w:sz w:val="24"/>
          <w:szCs w:val="24"/>
        </w:rPr>
        <w:t>、</w:t>
      </w:r>
      <w:r w:rsidRPr="00BB239A">
        <w:rPr>
          <w:rFonts w:eastAsia="楷体_GB2312" w:hint="eastAsia"/>
          <w:b/>
          <w:color w:val="FF0000"/>
          <w:sz w:val="24"/>
          <w:szCs w:val="24"/>
        </w:rPr>
        <w:t>2</w:t>
      </w:r>
      <w:r w:rsidRPr="00BB239A">
        <w:rPr>
          <w:rFonts w:eastAsia="楷体_GB2312" w:hint="eastAsia"/>
          <w:b/>
          <w:color w:val="FF0000"/>
          <w:sz w:val="24"/>
          <w:szCs w:val="24"/>
        </w:rPr>
        <w:t>、</w:t>
      </w:r>
      <w:r w:rsidRPr="00BB239A">
        <w:rPr>
          <w:rFonts w:eastAsia="楷体_GB2312" w:hint="eastAsia"/>
          <w:b/>
          <w:color w:val="FF0000"/>
          <w:sz w:val="24"/>
          <w:szCs w:val="24"/>
        </w:rPr>
        <w:t>3</w:t>
      </w:r>
      <w:r w:rsidRPr="00BB239A">
        <w:rPr>
          <w:rFonts w:eastAsia="楷体_GB2312" w:hint="eastAsia"/>
          <w:b/>
          <w:color w:val="FF0000"/>
          <w:sz w:val="24"/>
          <w:szCs w:val="24"/>
        </w:rPr>
        <w:t>）</w:t>
      </w:r>
    </w:p>
    <w:p w:rsidR="00401205" w:rsidRPr="00BB239A" w:rsidRDefault="00401205" w:rsidP="00F92DA8">
      <w:pPr>
        <w:spacing w:line="440" w:lineRule="exact"/>
        <w:ind w:left="420"/>
        <w:rPr>
          <w:rFonts w:eastAsia="楷体_GB2312"/>
          <w:kern w:val="0"/>
          <w:sz w:val="24"/>
          <w:szCs w:val="24"/>
        </w:rPr>
      </w:pPr>
      <w:r w:rsidRPr="00BB239A">
        <w:rPr>
          <w:rFonts w:eastAsia="楷体_GB2312"/>
          <w:kern w:val="0"/>
          <w:sz w:val="24"/>
          <w:szCs w:val="24"/>
        </w:rPr>
        <w:t>1.  Entender la gramática: Futuro imperfecto del indicativo; Verbos pronominales; Verbos recíprocos; La partícula SE,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que se enseñan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10  ¿Qué haremos?</w:t>
      </w:r>
      <w:r w:rsidRPr="00BB239A">
        <w:rPr>
          <w:rFonts w:eastAsia="楷体_GB2312" w:hint="eastAsia"/>
          <w:sz w:val="24"/>
          <w:szCs w:val="24"/>
          <w:lang w:val="es-ES"/>
        </w:rPr>
        <w:t xml:space="preserve"> </w:t>
      </w:r>
      <w:r w:rsidRPr="00BB239A">
        <w:rPr>
          <w:rFonts w:eastAsia="楷体_GB2312" w:hint="eastAsia"/>
          <w:b/>
          <w:color w:val="FF0000"/>
          <w:sz w:val="24"/>
          <w:szCs w:val="24"/>
        </w:rPr>
        <w:t>（支持课程目标</w:t>
      </w:r>
      <w:r w:rsidRPr="00BB239A">
        <w:rPr>
          <w:rFonts w:eastAsia="楷体_GB2312" w:hint="eastAsia"/>
          <w:b/>
          <w:color w:val="FF0000"/>
          <w:sz w:val="24"/>
          <w:szCs w:val="24"/>
        </w:rPr>
        <w:t>1</w:t>
      </w:r>
      <w:r w:rsidRPr="00BB239A">
        <w:rPr>
          <w:rFonts w:eastAsia="楷体_GB2312" w:hint="eastAsia"/>
          <w:b/>
          <w:color w:val="FF0000"/>
          <w:sz w:val="24"/>
          <w:szCs w:val="24"/>
        </w:rPr>
        <w:t>、</w:t>
      </w:r>
      <w:r w:rsidRPr="00BB239A">
        <w:rPr>
          <w:rFonts w:eastAsia="楷体_GB2312" w:hint="eastAsia"/>
          <w:b/>
          <w:color w:val="FF0000"/>
          <w:sz w:val="24"/>
          <w:szCs w:val="24"/>
        </w:rPr>
        <w:t>2</w:t>
      </w:r>
      <w:r w:rsidRPr="00BB239A">
        <w:rPr>
          <w:rFonts w:eastAsia="楷体_GB2312" w:hint="eastAsia"/>
          <w:b/>
          <w:color w:val="FF0000"/>
          <w:sz w:val="24"/>
          <w:szCs w:val="24"/>
        </w:rPr>
        <w:t>、</w:t>
      </w:r>
      <w:r w:rsidRPr="00BB239A">
        <w:rPr>
          <w:rFonts w:eastAsia="楷体_GB2312" w:hint="eastAsia"/>
          <w:b/>
          <w:color w:val="FF0000"/>
          <w:sz w:val="24"/>
          <w:szCs w:val="24"/>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 Futuro imperfecto del indicativo; Oración compuesta; Perífrasis verbal IR GERUNDIO; Partícula LO,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lastRenderedPageBreak/>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11  Una carta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 Pretérito perfecto del indicativo; Numerales ordinales 1-10; Oración subordinada consecutiva; Usos del adverbio NUNCA,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leftChars="228" w:left="479"/>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el vocabulario y el léxico y la lectura de los dos textos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12  Prestaciones sociales</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 Pretérito perfecto del indicativo; Numerales ordinales 11-1000; Numerales colectivos,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lastRenderedPageBreak/>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13  El jefe de policía y el perro</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sz w:val="24"/>
          <w:szCs w:val="24"/>
          <w:lang w:val="es-ES"/>
        </w:rPr>
      </w:pPr>
      <w:r w:rsidRPr="00BB239A">
        <w:rPr>
          <w:rFonts w:eastAsia="楷体_GB2312" w:hint="eastAsia"/>
          <w:sz w:val="24"/>
          <w:szCs w:val="24"/>
          <w:lang w:val="es-ES"/>
        </w:rPr>
        <w:t xml:space="preserve">1.  </w:t>
      </w:r>
      <w:r w:rsidRPr="00BB239A">
        <w:rPr>
          <w:rFonts w:eastAsia="楷体_GB2312"/>
          <w:sz w:val="24"/>
          <w:szCs w:val="24"/>
          <w:lang w:val="es-ES"/>
        </w:rPr>
        <w:t>Entender la gramática: Pretérito pluscuamperfecto del indicativo; Diminutivo; Voz pasiva, etc.</w:t>
      </w:r>
    </w:p>
    <w:p w:rsidR="00401205" w:rsidRPr="00BB239A" w:rsidRDefault="00401205" w:rsidP="00F92DA8">
      <w:pPr>
        <w:spacing w:line="440" w:lineRule="exact"/>
        <w:ind w:left="420"/>
        <w:rPr>
          <w:rFonts w:eastAsia="楷体_GB2312"/>
          <w:sz w:val="24"/>
          <w:szCs w:val="24"/>
          <w:lang w:val="es-ES"/>
        </w:rPr>
      </w:pPr>
      <w:r w:rsidRPr="00BB239A">
        <w:rPr>
          <w:rFonts w:eastAsia="楷体_GB2312"/>
          <w:sz w:val="24"/>
          <w:szCs w:val="24"/>
          <w:lang w:val="es-ES"/>
        </w:rPr>
        <w:t>2.  Dominar el vocabulario.</w:t>
      </w:r>
    </w:p>
    <w:p w:rsidR="00401205" w:rsidRPr="00BB239A" w:rsidRDefault="00401205" w:rsidP="00F92DA8">
      <w:pPr>
        <w:spacing w:line="440" w:lineRule="exact"/>
        <w:ind w:left="420"/>
        <w:rPr>
          <w:rFonts w:eastAsia="楷体_GB2312"/>
          <w:sz w:val="24"/>
          <w:szCs w:val="24"/>
          <w:lang w:val="es-ES"/>
        </w:rPr>
      </w:pPr>
      <w:r w:rsidRPr="00BB239A">
        <w:rPr>
          <w:rFonts w:eastAsia="楷体_GB2312"/>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léxico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14  El caballo de Troya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kern w:val="0"/>
          <w:sz w:val="24"/>
          <w:szCs w:val="24"/>
          <w:lang w:val="es-ES"/>
        </w:rPr>
        <w:t xml:space="preserve">1. </w:t>
      </w:r>
      <w:r w:rsidRPr="00BB239A">
        <w:rPr>
          <w:rFonts w:eastAsia="楷体_GB2312"/>
          <w:kern w:val="0"/>
          <w:sz w:val="24"/>
          <w:szCs w:val="24"/>
          <w:lang w:val="es-ES"/>
        </w:rPr>
        <w:t>Entender la gramática: Condicional simple; Conjugación de los verbos irregulares en condicional simple; Aspecto verbal: perfecto e imperfecto,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lastRenderedPageBreak/>
        <w:t>LECCIÓN 15  Discurso de bienvenida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kern w:val="0"/>
          <w:sz w:val="24"/>
          <w:szCs w:val="24"/>
          <w:lang w:val="es-ES"/>
        </w:rPr>
        <w:t xml:space="preserve">1.  </w:t>
      </w:r>
      <w:r w:rsidRPr="00BB239A">
        <w:rPr>
          <w:rFonts w:eastAsia="楷体_GB2312"/>
          <w:kern w:val="0"/>
          <w:sz w:val="24"/>
          <w:szCs w:val="24"/>
          <w:lang w:val="es-ES"/>
        </w:rPr>
        <w:t>Entender la gramática: Pronombres relativos QUIEN y QUIENES; El infinitivo; Usos del gerundio: tiempo, modo y condición; Función deíctica de algunos elementos oracionales; Función generalizadora del artículo determinado singular,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léxico de los alumnos.</w:t>
      </w:r>
    </w:p>
    <w:p w:rsidR="00401205" w:rsidRPr="00BB239A" w:rsidRDefault="00401205" w:rsidP="00F92DA8">
      <w:pPr>
        <w:spacing w:line="440" w:lineRule="exact"/>
        <w:ind w:firstLine="480"/>
        <w:rPr>
          <w:rFonts w:ascii="楷体_GB2312" w:eastAsia="楷体_GB2312"/>
          <w:kern w:val="0"/>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léxico.</w:t>
      </w: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16  La lengua española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 Resumen de los usos del presente del subjuntivo; Numerales cardinales: 1.000.000 – 1.000.000.000; El futuro imperfecto del indicativo usado para expresar incertidumbre o probabilidad,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leftChars="228" w:left="479"/>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el vocabulario y la lectura de los dos textos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ascii="楷体_GB2312" w:eastAsia="楷体_GB2312"/>
          <w:kern w:val="0"/>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  El paño maravilloso</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 Pretérito imperfecto del subjuntivo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lastRenderedPageBreak/>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hint="eastAsia"/>
          <w:sz w:val="24"/>
          <w:szCs w:val="24"/>
          <w:lang w:val="es-ES"/>
        </w:rPr>
        <w:t xml:space="preserve">1.  </w:t>
      </w:r>
      <w:r w:rsidRPr="00BB239A">
        <w:rPr>
          <w:rFonts w:eastAsia="楷体_GB2312"/>
          <w:sz w:val="24"/>
          <w:szCs w:val="24"/>
          <w:lang w:val="es-ES"/>
        </w:rPr>
        <w:t>Dominar los conocimientos gramaticales de esta unidad.</w:t>
      </w:r>
    </w:p>
    <w:p w:rsidR="00401205" w:rsidRPr="00BB239A" w:rsidRDefault="00401205" w:rsidP="00F92DA8">
      <w:pPr>
        <w:spacing w:line="440" w:lineRule="exact"/>
        <w:ind w:leftChars="228" w:left="479"/>
        <w:rPr>
          <w:rFonts w:eastAsia="楷体_GB2312"/>
          <w:sz w:val="24"/>
          <w:szCs w:val="24"/>
          <w:lang w:val="es-ES"/>
        </w:rPr>
      </w:pPr>
      <w:r w:rsidRPr="00BB239A">
        <w:rPr>
          <w:rFonts w:eastAsia="楷体_GB2312" w:hint="eastAsia"/>
          <w:sz w:val="24"/>
          <w:szCs w:val="24"/>
          <w:lang w:val="es-ES"/>
        </w:rPr>
        <w:t>2</w:t>
      </w:r>
      <w:r w:rsidRPr="00BB239A">
        <w:rPr>
          <w:rFonts w:eastAsia="楷体_GB2312" w:hint="eastAsia"/>
          <w:sz w:val="24"/>
          <w:szCs w:val="24"/>
          <w:lang w:val="es-ES"/>
        </w:rPr>
        <w:t>．</w:t>
      </w:r>
      <w:r w:rsidRPr="00BB239A">
        <w:rPr>
          <w:rFonts w:eastAsia="楷体_GB2312" w:hint="eastAsia"/>
          <w:sz w:val="24"/>
          <w:szCs w:val="24"/>
          <w:lang w:val="es-ES"/>
        </w:rPr>
        <w:t xml:space="preserve"> </w:t>
      </w:r>
      <w:r w:rsidRPr="00BB239A">
        <w:rPr>
          <w:rFonts w:eastAsia="楷体_GB2312"/>
          <w:sz w:val="24"/>
          <w:szCs w:val="24"/>
          <w:lang w:val="es-ES"/>
        </w:rPr>
        <w:t>Capacitar la gramática y el vocabulario y la lectura de los dos textos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hint="eastAsia"/>
          <w:sz w:val="24"/>
          <w:szCs w:val="24"/>
          <w:lang w:val="es-ES"/>
        </w:rPr>
        <w:t xml:space="preserve">3.  </w:t>
      </w:r>
      <w:r w:rsidRPr="00BB239A">
        <w:rPr>
          <w:rFonts w:eastAsia="楷体_GB2312"/>
          <w:sz w:val="24"/>
          <w:szCs w:val="24"/>
          <w:lang w:val="es-ES"/>
        </w:rPr>
        <w:t>Manejar bien los conocimientos gramaticales y el vocabulario.</w:t>
      </w:r>
    </w:p>
    <w:p w:rsidR="00401205" w:rsidRPr="00BB239A" w:rsidRDefault="00401205" w:rsidP="00F92DA8">
      <w:pPr>
        <w:spacing w:line="440" w:lineRule="exact"/>
        <w:ind w:firstLine="480"/>
        <w:rPr>
          <w:rFonts w:ascii="楷体_GB2312" w:eastAsia="楷体_GB2312"/>
          <w:kern w:val="0"/>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2  El premio gordo</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 xml:space="preserve">1. </w:t>
      </w:r>
      <w:r w:rsidRPr="00BB239A">
        <w:rPr>
          <w:rFonts w:eastAsia="楷体_GB2312" w:hint="eastAsia"/>
          <w:kern w:val="0"/>
          <w:sz w:val="24"/>
          <w:szCs w:val="24"/>
          <w:lang w:val="es-ES"/>
        </w:rPr>
        <w:t xml:space="preserve"> </w:t>
      </w:r>
      <w:r w:rsidRPr="00BB239A">
        <w:rPr>
          <w:rFonts w:eastAsia="楷体_GB2312"/>
          <w:kern w:val="0"/>
          <w:sz w:val="24"/>
          <w:szCs w:val="24"/>
          <w:lang w:val="es-ES"/>
        </w:rPr>
        <w:t>Entender la gramática: Pretérito imperfecto del subjuntivo, pretérito imperfecto de subjuntivo en oraciones precedidas por COMO SI, pronombres reflexivos en ablativo PARA SÍ, CONSIGO MISMO, pronombre relativo EL(LA, LO, LOS, LAS) CUAL/CUALES.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el vocabulario y el texto de los alumnos.</w:t>
      </w:r>
    </w:p>
    <w:p w:rsidR="00401205" w:rsidRPr="00BB239A" w:rsidRDefault="00401205" w:rsidP="00F92DA8">
      <w:pPr>
        <w:spacing w:line="440" w:lineRule="exact"/>
        <w:ind w:firstLine="480"/>
        <w:rPr>
          <w:rFonts w:eastAsia="楷体_GB2312"/>
          <w:b/>
          <w:kern w:val="0"/>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Chars="200" w:firstLine="482"/>
        <w:rPr>
          <w:rFonts w:eastAsia="楷体_GB2312"/>
          <w:b/>
          <w:color w:val="FF0000"/>
          <w:sz w:val="24"/>
          <w:szCs w:val="24"/>
          <w:lang w:val="es-ES"/>
        </w:rPr>
      </w:pPr>
      <w:r>
        <w:rPr>
          <w:rFonts w:eastAsia="楷体_GB2312" w:hint="eastAsia"/>
          <w:b/>
          <w:color w:val="FF0000"/>
          <w:sz w:val="24"/>
          <w:szCs w:val="24"/>
        </w:rPr>
        <w:t>第二</w:t>
      </w:r>
      <w:r w:rsidRPr="00BB239A">
        <w:rPr>
          <w:rFonts w:eastAsia="楷体_GB2312" w:hint="eastAsia"/>
          <w:b/>
          <w:color w:val="FF0000"/>
          <w:sz w:val="24"/>
          <w:szCs w:val="24"/>
        </w:rPr>
        <w:t>学期</w:t>
      </w:r>
      <w:r w:rsidRPr="00BB239A">
        <w:rPr>
          <w:rFonts w:eastAsia="楷体_GB2312" w:hint="eastAsia"/>
          <w:b/>
          <w:color w:val="FF0000"/>
          <w:sz w:val="24"/>
          <w:szCs w:val="24"/>
          <w:lang w:val="es-ES"/>
        </w:rPr>
        <w:t xml:space="preserve"> </w:t>
      </w: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w:t>
      </w:r>
      <w:r w:rsidRPr="00BB239A">
        <w:rPr>
          <w:rFonts w:eastAsia="楷体_GB2312" w:hint="eastAsia"/>
          <w:b/>
          <w:kern w:val="0"/>
          <w:sz w:val="24"/>
          <w:szCs w:val="24"/>
          <w:lang w:val="es-ES"/>
        </w:rPr>
        <w:t xml:space="preserve"> 3</w:t>
      </w:r>
      <w:r w:rsidRPr="00BB239A">
        <w:rPr>
          <w:rFonts w:eastAsia="楷体_GB2312"/>
          <w:b/>
          <w:kern w:val="0"/>
          <w:sz w:val="24"/>
          <w:szCs w:val="24"/>
          <w:lang w:val="es-ES"/>
        </w:rPr>
        <w:t xml:space="preserve">  El inca Atahualpa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p>
    <w:p w:rsidR="00401205" w:rsidRPr="00BB239A" w:rsidRDefault="00401205" w:rsidP="00F92DA8">
      <w:pPr>
        <w:spacing w:line="440" w:lineRule="exact"/>
        <w:ind w:leftChars="228" w:left="479"/>
        <w:rPr>
          <w:rFonts w:eastAsia="楷体_GB2312"/>
          <w:kern w:val="0"/>
          <w:sz w:val="24"/>
          <w:szCs w:val="24"/>
          <w:lang w:val="es-ES"/>
        </w:rPr>
      </w:pPr>
      <w:r w:rsidRPr="00BB239A">
        <w:rPr>
          <w:rFonts w:eastAsia="楷体_GB2312"/>
          <w:kern w:val="0"/>
          <w:sz w:val="24"/>
          <w:szCs w:val="24"/>
          <w:lang w:val="es-ES"/>
        </w:rPr>
        <w:t>1.  Entender la gramática: Usos de pretérito imperfecto del subjuntivo y condicional simple en oraciones condicionales, grado superlativo relativo del adjetivo, el gerundio que expresa causa, etc.</w:t>
      </w:r>
    </w:p>
    <w:p w:rsidR="00401205" w:rsidRPr="00BB239A" w:rsidRDefault="00401205" w:rsidP="00F92DA8">
      <w:pPr>
        <w:spacing w:line="440" w:lineRule="exact"/>
        <w:ind w:leftChars="228" w:left="479"/>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Chars="228" w:left="479"/>
        <w:rPr>
          <w:rFonts w:eastAsia="楷体_GB2312"/>
          <w:kern w:val="0"/>
          <w:sz w:val="24"/>
          <w:szCs w:val="24"/>
          <w:lang w:val="es-ES"/>
        </w:rPr>
      </w:pPr>
      <w:r w:rsidRPr="00BB239A">
        <w:rPr>
          <w:rFonts w:eastAsia="楷体_GB2312"/>
          <w:kern w:val="0"/>
          <w:sz w:val="24"/>
          <w:szCs w:val="24"/>
          <w:lang w:val="es-ES"/>
        </w:rPr>
        <w:lastRenderedPageBreak/>
        <w:t xml:space="preserve">3.  Entender bien los dos textos y hacer los ejercicios.  </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4  El arca de Noé</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kern w:val="0"/>
          <w:sz w:val="24"/>
          <w:szCs w:val="24"/>
          <w:lang w:val="es-ES"/>
        </w:rPr>
        <w:t xml:space="preserve">1.  </w:t>
      </w:r>
      <w:r w:rsidRPr="00BB239A">
        <w:rPr>
          <w:rFonts w:eastAsia="楷体_GB2312"/>
          <w:kern w:val="0"/>
          <w:sz w:val="24"/>
          <w:szCs w:val="24"/>
          <w:lang w:val="es-ES"/>
        </w:rPr>
        <w:t>Entender la gramática: Oración desiderativa precedida de SÍ, imperfecto de canato, numerales fraccionarios,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leftChars="228" w:left="479"/>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y la lectura de los dos textos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5  EL clima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 xml:space="preserve">1.  Entender la gramática: Usos de pronombre relativo EL(LA, LOS, LAS) QUE, función deíctica del artículo, resumen de los usos del participio pasivo, etc. </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que se enseñan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lastRenderedPageBreak/>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el vocabulario y el léxico.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6  Numancia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kern w:val="0"/>
          <w:sz w:val="24"/>
          <w:szCs w:val="24"/>
          <w:lang w:val="es-ES"/>
        </w:rPr>
        <w:t xml:space="preserve">1. </w:t>
      </w:r>
      <w:r w:rsidRPr="00BB239A">
        <w:rPr>
          <w:rFonts w:eastAsia="楷体_GB2312"/>
          <w:kern w:val="0"/>
          <w:sz w:val="24"/>
          <w:szCs w:val="24"/>
          <w:lang w:val="es-ES"/>
        </w:rPr>
        <w:t>Entender la gramática: Oración concesiva con subjuntivo, sustantivación del adjetivo mediante el artículo neutro LO, usos de la preposición EN,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7  El nuevo mundo y sus alimentos</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sz w:val="24"/>
          <w:szCs w:val="24"/>
          <w:lang w:val="es-ES"/>
        </w:rPr>
      </w:pPr>
      <w:r w:rsidRPr="00BB239A">
        <w:rPr>
          <w:rFonts w:eastAsia="楷体_GB2312" w:hint="eastAsia"/>
          <w:sz w:val="24"/>
          <w:szCs w:val="24"/>
          <w:lang w:val="es-ES"/>
        </w:rPr>
        <w:t xml:space="preserve">1.  </w:t>
      </w:r>
      <w:r w:rsidRPr="00BB239A">
        <w:rPr>
          <w:rFonts w:eastAsia="楷体_GB2312"/>
          <w:sz w:val="24"/>
          <w:szCs w:val="24"/>
          <w:lang w:val="es-ES"/>
        </w:rPr>
        <w:t>Entender la gramática: Algunos otros usos del condicional simple, usos del subjuntivo en algunas oraciones subordinadas, usos de algunas preposiciones, etc.</w:t>
      </w:r>
    </w:p>
    <w:p w:rsidR="00401205" w:rsidRPr="00BB239A" w:rsidRDefault="00401205" w:rsidP="00F92DA8">
      <w:pPr>
        <w:spacing w:line="440" w:lineRule="exact"/>
        <w:ind w:left="420"/>
        <w:rPr>
          <w:rFonts w:eastAsia="楷体_GB2312"/>
          <w:sz w:val="24"/>
          <w:szCs w:val="24"/>
          <w:lang w:val="es-ES"/>
        </w:rPr>
      </w:pPr>
      <w:r w:rsidRPr="00BB239A">
        <w:rPr>
          <w:rFonts w:eastAsia="楷体_GB2312"/>
          <w:sz w:val="24"/>
          <w:szCs w:val="24"/>
          <w:lang w:val="es-ES"/>
        </w:rPr>
        <w:t>2.  Dominar el vocabulario.</w:t>
      </w:r>
    </w:p>
    <w:p w:rsidR="00401205" w:rsidRPr="00BB239A" w:rsidRDefault="00401205" w:rsidP="00F92DA8">
      <w:pPr>
        <w:spacing w:line="440" w:lineRule="exact"/>
        <w:ind w:left="420"/>
        <w:rPr>
          <w:rFonts w:eastAsia="楷体_GB2312"/>
          <w:sz w:val="24"/>
          <w:szCs w:val="24"/>
          <w:lang w:val="es-ES"/>
        </w:rPr>
      </w:pPr>
      <w:r w:rsidRPr="00BB239A">
        <w:rPr>
          <w:rFonts w:eastAsia="楷体_GB2312"/>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el vocabulario y el léxico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lastRenderedPageBreak/>
        <w:t>LECCIÓN 8  Las civilizaciones precolombinas</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lang w:val="es-ES"/>
        </w:rPr>
        <w:t>）</w:t>
      </w:r>
    </w:p>
    <w:p w:rsidR="00401205" w:rsidRPr="00BB239A" w:rsidRDefault="00401205" w:rsidP="00F92DA8">
      <w:pPr>
        <w:spacing w:line="440" w:lineRule="exact"/>
        <w:ind w:leftChars="228" w:left="479"/>
        <w:rPr>
          <w:rFonts w:eastAsia="楷体_GB2312"/>
          <w:kern w:val="0"/>
          <w:sz w:val="24"/>
          <w:szCs w:val="24"/>
          <w:lang w:val="es-ES"/>
        </w:rPr>
      </w:pPr>
      <w:r w:rsidRPr="00BB239A">
        <w:rPr>
          <w:rFonts w:eastAsia="楷体_GB2312"/>
          <w:kern w:val="0"/>
          <w:sz w:val="24"/>
          <w:szCs w:val="24"/>
          <w:lang w:val="es-ES"/>
        </w:rPr>
        <w:t xml:space="preserve">1. </w:t>
      </w:r>
      <w:r w:rsidRPr="00BB239A">
        <w:rPr>
          <w:rFonts w:eastAsia="楷体_GB2312" w:hint="eastAsia"/>
          <w:kern w:val="0"/>
          <w:sz w:val="24"/>
          <w:szCs w:val="24"/>
          <w:lang w:val="es-ES"/>
        </w:rPr>
        <w:t xml:space="preserve"> </w:t>
      </w:r>
      <w:r w:rsidRPr="00BB239A">
        <w:rPr>
          <w:rFonts w:eastAsia="楷体_GB2312"/>
          <w:kern w:val="0"/>
          <w:sz w:val="24"/>
          <w:szCs w:val="24"/>
          <w:lang w:val="es-ES"/>
        </w:rPr>
        <w:t>Entender la gramática:Pretérito pluscuamperfecto del subjuntivo y condicional compuesto, pretérito pluscuamperfecto del subjuntivo y condicional compuesto en oración condicioanl, pretérito pluscuamperfecto del subjuntivo en oraciones subordinadas precedidas por COMO SI, etc.</w:t>
      </w:r>
    </w:p>
    <w:p w:rsidR="00401205" w:rsidRPr="00BB239A" w:rsidRDefault="00401205" w:rsidP="00F92DA8">
      <w:pPr>
        <w:spacing w:line="440" w:lineRule="exact"/>
        <w:ind w:leftChars="228" w:left="479"/>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Chars="228" w:left="479"/>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Chars="228" w:left="479"/>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b/>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9  Cristóbal Colón</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 Valor temporal del pretérito pluscuamperfecto del subjuntivo, Usos del adjetivo relativo CUYO, participio pasivo en construcción conjunta y absoluta,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léxico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léxico.</w:t>
      </w:r>
    </w:p>
    <w:p w:rsidR="00401205" w:rsidRPr="00BB239A" w:rsidRDefault="00401205" w:rsidP="00F92DA8">
      <w:pPr>
        <w:spacing w:line="440" w:lineRule="exact"/>
        <w:ind w:firstLine="480"/>
        <w:rPr>
          <w:rFonts w:ascii="楷体_GB2312" w:eastAsia="楷体_GB2312"/>
          <w:kern w:val="0"/>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10  La Independencia de Hispanoamérica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lastRenderedPageBreak/>
        <w:t>1.  Entender la gramática: Subjuntivo que expresa cierto futuro o indeterminación en oraciones subordinadas adjetivas, infinitivo compuesto, formación de palabras,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ascii="楷体_GB2312" w:eastAsia="楷体_GB2312"/>
          <w:kern w:val="0"/>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11  Los deportes</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Chars="228" w:left="479"/>
        <w:rPr>
          <w:rFonts w:eastAsia="楷体_GB2312"/>
          <w:kern w:val="0"/>
          <w:sz w:val="24"/>
          <w:szCs w:val="24"/>
          <w:lang w:val="es-ES"/>
        </w:rPr>
      </w:pPr>
      <w:r w:rsidRPr="00BB239A">
        <w:rPr>
          <w:rFonts w:eastAsia="楷体_GB2312" w:hint="eastAsia"/>
          <w:kern w:val="0"/>
          <w:sz w:val="24"/>
          <w:szCs w:val="24"/>
          <w:lang w:val="es-ES"/>
        </w:rPr>
        <w:t xml:space="preserve">1. </w:t>
      </w:r>
      <w:r w:rsidRPr="00BB239A">
        <w:rPr>
          <w:rFonts w:eastAsia="楷体_GB2312"/>
          <w:kern w:val="0"/>
          <w:sz w:val="24"/>
          <w:szCs w:val="24"/>
          <w:lang w:val="es-ES"/>
        </w:rPr>
        <w:t>Entender la gramática: Conjugación del futuro perfecto del indicativo, usos del futuro perfecto del indicativo, pronombre relativo QUE precedido por preposiciones, etc.</w:t>
      </w:r>
    </w:p>
    <w:p w:rsidR="00401205" w:rsidRPr="00BB239A" w:rsidRDefault="00401205" w:rsidP="00F92DA8">
      <w:pPr>
        <w:spacing w:line="440" w:lineRule="exact"/>
        <w:ind w:firstLineChars="200" w:firstLine="48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firstLineChars="200" w:firstLine="48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léxico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léxico.</w:t>
      </w:r>
    </w:p>
    <w:p w:rsidR="00401205" w:rsidRPr="00BB239A" w:rsidRDefault="00401205" w:rsidP="00F92DA8">
      <w:pPr>
        <w:spacing w:line="440" w:lineRule="exact"/>
        <w:ind w:firstLine="480"/>
        <w:rPr>
          <w:rFonts w:ascii="楷体_GB2312" w:eastAsia="楷体_GB2312"/>
          <w:kern w:val="0"/>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12  Las Pirámides de Egipto y la Esfinge</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gramática:Usos del futuro perfecto del indicativo, usos de LO QUE, formación de palabras,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lastRenderedPageBreak/>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eastAsia="楷体_GB2312"/>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13  América Latina y su literatura moderna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 Pretérito perfecto del subjuntivo, formación de palabras,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que se enseñan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ascii="楷体_GB2312" w:eastAsia="楷体_GB2312"/>
          <w:kern w:val="0"/>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14  El argumento de una novela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kern w:val="0"/>
          <w:sz w:val="24"/>
          <w:szCs w:val="24"/>
          <w:lang w:val="es-ES"/>
        </w:rPr>
        <w:t xml:space="preserve">1. </w:t>
      </w:r>
      <w:r w:rsidRPr="00BB239A">
        <w:rPr>
          <w:rFonts w:eastAsia="楷体_GB2312"/>
          <w:kern w:val="0"/>
          <w:sz w:val="24"/>
          <w:szCs w:val="24"/>
          <w:lang w:val="es-ES"/>
        </w:rPr>
        <w:t>Entender la gramática: Tiempos simples y compuestos, tiempos imperfectos y perfectos, perífrasis verbales de duración,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lastRenderedPageBreak/>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ascii="楷体_GB2312" w:eastAsia="楷体_GB2312"/>
          <w:kern w:val="0"/>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15  Diego Velázquez y Francisco de Goya</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1.  Entender la gramática: Verbos modales con infinitivo compuesto, CUALQUIERA/CUALQUIER +n. Como antecedente de una oración subordinada adjetiva,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el vocabulario y el léxico y la lectura de los dos textos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Pr="00BB239A" w:rsidRDefault="00401205" w:rsidP="00F92DA8">
      <w:pPr>
        <w:spacing w:line="440" w:lineRule="exact"/>
        <w:ind w:firstLine="480"/>
        <w:rPr>
          <w:rFonts w:ascii="楷体_GB2312" w:eastAsia="楷体_GB2312"/>
          <w:kern w:val="0"/>
          <w:sz w:val="24"/>
          <w:szCs w:val="24"/>
          <w:lang w:val="es-ES"/>
        </w:rPr>
      </w:pPr>
    </w:p>
    <w:p w:rsidR="00401205" w:rsidRPr="00BB239A" w:rsidRDefault="00401205" w:rsidP="00F92DA8">
      <w:pPr>
        <w:spacing w:line="440" w:lineRule="exact"/>
        <w:ind w:firstLineChars="200" w:firstLine="482"/>
        <w:rPr>
          <w:rFonts w:eastAsia="楷体_GB2312"/>
          <w:kern w:val="0"/>
          <w:sz w:val="24"/>
          <w:szCs w:val="24"/>
          <w:lang w:val="es-ES"/>
        </w:rPr>
      </w:pPr>
      <w:r w:rsidRPr="00BB239A">
        <w:rPr>
          <w:rFonts w:eastAsia="楷体_GB2312"/>
          <w:b/>
          <w:kern w:val="0"/>
          <w:sz w:val="24"/>
          <w:szCs w:val="24"/>
          <w:lang w:val="es-ES"/>
        </w:rPr>
        <w:t>LECCIÓN 16  Las fiestas</w:t>
      </w:r>
      <w:r w:rsidRPr="00BB239A">
        <w:rPr>
          <w:rFonts w:eastAsia="楷体_GB2312" w:hint="eastAsia"/>
          <w:sz w:val="24"/>
          <w:szCs w:val="24"/>
          <w:lang w:val="es-ES"/>
        </w:rPr>
        <w:t xml:space="preserve"> </w:t>
      </w:r>
      <w:r w:rsidRPr="00BB239A">
        <w:rPr>
          <w:rFonts w:eastAsia="楷体_GB2312" w:hint="eastAsia"/>
          <w:b/>
          <w:color w:val="FF0000"/>
          <w:sz w:val="24"/>
          <w:szCs w:val="24"/>
          <w:lang w:val="es-ES"/>
        </w:rPr>
        <w:t>（</w:t>
      </w:r>
      <w:r w:rsidRPr="00BB239A">
        <w:rPr>
          <w:rFonts w:eastAsia="楷体_GB2312" w:hint="eastAsia"/>
          <w:b/>
          <w:color w:val="FF0000"/>
          <w:sz w:val="24"/>
          <w:szCs w:val="24"/>
        </w:rPr>
        <w:t>支持课程目标</w:t>
      </w:r>
      <w:r w:rsidRPr="00BB239A">
        <w:rPr>
          <w:rFonts w:eastAsia="楷体_GB2312" w:hint="eastAsia"/>
          <w:b/>
          <w:color w:val="FF0000"/>
          <w:sz w:val="24"/>
          <w:szCs w:val="24"/>
          <w:lang w:val="es-ES"/>
        </w:rPr>
        <w:t>1</w:t>
      </w:r>
      <w:r w:rsidRPr="00BB239A">
        <w:rPr>
          <w:rFonts w:eastAsia="楷体_GB2312" w:hint="eastAsia"/>
          <w:b/>
          <w:color w:val="FF0000"/>
          <w:sz w:val="24"/>
          <w:szCs w:val="24"/>
        </w:rPr>
        <w:t>、</w:t>
      </w:r>
      <w:r w:rsidRPr="00BB239A">
        <w:rPr>
          <w:rFonts w:eastAsia="楷体_GB2312" w:hint="eastAsia"/>
          <w:b/>
          <w:color w:val="FF0000"/>
          <w:sz w:val="24"/>
          <w:szCs w:val="24"/>
          <w:lang w:val="es-ES"/>
        </w:rPr>
        <w:t>2</w:t>
      </w:r>
      <w:r w:rsidRPr="00BB239A">
        <w:rPr>
          <w:rFonts w:eastAsia="楷体_GB2312" w:hint="eastAsia"/>
          <w:b/>
          <w:color w:val="FF0000"/>
          <w:sz w:val="24"/>
          <w:szCs w:val="24"/>
        </w:rPr>
        <w:t>、</w:t>
      </w:r>
      <w:r w:rsidRPr="00BB239A">
        <w:rPr>
          <w:rFonts w:eastAsia="楷体_GB2312" w:hint="eastAsia"/>
          <w:b/>
          <w:color w:val="FF0000"/>
          <w:sz w:val="24"/>
          <w:szCs w:val="24"/>
          <w:lang w:val="es-ES"/>
        </w:rPr>
        <w:t>3</w:t>
      </w:r>
      <w:r w:rsidRPr="00BB239A">
        <w:rPr>
          <w:rFonts w:eastAsia="楷体_GB2312" w:hint="eastAsia"/>
          <w:b/>
          <w:color w:val="FF0000"/>
          <w:sz w:val="24"/>
          <w:szCs w:val="24"/>
          <w:lang w:val="es-ES"/>
        </w:rPr>
        <w:t>）</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kern w:val="0"/>
          <w:sz w:val="24"/>
          <w:szCs w:val="24"/>
          <w:lang w:val="es-ES"/>
        </w:rPr>
        <w:t xml:space="preserve">1.  </w:t>
      </w:r>
      <w:r w:rsidRPr="00BB239A">
        <w:rPr>
          <w:rFonts w:eastAsia="楷体_GB2312"/>
          <w:kern w:val="0"/>
          <w:sz w:val="24"/>
          <w:szCs w:val="24"/>
          <w:lang w:val="es-ES"/>
        </w:rPr>
        <w:t>Entender la gramática: SER y ESTAR en tiempos perfectos e imperfectos, HACER como verbo causativo, antónicos, etc.</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2.  Dominar el vocabulario.</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kern w:val="0"/>
          <w:sz w:val="24"/>
          <w:szCs w:val="24"/>
          <w:lang w:val="es-ES"/>
        </w:rPr>
        <w:t>3.  Entender bien los dos textos y hacer los ejercicios.</w:t>
      </w:r>
    </w:p>
    <w:p w:rsidR="00401205" w:rsidRPr="00BB239A" w:rsidRDefault="00401205" w:rsidP="00F92DA8">
      <w:pPr>
        <w:spacing w:line="440" w:lineRule="exact"/>
        <w:ind w:left="420"/>
        <w:rPr>
          <w:rFonts w:eastAsia="楷体_GB2312"/>
          <w:kern w:val="0"/>
          <w:sz w:val="24"/>
          <w:szCs w:val="24"/>
          <w:lang w:val="es-ES"/>
        </w:rPr>
      </w:pPr>
      <w:r w:rsidRPr="00BB239A">
        <w:rPr>
          <w:rFonts w:eastAsia="楷体_GB2312" w:hint="eastAsia"/>
          <w:b/>
          <w:color w:val="FF0000"/>
          <w:sz w:val="24"/>
          <w:szCs w:val="24"/>
        </w:rPr>
        <w:t>要求学生</w:t>
      </w:r>
      <w:r w:rsidRPr="00BB239A">
        <w:rPr>
          <w:rFonts w:eastAsia="楷体_GB2312" w:hint="eastAsia"/>
          <w:b/>
          <w:color w:val="FF0000"/>
          <w:sz w:val="24"/>
          <w:szCs w:val="24"/>
          <w:lang w:val="es-ES"/>
        </w:rPr>
        <w:t>：</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1.</w:t>
      </w:r>
      <w:r w:rsidRPr="00BB239A">
        <w:rPr>
          <w:rFonts w:eastAsia="楷体_GB2312"/>
          <w:sz w:val="24"/>
          <w:szCs w:val="24"/>
          <w:lang w:val="es-ES"/>
        </w:rPr>
        <w:tab/>
        <w:t>Dominar los conocimientos gramaticales de esta unidad.</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2.</w:t>
      </w:r>
      <w:r w:rsidRPr="00BB239A">
        <w:rPr>
          <w:rFonts w:eastAsia="楷体_GB2312"/>
          <w:sz w:val="24"/>
          <w:szCs w:val="24"/>
          <w:lang w:val="es-ES"/>
        </w:rPr>
        <w:tab/>
        <w:t>Capacitar la gramática y el vocabulario de los alumnos.</w:t>
      </w:r>
    </w:p>
    <w:p w:rsidR="00401205" w:rsidRPr="00BB239A" w:rsidRDefault="00401205" w:rsidP="00F92DA8">
      <w:pPr>
        <w:spacing w:line="440" w:lineRule="exact"/>
        <w:ind w:firstLine="480"/>
        <w:rPr>
          <w:rFonts w:eastAsia="楷体_GB2312"/>
          <w:sz w:val="24"/>
          <w:szCs w:val="24"/>
          <w:lang w:val="es-ES"/>
        </w:rPr>
      </w:pPr>
      <w:r w:rsidRPr="00BB239A">
        <w:rPr>
          <w:rFonts w:eastAsia="楷体_GB2312"/>
          <w:sz w:val="24"/>
          <w:szCs w:val="24"/>
          <w:lang w:val="es-ES"/>
        </w:rPr>
        <w:t>3.</w:t>
      </w:r>
      <w:r w:rsidRPr="00BB239A">
        <w:rPr>
          <w:rFonts w:eastAsia="楷体_GB2312"/>
          <w:sz w:val="24"/>
          <w:szCs w:val="24"/>
          <w:lang w:val="es-ES"/>
        </w:rPr>
        <w:tab/>
        <w:t>Manejar bien los conocimientos gramaticales y el vocabulario.</w:t>
      </w:r>
    </w:p>
    <w:p w:rsidR="00401205" w:rsidRDefault="00401205" w:rsidP="0092117D">
      <w:pPr>
        <w:widowControl/>
        <w:spacing w:beforeLines="50" w:line="440" w:lineRule="exact"/>
        <w:jc w:val="left"/>
        <w:rPr>
          <w:rFonts w:ascii="楷体_GB2312" w:eastAsia="楷体_GB2312"/>
          <w:kern w:val="0"/>
          <w:szCs w:val="21"/>
          <w:lang w:val="es-ES"/>
        </w:rPr>
      </w:pPr>
    </w:p>
    <w:p w:rsidR="00401205" w:rsidRDefault="00401205" w:rsidP="00F92DA8">
      <w:pPr>
        <w:spacing w:line="440" w:lineRule="exact"/>
        <w:ind w:firstLineChars="200" w:firstLine="482"/>
        <w:rPr>
          <w:rFonts w:eastAsia="楷体_GB2312"/>
          <w:b/>
          <w:color w:val="FF0000"/>
          <w:sz w:val="24"/>
        </w:rPr>
      </w:pPr>
      <w:r>
        <w:rPr>
          <w:rFonts w:eastAsia="楷体_GB2312" w:hint="eastAsia"/>
          <w:b/>
          <w:color w:val="FF0000"/>
          <w:sz w:val="24"/>
        </w:rPr>
        <w:lastRenderedPageBreak/>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6"/>
        <w:gridCol w:w="1134"/>
        <w:gridCol w:w="851"/>
        <w:gridCol w:w="709"/>
        <w:gridCol w:w="846"/>
      </w:tblGrid>
      <w:tr w:rsidR="00401205" w:rsidRPr="0067536E" w:rsidTr="0075264B">
        <w:trPr>
          <w:jc w:val="center"/>
        </w:trPr>
        <w:tc>
          <w:tcPr>
            <w:tcW w:w="4306" w:type="dxa"/>
          </w:tcPr>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 xml:space="preserve">  </w:t>
            </w:r>
            <w:r>
              <w:rPr>
                <w:rFonts w:eastAsia="楷体_GB2312" w:hint="eastAsia"/>
                <w:sz w:val="24"/>
              </w:rPr>
              <w:t>教学内容</w:t>
            </w:r>
          </w:p>
        </w:tc>
        <w:tc>
          <w:tcPr>
            <w:tcW w:w="1134" w:type="dxa"/>
          </w:tcPr>
          <w:p w:rsidR="00401205" w:rsidRPr="0067536E" w:rsidRDefault="00401205" w:rsidP="00F92DA8">
            <w:pPr>
              <w:spacing w:line="440" w:lineRule="exact"/>
              <w:rPr>
                <w:rFonts w:eastAsia="楷体_GB2312"/>
                <w:sz w:val="24"/>
              </w:rPr>
            </w:pPr>
            <w:r w:rsidRPr="0067536E">
              <w:rPr>
                <w:rFonts w:eastAsia="楷体_GB2312" w:hint="eastAsia"/>
                <w:sz w:val="24"/>
              </w:rPr>
              <w:t>讲课</w:t>
            </w:r>
          </w:p>
        </w:tc>
        <w:tc>
          <w:tcPr>
            <w:tcW w:w="851" w:type="dxa"/>
          </w:tcPr>
          <w:p w:rsidR="00401205" w:rsidRPr="0067536E" w:rsidRDefault="00401205" w:rsidP="00F92DA8">
            <w:pPr>
              <w:spacing w:line="440" w:lineRule="exact"/>
              <w:rPr>
                <w:rFonts w:eastAsia="楷体_GB2312"/>
                <w:sz w:val="24"/>
              </w:rPr>
            </w:pPr>
            <w:r w:rsidRPr="0067536E">
              <w:rPr>
                <w:rFonts w:eastAsia="楷体_GB2312" w:hint="eastAsia"/>
                <w:sz w:val="24"/>
              </w:rPr>
              <w:t>实验</w:t>
            </w:r>
          </w:p>
        </w:tc>
        <w:tc>
          <w:tcPr>
            <w:tcW w:w="709" w:type="dxa"/>
          </w:tcPr>
          <w:p w:rsidR="00401205" w:rsidRPr="0067536E" w:rsidRDefault="00401205" w:rsidP="00F92DA8">
            <w:pPr>
              <w:spacing w:line="440" w:lineRule="exact"/>
              <w:rPr>
                <w:rFonts w:eastAsia="楷体_GB2312"/>
                <w:sz w:val="24"/>
              </w:rPr>
            </w:pPr>
            <w:r w:rsidRPr="0067536E">
              <w:rPr>
                <w:rFonts w:eastAsia="楷体_GB2312" w:hint="eastAsia"/>
                <w:sz w:val="24"/>
              </w:rPr>
              <w:t>上机</w:t>
            </w:r>
          </w:p>
        </w:tc>
        <w:tc>
          <w:tcPr>
            <w:tcW w:w="846" w:type="dxa"/>
          </w:tcPr>
          <w:p w:rsidR="00401205" w:rsidRPr="0067536E" w:rsidRDefault="00401205" w:rsidP="00F92DA8">
            <w:pPr>
              <w:spacing w:line="440" w:lineRule="exact"/>
              <w:rPr>
                <w:rFonts w:eastAsia="楷体_GB2312"/>
                <w:sz w:val="24"/>
              </w:rPr>
            </w:pPr>
            <w:r w:rsidRPr="0067536E">
              <w:rPr>
                <w:rFonts w:eastAsia="楷体_GB2312" w:hint="eastAsia"/>
                <w:sz w:val="24"/>
              </w:rPr>
              <w:t>合计</w:t>
            </w:r>
          </w:p>
        </w:tc>
      </w:tr>
      <w:tr w:rsidR="00401205" w:rsidRPr="00EF71FE" w:rsidTr="0075264B">
        <w:trPr>
          <w:jc w:val="center"/>
        </w:trPr>
        <w:tc>
          <w:tcPr>
            <w:tcW w:w="4306" w:type="dxa"/>
          </w:tcPr>
          <w:p w:rsidR="00401205" w:rsidRPr="00D60BA4"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9</w:t>
            </w:r>
            <w:r w:rsidRPr="00D60BA4">
              <w:rPr>
                <w:rFonts w:eastAsia="楷体_GB2312" w:hint="eastAsia"/>
                <w:kern w:val="0"/>
                <w:sz w:val="24"/>
                <w:szCs w:val="24"/>
                <w:lang w:val="es-ES"/>
              </w:rPr>
              <w:t xml:space="preserve">  </w:t>
            </w:r>
            <w:r w:rsidRPr="00D60BA4">
              <w:rPr>
                <w:rFonts w:eastAsia="楷体_GB2312"/>
                <w:kern w:val="0"/>
                <w:sz w:val="24"/>
                <w:szCs w:val="24"/>
                <w:lang w:val="es-ES"/>
              </w:rPr>
              <w:t>Antes de un viaje</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9</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D60BA4"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10</w:t>
            </w:r>
            <w:r w:rsidRPr="00D60BA4">
              <w:rPr>
                <w:rFonts w:eastAsia="楷体_GB2312" w:hint="eastAsia"/>
                <w:kern w:val="0"/>
                <w:sz w:val="24"/>
                <w:szCs w:val="24"/>
                <w:lang w:val="es-ES"/>
              </w:rPr>
              <w:t xml:space="preserve">  </w:t>
            </w:r>
            <w:r w:rsidRPr="00D60BA4">
              <w:rPr>
                <w:kern w:val="0"/>
                <w:sz w:val="24"/>
                <w:szCs w:val="24"/>
                <w:lang w:val="es-ES"/>
              </w:rPr>
              <w:t>¿</w:t>
            </w:r>
            <w:r>
              <w:rPr>
                <w:rFonts w:eastAsia="楷体_GB2312"/>
                <w:kern w:val="0"/>
                <w:sz w:val="24"/>
                <w:szCs w:val="24"/>
                <w:lang w:val="es-ES"/>
              </w:rPr>
              <w:t>Qué haremos?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9</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D60BA4"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11</w:t>
            </w:r>
            <w:r w:rsidRPr="00D60BA4">
              <w:rPr>
                <w:rFonts w:eastAsia="楷体_GB2312" w:hint="eastAsia"/>
                <w:kern w:val="0"/>
                <w:sz w:val="24"/>
                <w:szCs w:val="24"/>
                <w:lang w:val="es-ES"/>
              </w:rPr>
              <w:t xml:space="preserve">  </w:t>
            </w:r>
            <w:r>
              <w:rPr>
                <w:rFonts w:eastAsia="楷体_GB2312"/>
                <w:kern w:val="0"/>
                <w:sz w:val="24"/>
                <w:szCs w:val="24"/>
                <w:lang w:val="es-ES"/>
              </w:rPr>
              <w:t>Una carta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9</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D60BA4"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12</w:t>
            </w:r>
            <w:r w:rsidRPr="00D60BA4">
              <w:rPr>
                <w:rFonts w:eastAsia="楷体_GB2312" w:hint="eastAsia"/>
                <w:kern w:val="0"/>
                <w:sz w:val="24"/>
                <w:szCs w:val="24"/>
                <w:lang w:val="es-ES"/>
              </w:rPr>
              <w:t xml:space="preserve">  </w:t>
            </w:r>
            <w:r w:rsidRPr="00D60BA4">
              <w:rPr>
                <w:rFonts w:eastAsia="楷体_GB2312"/>
                <w:kern w:val="0"/>
                <w:sz w:val="24"/>
                <w:szCs w:val="24"/>
                <w:lang w:val="es-ES"/>
              </w:rPr>
              <w:t>Prestaciones sociales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9</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D60BA4"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13</w:t>
            </w:r>
            <w:r w:rsidRPr="00D60BA4">
              <w:rPr>
                <w:rFonts w:eastAsia="楷体_GB2312" w:hint="eastAsia"/>
                <w:kern w:val="0"/>
                <w:sz w:val="24"/>
                <w:szCs w:val="24"/>
                <w:lang w:val="es-ES"/>
              </w:rPr>
              <w:t xml:space="preserve">  </w:t>
            </w:r>
            <w:r w:rsidRPr="00D60BA4">
              <w:rPr>
                <w:rFonts w:eastAsia="楷体_GB2312"/>
                <w:kern w:val="0"/>
                <w:sz w:val="24"/>
                <w:szCs w:val="24"/>
                <w:lang w:val="es-ES"/>
              </w:rPr>
              <w:t>El jefe de policía y el perro</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D60BA4"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14</w:t>
            </w:r>
            <w:r w:rsidRPr="00D60BA4">
              <w:rPr>
                <w:rFonts w:eastAsia="楷体_GB2312" w:hint="eastAsia"/>
                <w:kern w:val="0"/>
                <w:sz w:val="24"/>
                <w:szCs w:val="24"/>
                <w:lang w:val="es-ES"/>
              </w:rPr>
              <w:t xml:space="preserve">  </w:t>
            </w:r>
            <w:r w:rsidRPr="00D60BA4">
              <w:rPr>
                <w:rFonts w:eastAsia="楷体_GB2312"/>
                <w:kern w:val="0"/>
                <w:sz w:val="24"/>
                <w:szCs w:val="24"/>
                <w:lang w:val="es-ES"/>
              </w:rPr>
              <w:t>El caballo de Troya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D60BA4"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15</w:t>
            </w:r>
            <w:r w:rsidRPr="00D60BA4">
              <w:rPr>
                <w:rFonts w:eastAsia="楷体_GB2312" w:hint="eastAsia"/>
                <w:kern w:val="0"/>
                <w:sz w:val="24"/>
                <w:szCs w:val="24"/>
                <w:lang w:val="es-ES"/>
              </w:rPr>
              <w:t xml:space="preserve">  </w:t>
            </w:r>
            <w:r w:rsidRPr="00D60BA4">
              <w:rPr>
                <w:rFonts w:eastAsia="楷体_GB2312"/>
                <w:kern w:val="0"/>
                <w:sz w:val="24"/>
                <w:szCs w:val="24"/>
                <w:lang w:val="es-ES"/>
              </w:rPr>
              <w:t>Discurso de bienvenida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D60BA4"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16</w:t>
            </w:r>
            <w:r w:rsidRPr="00D60BA4">
              <w:rPr>
                <w:rFonts w:eastAsia="楷体_GB2312" w:hint="eastAsia"/>
                <w:kern w:val="0"/>
                <w:sz w:val="24"/>
                <w:szCs w:val="24"/>
                <w:lang w:val="es-ES"/>
              </w:rPr>
              <w:t xml:space="preserve">  </w:t>
            </w:r>
            <w:r w:rsidRPr="00D60BA4">
              <w:rPr>
                <w:rFonts w:eastAsia="楷体_GB2312"/>
                <w:kern w:val="0"/>
                <w:sz w:val="24"/>
                <w:szCs w:val="24"/>
                <w:lang w:val="es-ES"/>
              </w:rPr>
              <w:t>La lengua española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kern w:val="0"/>
                <w:sz w:val="24"/>
                <w:szCs w:val="24"/>
                <w:lang w:val="es-ES"/>
              </w:rPr>
            </w:pPr>
            <w:r w:rsidRPr="003C1B22">
              <w:rPr>
                <w:rFonts w:eastAsia="Times New Roman"/>
                <w:kern w:val="0"/>
                <w:sz w:val="24"/>
                <w:szCs w:val="24"/>
                <w:lang w:val="es-ES"/>
              </w:rPr>
              <w:t>LECCIÓN 1</w:t>
            </w:r>
            <w:r w:rsidRPr="003C1B22">
              <w:rPr>
                <w:rFonts w:hint="eastAsia"/>
                <w:kern w:val="0"/>
                <w:sz w:val="24"/>
                <w:szCs w:val="24"/>
                <w:lang w:val="es-ES"/>
              </w:rPr>
              <w:t xml:space="preserve">  </w:t>
            </w:r>
            <w:r w:rsidRPr="003C1B22">
              <w:rPr>
                <w:kern w:val="0"/>
                <w:sz w:val="24"/>
                <w:szCs w:val="24"/>
                <w:lang w:val="es-ES"/>
              </w:rPr>
              <w:t>El paño maravilloso</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kern w:val="0"/>
                <w:sz w:val="24"/>
                <w:szCs w:val="24"/>
                <w:lang w:val="es-ES"/>
              </w:rPr>
            </w:pPr>
            <w:r w:rsidRPr="003C1B22">
              <w:rPr>
                <w:rFonts w:eastAsia="Times New Roman"/>
                <w:kern w:val="0"/>
                <w:sz w:val="24"/>
                <w:szCs w:val="24"/>
                <w:lang w:val="es-ES"/>
              </w:rPr>
              <w:t>LECCIÓN 2</w:t>
            </w:r>
            <w:r w:rsidRPr="003C1B22">
              <w:rPr>
                <w:rFonts w:hint="eastAsia"/>
                <w:kern w:val="0"/>
                <w:sz w:val="24"/>
                <w:szCs w:val="24"/>
                <w:lang w:val="es-ES"/>
              </w:rPr>
              <w:t xml:space="preserve">  </w:t>
            </w:r>
            <w:r w:rsidRPr="003C1B22">
              <w:rPr>
                <w:kern w:val="0"/>
                <w:sz w:val="24"/>
                <w:szCs w:val="24"/>
                <w:lang w:val="es-ES"/>
              </w:rPr>
              <w:t>El premio gordo</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kern w:val="0"/>
                <w:sz w:val="24"/>
                <w:szCs w:val="24"/>
                <w:lang w:val="es-ES"/>
              </w:rPr>
            </w:pPr>
            <w:r w:rsidRPr="003C1B22">
              <w:rPr>
                <w:rFonts w:eastAsia="Times New Roman"/>
                <w:kern w:val="0"/>
                <w:sz w:val="24"/>
                <w:szCs w:val="24"/>
                <w:lang w:val="es-ES"/>
              </w:rPr>
              <w:t>LECCIÓN</w:t>
            </w:r>
            <w:r w:rsidRPr="003C1B22">
              <w:rPr>
                <w:rFonts w:hint="eastAsia"/>
                <w:kern w:val="0"/>
                <w:sz w:val="24"/>
                <w:szCs w:val="24"/>
                <w:lang w:val="es-ES"/>
              </w:rPr>
              <w:t xml:space="preserve"> 3</w:t>
            </w:r>
            <w:r w:rsidRPr="003C1B22">
              <w:rPr>
                <w:rFonts w:eastAsia="Times New Roman"/>
                <w:kern w:val="0"/>
                <w:sz w:val="24"/>
                <w:szCs w:val="24"/>
                <w:lang w:val="es-ES"/>
              </w:rPr>
              <w:t xml:space="preserve"> </w:t>
            </w:r>
            <w:r w:rsidRPr="003C1B22">
              <w:rPr>
                <w:rFonts w:hint="eastAsia"/>
                <w:kern w:val="0"/>
                <w:sz w:val="24"/>
                <w:szCs w:val="24"/>
                <w:lang w:val="es-ES"/>
              </w:rPr>
              <w:t xml:space="preserve"> </w:t>
            </w:r>
            <w:r w:rsidRPr="003C1B22">
              <w:rPr>
                <w:kern w:val="0"/>
                <w:sz w:val="24"/>
                <w:szCs w:val="24"/>
                <w:lang w:val="es-ES"/>
              </w:rPr>
              <w:t>El inca Atahualpa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rFonts w:eastAsia="Times New Roman"/>
                <w:kern w:val="0"/>
                <w:sz w:val="24"/>
                <w:szCs w:val="24"/>
                <w:lang w:val="es-ES"/>
              </w:rPr>
            </w:pPr>
            <w:r w:rsidRPr="003C1B22">
              <w:rPr>
                <w:rFonts w:eastAsia="Times New Roman"/>
                <w:kern w:val="0"/>
                <w:sz w:val="24"/>
                <w:szCs w:val="24"/>
                <w:lang w:val="es-ES"/>
              </w:rPr>
              <w:t>LECCIÓN 4</w:t>
            </w:r>
            <w:r w:rsidRPr="003C1B22">
              <w:rPr>
                <w:rFonts w:hint="eastAsia"/>
                <w:kern w:val="0"/>
                <w:sz w:val="24"/>
                <w:szCs w:val="24"/>
                <w:lang w:val="es-ES"/>
              </w:rPr>
              <w:t xml:space="preserve">  </w:t>
            </w:r>
            <w:r w:rsidRPr="003C1B22">
              <w:rPr>
                <w:rFonts w:eastAsia="Times New Roman"/>
                <w:kern w:val="0"/>
                <w:sz w:val="24"/>
                <w:szCs w:val="24"/>
                <w:lang w:val="es-ES"/>
              </w:rPr>
              <w:t>El arca de Noé</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kern w:val="0"/>
                <w:sz w:val="24"/>
                <w:szCs w:val="24"/>
                <w:lang w:val="es-ES"/>
              </w:rPr>
            </w:pPr>
            <w:r w:rsidRPr="003C1B22">
              <w:rPr>
                <w:rFonts w:eastAsia="Times New Roman"/>
                <w:kern w:val="0"/>
                <w:sz w:val="24"/>
                <w:szCs w:val="24"/>
                <w:lang w:val="es-ES"/>
              </w:rPr>
              <w:t>LECCIÓN</w:t>
            </w:r>
            <w:r w:rsidRPr="003C1B22">
              <w:rPr>
                <w:kern w:val="0"/>
                <w:sz w:val="24"/>
                <w:szCs w:val="24"/>
                <w:lang w:val="es-ES"/>
              </w:rPr>
              <w:t xml:space="preserve"> 5</w:t>
            </w:r>
            <w:r w:rsidRPr="003C1B22">
              <w:rPr>
                <w:rFonts w:hint="eastAsia"/>
                <w:kern w:val="0"/>
                <w:sz w:val="24"/>
                <w:szCs w:val="24"/>
                <w:lang w:val="es-ES"/>
              </w:rPr>
              <w:t xml:space="preserve">  </w:t>
            </w:r>
            <w:r w:rsidRPr="003C1B22">
              <w:rPr>
                <w:kern w:val="0"/>
                <w:sz w:val="24"/>
                <w:szCs w:val="24"/>
                <w:lang w:val="es-ES"/>
              </w:rPr>
              <w:t>EL clima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kern w:val="0"/>
                <w:sz w:val="24"/>
                <w:szCs w:val="24"/>
                <w:lang w:val="es-ES"/>
              </w:rPr>
            </w:pPr>
            <w:r w:rsidRPr="003C1B22">
              <w:rPr>
                <w:rFonts w:eastAsia="Times New Roman"/>
                <w:kern w:val="0"/>
                <w:sz w:val="24"/>
                <w:szCs w:val="24"/>
                <w:lang w:val="es-ES"/>
              </w:rPr>
              <w:t>LECCIÓN</w:t>
            </w:r>
            <w:r w:rsidRPr="003C1B22">
              <w:rPr>
                <w:kern w:val="0"/>
                <w:sz w:val="24"/>
                <w:szCs w:val="24"/>
                <w:lang w:val="es-ES"/>
              </w:rPr>
              <w:t xml:space="preserve"> 6</w:t>
            </w:r>
            <w:r w:rsidRPr="003C1B22">
              <w:rPr>
                <w:rFonts w:hint="eastAsia"/>
                <w:kern w:val="0"/>
                <w:sz w:val="24"/>
                <w:szCs w:val="24"/>
                <w:lang w:val="es-ES"/>
              </w:rPr>
              <w:t xml:space="preserve">  </w:t>
            </w:r>
            <w:r w:rsidRPr="003C1B22">
              <w:rPr>
                <w:kern w:val="0"/>
                <w:sz w:val="24"/>
                <w:szCs w:val="24"/>
                <w:lang w:val="es-ES"/>
              </w:rPr>
              <w:t>Numancia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D60BA4" w:rsidRDefault="00401205" w:rsidP="00F92DA8">
            <w:pPr>
              <w:jc w:val="left"/>
              <w:rPr>
                <w:kern w:val="0"/>
                <w:sz w:val="24"/>
                <w:szCs w:val="24"/>
                <w:lang w:val="es-ES"/>
              </w:rPr>
            </w:pPr>
            <w:r w:rsidRPr="003C1B22">
              <w:rPr>
                <w:rFonts w:eastAsia="Times New Roman"/>
                <w:kern w:val="0"/>
                <w:sz w:val="24"/>
                <w:szCs w:val="24"/>
                <w:lang w:val="es-ES"/>
              </w:rPr>
              <w:t xml:space="preserve">LECCIÓN </w:t>
            </w:r>
            <w:r w:rsidRPr="003C1B22">
              <w:rPr>
                <w:kern w:val="0"/>
                <w:sz w:val="24"/>
                <w:szCs w:val="24"/>
                <w:lang w:val="es-ES"/>
              </w:rPr>
              <w:t>7</w:t>
            </w:r>
            <w:r w:rsidRPr="003C1B22">
              <w:rPr>
                <w:rFonts w:hint="eastAsia"/>
                <w:kern w:val="0"/>
                <w:sz w:val="24"/>
                <w:szCs w:val="24"/>
                <w:lang w:val="es-ES"/>
              </w:rPr>
              <w:t xml:space="preserve">  </w:t>
            </w:r>
            <w:r w:rsidRPr="003C1B22">
              <w:rPr>
                <w:kern w:val="0"/>
                <w:sz w:val="24"/>
                <w:szCs w:val="24"/>
                <w:lang w:val="es-ES"/>
              </w:rPr>
              <w:t>El nuevo mundo y sus alimentos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kern w:val="0"/>
                <w:sz w:val="24"/>
                <w:szCs w:val="24"/>
                <w:lang w:val="es-ES"/>
              </w:rPr>
            </w:pPr>
            <w:r w:rsidRPr="003C1B22">
              <w:rPr>
                <w:rFonts w:eastAsia="Times New Roman"/>
                <w:kern w:val="0"/>
                <w:sz w:val="24"/>
                <w:szCs w:val="24"/>
                <w:lang w:val="es-ES"/>
              </w:rPr>
              <w:t xml:space="preserve">LECCIÓN </w:t>
            </w:r>
            <w:r w:rsidRPr="003C1B22">
              <w:rPr>
                <w:kern w:val="0"/>
                <w:sz w:val="24"/>
                <w:szCs w:val="24"/>
                <w:lang w:val="es-ES"/>
              </w:rPr>
              <w:t>8</w:t>
            </w:r>
            <w:r w:rsidRPr="003C1B22">
              <w:rPr>
                <w:rFonts w:hint="eastAsia"/>
                <w:kern w:val="0"/>
                <w:sz w:val="24"/>
                <w:szCs w:val="24"/>
                <w:lang w:val="es-ES"/>
              </w:rPr>
              <w:t xml:space="preserve">  </w:t>
            </w:r>
            <w:r w:rsidRPr="003C1B22">
              <w:rPr>
                <w:kern w:val="0"/>
                <w:sz w:val="24"/>
                <w:szCs w:val="24"/>
                <w:lang w:val="es-ES"/>
              </w:rPr>
              <w:t>Las civilizaciones precolombinas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kern w:val="0"/>
                <w:sz w:val="24"/>
                <w:szCs w:val="24"/>
                <w:lang w:val="es-ES"/>
              </w:rPr>
            </w:pPr>
            <w:r w:rsidRPr="003C1B22">
              <w:rPr>
                <w:rFonts w:eastAsia="Times New Roman"/>
                <w:kern w:val="0"/>
                <w:sz w:val="24"/>
                <w:szCs w:val="24"/>
                <w:lang w:val="es-ES"/>
              </w:rPr>
              <w:t xml:space="preserve">LECCIÓN </w:t>
            </w:r>
            <w:r w:rsidRPr="003C1B22">
              <w:rPr>
                <w:kern w:val="0"/>
                <w:sz w:val="24"/>
                <w:szCs w:val="24"/>
                <w:lang w:val="es-ES"/>
              </w:rPr>
              <w:t>9</w:t>
            </w:r>
            <w:r w:rsidRPr="003C1B22">
              <w:rPr>
                <w:rFonts w:hint="eastAsia"/>
                <w:kern w:val="0"/>
                <w:sz w:val="24"/>
                <w:szCs w:val="24"/>
                <w:lang w:val="es-ES"/>
              </w:rPr>
              <w:t xml:space="preserve">  </w:t>
            </w:r>
            <w:r w:rsidRPr="003C1B22">
              <w:rPr>
                <w:kern w:val="0"/>
                <w:sz w:val="24"/>
                <w:szCs w:val="24"/>
                <w:lang w:val="es-ES"/>
              </w:rPr>
              <w:t>Cristóbal Colón</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rFonts w:eastAsia="Times New Roman"/>
                <w:kern w:val="0"/>
                <w:sz w:val="24"/>
                <w:szCs w:val="24"/>
                <w:lang w:val="es-ES"/>
              </w:rPr>
            </w:pPr>
            <w:r w:rsidRPr="003C1B22">
              <w:rPr>
                <w:rFonts w:eastAsia="Times New Roman"/>
                <w:kern w:val="0"/>
                <w:sz w:val="24"/>
                <w:szCs w:val="24"/>
                <w:lang w:val="es-ES"/>
              </w:rPr>
              <w:t>LECCIÓN 10</w:t>
            </w:r>
            <w:r w:rsidRPr="003C1B22">
              <w:rPr>
                <w:rFonts w:hint="eastAsia"/>
                <w:kern w:val="0"/>
                <w:sz w:val="24"/>
                <w:szCs w:val="24"/>
                <w:lang w:val="es-ES"/>
              </w:rPr>
              <w:t xml:space="preserve">  </w:t>
            </w:r>
            <w:r w:rsidRPr="003C1B22">
              <w:rPr>
                <w:rFonts w:eastAsia="Times New Roman"/>
                <w:kern w:val="0"/>
                <w:sz w:val="24"/>
                <w:szCs w:val="24"/>
                <w:lang w:val="es-ES"/>
              </w:rPr>
              <w:t>La Independencia de Hispanoamérica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rFonts w:eastAsia="Times New Roman"/>
                <w:kern w:val="0"/>
                <w:sz w:val="24"/>
                <w:szCs w:val="24"/>
                <w:lang w:val="es-ES"/>
              </w:rPr>
            </w:pPr>
            <w:r w:rsidRPr="003C1B22">
              <w:rPr>
                <w:rFonts w:eastAsia="Times New Roman"/>
                <w:kern w:val="0"/>
                <w:sz w:val="24"/>
                <w:szCs w:val="24"/>
                <w:lang w:val="es-ES"/>
              </w:rPr>
              <w:t>LECCIÓN 11</w:t>
            </w:r>
            <w:r w:rsidRPr="003C1B22">
              <w:rPr>
                <w:rFonts w:hint="eastAsia"/>
                <w:kern w:val="0"/>
                <w:sz w:val="24"/>
                <w:szCs w:val="24"/>
                <w:lang w:val="es-ES"/>
              </w:rPr>
              <w:t xml:space="preserve">  </w:t>
            </w:r>
            <w:r w:rsidRPr="003C1B22">
              <w:rPr>
                <w:rFonts w:eastAsia="Times New Roman"/>
                <w:kern w:val="0"/>
                <w:sz w:val="24"/>
                <w:szCs w:val="24"/>
                <w:lang w:val="es-ES"/>
              </w:rPr>
              <w:t>Los deportes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rFonts w:eastAsia="Times New Roman"/>
                <w:kern w:val="0"/>
                <w:sz w:val="24"/>
                <w:szCs w:val="24"/>
                <w:lang w:val="es-ES"/>
              </w:rPr>
            </w:pPr>
            <w:r w:rsidRPr="003C1B22">
              <w:rPr>
                <w:rFonts w:eastAsia="Times New Roman"/>
                <w:kern w:val="0"/>
                <w:sz w:val="24"/>
                <w:szCs w:val="24"/>
                <w:lang w:val="es-ES"/>
              </w:rPr>
              <w:lastRenderedPageBreak/>
              <w:t>LECCIÓN 12</w:t>
            </w:r>
            <w:r w:rsidRPr="003C1B22">
              <w:rPr>
                <w:rFonts w:hint="eastAsia"/>
                <w:kern w:val="0"/>
                <w:sz w:val="24"/>
                <w:szCs w:val="24"/>
                <w:lang w:val="es-ES"/>
              </w:rPr>
              <w:t xml:space="preserve">  </w:t>
            </w:r>
            <w:r w:rsidRPr="003C1B22">
              <w:rPr>
                <w:rFonts w:eastAsia="Times New Roman"/>
                <w:kern w:val="0"/>
                <w:sz w:val="24"/>
                <w:szCs w:val="24"/>
                <w:lang w:val="es-ES"/>
              </w:rPr>
              <w:t>Las Pirámides de Egipto y la Esfinge</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rFonts w:eastAsia="Times New Roman"/>
                <w:kern w:val="0"/>
                <w:sz w:val="24"/>
                <w:szCs w:val="24"/>
                <w:lang w:val="es-ES"/>
              </w:rPr>
            </w:pPr>
            <w:r w:rsidRPr="003C1B22">
              <w:rPr>
                <w:rFonts w:eastAsia="Times New Roman"/>
                <w:kern w:val="0"/>
                <w:sz w:val="24"/>
                <w:szCs w:val="24"/>
                <w:lang w:val="es-ES"/>
              </w:rPr>
              <w:t>LECCIÓN 13</w:t>
            </w:r>
            <w:r w:rsidRPr="003C1B22">
              <w:rPr>
                <w:rFonts w:hint="eastAsia"/>
                <w:kern w:val="0"/>
                <w:sz w:val="24"/>
                <w:szCs w:val="24"/>
                <w:lang w:val="es-ES"/>
              </w:rPr>
              <w:t xml:space="preserve">  </w:t>
            </w:r>
            <w:r w:rsidRPr="003C1B22">
              <w:rPr>
                <w:rFonts w:eastAsia="Times New Roman"/>
                <w:kern w:val="0"/>
                <w:sz w:val="24"/>
                <w:szCs w:val="24"/>
                <w:lang w:val="es-ES"/>
              </w:rPr>
              <w:t>América Latina y su literatura moderna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rFonts w:eastAsia="Times New Roman"/>
                <w:kern w:val="0"/>
                <w:sz w:val="24"/>
                <w:szCs w:val="24"/>
                <w:lang w:val="es-ES"/>
              </w:rPr>
            </w:pPr>
            <w:r w:rsidRPr="003C1B22">
              <w:rPr>
                <w:rFonts w:eastAsia="Times New Roman"/>
                <w:kern w:val="0"/>
                <w:sz w:val="24"/>
                <w:szCs w:val="24"/>
                <w:lang w:val="es-ES"/>
              </w:rPr>
              <w:t>LECCIÓN 14</w:t>
            </w:r>
          </w:p>
          <w:p w:rsidR="00401205" w:rsidRPr="003C1B22" w:rsidRDefault="00401205" w:rsidP="00F92DA8">
            <w:pPr>
              <w:jc w:val="left"/>
              <w:rPr>
                <w:kern w:val="0"/>
                <w:sz w:val="24"/>
                <w:szCs w:val="24"/>
                <w:lang w:val="es-ES"/>
              </w:rPr>
            </w:pPr>
            <w:r w:rsidRPr="003C1B22">
              <w:rPr>
                <w:rFonts w:eastAsia="Times New Roman"/>
                <w:kern w:val="0"/>
                <w:sz w:val="24"/>
                <w:szCs w:val="24"/>
                <w:lang w:val="es-ES"/>
              </w:rPr>
              <w:t>El argumento de una novela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3C1B22" w:rsidRDefault="00401205" w:rsidP="00F92DA8">
            <w:pPr>
              <w:jc w:val="left"/>
              <w:rPr>
                <w:rFonts w:eastAsia="Times New Roman"/>
                <w:kern w:val="0"/>
                <w:sz w:val="24"/>
                <w:szCs w:val="24"/>
                <w:lang w:val="es-ES"/>
              </w:rPr>
            </w:pPr>
            <w:r w:rsidRPr="003C1B22">
              <w:rPr>
                <w:rFonts w:eastAsia="Times New Roman"/>
                <w:kern w:val="0"/>
                <w:sz w:val="24"/>
                <w:szCs w:val="24"/>
                <w:lang w:val="es-ES"/>
              </w:rPr>
              <w:t>LECCIÓN 15</w:t>
            </w:r>
            <w:r w:rsidRPr="003C1B22">
              <w:rPr>
                <w:rFonts w:hint="eastAsia"/>
                <w:kern w:val="0"/>
                <w:sz w:val="24"/>
                <w:szCs w:val="24"/>
                <w:lang w:val="es-ES"/>
              </w:rPr>
              <w:t xml:space="preserve">  </w:t>
            </w:r>
            <w:r w:rsidRPr="003C1B22">
              <w:rPr>
                <w:rFonts w:eastAsia="Times New Roman"/>
                <w:kern w:val="0"/>
                <w:sz w:val="24"/>
                <w:szCs w:val="24"/>
                <w:lang w:val="es-ES"/>
              </w:rPr>
              <w:t>Diego Velázquez y Francisco de Goya</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EF71FE" w:rsidTr="0075264B">
        <w:trPr>
          <w:jc w:val="center"/>
        </w:trPr>
        <w:tc>
          <w:tcPr>
            <w:tcW w:w="4306" w:type="dxa"/>
          </w:tcPr>
          <w:p w:rsidR="00401205" w:rsidRPr="00EF71FE" w:rsidRDefault="00401205" w:rsidP="00F92DA8">
            <w:pPr>
              <w:spacing w:line="440" w:lineRule="exact"/>
              <w:jc w:val="left"/>
              <w:rPr>
                <w:rFonts w:eastAsia="楷体_GB2312"/>
                <w:kern w:val="0"/>
                <w:sz w:val="24"/>
                <w:szCs w:val="24"/>
                <w:lang w:val="es-ES"/>
              </w:rPr>
            </w:pPr>
            <w:r w:rsidRPr="00D60BA4">
              <w:rPr>
                <w:rFonts w:eastAsia="楷体_GB2312"/>
                <w:kern w:val="0"/>
                <w:sz w:val="24"/>
                <w:szCs w:val="24"/>
                <w:lang w:val="es-ES"/>
              </w:rPr>
              <w:t>LECCIÓN 16</w:t>
            </w:r>
            <w:r w:rsidRPr="00D60BA4">
              <w:rPr>
                <w:rFonts w:eastAsia="楷体_GB2312" w:hint="eastAsia"/>
                <w:kern w:val="0"/>
                <w:sz w:val="24"/>
                <w:szCs w:val="24"/>
                <w:lang w:val="es-ES"/>
              </w:rPr>
              <w:t xml:space="preserve">  </w:t>
            </w:r>
            <w:r w:rsidRPr="00D60BA4">
              <w:rPr>
                <w:rFonts w:eastAsia="楷体_GB2312"/>
                <w:kern w:val="0"/>
                <w:sz w:val="24"/>
                <w:szCs w:val="24"/>
                <w:lang w:val="es-ES"/>
              </w:rPr>
              <w:t>Las fiestas</w:t>
            </w:r>
          </w:p>
        </w:tc>
        <w:tc>
          <w:tcPr>
            <w:tcW w:w="1134" w:type="dxa"/>
            <w:vAlign w:val="center"/>
          </w:tcPr>
          <w:p w:rsidR="00401205" w:rsidRPr="00EF71FE" w:rsidRDefault="00401205" w:rsidP="00F92DA8">
            <w:pPr>
              <w:spacing w:line="440" w:lineRule="exact"/>
              <w:ind w:firstLineChars="200" w:firstLine="480"/>
              <w:jc w:val="left"/>
              <w:rPr>
                <w:rFonts w:eastAsia="楷体_GB2312"/>
                <w:sz w:val="24"/>
                <w:lang w:val="es-ES"/>
              </w:rPr>
            </w:pPr>
            <w:r>
              <w:rPr>
                <w:rFonts w:eastAsia="楷体_GB2312" w:hint="eastAsia"/>
                <w:sz w:val="24"/>
                <w:lang w:val="es-ES"/>
              </w:rPr>
              <w:t>11</w:t>
            </w:r>
          </w:p>
        </w:tc>
        <w:tc>
          <w:tcPr>
            <w:tcW w:w="851" w:type="dxa"/>
          </w:tcPr>
          <w:p w:rsidR="00401205" w:rsidRPr="00EF71FE" w:rsidRDefault="00401205" w:rsidP="00F92DA8">
            <w:pPr>
              <w:spacing w:line="440" w:lineRule="exact"/>
              <w:ind w:firstLineChars="200" w:firstLine="480"/>
              <w:rPr>
                <w:rFonts w:eastAsia="楷体_GB2312"/>
                <w:sz w:val="24"/>
                <w:lang w:val="es-ES"/>
              </w:rPr>
            </w:pPr>
          </w:p>
        </w:tc>
        <w:tc>
          <w:tcPr>
            <w:tcW w:w="709" w:type="dxa"/>
          </w:tcPr>
          <w:p w:rsidR="00401205" w:rsidRPr="00EF71FE" w:rsidRDefault="00401205" w:rsidP="00F92DA8">
            <w:pPr>
              <w:spacing w:line="440" w:lineRule="exact"/>
              <w:ind w:firstLineChars="200" w:firstLine="480"/>
              <w:rPr>
                <w:rFonts w:eastAsia="楷体_GB2312"/>
                <w:sz w:val="24"/>
                <w:lang w:val="es-ES"/>
              </w:rPr>
            </w:pPr>
          </w:p>
        </w:tc>
        <w:tc>
          <w:tcPr>
            <w:tcW w:w="846" w:type="dxa"/>
          </w:tcPr>
          <w:p w:rsidR="00401205" w:rsidRPr="00EF71FE" w:rsidRDefault="00401205" w:rsidP="00F92DA8">
            <w:pPr>
              <w:spacing w:line="440" w:lineRule="exact"/>
              <w:ind w:firstLineChars="200" w:firstLine="480"/>
              <w:rPr>
                <w:rFonts w:eastAsia="楷体_GB2312"/>
                <w:sz w:val="24"/>
                <w:lang w:val="es-ES"/>
              </w:rPr>
            </w:pPr>
          </w:p>
        </w:tc>
      </w:tr>
      <w:tr w:rsidR="00401205" w:rsidRPr="0067536E" w:rsidTr="0075264B">
        <w:trPr>
          <w:jc w:val="center"/>
        </w:trPr>
        <w:tc>
          <w:tcPr>
            <w:tcW w:w="4306" w:type="dxa"/>
          </w:tcPr>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合计</w:t>
            </w:r>
          </w:p>
        </w:tc>
        <w:tc>
          <w:tcPr>
            <w:tcW w:w="1134" w:type="dxa"/>
            <w:vAlign w:val="center"/>
          </w:tcPr>
          <w:p w:rsidR="00401205" w:rsidRPr="0067536E" w:rsidRDefault="00401205" w:rsidP="00F92DA8">
            <w:pPr>
              <w:spacing w:line="440" w:lineRule="exact"/>
              <w:ind w:firstLineChars="200" w:firstLine="480"/>
              <w:jc w:val="left"/>
              <w:rPr>
                <w:rFonts w:eastAsia="楷体_GB2312"/>
                <w:sz w:val="24"/>
              </w:rPr>
            </w:pPr>
            <w:r>
              <w:rPr>
                <w:rFonts w:eastAsia="楷体_GB2312" w:hint="eastAsia"/>
                <w:sz w:val="24"/>
              </w:rPr>
              <w:t>256</w:t>
            </w:r>
          </w:p>
        </w:tc>
        <w:tc>
          <w:tcPr>
            <w:tcW w:w="851" w:type="dxa"/>
          </w:tcPr>
          <w:p w:rsidR="00401205" w:rsidRPr="0067536E" w:rsidRDefault="00401205" w:rsidP="00F92DA8">
            <w:pPr>
              <w:spacing w:line="440" w:lineRule="exact"/>
              <w:ind w:firstLineChars="200" w:firstLine="480"/>
              <w:rPr>
                <w:rFonts w:eastAsia="楷体_GB2312"/>
                <w:sz w:val="24"/>
              </w:rPr>
            </w:pPr>
          </w:p>
        </w:tc>
        <w:tc>
          <w:tcPr>
            <w:tcW w:w="709" w:type="dxa"/>
          </w:tcPr>
          <w:p w:rsidR="00401205" w:rsidRPr="0067536E" w:rsidRDefault="00401205" w:rsidP="00F92DA8">
            <w:pPr>
              <w:spacing w:line="440" w:lineRule="exact"/>
              <w:ind w:firstLineChars="200" w:firstLine="480"/>
              <w:rPr>
                <w:rFonts w:eastAsia="楷体_GB2312"/>
                <w:sz w:val="24"/>
              </w:rPr>
            </w:pPr>
          </w:p>
        </w:tc>
        <w:tc>
          <w:tcPr>
            <w:tcW w:w="846" w:type="dxa"/>
          </w:tcPr>
          <w:p w:rsidR="00401205" w:rsidRPr="0067536E" w:rsidRDefault="00401205" w:rsidP="00F92DA8">
            <w:pPr>
              <w:spacing w:line="440" w:lineRule="exact"/>
              <w:ind w:firstLineChars="200" w:firstLine="480"/>
              <w:rPr>
                <w:rFonts w:eastAsia="楷体_GB2312"/>
                <w:sz w:val="24"/>
              </w:rPr>
            </w:pPr>
          </w:p>
        </w:tc>
      </w:tr>
    </w:tbl>
    <w:p w:rsidR="00401205" w:rsidRDefault="00401205" w:rsidP="00F92DA8">
      <w:pPr>
        <w:spacing w:line="440" w:lineRule="exact"/>
        <w:ind w:firstLineChars="200" w:firstLine="482"/>
        <w:rPr>
          <w:rFonts w:eastAsia="楷体_GB2312"/>
          <w:b/>
          <w:color w:val="FF0000"/>
          <w:sz w:val="24"/>
        </w:rPr>
      </w:pPr>
    </w:p>
    <w:p w:rsidR="00401205" w:rsidRPr="000420AB" w:rsidRDefault="00401205"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p w:rsidR="00401205" w:rsidRDefault="00401205" w:rsidP="00F92DA8">
      <w:pPr>
        <w:spacing w:line="440" w:lineRule="exact"/>
        <w:ind w:firstLineChars="200" w:firstLine="480"/>
        <w:rPr>
          <w:rFonts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评价环节</w:t>
            </w:r>
          </w:p>
        </w:tc>
        <w:tc>
          <w:tcPr>
            <w:tcW w:w="3194" w:type="dxa"/>
          </w:tcPr>
          <w:p w:rsidR="00401205" w:rsidRPr="004E0E65" w:rsidRDefault="00401205"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401205" w:rsidRPr="004E0E65" w:rsidTr="0075264B">
        <w:tc>
          <w:tcPr>
            <w:tcW w:w="2840" w:type="dxa"/>
          </w:tcPr>
          <w:p w:rsidR="00401205" w:rsidRPr="004E0E65" w:rsidRDefault="00401205" w:rsidP="00F92DA8">
            <w:pPr>
              <w:spacing w:line="440" w:lineRule="exact"/>
              <w:rPr>
                <w:rFonts w:eastAsia="楷体_GB2312"/>
                <w:sz w:val="24"/>
              </w:rPr>
            </w:pPr>
            <w:r w:rsidRPr="004E0E65">
              <w:rPr>
                <w:rFonts w:eastAsia="楷体_GB2312" w:hint="eastAsia"/>
                <w:sz w:val="24"/>
              </w:rPr>
              <w:t>平时成绩（共计</w:t>
            </w:r>
            <w:r>
              <w:rPr>
                <w:rFonts w:eastAsia="楷体_GB2312" w:hint="eastAsia"/>
                <w:sz w:val="24"/>
              </w:rPr>
              <w:t>30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作业一</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作业二</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作业三</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作业四</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r>
              <w:rPr>
                <w:rFonts w:eastAsia="楷体_GB2312" w:hint="eastAsia"/>
                <w:sz w:val="24"/>
              </w:rPr>
              <w:t>期中成绩</w:t>
            </w:r>
            <w:r w:rsidRPr="004E0E65">
              <w:rPr>
                <w:rFonts w:eastAsia="楷体_GB2312" w:hint="eastAsia"/>
                <w:sz w:val="24"/>
              </w:rPr>
              <w:t>（共计</w:t>
            </w:r>
            <w:r>
              <w:rPr>
                <w:rFonts w:eastAsia="楷体_GB2312" w:hint="eastAsia"/>
                <w:sz w:val="24"/>
              </w:rPr>
              <w:t>2</w:t>
            </w:r>
            <w:r w:rsidRPr="004E0E65">
              <w:rPr>
                <w:rFonts w:eastAsia="楷体_GB2312" w:hint="eastAsia"/>
                <w:sz w:val="24"/>
              </w:rPr>
              <w:t>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卷面分数</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r w:rsidRPr="004E0E65">
              <w:rPr>
                <w:rFonts w:eastAsia="楷体_GB2312" w:hint="eastAsia"/>
                <w:sz w:val="24"/>
              </w:rPr>
              <w:t>期末考试（共计</w:t>
            </w:r>
            <w:r w:rsidRPr="004E0E65">
              <w:rPr>
                <w:rFonts w:eastAsia="楷体_GB2312" w:hint="eastAsia"/>
                <w:sz w:val="24"/>
              </w:rPr>
              <w:t>50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卷面分数</w:t>
            </w:r>
          </w:p>
        </w:tc>
        <w:tc>
          <w:tcPr>
            <w:tcW w:w="3194" w:type="dxa"/>
          </w:tcPr>
          <w:p w:rsidR="00401205" w:rsidRPr="004E0E65" w:rsidRDefault="00401205" w:rsidP="00F92DA8">
            <w:pPr>
              <w:spacing w:line="440" w:lineRule="exact"/>
              <w:rPr>
                <w:rFonts w:eastAsia="楷体_GB2312"/>
                <w:sz w:val="24"/>
              </w:rPr>
            </w:pPr>
          </w:p>
        </w:tc>
      </w:tr>
    </w:tbl>
    <w:p w:rsidR="00401205" w:rsidRDefault="00401205" w:rsidP="00F92DA8">
      <w:pPr>
        <w:spacing w:line="440" w:lineRule="exact"/>
        <w:ind w:firstLineChars="200" w:firstLine="480"/>
        <w:rPr>
          <w:rFonts w:eastAsia="楷体_GB2312"/>
          <w:sz w:val="24"/>
        </w:rPr>
      </w:pPr>
    </w:p>
    <w:p w:rsidR="00401205" w:rsidRPr="00020151" w:rsidRDefault="00401205" w:rsidP="00F92DA8">
      <w:pPr>
        <w:spacing w:line="440" w:lineRule="exact"/>
        <w:ind w:firstLineChars="200" w:firstLine="482"/>
        <w:rPr>
          <w:rFonts w:eastAsia="楷体_GB2312"/>
          <w:b/>
          <w:color w:val="FF0000"/>
          <w:sz w:val="24"/>
        </w:rPr>
      </w:pPr>
      <w:r w:rsidRPr="00020151">
        <w:rPr>
          <w:rFonts w:eastAsia="楷体_GB2312" w:hint="eastAsia"/>
          <w:b/>
          <w:color w:val="FF0000"/>
          <w:sz w:val="24"/>
        </w:rPr>
        <w:t>六、大纲说明</w:t>
      </w:r>
    </w:p>
    <w:p w:rsidR="00401205" w:rsidRPr="0067536E" w:rsidRDefault="00401205" w:rsidP="00F92DA8">
      <w:pPr>
        <w:spacing w:line="440" w:lineRule="exact"/>
        <w:ind w:firstLineChars="200" w:firstLine="480"/>
        <w:rPr>
          <w:rFonts w:eastAsia="楷体_GB2312"/>
          <w:sz w:val="24"/>
        </w:rPr>
      </w:pPr>
      <w:r>
        <w:rPr>
          <w:rFonts w:eastAsia="楷体_GB2312" w:hint="eastAsia"/>
          <w:sz w:val="24"/>
        </w:rPr>
        <w:t>见《高等学校西班牙语专业基础阶段教学大纲》</w:t>
      </w:r>
    </w:p>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Pr="00401205" w:rsidRDefault="00401205" w:rsidP="0075264B">
      <w:pPr>
        <w:jc w:val="center"/>
        <w:outlineLvl w:val="0"/>
        <w:rPr>
          <w:rFonts w:ascii="楷体_GB2312" w:eastAsia="楷体_GB2312" w:hAnsi="DFKai-SB"/>
          <w:b/>
          <w:kern w:val="0"/>
          <w:sz w:val="32"/>
          <w:szCs w:val="30"/>
        </w:rPr>
      </w:pPr>
      <w:bookmarkStart w:id="2" w:name="_Toc451762851"/>
      <w:r w:rsidRPr="00401205">
        <w:rPr>
          <w:rFonts w:ascii="楷体_GB2312" w:eastAsia="楷体_GB2312" w:hAnsi="DFKai-SB" w:hint="eastAsia"/>
          <w:b/>
          <w:kern w:val="0"/>
          <w:sz w:val="32"/>
          <w:szCs w:val="30"/>
        </w:rPr>
        <w:t>《</w:t>
      </w:r>
      <w:r w:rsidRPr="00401205">
        <w:rPr>
          <w:rFonts w:ascii="楷体_GB2312" w:eastAsia="楷体_GB2312" w:hAnsi="DFKai-SB" w:hint="eastAsia"/>
          <w:b/>
          <w:sz w:val="32"/>
          <w:szCs w:val="32"/>
        </w:rPr>
        <w:t>高级西班牙语</w:t>
      </w:r>
      <w:r w:rsidRPr="00401205">
        <w:rPr>
          <w:rFonts w:ascii="楷体_GB2312" w:eastAsia="楷体_GB2312" w:hAnsi="DFKai-SB" w:hint="eastAsia"/>
          <w:b/>
          <w:kern w:val="0"/>
          <w:sz w:val="32"/>
          <w:szCs w:val="30"/>
        </w:rPr>
        <w:t>》课程教学大纲</w:t>
      </w:r>
      <w:bookmarkEnd w:id="2"/>
    </w:p>
    <w:p w:rsidR="00401205" w:rsidRPr="00401205" w:rsidRDefault="00401205" w:rsidP="00F92DA8">
      <w:pPr>
        <w:spacing w:line="440" w:lineRule="exact"/>
        <w:ind w:firstLineChars="200" w:firstLine="482"/>
        <w:rPr>
          <w:rFonts w:ascii="楷体_GB2312" w:eastAsia="楷体_GB2312" w:hAnsi="DFKai-SB"/>
          <w:sz w:val="24"/>
          <w:szCs w:val="24"/>
        </w:rPr>
      </w:pPr>
      <w:r w:rsidRPr="00401205">
        <w:rPr>
          <w:rFonts w:ascii="楷体_GB2312" w:eastAsia="楷体_GB2312" w:hAnsi="DFKai-SB" w:hint="eastAsia"/>
          <w:b/>
          <w:bCs/>
          <w:sz w:val="24"/>
          <w:szCs w:val="24"/>
        </w:rPr>
        <w:t>课程编号：</w:t>
      </w:r>
      <w:r w:rsidRPr="00401205">
        <w:rPr>
          <w:rFonts w:ascii="楷体_GB2312" w:eastAsia="楷体_GB2312" w:hAnsi="DFKai-SB" w:cs="楷体" w:hint="eastAsia"/>
        </w:rPr>
        <w:t>78002-2#</w:t>
      </w:r>
      <w:r w:rsidRPr="00401205">
        <w:rPr>
          <w:rFonts w:ascii="楷体_GB2312" w:eastAsia="楷体_GB2312" w:hAnsi="DFKai-SB" w:hint="eastAsia"/>
          <w:sz w:val="24"/>
          <w:szCs w:val="24"/>
        </w:rPr>
        <w:t xml:space="preserve">                          </w:t>
      </w:r>
      <w:r w:rsidRPr="00401205">
        <w:rPr>
          <w:rFonts w:ascii="楷体_GB2312" w:eastAsia="楷体_GB2312" w:hAnsi="DFKai-SB" w:hint="eastAsia"/>
          <w:b/>
          <w:bCs/>
          <w:sz w:val="24"/>
          <w:szCs w:val="24"/>
        </w:rPr>
        <w:t>课程性质：</w:t>
      </w:r>
      <w:r w:rsidRPr="00401205">
        <w:rPr>
          <w:rFonts w:ascii="楷体_GB2312" w:eastAsia="楷体_GB2312" w:hAnsi="DFKai-SB" w:hint="eastAsia"/>
          <w:sz w:val="24"/>
          <w:szCs w:val="24"/>
        </w:rPr>
        <w:t>专业必修</w:t>
      </w:r>
    </w:p>
    <w:p w:rsidR="00401205" w:rsidRPr="00401205" w:rsidRDefault="00401205" w:rsidP="00F92DA8">
      <w:pPr>
        <w:spacing w:line="440" w:lineRule="exact"/>
        <w:ind w:firstLineChars="200" w:firstLine="482"/>
        <w:rPr>
          <w:rFonts w:ascii="楷体_GB2312" w:eastAsia="楷体_GB2312" w:hAnsi="DFKai-SB"/>
          <w:sz w:val="24"/>
          <w:szCs w:val="24"/>
        </w:rPr>
      </w:pPr>
      <w:r w:rsidRPr="00401205">
        <w:rPr>
          <w:rFonts w:ascii="楷体_GB2312" w:eastAsia="楷体_GB2312" w:hAnsi="DFKai-SB" w:hint="eastAsia"/>
          <w:b/>
          <w:bCs/>
          <w:sz w:val="24"/>
          <w:szCs w:val="24"/>
        </w:rPr>
        <w:t>课程名称：</w:t>
      </w:r>
      <w:r w:rsidRPr="00401205">
        <w:rPr>
          <w:rFonts w:ascii="楷体_GB2312" w:eastAsia="楷体_GB2312" w:hAnsi="DFKai-SB" w:hint="eastAsia"/>
          <w:sz w:val="24"/>
          <w:szCs w:val="24"/>
        </w:rPr>
        <w:t xml:space="preserve">高级西班牙语                     </w:t>
      </w:r>
      <w:r w:rsidRPr="00401205">
        <w:rPr>
          <w:rFonts w:ascii="楷体_GB2312" w:eastAsia="楷体_GB2312" w:hAnsi="DFKai-SB" w:hint="eastAsia"/>
          <w:b/>
          <w:bCs/>
          <w:sz w:val="24"/>
          <w:szCs w:val="24"/>
        </w:rPr>
        <w:t>学时学分：</w:t>
      </w:r>
      <w:r w:rsidRPr="00401205">
        <w:rPr>
          <w:rFonts w:ascii="楷体_GB2312" w:eastAsia="楷体_GB2312" w:hAnsi="DFKai-SB" w:hint="eastAsia"/>
          <w:sz w:val="24"/>
          <w:szCs w:val="24"/>
        </w:rPr>
        <w:t>192/12</w:t>
      </w:r>
    </w:p>
    <w:p w:rsidR="00401205" w:rsidRPr="00401205" w:rsidRDefault="00401205" w:rsidP="00F92DA8">
      <w:pPr>
        <w:spacing w:line="440" w:lineRule="exact"/>
        <w:ind w:firstLineChars="200" w:firstLine="482"/>
        <w:rPr>
          <w:rFonts w:ascii="楷体_GB2312" w:eastAsia="楷体_GB2312" w:hAnsi="DFKai-SB"/>
          <w:sz w:val="24"/>
          <w:szCs w:val="24"/>
        </w:rPr>
      </w:pPr>
      <w:r w:rsidRPr="00401205">
        <w:rPr>
          <w:rFonts w:ascii="楷体_GB2312" w:eastAsia="楷体_GB2312" w:hAnsi="DFKai-SB" w:hint="eastAsia"/>
          <w:b/>
          <w:bCs/>
          <w:sz w:val="24"/>
          <w:szCs w:val="24"/>
        </w:rPr>
        <w:t>西班牙语名称：</w:t>
      </w:r>
      <w:r w:rsidRPr="00401205">
        <w:rPr>
          <w:rFonts w:ascii="楷体_GB2312" w:eastAsia="楷体_GB2312" w:hAnsi="DFKai-SB" w:hint="eastAsia"/>
          <w:sz w:val="24"/>
          <w:szCs w:val="24"/>
        </w:rPr>
        <w:t>Espa</w:t>
      </w:r>
      <w:r w:rsidRPr="00401205">
        <w:rPr>
          <w:rFonts w:ascii="楷体_GB2312" w:eastAsia="楷体_GB2312" w:hAnsi="DFKai-SB" w:hint="eastAsia"/>
          <w:sz w:val="24"/>
          <w:szCs w:val="24"/>
        </w:rPr>
        <w:t>ñ</w:t>
      </w:r>
      <w:r w:rsidRPr="00401205">
        <w:rPr>
          <w:rFonts w:ascii="楷体_GB2312" w:eastAsia="楷体_GB2312" w:hAnsi="DFKai-SB" w:hint="eastAsia"/>
          <w:sz w:val="24"/>
          <w:szCs w:val="24"/>
        </w:rPr>
        <w:t xml:space="preserve">ol Avanzado             </w:t>
      </w:r>
      <w:r w:rsidRPr="00401205">
        <w:rPr>
          <w:rFonts w:ascii="楷体_GB2312" w:eastAsia="楷体_GB2312" w:hAnsi="DFKai-SB" w:hint="eastAsia"/>
          <w:b/>
          <w:bCs/>
          <w:sz w:val="24"/>
          <w:szCs w:val="24"/>
        </w:rPr>
        <w:t>考核方式：</w:t>
      </w:r>
      <w:r w:rsidRPr="00401205">
        <w:rPr>
          <w:rFonts w:ascii="楷体_GB2312" w:eastAsia="楷体_GB2312" w:hAnsi="DFKai-SB" w:hint="eastAsia"/>
          <w:sz w:val="24"/>
          <w:szCs w:val="24"/>
        </w:rPr>
        <w:t>考试</w:t>
      </w:r>
    </w:p>
    <w:p w:rsidR="00401205" w:rsidRPr="00401205" w:rsidRDefault="00401205" w:rsidP="00F92DA8">
      <w:pPr>
        <w:spacing w:line="440" w:lineRule="exact"/>
        <w:ind w:firstLineChars="200" w:firstLine="482"/>
        <w:rPr>
          <w:rFonts w:ascii="楷体_GB2312" w:eastAsia="楷体_GB2312" w:hAnsi="DFKai-SB"/>
          <w:sz w:val="24"/>
          <w:szCs w:val="24"/>
        </w:rPr>
      </w:pPr>
      <w:r w:rsidRPr="00401205">
        <w:rPr>
          <w:rFonts w:ascii="楷体_GB2312" w:eastAsia="楷体_GB2312" w:hAnsi="DFKai-SB" w:hint="eastAsia"/>
          <w:b/>
          <w:bCs/>
          <w:sz w:val="24"/>
          <w:szCs w:val="24"/>
        </w:rPr>
        <w:t>选用教材：</w:t>
      </w:r>
      <w:r w:rsidRPr="00401205">
        <w:rPr>
          <w:rFonts w:ascii="楷体_GB2312" w:eastAsia="楷体_GB2312" w:hAnsi="DFKai-SB" w:hint="eastAsia"/>
          <w:sz w:val="24"/>
          <w:szCs w:val="24"/>
        </w:rPr>
        <w:t xml:space="preserve">《现代西班牙语》4、5册            </w:t>
      </w:r>
      <w:r w:rsidRPr="00401205">
        <w:rPr>
          <w:rFonts w:ascii="楷体_GB2312" w:eastAsia="楷体_GB2312" w:hAnsi="DFKai-SB" w:hint="eastAsia"/>
          <w:b/>
          <w:bCs/>
          <w:sz w:val="24"/>
          <w:szCs w:val="24"/>
        </w:rPr>
        <w:t>大纲执笔人：</w:t>
      </w:r>
      <w:r w:rsidRPr="00401205">
        <w:rPr>
          <w:rFonts w:ascii="楷体_GB2312" w:eastAsia="楷体_GB2312" w:hAnsi="DFKai-SB" w:hint="eastAsia"/>
          <w:sz w:val="24"/>
          <w:szCs w:val="24"/>
        </w:rPr>
        <w:t>吕霄霄</w:t>
      </w:r>
    </w:p>
    <w:p w:rsidR="00401205" w:rsidRPr="00401205" w:rsidRDefault="00401205" w:rsidP="00F92DA8">
      <w:pPr>
        <w:spacing w:line="440" w:lineRule="exact"/>
        <w:ind w:firstLineChars="200" w:firstLine="482"/>
        <w:rPr>
          <w:rFonts w:ascii="楷体_GB2312" w:eastAsia="楷体_GB2312" w:hAnsi="DFKai-SB"/>
          <w:sz w:val="24"/>
          <w:szCs w:val="24"/>
        </w:rPr>
      </w:pPr>
      <w:r w:rsidRPr="00401205">
        <w:rPr>
          <w:rFonts w:ascii="楷体_GB2312" w:eastAsia="楷体_GB2312" w:hAnsi="DFKai-SB" w:hint="eastAsia"/>
          <w:b/>
          <w:bCs/>
          <w:sz w:val="24"/>
          <w:szCs w:val="24"/>
        </w:rPr>
        <w:t>先修课程：</w:t>
      </w:r>
      <w:r w:rsidRPr="00401205">
        <w:rPr>
          <w:rFonts w:ascii="楷体_GB2312" w:eastAsia="楷体_GB2312" w:hAnsi="DFKai-SB" w:hint="eastAsia"/>
          <w:sz w:val="24"/>
          <w:szCs w:val="24"/>
        </w:rPr>
        <w:t xml:space="preserve">中级西班牙语                     </w:t>
      </w:r>
      <w:r w:rsidRPr="00401205">
        <w:rPr>
          <w:rFonts w:ascii="楷体_GB2312" w:eastAsia="楷体_GB2312" w:hAnsi="DFKai-SB" w:hint="eastAsia"/>
          <w:b/>
          <w:bCs/>
          <w:sz w:val="24"/>
          <w:szCs w:val="24"/>
        </w:rPr>
        <w:t>大纲审核人：</w:t>
      </w:r>
      <w:r w:rsidRPr="00401205">
        <w:rPr>
          <w:rFonts w:ascii="楷体_GB2312" w:eastAsia="楷体_GB2312" w:hAnsi="DFKai-SB" w:hint="eastAsia"/>
          <w:sz w:val="24"/>
          <w:szCs w:val="24"/>
        </w:rPr>
        <w:t>乔丹琳</w:t>
      </w:r>
    </w:p>
    <w:p w:rsidR="00401205" w:rsidRPr="00401205" w:rsidRDefault="00401205" w:rsidP="00F92DA8">
      <w:pPr>
        <w:spacing w:line="440" w:lineRule="exact"/>
        <w:ind w:firstLineChars="200" w:firstLine="482"/>
        <w:rPr>
          <w:rFonts w:ascii="楷体_GB2312" w:eastAsia="楷体_GB2312" w:hAnsi="DFKai-SB"/>
          <w:sz w:val="24"/>
          <w:szCs w:val="24"/>
        </w:rPr>
      </w:pPr>
      <w:r w:rsidRPr="00401205">
        <w:rPr>
          <w:rFonts w:ascii="楷体_GB2312" w:eastAsia="楷体_GB2312" w:hAnsi="DFKai-SB" w:hint="eastAsia"/>
          <w:b/>
          <w:bCs/>
          <w:sz w:val="24"/>
          <w:szCs w:val="24"/>
        </w:rPr>
        <w:t>适用专业：</w:t>
      </w:r>
      <w:r w:rsidRPr="00401205">
        <w:rPr>
          <w:rFonts w:ascii="楷体_GB2312" w:eastAsia="楷体_GB2312" w:hAnsi="DFKai-SB" w:hint="eastAsia"/>
          <w:sz w:val="24"/>
          <w:szCs w:val="24"/>
        </w:rPr>
        <w:t xml:space="preserve">西班牙语语言文学专业             </w:t>
      </w:r>
      <w:r w:rsidRPr="00401205">
        <w:rPr>
          <w:rFonts w:ascii="楷体_GB2312" w:eastAsia="楷体_GB2312" w:hAnsi="DFKai-SB" w:hint="eastAsia"/>
          <w:b/>
          <w:bCs/>
          <w:sz w:val="24"/>
          <w:szCs w:val="24"/>
        </w:rPr>
        <w:t>批准人</w:t>
      </w:r>
      <w:r w:rsidRPr="00401205">
        <w:rPr>
          <w:rFonts w:ascii="楷体_GB2312" w:eastAsia="楷体_GB2312" w:hAnsi="DFKai-SB" w:hint="eastAsia"/>
          <w:sz w:val="24"/>
          <w:szCs w:val="24"/>
        </w:rPr>
        <w:t>：刘丽敏</w:t>
      </w:r>
    </w:p>
    <w:p w:rsidR="00401205" w:rsidRPr="00401205" w:rsidRDefault="00401205" w:rsidP="00F92DA8">
      <w:pPr>
        <w:spacing w:line="440" w:lineRule="exact"/>
        <w:ind w:firstLineChars="200" w:firstLine="482"/>
        <w:rPr>
          <w:rFonts w:ascii="楷体_GB2312" w:eastAsia="楷体_GB2312" w:hAnsi="DFKai-SB"/>
          <w:sz w:val="24"/>
          <w:szCs w:val="24"/>
        </w:rPr>
      </w:pPr>
      <w:r w:rsidRPr="00401205">
        <w:rPr>
          <w:rFonts w:ascii="楷体_GB2312" w:eastAsia="楷体_GB2312" w:hAnsi="DFKai-SB" w:hint="eastAsia"/>
          <w:b/>
          <w:bCs/>
          <w:sz w:val="24"/>
          <w:szCs w:val="24"/>
        </w:rPr>
        <w:t>执行时间：</w:t>
      </w:r>
      <w:r w:rsidRPr="00401205">
        <w:rPr>
          <w:rFonts w:ascii="楷体_GB2312" w:eastAsia="楷体_GB2312" w:hAnsi="DFKai-SB" w:hint="eastAsia"/>
          <w:sz w:val="24"/>
          <w:szCs w:val="24"/>
        </w:rPr>
        <w:t>201</w:t>
      </w:r>
      <w:r w:rsidR="00354A81">
        <w:rPr>
          <w:rFonts w:ascii="楷体_GB2312" w:eastAsia="楷体_GB2312" w:hAnsi="DFKai-SB" w:hint="eastAsia"/>
          <w:sz w:val="24"/>
          <w:szCs w:val="24"/>
        </w:rPr>
        <w:t>5</w:t>
      </w:r>
      <w:r w:rsidRPr="00401205">
        <w:rPr>
          <w:rFonts w:ascii="楷体_GB2312" w:eastAsia="楷体_GB2312" w:hAnsi="DFKai-SB" w:hint="eastAsia"/>
          <w:sz w:val="24"/>
          <w:szCs w:val="24"/>
        </w:rPr>
        <w:t>年</w:t>
      </w:r>
      <w:r w:rsidR="00354A81">
        <w:rPr>
          <w:rFonts w:ascii="楷体_GB2312" w:eastAsia="楷体_GB2312" w:hAnsi="DFKai-SB" w:hint="eastAsia"/>
          <w:sz w:val="24"/>
          <w:szCs w:val="24"/>
        </w:rPr>
        <w:t>12</w:t>
      </w:r>
      <w:r w:rsidRPr="00401205">
        <w:rPr>
          <w:rFonts w:ascii="楷体_GB2312" w:eastAsia="楷体_GB2312" w:hAnsi="DFKai-SB" w:hint="eastAsia"/>
          <w:sz w:val="24"/>
          <w:szCs w:val="24"/>
        </w:rPr>
        <w:t>月</w:t>
      </w:r>
      <w:r w:rsidR="00354A81">
        <w:rPr>
          <w:rFonts w:ascii="楷体_GB2312" w:eastAsia="楷体_GB2312" w:hAnsi="DFKai-SB" w:hint="eastAsia"/>
          <w:sz w:val="24"/>
          <w:szCs w:val="24"/>
        </w:rPr>
        <w:t>1</w:t>
      </w:r>
      <w:r w:rsidRPr="00401205">
        <w:rPr>
          <w:rFonts w:ascii="楷体_GB2312" w:eastAsia="楷体_GB2312" w:hAnsi="DFKai-SB" w:hint="eastAsia"/>
          <w:sz w:val="24"/>
          <w:szCs w:val="24"/>
        </w:rPr>
        <w:t>日</w:t>
      </w:r>
    </w:p>
    <w:p w:rsidR="00401205" w:rsidRDefault="00401205" w:rsidP="00F92DA8">
      <w:pPr>
        <w:rPr>
          <w:rFonts w:ascii="楷体_GB2312" w:eastAsia="楷体_GB2312" w:hAnsi="DFKai-SB"/>
          <w:szCs w:val="21"/>
        </w:rPr>
      </w:pPr>
    </w:p>
    <w:p w:rsidR="00401205" w:rsidRPr="00401205" w:rsidRDefault="00401205" w:rsidP="00F92DA8">
      <w:pPr>
        <w:rPr>
          <w:rFonts w:ascii="楷体_GB2312" w:eastAsia="楷体_GB2312" w:hAnsi="DFKai-SB"/>
          <w:szCs w:val="21"/>
        </w:rPr>
      </w:pPr>
    </w:p>
    <w:p w:rsidR="00401205" w:rsidRPr="00401205" w:rsidRDefault="00401205" w:rsidP="0092117D">
      <w:pPr>
        <w:widowControl/>
        <w:spacing w:beforeLines="50" w:line="440" w:lineRule="exact"/>
        <w:ind w:firstLine="431"/>
        <w:jc w:val="left"/>
        <w:rPr>
          <w:rFonts w:ascii="楷体_GB2312" w:eastAsia="楷体_GB2312" w:hAnsi="DFKai-SB" w:cs="宋体"/>
          <w:bCs/>
          <w:kern w:val="0"/>
          <w:sz w:val="24"/>
          <w:szCs w:val="24"/>
        </w:rPr>
      </w:pPr>
      <w:r w:rsidRPr="00401205">
        <w:rPr>
          <w:rFonts w:ascii="楷体_GB2312" w:eastAsia="楷体_GB2312" w:hAnsi="DFKai-SB" w:cs="宋体" w:hint="eastAsia"/>
          <w:bCs/>
          <w:kern w:val="0"/>
          <w:sz w:val="24"/>
          <w:szCs w:val="24"/>
        </w:rPr>
        <w:t>一、课程目标</w:t>
      </w:r>
    </w:p>
    <w:p w:rsidR="00401205" w:rsidRPr="00401205" w:rsidRDefault="00401205" w:rsidP="00F92DA8">
      <w:pPr>
        <w:spacing w:line="440" w:lineRule="exact"/>
        <w:ind w:firstLineChars="200" w:firstLine="480"/>
        <w:rPr>
          <w:rFonts w:ascii="楷体_GB2312" w:eastAsia="楷体_GB2312" w:hAnsi="DFKai-SB"/>
          <w:b/>
          <w:bCs/>
          <w:sz w:val="24"/>
          <w:szCs w:val="24"/>
        </w:rPr>
      </w:pPr>
      <w:r w:rsidRPr="00401205">
        <w:rPr>
          <w:rFonts w:ascii="楷体_GB2312" w:eastAsia="楷体_GB2312" w:hAnsi="DFKai-SB" w:hint="eastAsia"/>
          <w:kern w:val="0"/>
          <w:sz w:val="24"/>
          <w:szCs w:val="24"/>
        </w:rPr>
        <w:t>通过本课程的教学，</w:t>
      </w:r>
      <w:r w:rsidRPr="00401205">
        <w:rPr>
          <w:rFonts w:ascii="楷体_GB2312" w:eastAsia="楷体_GB2312" w:hAnsi="DFKai-SB" w:cs="宋体" w:hint="eastAsia"/>
          <w:kern w:val="0"/>
          <w:sz w:val="24"/>
          <w:szCs w:val="24"/>
        </w:rPr>
        <w:t>使学生具备下列</w:t>
      </w:r>
      <w:r w:rsidRPr="00401205">
        <w:rPr>
          <w:rFonts w:ascii="楷体_GB2312" w:eastAsia="楷体_GB2312" w:hAnsi="DFKai-SB" w:cs="宋体" w:hint="eastAsia"/>
          <w:b/>
          <w:bCs/>
          <w:kern w:val="0"/>
          <w:sz w:val="24"/>
          <w:szCs w:val="24"/>
        </w:rPr>
        <w:t>知识和能力：</w:t>
      </w:r>
    </w:p>
    <w:p w:rsidR="00401205" w:rsidRPr="00401205" w:rsidRDefault="00401205" w:rsidP="00F92DA8">
      <w:pPr>
        <w:pStyle w:val="a6"/>
        <w:widowControl/>
        <w:numPr>
          <w:ilvl w:val="0"/>
          <w:numId w:val="28"/>
        </w:numPr>
        <w:spacing w:line="440" w:lineRule="exact"/>
        <w:ind w:firstLineChars="0"/>
        <w:jc w:val="left"/>
        <w:rPr>
          <w:rFonts w:ascii="楷体_GB2312" w:eastAsia="楷体_GB2312" w:hAnsi="DFKai-SB"/>
          <w:sz w:val="24"/>
          <w:szCs w:val="24"/>
        </w:rPr>
      </w:pPr>
      <w:r w:rsidRPr="00401205">
        <w:rPr>
          <w:rFonts w:ascii="楷体_GB2312" w:eastAsia="楷体_GB2312" w:hAnsi="DFKai-SB" w:hint="eastAsia"/>
          <w:sz w:val="24"/>
          <w:szCs w:val="24"/>
        </w:rPr>
        <w:lastRenderedPageBreak/>
        <w:t>学生具有较强的专业自学能力</w:t>
      </w:r>
      <w:r w:rsidRPr="00401205">
        <w:rPr>
          <w:rFonts w:ascii="楷体_GB2312" w:eastAsia="楷体_GB2312" w:hAnsi="DFKai-SB" w:cs="宋体" w:hint="eastAsia"/>
          <w:bCs/>
          <w:sz w:val="24"/>
          <w:szCs w:val="24"/>
        </w:rPr>
        <w:t>与终身学习意识,具备</w:t>
      </w:r>
      <w:r w:rsidRPr="00401205">
        <w:rPr>
          <w:rFonts w:ascii="楷体_GB2312" w:eastAsia="楷体_GB2312" w:hAnsi="DFKai-SB" w:hint="eastAsia"/>
          <w:sz w:val="24"/>
          <w:szCs w:val="24"/>
        </w:rPr>
        <w:t>思</w:t>
      </w:r>
      <w:r w:rsidRPr="00401205">
        <w:rPr>
          <w:rFonts w:ascii="楷体_GB2312" w:eastAsia="楷体_GB2312" w:hAnsi="DFKai-SB" w:cs="宋体" w:hint="eastAsia"/>
          <w:bCs/>
          <w:sz w:val="24"/>
          <w:szCs w:val="24"/>
        </w:rPr>
        <w:t>批判性思维及批判性分析的能力，系统分析能力，分析和解决问题的能力,通过课堂小组学习以及课外文化实践过程中培养团队协作精神、组织协调与管理的能力。</w:t>
      </w:r>
      <w:r w:rsidRPr="00401205">
        <w:rPr>
          <w:rFonts w:ascii="楷体_GB2312" w:eastAsia="楷体_GB2312" w:hAnsi="DFKai-SB" w:hint="eastAsia"/>
          <w:sz w:val="24"/>
          <w:szCs w:val="24"/>
        </w:rPr>
        <w:t>对未来专业工作有较强的适应能力，毕业后能胜任以西班牙语为交际工具的工作岗位，为继续深造或者就业打下扎实的基础。</w:t>
      </w:r>
    </w:p>
    <w:p w:rsidR="00401205" w:rsidRPr="00401205" w:rsidRDefault="00401205" w:rsidP="00F92DA8">
      <w:pPr>
        <w:widowControl/>
        <w:spacing w:line="440" w:lineRule="exact"/>
        <w:jc w:val="left"/>
        <w:rPr>
          <w:rFonts w:ascii="楷体_GB2312" w:eastAsia="楷体_GB2312" w:hAnsi="DFKai-SB"/>
          <w:sz w:val="24"/>
          <w:szCs w:val="24"/>
        </w:rPr>
      </w:pPr>
      <w:r w:rsidRPr="00401205">
        <w:rPr>
          <w:rFonts w:ascii="楷体_GB2312" w:eastAsia="楷体_GB2312" w:hAnsi="DFKai-SB" w:hint="eastAsia"/>
          <w:sz w:val="24"/>
          <w:szCs w:val="24"/>
        </w:rPr>
        <w:t>2.  班牙语阅读能力，听、说、读、写、译各项综合能力的全面加强，西班牙语综合运用能力得到进一步提高。具体要求如下：</w:t>
      </w:r>
    </w:p>
    <w:p w:rsidR="00401205" w:rsidRPr="00401205" w:rsidRDefault="00401205" w:rsidP="00F92DA8">
      <w:pPr>
        <w:spacing w:line="440" w:lineRule="exact"/>
        <w:ind w:firstLineChars="200" w:firstLine="482"/>
        <w:rPr>
          <w:rFonts w:ascii="楷体_GB2312" w:eastAsia="楷体_GB2312" w:hAnsi="DFKai-SB"/>
          <w:b/>
          <w:sz w:val="24"/>
          <w:szCs w:val="24"/>
        </w:rPr>
      </w:pPr>
      <w:r w:rsidRPr="00401205">
        <w:rPr>
          <w:rFonts w:ascii="楷体_GB2312" w:eastAsia="楷体_GB2312" w:hAnsi="DFKai-SB" w:hint="eastAsia"/>
          <w:b/>
          <w:sz w:val="24"/>
          <w:szCs w:val="24"/>
        </w:rPr>
        <w:t>1）语音</w:t>
      </w:r>
    </w:p>
    <w:p w:rsidR="00401205" w:rsidRPr="00401205" w:rsidRDefault="00401205" w:rsidP="00F92DA8">
      <w:pPr>
        <w:spacing w:line="440" w:lineRule="exact"/>
        <w:ind w:firstLineChars="200" w:firstLine="480"/>
        <w:rPr>
          <w:rFonts w:ascii="楷体_GB2312" w:eastAsia="楷体_GB2312" w:hAnsi="DFKai-SB"/>
          <w:sz w:val="24"/>
          <w:szCs w:val="24"/>
        </w:rPr>
      </w:pPr>
      <w:r w:rsidRPr="00401205">
        <w:rPr>
          <w:rFonts w:ascii="楷体_GB2312" w:eastAsia="楷体_GB2312" w:hAnsi="DFKai-SB" w:hint="eastAsia"/>
          <w:sz w:val="24"/>
          <w:szCs w:val="24"/>
        </w:rPr>
        <w:t>三年级语音正确，朗读时能自觉运用连音规则，朗读新课文无明显障碍，语调比较自然。四年级语音语调自然正确，语流顺畅，朗读新课文的准确率在95%以上。</w:t>
      </w:r>
    </w:p>
    <w:p w:rsidR="00401205" w:rsidRPr="00401205" w:rsidRDefault="00401205" w:rsidP="00F92DA8">
      <w:pPr>
        <w:spacing w:line="440" w:lineRule="exact"/>
        <w:ind w:firstLineChars="200" w:firstLine="482"/>
        <w:rPr>
          <w:rFonts w:ascii="楷体_GB2312" w:eastAsia="楷体_GB2312" w:hAnsi="DFKai-SB"/>
          <w:b/>
          <w:sz w:val="24"/>
          <w:szCs w:val="24"/>
        </w:rPr>
      </w:pPr>
      <w:r w:rsidRPr="00401205">
        <w:rPr>
          <w:rFonts w:ascii="楷体_GB2312" w:eastAsia="楷体_GB2312" w:hAnsi="DFKai-SB" w:hint="eastAsia"/>
          <w:b/>
          <w:sz w:val="24"/>
          <w:szCs w:val="24"/>
        </w:rPr>
        <w:t>2）词汇</w:t>
      </w:r>
    </w:p>
    <w:p w:rsidR="00401205" w:rsidRPr="00401205" w:rsidRDefault="00401205" w:rsidP="00F92DA8">
      <w:pPr>
        <w:spacing w:line="440" w:lineRule="exact"/>
        <w:ind w:firstLineChars="200" w:firstLine="480"/>
        <w:rPr>
          <w:rFonts w:ascii="楷体_GB2312" w:eastAsia="楷体_GB2312" w:hAnsi="DFKai-SB"/>
          <w:sz w:val="24"/>
          <w:szCs w:val="24"/>
        </w:rPr>
      </w:pPr>
      <w:r w:rsidRPr="00401205">
        <w:rPr>
          <w:rFonts w:ascii="楷体_GB2312" w:eastAsia="楷体_GB2312" w:hAnsi="DFKai-SB" w:hint="eastAsia"/>
          <w:sz w:val="24"/>
          <w:szCs w:val="24"/>
        </w:rPr>
        <w:t>认知单词到三年级结束时6000个左右，掌握单词3000个左右。到四年级结束时认知单词约8000个左右，掌握单词约4000个左右。</w:t>
      </w:r>
    </w:p>
    <w:p w:rsidR="00401205" w:rsidRPr="00401205" w:rsidRDefault="00401205" w:rsidP="00F92DA8">
      <w:pPr>
        <w:spacing w:line="440" w:lineRule="exact"/>
        <w:ind w:firstLineChars="200" w:firstLine="482"/>
        <w:rPr>
          <w:rFonts w:ascii="楷体_GB2312" w:eastAsia="楷体_GB2312" w:hAnsi="DFKai-SB"/>
          <w:b/>
          <w:sz w:val="24"/>
          <w:szCs w:val="24"/>
        </w:rPr>
      </w:pPr>
      <w:r w:rsidRPr="00401205">
        <w:rPr>
          <w:rFonts w:ascii="楷体_GB2312" w:eastAsia="楷体_GB2312" w:hAnsi="DFKai-SB" w:hint="eastAsia"/>
          <w:b/>
          <w:sz w:val="24"/>
          <w:szCs w:val="24"/>
        </w:rPr>
        <w:t>3）语法</w:t>
      </w:r>
    </w:p>
    <w:p w:rsidR="00401205" w:rsidRPr="00401205" w:rsidRDefault="00401205" w:rsidP="00F92DA8">
      <w:pPr>
        <w:spacing w:line="440" w:lineRule="exact"/>
        <w:ind w:firstLineChars="200" w:firstLine="480"/>
        <w:rPr>
          <w:rFonts w:ascii="楷体_GB2312" w:eastAsia="楷体_GB2312" w:hAnsi="DFKai-SB"/>
          <w:sz w:val="24"/>
          <w:szCs w:val="24"/>
        </w:rPr>
      </w:pPr>
      <w:r w:rsidRPr="00401205">
        <w:rPr>
          <w:rFonts w:ascii="楷体_GB2312" w:eastAsia="楷体_GB2312" w:hAnsi="DFKai-SB" w:hint="eastAsia"/>
          <w:sz w:val="24"/>
          <w:szCs w:val="24"/>
        </w:rPr>
        <w:t>三年级掌握西班牙语基本词法和句法，了解西班牙语文体、修辞学的初步知识。四年级具有较系统的语法知识和篇章结构方面的知识，能把所学语法知识熟练运用于西班牙语的理解、表达和翻译中，具有一定的语感。</w:t>
      </w:r>
    </w:p>
    <w:p w:rsidR="00401205" w:rsidRPr="00401205" w:rsidRDefault="00401205" w:rsidP="00F92DA8">
      <w:pPr>
        <w:spacing w:line="440" w:lineRule="exact"/>
        <w:ind w:firstLineChars="200" w:firstLine="482"/>
        <w:rPr>
          <w:rFonts w:ascii="楷体_GB2312" w:eastAsia="楷体_GB2312" w:hAnsi="DFKai-SB"/>
          <w:b/>
          <w:sz w:val="24"/>
          <w:szCs w:val="24"/>
        </w:rPr>
      </w:pPr>
      <w:r w:rsidRPr="00401205">
        <w:rPr>
          <w:rFonts w:ascii="楷体_GB2312" w:eastAsia="楷体_GB2312" w:hAnsi="DFKai-SB" w:hint="eastAsia"/>
          <w:b/>
          <w:sz w:val="24"/>
          <w:szCs w:val="24"/>
        </w:rPr>
        <w:t>4）听</w:t>
      </w:r>
    </w:p>
    <w:p w:rsidR="00401205" w:rsidRPr="00401205" w:rsidRDefault="00401205" w:rsidP="00F92DA8">
      <w:pPr>
        <w:spacing w:line="440" w:lineRule="exact"/>
        <w:ind w:firstLineChars="200" w:firstLine="480"/>
        <w:rPr>
          <w:rFonts w:ascii="楷体_GB2312" w:eastAsia="楷体_GB2312" w:hAnsi="DFKai-SB"/>
          <w:sz w:val="24"/>
          <w:szCs w:val="24"/>
          <w:lang w:val="es-ES"/>
        </w:rPr>
      </w:pPr>
      <w:r w:rsidRPr="00401205">
        <w:rPr>
          <w:rFonts w:ascii="楷体_GB2312" w:eastAsia="楷体_GB2312" w:hAnsi="DFKai-SB" w:hint="eastAsia"/>
          <w:sz w:val="24"/>
          <w:szCs w:val="24"/>
        </w:rPr>
        <w:t>三年级一般性短文听2遍后可以听懂60%-70%（语速为每分钟140个单词），一般题材和讲座听2遍后可以理解70%以上，能听懂中国国际广播电台的一般西班牙语节目。四年级一般性材料（正常语速）听2遍可听懂70%， 一般性讲座、报告听2遍可听懂75%以上， 在有讲解的情况下，可基本听懂西班牙语国家电视台的新闻节目。</w:t>
      </w:r>
    </w:p>
    <w:p w:rsidR="00401205" w:rsidRPr="00401205" w:rsidRDefault="00401205" w:rsidP="00F92DA8">
      <w:pPr>
        <w:spacing w:line="440" w:lineRule="exact"/>
        <w:ind w:firstLineChars="200" w:firstLine="482"/>
        <w:rPr>
          <w:rFonts w:ascii="楷体_GB2312" w:eastAsia="楷体_GB2312" w:hAnsi="DFKai-SB"/>
          <w:b/>
          <w:sz w:val="24"/>
          <w:szCs w:val="24"/>
          <w:lang w:val="es-ES"/>
        </w:rPr>
      </w:pPr>
      <w:r w:rsidRPr="00401205">
        <w:rPr>
          <w:rFonts w:ascii="楷体_GB2312" w:eastAsia="楷体_GB2312" w:hAnsi="DFKai-SB" w:hint="eastAsia"/>
          <w:b/>
          <w:sz w:val="24"/>
          <w:szCs w:val="24"/>
          <w:lang w:val="es-ES"/>
        </w:rPr>
        <w:t>5）</w:t>
      </w:r>
    </w:p>
    <w:p w:rsidR="00401205" w:rsidRPr="00401205" w:rsidRDefault="00401205" w:rsidP="00F92DA8">
      <w:pPr>
        <w:spacing w:line="440" w:lineRule="exact"/>
        <w:ind w:firstLineChars="200" w:firstLine="480"/>
        <w:rPr>
          <w:rFonts w:ascii="楷体_GB2312" w:eastAsia="楷体_GB2312" w:hAnsi="DFKai-SB"/>
          <w:sz w:val="24"/>
          <w:szCs w:val="24"/>
          <w:lang w:val="es-ES"/>
        </w:rPr>
      </w:pPr>
      <w:r w:rsidRPr="00401205">
        <w:rPr>
          <w:rFonts w:ascii="楷体_GB2312" w:eastAsia="楷体_GB2312" w:hAnsi="DFKai-SB" w:hint="eastAsia"/>
          <w:sz w:val="24"/>
          <w:szCs w:val="24"/>
          <w:lang w:val="es-ES"/>
        </w:rPr>
        <w:t>三年级就日常生活等一般话题用西班牙语交谈，连贯复述可达5分钟，表意基本正确。在</w:t>
      </w:r>
      <w:r w:rsidRPr="00401205">
        <w:rPr>
          <w:rFonts w:ascii="楷体_GB2312" w:eastAsia="楷体_GB2312" w:hAnsi="DFKai-SB" w:hint="eastAsia"/>
          <w:sz w:val="24"/>
          <w:szCs w:val="24"/>
          <w:lang w:val="es-ES"/>
        </w:rPr>
        <w:lastRenderedPageBreak/>
        <w:t>阅读相当于课文难度的材料2遍以后能叙述主要内容并做评论达5-6分钟。能同西班牙语国家人士较自如地交谈。四年级可与西班牙语国家人士就一般性问题随意交谈，可就国内、国际重大问题连续叙述或者发表意见4-5分钟。</w:t>
      </w:r>
    </w:p>
    <w:p w:rsidR="00401205" w:rsidRPr="00401205" w:rsidRDefault="00401205" w:rsidP="00F92DA8">
      <w:pPr>
        <w:spacing w:line="440" w:lineRule="exact"/>
        <w:ind w:firstLineChars="200" w:firstLine="482"/>
        <w:rPr>
          <w:rFonts w:ascii="楷体_GB2312" w:eastAsia="楷体_GB2312" w:hAnsi="DFKai-SB"/>
          <w:b/>
          <w:sz w:val="24"/>
          <w:szCs w:val="24"/>
          <w:lang w:val="es-ES"/>
        </w:rPr>
      </w:pPr>
      <w:r w:rsidRPr="00401205">
        <w:rPr>
          <w:rFonts w:ascii="楷体_GB2312" w:eastAsia="楷体_GB2312" w:hAnsi="DFKai-SB" w:hint="eastAsia"/>
          <w:b/>
          <w:sz w:val="24"/>
          <w:szCs w:val="24"/>
          <w:lang w:val="es-ES"/>
        </w:rPr>
        <w:t>6）</w:t>
      </w:r>
    </w:p>
    <w:p w:rsidR="00401205" w:rsidRPr="00401205" w:rsidRDefault="00401205" w:rsidP="00F92DA8">
      <w:pPr>
        <w:spacing w:line="440" w:lineRule="exact"/>
        <w:ind w:firstLineChars="200" w:firstLine="480"/>
        <w:rPr>
          <w:rFonts w:ascii="楷体_GB2312" w:eastAsia="楷体_GB2312" w:hAnsi="DFKai-SB"/>
          <w:sz w:val="24"/>
          <w:szCs w:val="24"/>
          <w:lang w:val="es-ES"/>
        </w:rPr>
      </w:pPr>
      <w:r w:rsidRPr="00401205">
        <w:rPr>
          <w:rFonts w:ascii="楷体_GB2312" w:eastAsia="楷体_GB2312" w:hAnsi="DFKai-SB" w:hint="eastAsia"/>
          <w:sz w:val="24"/>
          <w:szCs w:val="24"/>
          <w:lang w:val="es-ES"/>
        </w:rPr>
        <w:t>三年级能读懂近似课文程度的材料，理解准确率达80%以上，速度为每分钟50个单词（或每小时8页， 即A4纸5号字电脑确认版面5页以上）， 全年课外阅读量800-900页， 按构词法识别生词大致准确率60%以上。四年级能读懂一般性书籍、报刊及文字作品，理解准确率达80%-90%（文学作品为75%-80%），速度为每小时10页，如“精”读（包括查字典）则为5页左右。全年课外阅读量600-800页，按构词法识别生词大致准确率70%以上。</w:t>
      </w:r>
    </w:p>
    <w:p w:rsidR="00401205" w:rsidRPr="00401205" w:rsidRDefault="00401205" w:rsidP="00F92DA8">
      <w:pPr>
        <w:spacing w:line="440" w:lineRule="exact"/>
        <w:ind w:firstLineChars="200" w:firstLine="482"/>
        <w:rPr>
          <w:rFonts w:ascii="楷体_GB2312" w:eastAsia="楷体_GB2312" w:hAnsi="DFKai-SB"/>
          <w:b/>
          <w:sz w:val="24"/>
          <w:szCs w:val="24"/>
          <w:lang w:val="es-ES"/>
        </w:rPr>
      </w:pPr>
      <w:r w:rsidRPr="00401205">
        <w:rPr>
          <w:rFonts w:ascii="楷体_GB2312" w:eastAsia="楷体_GB2312" w:hAnsi="DFKai-SB" w:hint="eastAsia"/>
          <w:b/>
          <w:sz w:val="24"/>
          <w:szCs w:val="24"/>
          <w:lang w:val="es-ES"/>
        </w:rPr>
        <w:t>7）</w:t>
      </w:r>
    </w:p>
    <w:p w:rsidR="00401205" w:rsidRPr="00401205" w:rsidRDefault="00401205" w:rsidP="00F92DA8">
      <w:pPr>
        <w:spacing w:line="440" w:lineRule="exact"/>
        <w:ind w:firstLineChars="200" w:firstLine="480"/>
        <w:rPr>
          <w:rFonts w:ascii="楷体_GB2312" w:eastAsia="楷体_GB2312" w:hAnsi="DFKai-SB"/>
          <w:sz w:val="24"/>
          <w:szCs w:val="24"/>
          <w:lang w:val="es-ES"/>
        </w:rPr>
      </w:pPr>
      <w:r w:rsidRPr="00401205">
        <w:rPr>
          <w:rFonts w:ascii="楷体_GB2312" w:eastAsia="楷体_GB2312" w:hAnsi="DFKai-SB" w:hint="eastAsia"/>
          <w:sz w:val="24"/>
          <w:szCs w:val="24"/>
          <w:lang w:val="es-ES"/>
        </w:rPr>
        <w:t>三年级能用西班牙语表达听懂或读懂的材料， 速度为30分钟250个词，词语错误率在8%以下，文字基本达意。能写一般简述、命题命题作文、便条、通知、书信等应用文，词语错误率在8%以下。四年级能写一般的应用文、议论文、记叙文，语言、文体方面的错误率不到6%。 快速写作的速度每30分钟300个词，错误率6%以下。掌握撰写论文的基本要求。</w:t>
      </w:r>
    </w:p>
    <w:p w:rsidR="00401205" w:rsidRPr="00401205" w:rsidRDefault="00401205" w:rsidP="00F92DA8">
      <w:pPr>
        <w:pStyle w:val="a6"/>
        <w:widowControl/>
        <w:numPr>
          <w:ilvl w:val="0"/>
          <w:numId w:val="29"/>
        </w:numPr>
        <w:spacing w:line="440" w:lineRule="exact"/>
        <w:ind w:firstLineChars="0"/>
        <w:jc w:val="left"/>
        <w:rPr>
          <w:rFonts w:ascii="楷体_GB2312" w:eastAsia="楷体_GB2312" w:hAnsi="DFKai-SB"/>
          <w:sz w:val="24"/>
          <w:szCs w:val="24"/>
        </w:rPr>
      </w:pPr>
      <w:r w:rsidRPr="00401205">
        <w:rPr>
          <w:rFonts w:ascii="楷体_GB2312" w:eastAsia="楷体_GB2312" w:hAnsi="DFKai-SB" w:hint="eastAsia"/>
          <w:sz w:val="24"/>
          <w:szCs w:val="24"/>
        </w:rPr>
        <w:t>够解读文体不同、风格迥异、内容多样的书面材料，</w:t>
      </w:r>
      <w:r w:rsidRPr="00401205">
        <w:rPr>
          <w:rFonts w:ascii="楷体_GB2312" w:eastAsia="楷体_GB2312" w:hAnsi="DFKai-SB" w:cs="宋体" w:hint="eastAsia"/>
          <w:bCs/>
          <w:sz w:val="24"/>
          <w:szCs w:val="24"/>
        </w:rPr>
        <w:t>了解中国与西班牙语国家的历史、经济、文化、科技等发展情况，具有较强的跨文化交际能力。熟悉中国与西班牙语国家商务礼仪与习惯，具备一定的国际商务活动能力。</w:t>
      </w:r>
    </w:p>
    <w:p w:rsidR="00401205" w:rsidRDefault="00401205" w:rsidP="00F92DA8">
      <w:pPr>
        <w:spacing w:line="440" w:lineRule="exact"/>
        <w:ind w:firstLineChars="200" w:firstLine="480"/>
        <w:rPr>
          <w:rFonts w:ascii="楷体_GB2312" w:eastAsia="楷体_GB2312" w:hAnsi="DFKai-SB"/>
          <w:sz w:val="24"/>
          <w:szCs w:val="24"/>
          <w:lang w:val="es-ES"/>
        </w:rPr>
      </w:pPr>
    </w:p>
    <w:p w:rsidR="00401205" w:rsidRPr="00401205" w:rsidRDefault="00401205" w:rsidP="00F92DA8">
      <w:pPr>
        <w:spacing w:line="440" w:lineRule="exact"/>
        <w:ind w:firstLineChars="200" w:firstLine="480"/>
        <w:rPr>
          <w:rFonts w:ascii="楷体_GB2312" w:eastAsia="楷体_GB2312" w:hAnsi="DFKai-SB"/>
          <w:sz w:val="24"/>
          <w:szCs w:val="24"/>
          <w:lang w:val="es-ES"/>
        </w:rPr>
      </w:pPr>
    </w:p>
    <w:p w:rsidR="00401205" w:rsidRPr="00401205" w:rsidRDefault="00401205" w:rsidP="00F92DA8">
      <w:pPr>
        <w:spacing w:line="440" w:lineRule="exact"/>
        <w:ind w:firstLine="480"/>
        <w:rPr>
          <w:rFonts w:ascii="楷体_GB2312" w:eastAsia="楷体_GB2312" w:hAnsi="DFKai-SB"/>
          <w:b/>
          <w:bCs/>
          <w:sz w:val="24"/>
          <w:szCs w:val="24"/>
        </w:rPr>
      </w:pPr>
      <w:r w:rsidRPr="00401205">
        <w:rPr>
          <w:rFonts w:ascii="楷体_GB2312" w:eastAsia="楷体_GB2312" w:hAnsi="DFKai-SB" w:hint="eastAsia"/>
          <w:b/>
          <w:bCs/>
          <w:sz w:val="24"/>
          <w:szCs w:val="24"/>
        </w:rPr>
        <w:t>二、课程目标、教学方法与毕业要求的对应关系</w:t>
      </w:r>
    </w:p>
    <w:tbl>
      <w:tblPr>
        <w:tblW w:w="8522" w:type="dxa"/>
        <w:tblLayout w:type="fixed"/>
        <w:tblLook w:val="04A0"/>
      </w:tblPr>
      <w:tblGrid>
        <w:gridCol w:w="1548"/>
        <w:gridCol w:w="3960"/>
        <w:gridCol w:w="1440"/>
        <w:gridCol w:w="1574"/>
      </w:tblGrid>
      <w:tr w:rsidR="00401205" w:rsidRPr="00401205" w:rsidTr="0075264B">
        <w:tc>
          <w:tcPr>
            <w:tcW w:w="1548"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毕业要求</w:t>
            </w:r>
          </w:p>
        </w:tc>
        <w:tc>
          <w:tcPr>
            <w:tcW w:w="3960" w:type="dxa"/>
            <w:tcBorders>
              <w:top w:val="single" w:sz="4" w:space="0" w:color="auto"/>
              <w:left w:val="nil"/>
              <w:bottom w:val="single" w:sz="4" w:space="0" w:color="auto"/>
              <w:right w:val="single" w:sz="4" w:space="0" w:color="auto"/>
            </w:tcBorders>
            <w:vAlign w:val="center"/>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毕业要求指标点</w:t>
            </w:r>
          </w:p>
        </w:tc>
        <w:tc>
          <w:tcPr>
            <w:tcW w:w="1440" w:type="dxa"/>
            <w:tcBorders>
              <w:top w:val="single" w:sz="4" w:space="0" w:color="auto"/>
              <w:left w:val="nil"/>
              <w:bottom w:val="single" w:sz="4" w:space="0" w:color="auto"/>
              <w:right w:val="single" w:sz="4" w:space="0" w:color="auto"/>
            </w:tcBorders>
            <w:vAlign w:val="center"/>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课程目标</w:t>
            </w:r>
          </w:p>
        </w:tc>
        <w:tc>
          <w:tcPr>
            <w:tcW w:w="1574" w:type="dxa"/>
            <w:tcBorders>
              <w:top w:val="single" w:sz="4" w:space="0" w:color="auto"/>
              <w:left w:val="nil"/>
              <w:bottom w:val="single" w:sz="4" w:space="0" w:color="auto"/>
              <w:right w:val="single" w:sz="4" w:space="0" w:color="auto"/>
            </w:tcBorders>
            <w:vAlign w:val="center"/>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教学方法</w:t>
            </w:r>
          </w:p>
        </w:tc>
      </w:tr>
      <w:tr w:rsidR="00401205" w:rsidRPr="00401205" w:rsidTr="0075264B">
        <w:trPr>
          <w:trHeight w:val="1833"/>
        </w:trPr>
        <w:tc>
          <w:tcPr>
            <w:tcW w:w="1548" w:type="dxa"/>
            <w:vMerge w:val="restart"/>
            <w:tcBorders>
              <w:top w:val="nil"/>
              <w:left w:val="single" w:sz="4" w:space="0" w:color="auto"/>
              <w:bottom w:val="single" w:sz="4" w:space="0" w:color="auto"/>
              <w:right w:val="single" w:sz="4" w:space="0" w:color="auto"/>
            </w:tcBorders>
            <w:hideMark/>
          </w:tcPr>
          <w:p w:rsidR="00401205" w:rsidRPr="00401205" w:rsidRDefault="00401205" w:rsidP="00F92DA8">
            <w:pPr>
              <w:spacing w:line="440" w:lineRule="exact"/>
              <w:jc w:val="center"/>
              <w:rPr>
                <w:rFonts w:ascii="楷体_GB2312" w:eastAsia="楷体_GB2312" w:hAnsi="DFKai-SB"/>
                <w:sz w:val="24"/>
                <w:szCs w:val="24"/>
              </w:rPr>
            </w:pPr>
            <w:r w:rsidRPr="00401205">
              <w:rPr>
                <w:rFonts w:ascii="楷体_GB2312" w:eastAsia="楷体_GB2312" w:hAnsi="DFKai-SB" w:hint="eastAsia"/>
                <w:sz w:val="24"/>
                <w:szCs w:val="24"/>
              </w:rPr>
              <w:lastRenderedPageBreak/>
              <w:t>1、具备批判性思维及批判性分析的能力，以获得开放性思维、系统分析能力，提</w:t>
            </w:r>
          </w:p>
          <w:p w:rsidR="00401205" w:rsidRPr="00401205" w:rsidRDefault="00401205" w:rsidP="00F92DA8">
            <w:pPr>
              <w:spacing w:line="440" w:lineRule="exact"/>
              <w:jc w:val="center"/>
              <w:rPr>
                <w:rFonts w:ascii="楷体_GB2312" w:eastAsia="楷体_GB2312" w:hAnsi="DFKai-SB"/>
                <w:sz w:val="24"/>
                <w:szCs w:val="24"/>
              </w:rPr>
            </w:pPr>
            <w:r w:rsidRPr="00401205">
              <w:rPr>
                <w:rFonts w:ascii="楷体_GB2312" w:eastAsia="楷体_GB2312" w:hAnsi="DFKai-SB" w:hint="eastAsia"/>
                <w:sz w:val="24"/>
                <w:szCs w:val="24"/>
              </w:rPr>
              <w:t>高分析、解决问题的能力</w:t>
            </w:r>
          </w:p>
        </w:tc>
        <w:tc>
          <w:tcPr>
            <w:tcW w:w="3960" w:type="dxa"/>
            <w:tcBorders>
              <w:top w:val="single" w:sz="4" w:space="0" w:color="auto"/>
              <w:left w:val="nil"/>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1：加强批判性思维及批判性分析的能力的训练，在实践中获得开放性思维、系统分析能力，并提高分析、解决问题的能力；</w:t>
            </w:r>
          </w:p>
          <w:p w:rsidR="00401205" w:rsidRPr="00401205" w:rsidRDefault="00401205" w:rsidP="00F92DA8">
            <w:pPr>
              <w:spacing w:line="440" w:lineRule="exact"/>
              <w:rPr>
                <w:rFonts w:ascii="楷体_GB2312" w:eastAsia="楷体_GB2312" w:hAnsi="DFKai-SB"/>
                <w:sz w:val="24"/>
                <w:szCs w:val="24"/>
              </w:rPr>
            </w:pPr>
          </w:p>
        </w:tc>
        <w:tc>
          <w:tcPr>
            <w:tcW w:w="1440" w:type="dxa"/>
            <w:vMerge w:val="restart"/>
            <w:tcBorders>
              <w:top w:val="nil"/>
              <w:left w:val="nil"/>
              <w:bottom w:val="single" w:sz="4" w:space="0" w:color="auto"/>
              <w:right w:val="single" w:sz="4" w:space="0" w:color="auto"/>
            </w:tcBorders>
            <w:vAlign w:val="center"/>
          </w:tcPr>
          <w:p w:rsidR="00401205" w:rsidRPr="00401205" w:rsidRDefault="00401205" w:rsidP="00F92DA8">
            <w:pPr>
              <w:spacing w:line="440" w:lineRule="exact"/>
              <w:jc w:val="center"/>
              <w:rPr>
                <w:rFonts w:ascii="楷体_GB2312" w:eastAsia="楷体_GB2312" w:hAnsi="DFKai-SB"/>
                <w:sz w:val="24"/>
                <w:szCs w:val="24"/>
              </w:rPr>
            </w:pPr>
            <w:r w:rsidRPr="00401205">
              <w:rPr>
                <w:rFonts w:ascii="楷体_GB2312" w:eastAsia="楷体_GB2312" w:hAnsi="DFKai-SB" w:hint="eastAsia"/>
                <w:sz w:val="24"/>
                <w:szCs w:val="24"/>
              </w:rPr>
              <w:t>课程目标1</w:t>
            </w:r>
          </w:p>
          <w:p w:rsidR="00401205" w:rsidRPr="00401205" w:rsidRDefault="00401205" w:rsidP="00F92DA8">
            <w:pPr>
              <w:spacing w:line="440" w:lineRule="exact"/>
              <w:jc w:val="center"/>
              <w:rPr>
                <w:rFonts w:ascii="楷体_GB2312" w:eastAsia="楷体_GB2312" w:hAnsi="DFKai-SB"/>
                <w:sz w:val="24"/>
                <w:szCs w:val="24"/>
              </w:rPr>
            </w:pPr>
          </w:p>
        </w:tc>
        <w:tc>
          <w:tcPr>
            <w:tcW w:w="1574" w:type="dxa"/>
            <w:vMerge w:val="restart"/>
            <w:tcBorders>
              <w:top w:val="nil"/>
              <w:left w:val="nil"/>
              <w:bottom w:val="single" w:sz="4" w:space="0" w:color="auto"/>
              <w:right w:val="single" w:sz="4" w:space="0" w:color="auto"/>
            </w:tcBorders>
            <w:hideMark/>
          </w:tcPr>
          <w:p w:rsidR="00401205" w:rsidRPr="00401205" w:rsidRDefault="00401205" w:rsidP="00F92DA8">
            <w:pPr>
              <w:spacing w:line="440" w:lineRule="exact"/>
              <w:jc w:val="center"/>
              <w:rPr>
                <w:rFonts w:ascii="楷体_GB2312" w:eastAsia="楷体_GB2312" w:hAnsi="DFKai-SB"/>
                <w:sz w:val="24"/>
                <w:szCs w:val="24"/>
              </w:rPr>
            </w:pPr>
            <w:r w:rsidRPr="00401205">
              <w:rPr>
                <w:rFonts w:ascii="楷体_GB2312" w:eastAsia="楷体_GB2312" w:hAnsi="DFKai-SB" w:hint="eastAsia"/>
                <w:sz w:val="24"/>
                <w:szCs w:val="24"/>
              </w:rPr>
              <w:t>运用交际教学法，选择常见场景，使学生能在实际应用中提高西语应用能力和解决问题的能力。</w:t>
            </w:r>
          </w:p>
        </w:tc>
      </w:tr>
      <w:tr w:rsidR="00401205" w:rsidRPr="00401205" w:rsidTr="0075264B">
        <w:trPr>
          <w:trHeight w:val="1980"/>
        </w:trPr>
        <w:tc>
          <w:tcPr>
            <w:tcW w:w="1548" w:type="dxa"/>
            <w:vMerge/>
            <w:tcBorders>
              <w:top w:val="nil"/>
              <w:left w:val="single" w:sz="4" w:space="0" w:color="auto"/>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楷体_GB2312" w:eastAsia="楷体_GB2312" w:hAnsi="DFKai-SB"/>
                <w:sz w:val="24"/>
                <w:szCs w:val="24"/>
              </w:rPr>
            </w:pPr>
          </w:p>
        </w:tc>
        <w:tc>
          <w:tcPr>
            <w:tcW w:w="3960"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2：掌握有效的学习策略，具有一定的创新意识，具备相应的创新素质，具有实践能力和在实践中创新的能力；</w:t>
            </w:r>
          </w:p>
        </w:tc>
        <w:tc>
          <w:tcPr>
            <w:tcW w:w="1440" w:type="dxa"/>
            <w:vMerge/>
            <w:tcBorders>
              <w:top w:val="nil"/>
              <w:left w:val="nil"/>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楷体_GB2312" w:eastAsia="楷体_GB2312" w:hAnsi="DFKai-SB"/>
                <w:sz w:val="24"/>
                <w:szCs w:val="24"/>
              </w:rPr>
            </w:pPr>
          </w:p>
        </w:tc>
        <w:tc>
          <w:tcPr>
            <w:tcW w:w="1574" w:type="dxa"/>
            <w:vMerge/>
            <w:tcBorders>
              <w:top w:val="nil"/>
              <w:left w:val="nil"/>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楷体_GB2312" w:eastAsia="楷体_GB2312" w:hAnsi="DFKai-SB"/>
                <w:sz w:val="24"/>
                <w:szCs w:val="24"/>
              </w:rPr>
            </w:pPr>
          </w:p>
        </w:tc>
      </w:tr>
      <w:tr w:rsidR="00401205" w:rsidRPr="00401205" w:rsidTr="0075264B">
        <w:trPr>
          <w:trHeight w:val="3109"/>
        </w:trPr>
        <w:tc>
          <w:tcPr>
            <w:tcW w:w="1548" w:type="dxa"/>
            <w:tcBorders>
              <w:top w:val="single" w:sz="4" w:space="0" w:color="auto"/>
              <w:left w:val="single" w:sz="4" w:space="0" w:color="auto"/>
              <w:bottom w:val="single" w:sz="4" w:space="0" w:color="auto"/>
              <w:right w:val="single" w:sz="4" w:space="0" w:color="auto"/>
            </w:tcBorders>
            <w:hideMark/>
          </w:tcPr>
          <w:p w:rsidR="00401205" w:rsidRPr="00401205" w:rsidRDefault="00401205" w:rsidP="00F92DA8">
            <w:pPr>
              <w:spacing w:line="440" w:lineRule="exact"/>
              <w:jc w:val="center"/>
              <w:rPr>
                <w:rFonts w:ascii="楷体_GB2312" w:eastAsia="楷体_GB2312" w:hAnsi="DFKai-SB"/>
                <w:sz w:val="24"/>
                <w:szCs w:val="24"/>
              </w:rPr>
            </w:pPr>
            <w:r w:rsidRPr="00401205">
              <w:rPr>
                <w:rFonts w:ascii="楷体_GB2312" w:eastAsia="楷体_GB2312" w:hAnsi="DFKai-SB" w:hint="eastAsia"/>
                <w:sz w:val="24"/>
                <w:szCs w:val="24"/>
              </w:rPr>
              <w:t>2、具有扎实的西班牙语语言基础与较强的西班牙语听、说、读、写、译能力</w:t>
            </w:r>
          </w:p>
        </w:tc>
        <w:tc>
          <w:tcPr>
            <w:tcW w:w="3960"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cs="宋体" w:hint="eastAsia"/>
                <w:sz w:val="24"/>
                <w:szCs w:val="24"/>
              </w:rPr>
              <w:t>完成西班牙语语言基础课程的学习，增加对所学西班牙语知识的应用，从理论与实践两方面掌握西班牙语听、说、读、写、译能力</w:t>
            </w:r>
          </w:p>
        </w:tc>
        <w:tc>
          <w:tcPr>
            <w:tcW w:w="1440" w:type="dxa"/>
            <w:tcBorders>
              <w:top w:val="single" w:sz="4" w:space="0" w:color="auto"/>
              <w:left w:val="nil"/>
              <w:bottom w:val="single" w:sz="4" w:space="0" w:color="auto"/>
              <w:right w:val="single" w:sz="4" w:space="0" w:color="auto"/>
            </w:tcBorders>
            <w:vAlign w:val="center"/>
          </w:tcPr>
          <w:p w:rsidR="00401205" w:rsidRPr="00401205" w:rsidRDefault="00401205" w:rsidP="00F92DA8">
            <w:pPr>
              <w:spacing w:line="440" w:lineRule="exact"/>
              <w:jc w:val="center"/>
              <w:rPr>
                <w:rFonts w:ascii="楷体_GB2312" w:eastAsia="楷体_GB2312" w:hAnsi="DFKai-SB"/>
                <w:sz w:val="24"/>
                <w:szCs w:val="24"/>
              </w:rPr>
            </w:pPr>
            <w:r w:rsidRPr="00401205">
              <w:rPr>
                <w:rFonts w:ascii="楷体_GB2312" w:eastAsia="楷体_GB2312" w:hAnsi="DFKai-SB" w:hint="eastAsia"/>
                <w:sz w:val="24"/>
                <w:szCs w:val="24"/>
              </w:rPr>
              <w:t>课程目标2</w:t>
            </w:r>
          </w:p>
          <w:p w:rsidR="00401205" w:rsidRPr="00401205" w:rsidRDefault="00401205" w:rsidP="00F92DA8">
            <w:pPr>
              <w:spacing w:line="440" w:lineRule="exact"/>
              <w:rPr>
                <w:rFonts w:ascii="楷体_GB2312" w:eastAsia="楷体_GB2312" w:hAnsi="DFKai-SB"/>
                <w:sz w:val="24"/>
                <w:szCs w:val="24"/>
              </w:rPr>
            </w:pPr>
          </w:p>
        </w:tc>
        <w:tc>
          <w:tcPr>
            <w:tcW w:w="1574"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配合经典教材，加强实际应用练习，使学生能在听、说、读、写各方面都取得进步。</w:t>
            </w:r>
          </w:p>
        </w:tc>
      </w:tr>
      <w:tr w:rsidR="00401205" w:rsidRPr="00401205" w:rsidTr="0075264B">
        <w:trPr>
          <w:trHeight w:val="1101"/>
        </w:trPr>
        <w:tc>
          <w:tcPr>
            <w:tcW w:w="1548" w:type="dxa"/>
            <w:vMerge w:val="restart"/>
            <w:tcBorders>
              <w:top w:val="nil"/>
              <w:left w:val="single" w:sz="4" w:space="0" w:color="auto"/>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3、</w:t>
            </w:r>
            <w:r w:rsidRPr="00401205">
              <w:rPr>
                <w:rFonts w:ascii="楷体_GB2312" w:eastAsia="楷体_GB2312" w:hAnsi="DFKai-SB" w:cs="Untitled" w:hint="eastAsia"/>
                <w:kern w:val="0"/>
                <w:sz w:val="24"/>
                <w:szCs w:val="24"/>
              </w:rPr>
              <w:t>了解中国与西班牙语国家的历史、经济、文化、科技等发展</w:t>
            </w:r>
            <w:r w:rsidRPr="00401205">
              <w:rPr>
                <w:rFonts w:ascii="楷体_GB2312" w:eastAsia="楷体_GB2312" w:hAnsi="DFKai-SB" w:cs="Untitled" w:hint="eastAsia"/>
                <w:kern w:val="0"/>
                <w:sz w:val="24"/>
                <w:szCs w:val="24"/>
              </w:rPr>
              <w:lastRenderedPageBreak/>
              <w:t>情况，具有较强的跨文化交际能力</w:t>
            </w:r>
          </w:p>
        </w:tc>
        <w:tc>
          <w:tcPr>
            <w:tcW w:w="3960" w:type="dxa"/>
            <w:tcBorders>
              <w:top w:val="single" w:sz="4" w:space="0" w:color="auto"/>
              <w:left w:val="nil"/>
              <w:bottom w:val="single" w:sz="4" w:space="0" w:color="auto"/>
              <w:right w:val="single" w:sz="4" w:space="0" w:color="auto"/>
            </w:tcBorders>
            <w:hideMark/>
          </w:tcPr>
          <w:p w:rsidR="00401205" w:rsidRPr="00401205" w:rsidRDefault="00401205" w:rsidP="00F92DA8">
            <w:pPr>
              <w:widowControl/>
              <w:spacing w:line="440" w:lineRule="exact"/>
              <w:jc w:val="left"/>
              <w:rPr>
                <w:rFonts w:ascii="楷体_GB2312" w:eastAsia="楷体_GB2312" w:hAnsi="DFKai-SB" w:cs="宋体"/>
                <w:sz w:val="24"/>
                <w:szCs w:val="24"/>
              </w:rPr>
            </w:pPr>
            <w:r w:rsidRPr="00401205">
              <w:rPr>
                <w:rFonts w:ascii="楷体_GB2312" w:eastAsia="楷体_GB2312" w:hAnsi="DFKai-SB" w:cs="宋体" w:hint="eastAsia"/>
                <w:sz w:val="24"/>
                <w:szCs w:val="24"/>
              </w:rPr>
              <w:lastRenderedPageBreak/>
              <w:t>1：了解中国与西班牙语国家的历史、经济、文化、科技等发展情况，培养较强的跨文化交际能力；</w:t>
            </w:r>
          </w:p>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4：了解我国与西班牙语国家的关系发展情况；</w:t>
            </w:r>
          </w:p>
        </w:tc>
        <w:tc>
          <w:tcPr>
            <w:tcW w:w="1440" w:type="dxa"/>
            <w:vMerge w:val="restart"/>
            <w:tcBorders>
              <w:top w:val="nil"/>
              <w:left w:val="nil"/>
              <w:bottom w:val="single" w:sz="4" w:space="0" w:color="auto"/>
              <w:right w:val="single" w:sz="4" w:space="0" w:color="auto"/>
            </w:tcBorders>
            <w:vAlign w:val="center"/>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课程目标3</w:t>
            </w:r>
          </w:p>
        </w:tc>
        <w:tc>
          <w:tcPr>
            <w:tcW w:w="1574" w:type="dxa"/>
            <w:vMerge w:val="restart"/>
            <w:tcBorders>
              <w:top w:val="nil"/>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以课文为主，适度为学生挑选课外读物和文章，配合视频等其</w:t>
            </w:r>
            <w:r w:rsidRPr="00401205">
              <w:rPr>
                <w:rFonts w:ascii="楷体_GB2312" w:eastAsia="楷体_GB2312" w:hAnsi="DFKai-SB" w:hint="eastAsia"/>
                <w:sz w:val="24"/>
                <w:szCs w:val="24"/>
              </w:rPr>
              <w:lastRenderedPageBreak/>
              <w:t>他教学手段，拓展学生的知识面。</w:t>
            </w:r>
          </w:p>
        </w:tc>
      </w:tr>
      <w:tr w:rsidR="00401205" w:rsidRPr="00401205" w:rsidTr="0075264B">
        <w:trPr>
          <w:trHeight w:val="1098"/>
        </w:trPr>
        <w:tc>
          <w:tcPr>
            <w:tcW w:w="1548" w:type="dxa"/>
            <w:vMerge/>
            <w:tcBorders>
              <w:top w:val="nil"/>
              <w:left w:val="single" w:sz="4" w:space="0" w:color="auto"/>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c>
          <w:tcPr>
            <w:tcW w:w="3960" w:type="dxa"/>
            <w:tcBorders>
              <w:top w:val="single" w:sz="4" w:space="0" w:color="auto"/>
              <w:left w:val="nil"/>
              <w:bottom w:val="single" w:sz="4" w:space="0" w:color="auto"/>
              <w:right w:val="single" w:sz="4" w:space="0" w:color="auto"/>
            </w:tcBorders>
            <w:hideMark/>
          </w:tcPr>
          <w:p w:rsidR="00401205" w:rsidRPr="00401205" w:rsidRDefault="00401205" w:rsidP="00F92DA8">
            <w:pPr>
              <w:widowControl/>
              <w:spacing w:line="440" w:lineRule="exact"/>
              <w:jc w:val="left"/>
              <w:rPr>
                <w:rFonts w:ascii="楷体_GB2312" w:eastAsia="楷体_GB2312" w:hAnsi="DFKai-SB" w:cs="宋体"/>
                <w:sz w:val="24"/>
                <w:szCs w:val="24"/>
              </w:rPr>
            </w:pPr>
            <w:r w:rsidRPr="00401205">
              <w:rPr>
                <w:rFonts w:ascii="楷体_GB2312" w:eastAsia="楷体_GB2312" w:hAnsi="DFKai-SB" w:cs="宋体" w:hint="eastAsia"/>
                <w:sz w:val="24"/>
                <w:szCs w:val="24"/>
              </w:rPr>
              <w:t>2：</w:t>
            </w:r>
            <w:r w:rsidRPr="00401205">
              <w:rPr>
                <w:rFonts w:ascii="楷体_GB2312" w:eastAsia="楷体_GB2312" w:hAnsi="DFKai-SB" w:hint="eastAsia"/>
                <w:sz w:val="24"/>
                <w:szCs w:val="24"/>
              </w:rPr>
              <w:t>具有一定的西班牙及拉美文学史知识，包括文学发展的概况，主要流派的嬗变及重点作家的作品片段；</w:t>
            </w:r>
          </w:p>
        </w:tc>
        <w:tc>
          <w:tcPr>
            <w:tcW w:w="1440" w:type="dxa"/>
            <w:vMerge/>
            <w:tcBorders>
              <w:top w:val="nil"/>
              <w:left w:val="nil"/>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c>
          <w:tcPr>
            <w:tcW w:w="1574" w:type="dxa"/>
            <w:vMerge/>
            <w:tcBorders>
              <w:top w:val="nil"/>
              <w:left w:val="nil"/>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r>
      <w:tr w:rsidR="00401205" w:rsidRPr="00401205" w:rsidTr="0075264B">
        <w:trPr>
          <w:trHeight w:val="1098"/>
        </w:trPr>
        <w:tc>
          <w:tcPr>
            <w:tcW w:w="1548" w:type="dxa"/>
            <w:vMerge/>
            <w:tcBorders>
              <w:top w:val="nil"/>
              <w:left w:val="single" w:sz="4" w:space="0" w:color="auto"/>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c>
          <w:tcPr>
            <w:tcW w:w="3960" w:type="dxa"/>
            <w:tcBorders>
              <w:top w:val="single" w:sz="4" w:space="0" w:color="auto"/>
              <w:left w:val="nil"/>
              <w:bottom w:val="single" w:sz="4" w:space="0" w:color="auto"/>
              <w:right w:val="single" w:sz="4" w:space="0" w:color="auto"/>
            </w:tcBorders>
            <w:hideMark/>
          </w:tcPr>
          <w:p w:rsidR="00401205" w:rsidRPr="00401205" w:rsidRDefault="00401205" w:rsidP="00F92DA8">
            <w:pPr>
              <w:widowControl/>
              <w:spacing w:line="440" w:lineRule="exact"/>
              <w:jc w:val="left"/>
              <w:rPr>
                <w:rFonts w:ascii="楷体_GB2312" w:eastAsia="楷体_GB2312" w:hAnsi="DFKai-SB"/>
                <w:sz w:val="24"/>
                <w:szCs w:val="24"/>
              </w:rPr>
            </w:pPr>
            <w:r w:rsidRPr="00401205">
              <w:rPr>
                <w:rFonts w:ascii="楷体_GB2312" w:eastAsia="楷体_GB2312" w:hAnsi="DFKai-SB" w:cs="宋体" w:hint="eastAsia"/>
                <w:sz w:val="24"/>
                <w:szCs w:val="24"/>
              </w:rPr>
              <w:t>3：</w:t>
            </w:r>
            <w:r w:rsidRPr="00401205">
              <w:rPr>
                <w:rFonts w:ascii="楷体_GB2312" w:eastAsia="楷体_GB2312" w:hAnsi="DFKai-SB" w:hint="eastAsia"/>
                <w:sz w:val="24"/>
                <w:szCs w:val="24"/>
              </w:rPr>
              <w:t>了解西班牙语国家政治、外交、经济概况；</w:t>
            </w:r>
          </w:p>
        </w:tc>
        <w:tc>
          <w:tcPr>
            <w:tcW w:w="1440" w:type="dxa"/>
            <w:vMerge/>
            <w:tcBorders>
              <w:top w:val="nil"/>
              <w:left w:val="nil"/>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c>
          <w:tcPr>
            <w:tcW w:w="1574" w:type="dxa"/>
            <w:vMerge/>
            <w:tcBorders>
              <w:top w:val="nil"/>
              <w:left w:val="nil"/>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r>
      <w:tr w:rsidR="00401205" w:rsidRPr="00401205" w:rsidTr="0075264B">
        <w:trPr>
          <w:trHeight w:val="1098"/>
        </w:trPr>
        <w:tc>
          <w:tcPr>
            <w:tcW w:w="1548" w:type="dxa"/>
            <w:vMerge/>
            <w:tcBorders>
              <w:top w:val="nil"/>
              <w:left w:val="single" w:sz="4" w:space="0" w:color="auto"/>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c>
          <w:tcPr>
            <w:tcW w:w="3960" w:type="dxa"/>
            <w:tcBorders>
              <w:top w:val="single" w:sz="4" w:space="0" w:color="auto"/>
              <w:left w:val="nil"/>
              <w:bottom w:val="single" w:sz="4" w:space="0" w:color="auto"/>
              <w:right w:val="single" w:sz="4" w:space="0" w:color="auto"/>
            </w:tcBorders>
            <w:hideMark/>
          </w:tcPr>
          <w:p w:rsidR="00401205" w:rsidRPr="00401205" w:rsidRDefault="00401205" w:rsidP="00F92DA8">
            <w:pPr>
              <w:widowControl/>
              <w:spacing w:line="440" w:lineRule="exact"/>
              <w:jc w:val="left"/>
              <w:rPr>
                <w:rFonts w:ascii="楷体_GB2312" w:eastAsia="楷体_GB2312" w:hAnsi="DFKai-SB" w:cs="宋体"/>
                <w:sz w:val="24"/>
                <w:szCs w:val="24"/>
              </w:rPr>
            </w:pPr>
            <w:r w:rsidRPr="00401205">
              <w:rPr>
                <w:rFonts w:ascii="楷体_GB2312" w:eastAsia="楷体_GB2312" w:hAnsi="DFKai-SB" w:hint="eastAsia"/>
                <w:sz w:val="24"/>
                <w:szCs w:val="24"/>
              </w:rPr>
              <w:t>4：了解我国与西班牙语国家的关系发展情况；</w:t>
            </w:r>
          </w:p>
        </w:tc>
        <w:tc>
          <w:tcPr>
            <w:tcW w:w="1440" w:type="dxa"/>
            <w:vMerge/>
            <w:tcBorders>
              <w:top w:val="nil"/>
              <w:left w:val="nil"/>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c>
          <w:tcPr>
            <w:tcW w:w="1574" w:type="dxa"/>
            <w:vMerge/>
            <w:tcBorders>
              <w:top w:val="nil"/>
              <w:left w:val="nil"/>
              <w:bottom w:val="single" w:sz="4" w:space="0" w:color="auto"/>
              <w:right w:val="single" w:sz="4" w:space="0" w:color="auto"/>
            </w:tcBorders>
            <w:vAlign w:val="center"/>
            <w:hideMark/>
          </w:tcPr>
          <w:p w:rsidR="00401205" w:rsidRPr="00401205" w:rsidRDefault="00401205" w:rsidP="00F92DA8">
            <w:pPr>
              <w:widowControl/>
              <w:spacing w:line="440" w:lineRule="exact"/>
              <w:jc w:val="left"/>
              <w:rPr>
                <w:rFonts w:ascii="DFKai-SB" w:eastAsia="DFKai-SB" w:hAnsi="DFKai-SB"/>
                <w:sz w:val="24"/>
                <w:szCs w:val="24"/>
              </w:rPr>
            </w:pPr>
          </w:p>
        </w:tc>
      </w:tr>
    </w:tbl>
    <w:p w:rsidR="00401205" w:rsidRPr="00144068" w:rsidRDefault="00401205" w:rsidP="0092117D">
      <w:pPr>
        <w:widowControl/>
        <w:spacing w:beforeLines="50" w:line="440" w:lineRule="exact"/>
        <w:jc w:val="left"/>
        <w:rPr>
          <w:rFonts w:ascii="DFKai-SB" w:eastAsia="DFKai-SB" w:hAnsi="DFKai-SB"/>
          <w:kern w:val="0"/>
          <w:szCs w:val="21"/>
        </w:rPr>
      </w:pPr>
      <w:r w:rsidRPr="00144068">
        <w:rPr>
          <w:rFonts w:ascii="DFKai-SB" w:eastAsia="DFKai-SB" w:hAnsi="DFKai-SB"/>
          <w:kern w:val="0"/>
        </w:rPr>
        <w:t xml:space="preserve"> </w:t>
      </w:r>
    </w:p>
    <w:p w:rsidR="00401205" w:rsidRPr="00401205" w:rsidRDefault="00401205" w:rsidP="00F92DA8">
      <w:pPr>
        <w:spacing w:line="440" w:lineRule="exact"/>
        <w:ind w:firstLine="480"/>
        <w:rPr>
          <w:rFonts w:ascii="楷体_GB2312" w:eastAsia="楷体_GB2312" w:hAnsi="DFKai-SB"/>
          <w:b/>
          <w:bCs/>
          <w:sz w:val="24"/>
          <w:szCs w:val="24"/>
        </w:rPr>
      </w:pPr>
      <w:r w:rsidRPr="00401205">
        <w:rPr>
          <w:rFonts w:ascii="楷体_GB2312" w:eastAsia="楷体_GB2312" w:hAnsi="DFKai-SB" w:hint="eastAsia"/>
          <w:b/>
          <w:bCs/>
          <w:sz w:val="24"/>
          <w:szCs w:val="24"/>
        </w:rPr>
        <w:t>三、教学基本内容</w:t>
      </w:r>
    </w:p>
    <w:p w:rsidR="00401205" w:rsidRPr="00401205" w:rsidRDefault="00401205" w:rsidP="00F92DA8">
      <w:pPr>
        <w:spacing w:line="440" w:lineRule="exact"/>
        <w:ind w:firstLineChars="200" w:firstLine="482"/>
        <w:rPr>
          <w:rFonts w:ascii="楷体_GB2312" w:eastAsia="楷体_GB2312" w:hAnsi="DFKai-SB"/>
          <w:b/>
          <w:bCs/>
          <w:sz w:val="24"/>
          <w:szCs w:val="24"/>
        </w:rPr>
      </w:pPr>
      <w:r w:rsidRPr="00401205">
        <w:rPr>
          <w:rFonts w:ascii="楷体_GB2312" w:eastAsia="楷体_GB2312" w:hAnsi="DFKai-SB" w:hint="eastAsia"/>
          <w:b/>
          <w:bCs/>
          <w:sz w:val="24"/>
          <w:szCs w:val="24"/>
        </w:rPr>
        <w:t xml:space="preserve">第一学期 </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7 EL MAYOR DESFASE EN LA MAYOR SUPERPOTENCIA</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r w:rsidRPr="00401205">
        <w:rPr>
          <w:rFonts w:eastAsia="DFKai-SB"/>
          <w:b/>
          <w:bCs/>
          <w:sz w:val="24"/>
          <w:szCs w:val="24"/>
        </w:rPr>
        <w:t>3</w:t>
      </w:r>
      <w:r w:rsidRPr="00401205">
        <w:rPr>
          <w:rFonts w:eastAsia="DFKai-SB"/>
          <w:b/>
          <w:bCs/>
          <w:sz w:val="24"/>
          <w:szCs w:val="24"/>
        </w:rPr>
        <w:t>）</w:t>
      </w:r>
    </w:p>
    <w:p w:rsidR="00401205" w:rsidRPr="00401205" w:rsidRDefault="00401205" w:rsidP="00F92DA8">
      <w:pPr>
        <w:numPr>
          <w:ilvl w:val="0"/>
          <w:numId w:val="6"/>
        </w:numPr>
        <w:spacing w:line="440" w:lineRule="exact"/>
        <w:rPr>
          <w:rFonts w:eastAsia="DFKai-SB"/>
          <w:sz w:val="24"/>
          <w:szCs w:val="24"/>
          <w:lang w:val="es-ES"/>
        </w:rPr>
      </w:pPr>
      <w:r w:rsidRPr="00401205">
        <w:rPr>
          <w:rFonts w:eastAsia="DFKai-SB"/>
          <w:sz w:val="24"/>
          <w:szCs w:val="24"/>
          <w:lang w:val="es-ES"/>
        </w:rPr>
        <w:t>Dominar los usos de Porcentaje y Multiplicativo</w:t>
      </w:r>
    </w:p>
    <w:p w:rsidR="00401205" w:rsidRPr="00401205" w:rsidRDefault="00401205" w:rsidP="00F92DA8">
      <w:pPr>
        <w:numPr>
          <w:ilvl w:val="0"/>
          <w:numId w:val="6"/>
        </w:numPr>
        <w:spacing w:line="440" w:lineRule="exact"/>
        <w:rPr>
          <w:rFonts w:eastAsia="DFKai-SB"/>
          <w:sz w:val="24"/>
          <w:szCs w:val="24"/>
          <w:lang w:val="es-ES"/>
        </w:rPr>
      </w:pPr>
      <w:r w:rsidRPr="00401205">
        <w:rPr>
          <w:rFonts w:eastAsia="DFKai-SB"/>
          <w:sz w:val="24"/>
          <w:szCs w:val="24"/>
          <w:lang w:val="es-ES"/>
        </w:rPr>
        <w:t>Entender la Oración impersonal</w:t>
      </w:r>
    </w:p>
    <w:p w:rsidR="00401205" w:rsidRPr="00401205" w:rsidRDefault="00401205" w:rsidP="00F92DA8">
      <w:pPr>
        <w:spacing w:line="440" w:lineRule="exact"/>
        <w:ind w:firstLineChars="100" w:firstLine="240"/>
        <w:rPr>
          <w:rFonts w:eastAsia="DFKai-SB"/>
          <w:kern w:val="0"/>
          <w:sz w:val="24"/>
          <w:szCs w:val="24"/>
          <w:lang w:val="es-ES"/>
        </w:rPr>
      </w:pPr>
      <w:r w:rsidRPr="00401205">
        <w:rPr>
          <w:rFonts w:eastAsia="DFKai-SB"/>
          <w:bCs/>
          <w:sz w:val="24"/>
          <w:szCs w:val="24"/>
        </w:rPr>
        <w:t>要求学生</w:t>
      </w:r>
      <w:r w:rsidRPr="00401205">
        <w:rPr>
          <w:rFonts w:eastAsia="DFKai-SB"/>
          <w:bCs/>
          <w:sz w:val="24"/>
          <w:szCs w:val="24"/>
          <w:lang w:val="es-ES"/>
        </w:rPr>
        <w:t>：</w:t>
      </w:r>
    </w:p>
    <w:p w:rsidR="00401205" w:rsidRPr="00401205" w:rsidRDefault="00401205" w:rsidP="0092117D">
      <w:pPr>
        <w:widowControl/>
        <w:spacing w:beforeLines="50" w:line="440" w:lineRule="exact"/>
        <w:ind w:leftChars="200" w:left="420" w:firstLineChars="4" w:firstLine="10"/>
        <w:jc w:val="left"/>
        <w:rPr>
          <w:rFonts w:eastAsia="DFKai-SB"/>
          <w:sz w:val="24"/>
          <w:szCs w:val="24"/>
          <w:lang w:val="es-ES"/>
        </w:rPr>
      </w:pPr>
      <w:r w:rsidRPr="00401205">
        <w:rPr>
          <w:rFonts w:eastAsia="DFKai-SB"/>
          <w:sz w:val="24"/>
          <w:szCs w:val="24"/>
          <w:lang w:val="es-ES"/>
        </w:rPr>
        <w:t>Dominar los usos de Léxico: debajo, cesar, disfrutar, controlar, total, ni siquiera, acumular, detrás, prohibir, instalar</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8 AS GENTES DE LAS DOS AMÉRICAS</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15"/>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Dominar los usos de adjetivo relativo posesivo cuyo y pronombres relativos neutros loque, lo cual</w:t>
      </w:r>
    </w:p>
    <w:p w:rsidR="00401205" w:rsidRPr="00401205" w:rsidRDefault="00401205" w:rsidP="00F92DA8">
      <w:pPr>
        <w:numPr>
          <w:ilvl w:val="0"/>
          <w:numId w:val="15"/>
        </w:numPr>
        <w:spacing w:line="440" w:lineRule="exact"/>
        <w:rPr>
          <w:rFonts w:eastAsia="DFKai-SB"/>
          <w:sz w:val="24"/>
          <w:szCs w:val="24"/>
          <w:lang w:val="es-ES"/>
        </w:rPr>
      </w:pPr>
      <w:r w:rsidRPr="00401205">
        <w:rPr>
          <w:rFonts w:eastAsia="DFKai-SB"/>
          <w:sz w:val="24"/>
          <w:szCs w:val="24"/>
          <w:lang w:val="es-ES"/>
        </w:rPr>
        <w:t>Entender los recursos para evitar la repetición</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sz w:val="24"/>
          <w:szCs w:val="24"/>
          <w:lang w:val="es-ES"/>
        </w:rPr>
      </w:pPr>
      <w:r w:rsidRPr="00401205">
        <w:rPr>
          <w:rFonts w:eastAsia="DFKai-SB"/>
          <w:sz w:val="24"/>
          <w:szCs w:val="24"/>
          <w:lang w:val="es-ES"/>
        </w:rPr>
        <w:lastRenderedPageBreak/>
        <w:t>Dominar los usos de léxico: sensación, capricho, utilizar, estimar, a través de, complicar, provocar, distinguir, mezclar, resultado</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 xml:space="preserve">LECCIÓN 9 EL PADRE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numPr>
          <w:ilvl w:val="0"/>
          <w:numId w:val="7"/>
        </w:numPr>
        <w:spacing w:line="440" w:lineRule="exact"/>
        <w:rPr>
          <w:rFonts w:eastAsia="DFKai-SB"/>
          <w:sz w:val="24"/>
          <w:szCs w:val="24"/>
          <w:lang w:val="es-ES"/>
        </w:rPr>
      </w:pPr>
      <w:r w:rsidRPr="00401205">
        <w:rPr>
          <w:rFonts w:eastAsia="DFKai-SB"/>
          <w:sz w:val="24"/>
          <w:szCs w:val="24"/>
          <w:lang w:val="es-ES"/>
        </w:rPr>
        <w:t>Entender la diferencia entre el pretérito imperfecto y el indefinido de indicativo</w:t>
      </w:r>
    </w:p>
    <w:p w:rsidR="00401205" w:rsidRPr="00401205" w:rsidRDefault="00401205" w:rsidP="00F92DA8">
      <w:pPr>
        <w:numPr>
          <w:ilvl w:val="0"/>
          <w:numId w:val="7"/>
        </w:numPr>
        <w:spacing w:line="440" w:lineRule="exact"/>
        <w:rPr>
          <w:rFonts w:eastAsia="DFKai-SB"/>
          <w:sz w:val="24"/>
          <w:szCs w:val="24"/>
        </w:rPr>
      </w:pPr>
      <w:r w:rsidRPr="00401205">
        <w:rPr>
          <w:rFonts w:eastAsia="DFKai-SB"/>
          <w:sz w:val="24"/>
          <w:szCs w:val="24"/>
        </w:rPr>
        <w:t>Entender el diminutivo y aumentativo</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92117D">
      <w:pPr>
        <w:widowControl/>
        <w:spacing w:beforeLines="50" w:line="440" w:lineRule="exact"/>
        <w:ind w:leftChars="200" w:left="420" w:firstLineChars="4" w:firstLine="10"/>
        <w:jc w:val="left"/>
        <w:rPr>
          <w:rFonts w:eastAsia="DFKai-SB"/>
          <w:sz w:val="24"/>
          <w:szCs w:val="24"/>
          <w:lang w:val="es-ES"/>
        </w:rPr>
      </w:pPr>
      <w:r w:rsidRPr="00401205">
        <w:rPr>
          <w:rFonts w:eastAsia="DFKai-SB"/>
          <w:sz w:val="24"/>
          <w:szCs w:val="24"/>
          <w:lang w:val="es-ES"/>
        </w:rPr>
        <w:t>Dominar los usos de léxico: tímido, solar, seguro, atreverse, curioso, juntar, asomar, estirar, corregir, arrastrar</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 xml:space="preserve">LECCIÓN 10 LOS JUEGOS OLÍMPICOS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numPr>
          <w:ilvl w:val="0"/>
          <w:numId w:val="8"/>
        </w:numPr>
        <w:tabs>
          <w:tab w:val="num" w:pos="451"/>
        </w:tabs>
        <w:spacing w:line="440" w:lineRule="exact"/>
        <w:rPr>
          <w:rFonts w:eastAsia="DFKai-SB"/>
          <w:sz w:val="24"/>
          <w:szCs w:val="24"/>
        </w:rPr>
      </w:pPr>
      <w:r w:rsidRPr="00401205">
        <w:rPr>
          <w:rFonts w:eastAsia="DFKai-SB"/>
          <w:sz w:val="24"/>
          <w:szCs w:val="24"/>
        </w:rPr>
        <w:t>Entender los usos de cualquiera</w:t>
      </w:r>
    </w:p>
    <w:p w:rsidR="00401205" w:rsidRPr="00401205" w:rsidRDefault="00401205" w:rsidP="00F92DA8">
      <w:pPr>
        <w:numPr>
          <w:ilvl w:val="0"/>
          <w:numId w:val="8"/>
        </w:numPr>
        <w:tabs>
          <w:tab w:val="num" w:pos="168"/>
        </w:tabs>
        <w:spacing w:line="440" w:lineRule="exact"/>
        <w:rPr>
          <w:rFonts w:eastAsia="DFKai-SB"/>
          <w:sz w:val="24"/>
          <w:szCs w:val="24"/>
          <w:lang w:val="es-ES"/>
        </w:rPr>
      </w:pPr>
      <w:r w:rsidRPr="00401205">
        <w:rPr>
          <w:rFonts w:eastAsia="DFKai-SB"/>
          <w:sz w:val="24"/>
          <w:szCs w:val="24"/>
          <w:lang w:val="es-ES"/>
        </w:rPr>
        <w:t xml:space="preserve"> Saber la diferencia entre los pronombres relativos que y quien</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t xml:space="preserve">Dominar los usos de léxico: intervenir, animar, asignar, desplazarse, depositar, suspender, equivaler, a cargo de, desempeñar, otorgar   </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 xml:space="preserve">LECCIÓN 11 EL PADRE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r w:rsidRPr="00401205">
        <w:rPr>
          <w:rFonts w:eastAsia="DFKai-SB"/>
          <w:b/>
          <w:bCs/>
          <w:sz w:val="24"/>
          <w:szCs w:val="24"/>
        </w:rPr>
        <w:t>3</w:t>
      </w:r>
      <w:r w:rsidRPr="00401205">
        <w:rPr>
          <w:rFonts w:eastAsia="DFKai-SB"/>
          <w:b/>
          <w:bCs/>
          <w:sz w:val="24"/>
          <w:szCs w:val="24"/>
        </w:rPr>
        <w:t>）</w:t>
      </w:r>
    </w:p>
    <w:p w:rsidR="00401205" w:rsidRPr="00401205" w:rsidRDefault="00401205" w:rsidP="00F92DA8">
      <w:pPr>
        <w:pStyle w:val="a6"/>
        <w:numPr>
          <w:ilvl w:val="0"/>
          <w:numId w:val="16"/>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Entender la oración subordinada precedida por el adverbio relative donde, con antecedente o sin él, especificativo y explicativo</w:t>
      </w:r>
    </w:p>
    <w:p w:rsidR="00401205" w:rsidRPr="00401205" w:rsidRDefault="00401205" w:rsidP="00F92DA8">
      <w:pPr>
        <w:pStyle w:val="a6"/>
        <w:numPr>
          <w:ilvl w:val="0"/>
          <w:numId w:val="16"/>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Dominar los usos de la oración modal y el adverbio relativo como</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t xml:space="preserve">Dominar los usos de léxico: penetrar, respetar, a lo largo de, puro, comprender, valer la pena, esforzar, destino, ordenar, obedecer    </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lastRenderedPageBreak/>
        <w:t xml:space="preserve">LECCIÓN 12 LOS JUEGOS OLÍMPICOS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17"/>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los usos del condicional simple</w:t>
      </w:r>
    </w:p>
    <w:p w:rsidR="00401205" w:rsidRPr="00401205" w:rsidRDefault="00401205" w:rsidP="00F92DA8">
      <w:pPr>
        <w:pStyle w:val="a6"/>
        <w:numPr>
          <w:ilvl w:val="0"/>
          <w:numId w:val="17"/>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 xml:space="preserve">Entender los relativos que, quien, como, etc. con infinitivo </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t>Dominar los usos de léxico: espléndido, asisitir, coger, hundir, encerrar, armar, estremecer, atropellar, restregar, reflejar</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 xml:space="preserve">LECCIÓN 13 LEYENDA SOBRE LA FUNDACIÓN DE ROMA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r w:rsidRPr="00401205">
        <w:rPr>
          <w:rFonts w:eastAsia="DFKai-SB"/>
          <w:b/>
          <w:bCs/>
          <w:sz w:val="24"/>
          <w:szCs w:val="24"/>
        </w:rPr>
        <w:t>3</w:t>
      </w:r>
      <w:r w:rsidRPr="00401205">
        <w:rPr>
          <w:rFonts w:eastAsia="DFKai-SB"/>
          <w:b/>
          <w:bCs/>
          <w:sz w:val="24"/>
          <w:szCs w:val="24"/>
        </w:rPr>
        <w:t>）</w:t>
      </w:r>
    </w:p>
    <w:p w:rsidR="00401205" w:rsidRPr="00401205" w:rsidRDefault="00401205" w:rsidP="00F92DA8">
      <w:pPr>
        <w:numPr>
          <w:ilvl w:val="0"/>
          <w:numId w:val="9"/>
        </w:numPr>
        <w:spacing w:line="440" w:lineRule="exact"/>
        <w:rPr>
          <w:rFonts w:eastAsia="DFKai-SB"/>
          <w:sz w:val="24"/>
          <w:szCs w:val="24"/>
        </w:rPr>
      </w:pPr>
      <w:r w:rsidRPr="00401205">
        <w:rPr>
          <w:rFonts w:eastAsia="DFKai-SB"/>
          <w:sz w:val="24"/>
          <w:szCs w:val="24"/>
        </w:rPr>
        <w:t>Entender las construcciones preposicionales</w:t>
      </w:r>
    </w:p>
    <w:p w:rsidR="00401205" w:rsidRPr="00401205" w:rsidRDefault="00401205" w:rsidP="00F92DA8">
      <w:pPr>
        <w:numPr>
          <w:ilvl w:val="0"/>
          <w:numId w:val="9"/>
        </w:numPr>
        <w:spacing w:line="440" w:lineRule="exact"/>
        <w:rPr>
          <w:rFonts w:eastAsia="DFKai-SB"/>
          <w:sz w:val="24"/>
          <w:szCs w:val="24"/>
          <w:lang w:val="es-ES"/>
        </w:rPr>
      </w:pPr>
      <w:r w:rsidRPr="00401205">
        <w:rPr>
          <w:rFonts w:eastAsia="DFKai-SB"/>
          <w:sz w:val="24"/>
          <w:szCs w:val="24"/>
          <w:lang w:val="es-ES"/>
        </w:rPr>
        <w:t>Saber el variante de la coordinación disyntiva sea…o…</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sz w:val="24"/>
          <w:szCs w:val="24"/>
          <w:lang w:val="es-ES"/>
        </w:rPr>
      </w:pPr>
      <w:r w:rsidRPr="00401205">
        <w:rPr>
          <w:rFonts w:eastAsia="DFKai-SB"/>
          <w:sz w:val="24"/>
          <w:szCs w:val="24"/>
          <w:lang w:val="es-ES"/>
        </w:rPr>
        <w:t>Dominar los usos de léxico: calcular, medio, gracias a, resolver, fabuloso, al servicio de, marcar, exagerar, funcionar, ahorrar</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 xml:space="preserve">LECCIÓN 14 LA PULSERA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numPr>
          <w:ilvl w:val="0"/>
          <w:numId w:val="30"/>
        </w:numPr>
        <w:spacing w:line="440" w:lineRule="exact"/>
        <w:rPr>
          <w:rFonts w:eastAsia="DFKai-SB"/>
          <w:sz w:val="24"/>
          <w:szCs w:val="24"/>
          <w:lang w:val="es-ES"/>
        </w:rPr>
      </w:pPr>
      <w:r w:rsidRPr="00401205">
        <w:rPr>
          <w:rFonts w:eastAsia="DFKai-SB"/>
          <w:sz w:val="24"/>
          <w:szCs w:val="24"/>
          <w:lang w:val="es-ES"/>
        </w:rPr>
        <w:t>Saber el pronombre relative el cual, la cual, los cuales, las cuales</w:t>
      </w:r>
    </w:p>
    <w:p w:rsidR="00401205" w:rsidRPr="00401205" w:rsidRDefault="00401205" w:rsidP="00F92DA8">
      <w:pPr>
        <w:numPr>
          <w:ilvl w:val="0"/>
          <w:numId w:val="30"/>
        </w:numPr>
        <w:spacing w:line="440" w:lineRule="exact"/>
        <w:rPr>
          <w:rFonts w:eastAsia="DFKai-SB"/>
          <w:sz w:val="24"/>
          <w:szCs w:val="24"/>
          <w:lang w:val="es-ES"/>
        </w:rPr>
      </w:pPr>
      <w:r w:rsidRPr="00401205">
        <w:rPr>
          <w:rFonts w:eastAsia="DFKai-SB"/>
          <w:sz w:val="24"/>
          <w:szCs w:val="24"/>
          <w:lang w:val="es-ES"/>
        </w:rPr>
        <w:t>Dominar la construcción de infinitivo</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sz w:val="24"/>
          <w:szCs w:val="24"/>
          <w:lang w:val="es-ES"/>
        </w:rPr>
      </w:pPr>
      <w:r w:rsidRPr="00401205">
        <w:rPr>
          <w:rFonts w:eastAsia="DFKai-SB"/>
          <w:sz w:val="24"/>
          <w:szCs w:val="24"/>
          <w:lang w:val="es-ES"/>
        </w:rPr>
        <w:t>Dominar el léxico: explotar, sustituir, riesgo, adoptar, componer, desivar, transportar, acuerdo, asombrar, interpretar</w:t>
      </w:r>
    </w:p>
    <w:p w:rsidR="00401205" w:rsidRPr="00401205" w:rsidRDefault="00401205" w:rsidP="00F92DA8">
      <w:pPr>
        <w:spacing w:line="440" w:lineRule="exact"/>
        <w:ind w:firstLineChars="200" w:firstLine="480"/>
        <w:rPr>
          <w:rFonts w:eastAsia="DFKai-SB"/>
          <w:kern w:val="0"/>
          <w:sz w:val="24"/>
          <w:szCs w:val="24"/>
          <w:lang w:val="es-ES"/>
        </w:rPr>
      </w:pPr>
      <w:r w:rsidRPr="00401205">
        <w:rPr>
          <w:rFonts w:eastAsia="DFKai-SB"/>
          <w:sz w:val="24"/>
          <w:szCs w:val="24"/>
          <w:lang w:val="es-ES"/>
        </w:rPr>
        <w:t>LECCIÓN 15 DE LA MÁQUINA DE PASCAL AL CEREBRO ELECTRÓNICO</w:t>
      </w:r>
      <w:r w:rsidRPr="00401205">
        <w:rPr>
          <w:rFonts w:eastAsia="DFKai-SB"/>
          <w:b/>
          <w:bCs/>
          <w:sz w:val="24"/>
          <w:szCs w:val="24"/>
          <w:lang w:val="es-ES"/>
        </w:rPr>
        <w:t>（</w:t>
      </w:r>
      <w:r w:rsidRPr="00401205">
        <w:rPr>
          <w:rFonts w:eastAsia="DFKai-SB"/>
          <w:b/>
          <w:bCs/>
          <w:sz w:val="24"/>
          <w:szCs w:val="24"/>
        </w:rPr>
        <w:t>支持课程目标</w:t>
      </w:r>
      <w:r w:rsidRPr="00401205">
        <w:rPr>
          <w:rFonts w:eastAsia="DFKai-SB"/>
          <w:b/>
          <w:bCs/>
          <w:sz w:val="24"/>
          <w:szCs w:val="24"/>
          <w:lang w:val="es-ES"/>
        </w:rPr>
        <w:t>1</w:t>
      </w:r>
      <w:r w:rsidRPr="00401205">
        <w:rPr>
          <w:rFonts w:eastAsia="DFKai-SB"/>
          <w:b/>
          <w:bCs/>
          <w:sz w:val="24"/>
          <w:szCs w:val="24"/>
        </w:rPr>
        <w:t>、</w:t>
      </w:r>
      <w:r w:rsidRPr="00401205">
        <w:rPr>
          <w:rFonts w:eastAsia="DFKai-SB"/>
          <w:b/>
          <w:bCs/>
          <w:sz w:val="24"/>
          <w:szCs w:val="24"/>
          <w:lang w:val="es-ES"/>
        </w:rPr>
        <w:t>2</w:t>
      </w:r>
      <w:r w:rsidRPr="00401205">
        <w:rPr>
          <w:rFonts w:eastAsia="DFKai-SB"/>
          <w:b/>
          <w:bCs/>
          <w:sz w:val="24"/>
          <w:szCs w:val="24"/>
        </w:rPr>
        <w:t>、</w:t>
      </w:r>
      <w:r w:rsidRPr="00401205">
        <w:rPr>
          <w:rFonts w:eastAsia="DFKai-SB"/>
          <w:b/>
          <w:bCs/>
          <w:sz w:val="24"/>
          <w:szCs w:val="24"/>
          <w:lang w:val="es-ES"/>
        </w:rPr>
        <w:t>3</w:t>
      </w:r>
      <w:r w:rsidRPr="00401205">
        <w:rPr>
          <w:rFonts w:eastAsia="DFKai-SB"/>
          <w:b/>
          <w:bCs/>
          <w:sz w:val="24"/>
          <w:szCs w:val="24"/>
          <w:lang w:val="es-ES"/>
        </w:rPr>
        <w:t>）</w:t>
      </w:r>
    </w:p>
    <w:p w:rsidR="00401205" w:rsidRPr="00401205" w:rsidRDefault="00401205" w:rsidP="00F92DA8">
      <w:pPr>
        <w:spacing w:line="440" w:lineRule="exact"/>
        <w:rPr>
          <w:rFonts w:eastAsia="DFKai-SB"/>
          <w:sz w:val="24"/>
          <w:szCs w:val="24"/>
          <w:lang w:val="es-ES"/>
        </w:rPr>
      </w:pPr>
      <w:r w:rsidRPr="00401205">
        <w:rPr>
          <w:rFonts w:eastAsia="DFKai-SB"/>
          <w:sz w:val="24"/>
          <w:szCs w:val="24"/>
          <w:lang w:val="es-ES"/>
        </w:rPr>
        <w:t>Entender los usos de gramática:</w:t>
      </w:r>
    </w:p>
    <w:p w:rsidR="00401205" w:rsidRPr="00401205" w:rsidRDefault="00401205" w:rsidP="00F92DA8">
      <w:pPr>
        <w:numPr>
          <w:ilvl w:val="0"/>
          <w:numId w:val="10"/>
        </w:numPr>
        <w:spacing w:line="440" w:lineRule="exact"/>
        <w:rPr>
          <w:rFonts w:eastAsia="DFKai-SB"/>
          <w:b/>
          <w:sz w:val="24"/>
          <w:szCs w:val="24"/>
          <w:lang w:val="es-ES"/>
        </w:rPr>
      </w:pPr>
      <w:r w:rsidRPr="00401205">
        <w:rPr>
          <w:rFonts w:eastAsia="DFKai-SB"/>
          <w:sz w:val="24"/>
          <w:szCs w:val="24"/>
          <w:lang w:val="es-ES"/>
        </w:rPr>
        <w:lastRenderedPageBreak/>
        <w:t>Variantes de la oración concesiva</w:t>
      </w:r>
    </w:p>
    <w:p w:rsidR="00401205" w:rsidRPr="00401205" w:rsidRDefault="00401205" w:rsidP="00F92DA8">
      <w:pPr>
        <w:numPr>
          <w:ilvl w:val="0"/>
          <w:numId w:val="10"/>
        </w:numPr>
        <w:spacing w:line="440" w:lineRule="exact"/>
        <w:rPr>
          <w:rFonts w:eastAsia="DFKai-SB"/>
          <w:b/>
          <w:sz w:val="24"/>
          <w:szCs w:val="24"/>
          <w:lang w:val="es-ES"/>
        </w:rPr>
      </w:pPr>
      <w:r w:rsidRPr="00401205">
        <w:rPr>
          <w:rFonts w:eastAsia="DFKai-SB"/>
          <w:sz w:val="24"/>
          <w:szCs w:val="24"/>
          <w:lang w:val="es-ES"/>
        </w:rPr>
        <w:t>Algunos verbos auxiliares en pretérito indefinido e imperfecto de indicativo</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F92DA8">
      <w:pPr>
        <w:spacing w:line="440" w:lineRule="exact"/>
        <w:rPr>
          <w:rFonts w:eastAsia="DFKai-SB"/>
          <w:b/>
          <w:sz w:val="24"/>
          <w:szCs w:val="24"/>
          <w:lang w:val="es-ES"/>
        </w:rPr>
      </w:pPr>
      <w:r w:rsidRPr="00401205">
        <w:rPr>
          <w:rFonts w:eastAsia="DFKai-SB"/>
          <w:b/>
          <w:sz w:val="24"/>
          <w:szCs w:val="24"/>
          <w:lang w:val="es-ES"/>
        </w:rPr>
        <w:t>Dominar los usos de la parte de léxico:</w:t>
      </w:r>
    </w:p>
    <w:p w:rsidR="00401205" w:rsidRPr="00401205" w:rsidRDefault="00401205" w:rsidP="00F92DA8">
      <w:pPr>
        <w:spacing w:line="440" w:lineRule="exact"/>
        <w:rPr>
          <w:rFonts w:eastAsia="DFKai-SB"/>
          <w:sz w:val="24"/>
          <w:szCs w:val="24"/>
          <w:lang w:val="es-ES"/>
        </w:rPr>
      </w:pPr>
      <w:r w:rsidRPr="00401205">
        <w:rPr>
          <w:rFonts w:eastAsia="DFKai-SB"/>
          <w:sz w:val="24"/>
          <w:szCs w:val="24"/>
          <w:lang w:val="es-ES"/>
        </w:rPr>
        <w:t>Particular, enlazar, necesariamente, comprobar, revelar, propósito, respectivo, ambición, demostrar, aparte</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16 ENERGÍAS ALTERNATIVAS</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18"/>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Entender la oración subordinada, complementaria de sustantivo</w:t>
      </w:r>
    </w:p>
    <w:p w:rsidR="00401205" w:rsidRPr="00401205" w:rsidRDefault="00401205" w:rsidP="00F92DA8">
      <w:pPr>
        <w:pStyle w:val="a6"/>
        <w:numPr>
          <w:ilvl w:val="0"/>
          <w:numId w:val="18"/>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las funciones sintácticas de las preposiciones</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sz w:val="24"/>
          <w:szCs w:val="24"/>
          <w:lang w:val="es-ES"/>
        </w:rPr>
      </w:pPr>
      <w:r w:rsidRPr="00401205">
        <w:rPr>
          <w:rFonts w:eastAsia="DFKai-SB"/>
          <w:sz w:val="24"/>
          <w:szCs w:val="24"/>
          <w:lang w:val="es-ES"/>
        </w:rPr>
        <w:t xml:space="preserve">Dominar los usos de léxico: ocultar, declarar, representar, conclusion, fenómeno, contemplar, alterar, inaugurar, favorecer, exacto    </w:t>
      </w:r>
    </w:p>
    <w:p w:rsidR="00401205" w:rsidRPr="00401205" w:rsidRDefault="00401205" w:rsidP="00F92DA8">
      <w:pPr>
        <w:spacing w:line="440" w:lineRule="exact"/>
        <w:ind w:firstLineChars="200" w:firstLine="480"/>
        <w:rPr>
          <w:rFonts w:eastAsia="DFKai-SB"/>
          <w:kern w:val="0"/>
          <w:sz w:val="24"/>
          <w:szCs w:val="24"/>
          <w:lang w:val="es-ES"/>
        </w:rPr>
      </w:pPr>
      <w:r w:rsidRPr="00401205">
        <w:rPr>
          <w:rFonts w:eastAsia="DFKai-SB"/>
          <w:sz w:val="24"/>
          <w:szCs w:val="24"/>
          <w:lang w:val="es-ES"/>
        </w:rPr>
        <w:t xml:space="preserve">LECCIÓN 17 ESPAÑA, UN MOSAICO CULTURAL </w:t>
      </w:r>
      <w:r w:rsidRPr="00401205">
        <w:rPr>
          <w:rFonts w:eastAsia="DFKai-SB"/>
          <w:b/>
          <w:bCs/>
          <w:sz w:val="24"/>
          <w:szCs w:val="24"/>
          <w:lang w:val="es-ES"/>
        </w:rPr>
        <w:t>（</w:t>
      </w:r>
      <w:r w:rsidRPr="00401205">
        <w:rPr>
          <w:rFonts w:eastAsia="DFKai-SB"/>
          <w:b/>
          <w:bCs/>
          <w:sz w:val="24"/>
          <w:szCs w:val="24"/>
        </w:rPr>
        <w:t>支持课程目标</w:t>
      </w:r>
      <w:r w:rsidRPr="00401205">
        <w:rPr>
          <w:rFonts w:eastAsia="DFKai-SB"/>
          <w:b/>
          <w:bCs/>
          <w:sz w:val="24"/>
          <w:szCs w:val="24"/>
          <w:lang w:val="es-ES"/>
        </w:rPr>
        <w:t>1</w:t>
      </w:r>
      <w:r w:rsidRPr="00401205">
        <w:rPr>
          <w:rFonts w:eastAsia="DFKai-SB"/>
          <w:b/>
          <w:bCs/>
          <w:sz w:val="24"/>
          <w:szCs w:val="24"/>
        </w:rPr>
        <w:t>、</w:t>
      </w:r>
      <w:r w:rsidRPr="00401205">
        <w:rPr>
          <w:rFonts w:eastAsia="DFKai-SB"/>
          <w:b/>
          <w:bCs/>
          <w:sz w:val="24"/>
          <w:szCs w:val="24"/>
          <w:lang w:val="es-ES"/>
        </w:rPr>
        <w:t>2</w:t>
      </w:r>
      <w:r w:rsidRPr="00401205">
        <w:rPr>
          <w:rFonts w:eastAsia="DFKai-SB"/>
          <w:b/>
          <w:bCs/>
          <w:sz w:val="24"/>
          <w:szCs w:val="24"/>
        </w:rPr>
        <w:t>、</w:t>
      </w:r>
      <w:r w:rsidRPr="00401205">
        <w:rPr>
          <w:rFonts w:eastAsia="DFKai-SB"/>
          <w:b/>
          <w:bCs/>
          <w:sz w:val="24"/>
          <w:szCs w:val="24"/>
          <w:lang w:val="es-ES"/>
        </w:rPr>
        <w:t>3</w:t>
      </w:r>
      <w:r w:rsidRPr="00401205">
        <w:rPr>
          <w:rFonts w:eastAsia="DFKai-SB"/>
          <w:b/>
          <w:bCs/>
          <w:sz w:val="24"/>
          <w:szCs w:val="24"/>
          <w:lang w:val="es-ES"/>
        </w:rPr>
        <w:t>）</w:t>
      </w:r>
    </w:p>
    <w:p w:rsidR="00401205" w:rsidRPr="00401205" w:rsidRDefault="00401205" w:rsidP="00F92DA8">
      <w:pPr>
        <w:spacing w:line="440" w:lineRule="exact"/>
        <w:rPr>
          <w:rFonts w:eastAsia="DFKai-SB"/>
          <w:b/>
          <w:sz w:val="24"/>
          <w:szCs w:val="24"/>
          <w:lang w:val="es-ES"/>
        </w:rPr>
      </w:pPr>
      <w:r w:rsidRPr="00401205">
        <w:rPr>
          <w:rFonts w:eastAsia="DFKai-SB"/>
          <w:sz w:val="24"/>
          <w:szCs w:val="24"/>
          <w:lang w:val="es-ES"/>
        </w:rPr>
        <w:t>Entender los puntos de gramática como</w:t>
      </w:r>
      <w:r w:rsidRPr="00401205">
        <w:rPr>
          <w:rFonts w:eastAsia="DFKai-SB"/>
          <w:b/>
          <w:sz w:val="24"/>
          <w:szCs w:val="24"/>
          <w:lang w:val="es-ES"/>
        </w:rPr>
        <w:t xml:space="preserve">: </w:t>
      </w:r>
      <w:r w:rsidRPr="00401205">
        <w:rPr>
          <w:rFonts w:eastAsia="DFKai-SB"/>
          <w:sz w:val="24"/>
          <w:szCs w:val="24"/>
          <w:lang w:val="es-ES"/>
        </w:rPr>
        <w:t>Variantes de la oración concesiva, algunos verbos auxiliares en pretérito indefinido e imperfecto de indicativo</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t>Saber los usos de léxico: Particular, enlazar, necesariamente, comprobar, revelar, propósito, respectivo, ambición, demostrar, aparte</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 xml:space="preserve">LECCIÓN 18 PINTURAS REUPESTRES Y LA RÉPLICA DE ALTAMIRA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25"/>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Entender la oración subordinada, complementaria de sustantivo</w:t>
      </w:r>
    </w:p>
    <w:p w:rsidR="00401205" w:rsidRPr="00401205" w:rsidRDefault="00401205" w:rsidP="00F92DA8">
      <w:pPr>
        <w:pStyle w:val="a6"/>
        <w:numPr>
          <w:ilvl w:val="0"/>
          <w:numId w:val="25"/>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las funciones sintácticas de las preposiciones</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lastRenderedPageBreak/>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t xml:space="preserve">Saber los usos de léxico: ocultar, declarar, representar, conclusion, fenómeno, contemplar, alterar, inaugurar, favorecer, exacto   </w:t>
      </w:r>
    </w:p>
    <w:p w:rsidR="00401205" w:rsidRPr="00401205" w:rsidRDefault="00401205" w:rsidP="00F92DA8">
      <w:pPr>
        <w:spacing w:line="440" w:lineRule="exact"/>
        <w:ind w:firstLineChars="200" w:firstLine="480"/>
        <w:rPr>
          <w:rFonts w:eastAsia="DFKai-SB"/>
          <w:sz w:val="24"/>
          <w:szCs w:val="24"/>
        </w:rPr>
      </w:pPr>
      <w:r w:rsidRPr="00401205">
        <w:rPr>
          <w:rFonts w:eastAsia="DFKai-SB"/>
          <w:sz w:val="24"/>
          <w:szCs w:val="24"/>
        </w:rPr>
        <w:t>第</w:t>
      </w:r>
      <w:r w:rsidRPr="00401205">
        <w:rPr>
          <w:sz w:val="24"/>
          <w:szCs w:val="24"/>
        </w:rPr>
        <w:t>二</w:t>
      </w:r>
      <w:r w:rsidRPr="00401205">
        <w:rPr>
          <w:rFonts w:eastAsia="DFKai-SB"/>
          <w:sz w:val="24"/>
          <w:szCs w:val="24"/>
        </w:rPr>
        <w:t>学期</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1 LA IMPORTANCIA DE LA ESCRITURA</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11"/>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Entender el texto: LA IMPORTANCIA DE LA ESCRITURA</w:t>
      </w:r>
    </w:p>
    <w:p w:rsidR="00401205" w:rsidRPr="00401205" w:rsidRDefault="00401205" w:rsidP="00F92DA8">
      <w:pPr>
        <w:pStyle w:val="a6"/>
        <w:numPr>
          <w:ilvl w:val="0"/>
          <w:numId w:val="11"/>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 xml:space="preserve">Saber los puntos de gramática: Algo sobre el artículo: frases preposicionales, verbos que rigen preposiciones, adjetivos que rigen preposiciones, y las reglas referentes </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t>Saber los usos de léxico: escritura, dominio, sobrevivir, competitividad, proyecto, ingeniárselas, coprometer(se)</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lang w:val="es-ES"/>
        </w:rPr>
        <w:t>LECCIÓN 2 ¿QUÉ ES FILOSOFÍA?</w:t>
      </w:r>
      <w:r w:rsidRPr="00401205">
        <w:rPr>
          <w:rFonts w:eastAsia="DFKai-SB"/>
          <w:b/>
          <w:bCs/>
          <w:sz w:val="24"/>
          <w:szCs w:val="24"/>
          <w:lang w:val="es-ES"/>
        </w:rPr>
        <w:t xml:space="preserve">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r w:rsidRPr="00401205">
        <w:rPr>
          <w:rFonts w:eastAsia="DFKai-SB"/>
          <w:b/>
          <w:bCs/>
          <w:sz w:val="24"/>
          <w:szCs w:val="24"/>
        </w:rPr>
        <w:t>3</w:t>
      </w:r>
      <w:r w:rsidRPr="00401205">
        <w:rPr>
          <w:rFonts w:eastAsia="DFKai-SB"/>
          <w:b/>
          <w:bCs/>
          <w:sz w:val="24"/>
          <w:szCs w:val="24"/>
        </w:rPr>
        <w:t>）</w:t>
      </w:r>
    </w:p>
    <w:p w:rsidR="00401205" w:rsidRPr="00401205" w:rsidRDefault="00401205" w:rsidP="00F92DA8">
      <w:pPr>
        <w:pStyle w:val="a6"/>
        <w:numPr>
          <w:ilvl w:val="0"/>
          <w:numId w:val="19"/>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Comprender el texto: ¿QUÉ ES FILOSOFÍA?</w:t>
      </w:r>
    </w:p>
    <w:p w:rsidR="00401205" w:rsidRPr="00401205" w:rsidRDefault="00401205" w:rsidP="00F92DA8">
      <w:pPr>
        <w:pStyle w:val="a6"/>
        <w:numPr>
          <w:ilvl w:val="0"/>
          <w:numId w:val="19"/>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Presentación  sobre cuatro filósofos prescocráticos</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F92DA8">
      <w:pPr>
        <w:pStyle w:val="a6"/>
        <w:numPr>
          <w:ilvl w:val="0"/>
          <w:numId w:val="31"/>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la diferencia entre ser y estar</w:t>
      </w:r>
    </w:p>
    <w:p w:rsidR="00401205" w:rsidRPr="00401205" w:rsidRDefault="00401205" w:rsidP="00F92DA8">
      <w:pPr>
        <w:pStyle w:val="a6"/>
        <w:numPr>
          <w:ilvl w:val="0"/>
          <w:numId w:val="31"/>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las valores idiomáticos de las preposiciones</w:t>
      </w:r>
    </w:p>
    <w:p w:rsidR="00401205" w:rsidRPr="00401205" w:rsidRDefault="00401205" w:rsidP="00F92DA8">
      <w:pPr>
        <w:pStyle w:val="a6"/>
        <w:numPr>
          <w:ilvl w:val="0"/>
          <w:numId w:val="31"/>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los usos de léxico: límite, evidente, coleccionar, proceder, formular, proporcionar, emprender</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3 AMÉRICA CENTRAL Y DEL SUR</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20"/>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la diferencia entre ser y estar</w:t>
      </w:r>
    </w:p>
    <w:p w:rsidR="00401205" w:rsidRPr="00401205" w:rsidRDefault="00401205" w:rsidP="00F92DA8">
      <w:pPr>
        <w:pStyle w:val="a6"/>
        <w:numPr>
          <w:ilvl w:val="0"/>
          <w:numId w:val="20"/>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 xml:space="preserve">Ser capaz de deducir el significado de los siguientes palabras según su composición o derivación: </w:t>
      </w:r>
      <w:r w:rsidRPr="00401205">
        <w:rPr>
          <w:rFonts w:asciiTheme="minorHAnsi" w:eastAsia="DFKai-SB" w:hAnsiTheme="minorHAnsi"/>
          <w:sz w:val="24"/>
          <w:szCs w:val="24"/>
          <w:lang w:val="es-ES"/>
        </w:rPr>
        <w:lastRenderedPageBreak/>
        <w:t>alarmante, cirminalidad, disparidad, natalidad, metropolización, chabolista, subempleo, rentable, diversificar, armonizar, accidentado, particularuismo, empobrecer, endeudamiento, reactivar</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t>Saber los usos de léxico: diversidad (diverso, diversificar), espacio (espacial, espacioso), forjar, cometido, afectar (afectado), valer (hacer valer, valor), tenseo (tensión)</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4  EL PUEBLO BRASILEÑO</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21"/>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las culturas y tradicionales el pueblo brasileño</w:t>
      </w:r>
    </w:p>
    <w:p w:rsidR="00401205" w:rsidRPr="00401205" w:rsidRDefault="00401205" w:rsidP="00F92DA8">
      <w:pPr>
        <w:pStyle w:val="a6"/>
        <w:numPr>
          <w:ilvl w:val="0"/>
          <w:numId w:val="21"/>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 xml:space="preserve">Sintagmas: la oración se construye sobre la base de grupos de palabras </w:t>
      </w:r>
    </w:p>
    <w:p w:rsidR="00401205" w:rsidRPr="00401205" w:rsidRDefault="00401205" w:rsidP="00F92DA8">
      <w:pPr>
        <w:pStyle w:val="a6"/>
        <w:numPr>
          <w:ilvl w:val="0"/>
          <w:numId w:val="21"/>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Sinónimos: un vocablo puede ser sustituido por su sinónimo depende del contexto y factores pragmáticos</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F92DA8">
      <w:pPr>
        <w:pStyle w:val="a6"/>
        <w:numPr>
          <w:ilvl w:val="0"/>
          <w:numId w:val="32"/>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los puntos de gramática</w:t>
      </w:r>
    </w:p>
    <w:p w:rsidR="00401205" w:rsidRPr="00401205" w:rsidRDefault="00401205" w:rsidP="00F92DA8">
      <w:pPr>
        <w:pStyle w:val="a6"/>
        <w:numPr>
          <w:ilvl w:val="0"/>
          <w:numId w:val="32"/>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los uos de léxico: pereza (darle a uno pereza una cosa), vicioso(círculo vicioso, vicio,vicilado ), surgir(se), opuesto(oposición, oponerse), sofocar(se), drama(dramático), abrigar(se)</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5 SIGNIFICADO CULTURAL DE LA CONQUISTA</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r w:rsidRPr="00401205">
        <w:rPr>
          <w:rFonts w:eastAsia="DFKai-SB"/>
          <w:b/>
          <w:bCs/>
          <w:sz w:val="24"/>
          <w:szCs w:val="24"/>
        </w:rPr>
        <w:t>3</w:t>
      </w:r>
      <w:r w:rsidRPr="00401205">
        <w:rPr>
          <w:rFonts w:eastAsia="DFKai-SB"/>
          <w:b/>
          <w:bCs/>
          <w:sz w:val="24"/>
          <w:szCs w:val="24"/>
        </w:rPr>
        <w:t>）</w:t>
      </w:r>
    </w:p>
    <w:p w:rsidR="00401205" w:rsidRPr="00401205" w:rsidRDefault="00401205" w:rsidP="00F92DA8">
      <w:pPr>
        <w:pStyle w:val="a6"/>
        <w:numPr>
          <w:ilvl w:val="0"/>
          <w:numId w:val="22"/>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los puntos de gramática: Uso del pretérito perfecto</w:t>
      </w:r>
    </w:p>
    <w:p w:rsidR="00401205" w:rsidRPr="00401205" w:rsidRDefault="00401205" w:rsidP="00F92DA8">
      <w:pPr>
        <w:pStyle w:val="a6"/>
        <w:numPr>
          <w:ilvl w:val="0"/>
          <w:numId w:val="22"/>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la metáfora: que opera con relaciones de semejanza</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lastRenderedPageBreak/>
        <w:t>Saber los usos de léxico: incorporar(se), incorporación, descomponer(se), descomposición, consumar, consumado, consumación, enriquecer(se), ampliar, concentrar, concentración, enriquecer, ampliar, concentrarse, concentración, circular, circulación, circulatorio</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6 EL DIVINO DESCONOCIDO</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numPr>
          <w:ilvl w:val="0"/>
          <w:numId w:val="12"/>
        </w:numPr>
        <w:spacing w:line="440" w:lineRule="exact"/>
        <w:rPr>
          <w:rFonts w:eastAsia="DFKai-SB"/>
          <w:sz w:val="24"/>
          <w:szCs w:val="24"/>
          <w:lang w:val="es-ES"/>
        </w:rPr>
      </w:pPr>
      <w:r w:rsidRPr="00401205">
        <w:rPr>
          <w:rFonts w:eastAsia="DFKai-SB"/>
          <w:sz w:val="24"/>
          <w:szCs w:val="24"/>
          <w:lang w:val="es-ES"/>
        </w:rPr>
        <w:t>Saber el uso del futuro simple de subjuntivo: cojugación regular, cojugación iregular, y los usos en frases hechas o refranes</w:t>
      </w:r>
    </w:p>
    <w:p w:rsidR="00401205" w:rsidRPr="00401205" w:rsidRDefault="00401205" w:rsidP="00F92DA8">
      <w:pPr>
        <w:numPr>
          <w:ilvl w:val="0"/>
          <w:numId w:val="12"/>
        </w:numPr>
        <w:spacing w:line="440" w:lineRule="exact"/>
        <w:rPr>
          <w:rFonts w:eastAsia="DFKai-SB"/>
          <w:sz w:val="24"/>
          <w:szCs w:val="24"/>
          <w:lang w:val="es-ES"/>
        </w:rPr>
      </w:pPr>
      <w:r w:rsidRPr="00401205">
        <w:rPr>
          <w:rFonts w:eastAsia="DFKai-SB"/>
          <w:sz w:val="24"/>
          <w:szCs w:val="24"/>
          <w:lang w:val="es-ES"/>
        </w:rPr>
        <w:t>Ser capaz de nomnres propios y topónimos con artículo</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F92DA8">
      <w:pPr>
        <w:pStyle w:val="a6"/>
        <w:numPr>
          <w:ilvl w:val="0"/>
          <w:numId w:val="33"/>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 xml:space="preserve">Conocer los relativos </w:t>
      </w:r>
      <w:r w:rsidRPr="00401205">
        <w:rPr>
          <w:rFonts w:asciiTheme="minorHAnsi" w:eastAsia="DFKai-SB" w:hAnsiTheme="minorHAnsi"/>
          <w:i/>
          <w:sz w:val="24"/>
          <w:szCs w:val="24"/>
          <w:lang w:val="es-ES"/>
        </w:rPr>
        <w:t>que, quien, como</w:t>
      </w:r>
      <w:r w:rsidRPr="00401205">
        <w:rPr>
          <w:rFonts w:asciiTheme="minorHAnsi" w:eastAsia="DFKai-SB" w:hAnsiTheme="minorHAnsi"/>
          <w:sz w:val="24"/>
          <w:szCs w:val="24"/>
          <w:lang w:val="es-ES"/>
        </w:rPr>
        <w:t xml:space="preserve">, etc. con infinitivo </w:t>
      </w:r>
    </w:p>
    <w:p w:rsidR="00401205" w:rsidRPr="00401205" w:rsidRDefault="00401205" w:rsidP="0092117D">
      <w:pPr>
        <w:pStyle w:val="a6"/>
        <w:widowControl/>
        <w:numPr>
          <w:ilvl w:val="0"/>
          <w:numId w:val="33"/>
        </w:numPr>
        <w:spacing w:beforeLines="50" w:line="440" w:lineRule="exact"/>
        <w:ind w:firstLineChars="0"/>
        <w:jc w:val="left"/>
        <w:rPr>
          <w:rFonts w:asciiTheme="minorHAnsi" w:eastAsia="DFKai-SB" w:hAnsiTheme="minorHAnsi" w:cs="宋体"/>
          <w:bCs/>
          <w:kern w:val="0"/>
          <w:sz w:val="24"/>
          <w:szCs w:val="24"/>
          <w:lang w:val="es-ES"/>
        </w:rPr>
      </w:pPr>
      <w:r w:rsidRPr="00401205">
        <w:rPr>
          <w:rFonts w:asciiTheme="minorHAnsi" w:eastAsia="DFKai-SB" w:hAnsiTheme="minorHAnsi"/>
          <w:sz w:val="24"/>
          <w:szCs w:val="24"/>
          <w:lang w:val="es-ES"/>
        </w:rPr>
        <w:t xml:space="preserve">Saber los usos de léxico: </w:t>
      </w:r>
      <w:r w:rsidRPr="00401205">
        <w:rPr>
          <w:rFonts w:asciiTheme="minorHAnsi" w:eastAsia="DFKai-SB" w:hAnsiTheme="minorHAnsi"/>
          <w:i/>
          <w:sz w:val="24"/>
          <w:szCs w:val="24"/>
          <w:lang w:val="es-ES"/>
        </w:rPr>
        <w:t>repercusión, repercutir, condicionar, erguirse, derramar, derrame, derramamiento, promover, promoción, coincidir, coincidencia, padecer</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7 UNA MUERTE QUE SALVA CUATRO VIDAS</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r w:rsidRPr="00401205">
        <w:rPr>
          <w:rFonts w:eastAsia="DFKai-SB"/>
          <w:b/>
          <w:bCs/>
          <w:sz w:val="24"/>
          <w:szCs w:val="24"/>
        </w:rPr>
        <w:t>3</w:t>
      </w:r>
      <w:r w:rsidRPr="00401205">
        <w:rPr>
          <w:rFonts w:eastAsia="DFKai-SB"/>
          <w:b/>
          <w:bCs/>
          <w:sz w:val="24"/>
          <w:szCs w:val="24"/>
        </w:rPr>
        <w:t>）</w:t>
      </w:r>
    </w:p>
    <w:p w:rsidR="00401205" w:rsidRPr="00401205" w:rsidRDefault="00401205" w:rsidP="00F92DA8">
      <w:pPr>
        <w:pStyle w:val="a6"/>
        <w:numPr>
          <w:ilvl w:val="0"/>
          <w:numId w:val="13"/>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algo sobre la terminología de medicina: anestesiólogos, cardiotorácica, gastroenterólogos, nefrólogos, odontología, etc..</w:t>
      </w:r>
    </w:p>
    <w:p w:rsidR="00401205" w:rsidRPr="00401205" w:rsidRDefault="00401205" w:rsidP="00F92DA8">
      <w:pPr>
        <w:pStyle w:val="a6"/>
        <w:numPr>
          <w:ilvl w:val="0"/>
          <w:numId w:val="13"/>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los términos de medicina y sus correspondientes chinos</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F92DA8">
      <w:pPr>
        <w:pStyle w:val="a6"/>
        <w:numPr>
          <w:ilvl w:val="0"/>
          <w:numId w:val="34"/>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los usos de léxico: rumbo, asaltar, asaltante, asalto, desistir, empeñarse, empeñado, empeño, exponer, exposición , transmitir, transmisión, transmisor, servicio</w:t>
      </w:r>
    </w:p>
    <w:p w:rsidR="00401205" w:rsidRPr="00401205" w:rsidRDefault="00401205" w:rsidP="0092117D">
      <w:pPr>
        <w:pStyle w:val="a6"/>
        <w:widowControl/>
        <w:numPr>
          <w:ilvl w:val="0"/>
          <w:numId w:val="34"/>
        </w:numPr>
        <w:spacing w:beforeLines="50" w:line="440" w:lineRule="exact"/>
        <w:ind w:firstLineChars="0"/>
        <w:jc w:val="left"/>
        <w:rPr>
          <w:rFonts w:asciiTheme="minorHAnsi" w:eastAsia="DFKai-SB" w:hAnsiTheme="minorHAnsi" w:cs="宋体"/>
          <w:bCs/>
          <w:kern w:val="0"/>
          <w:sz w:val="24"/>
          <w:szCs w:val="24"/>
          <w:lang w:val="es-ES"/>
        </w:rPr>
      </w:pPr>
      <w:r w:rsidRPr="00401205">
        <w:rPr>
          <w:rFonts w:asciiTheme="minorHAnsi" w:eastAsia="DFKai-SB" w:hAnsiTheme="minorHAnsi"/>
          <w:sz w:val="24"/>
          <w:szCs w:val="24"/>
          <w:lang w:val="es-ES"/>
        </w:rPr>
        <w:t>Conocer el variante de la coordinación disyntiva sea…o…</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8 LA ANTÁRTIDA, TERMOSRATO DEL PLANETA, ESTÁ EN PELIGRO</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23"/>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algo más sobre la oración concesiva: a pesar de que, pese a que</w:t>
      </w:r>
    </w:p>
    <w:p w:rsidR="00401205" w:rsidRPr="00401205" w:rsidRDefault="00401205" w:rsidP="00F92DA8">
      <w:pPr>
        <w:pStyle w:val="a6"/>
        <w:numPr>
          <w:ilvl w:val="0"/>
          <w:numId w:val="23"/>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lastRenderedPageBreak/>
        <w:t>Saber el pronombre relative el cual, la cual, los cuales, las cuales</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F92DA8">
      <w:pPr>
        <w:pStyle w:val="a6"/>
        <w:numPr>
          <w:ilvl w:val="0"/>
          <w:numId w:val="35"/>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la construcción de infinitivo</w:t>
      </w:r>
    </w:p>
    <w:p w:rsidR="00401205" w:rsidRPr="00401205" w:rsidRDefault="00401205" w:rsidP="0092117D">
      <w:pPr>
        <w:pStyle w:val="a6"/>
        <w:widowControl/>
        <w:numPr>
          <w:ilvl w:val="0"/>
          <w:numId w:val="35"/>
        </w:numPr>
        <w:spacing w:beforeLines="50" w:line="440" w:lineRule="exact"/>
        <w:ind w:firstLineChars="0"/>
        <w:jc w:val="left"/>
        <w:rPr>
          <w:rFonts w:asciiTheme="minorHAnsi" w:eastAsia="DFKai-SB" w:hAnsiTheme="minorHAnsi" w:cs="宋体"/>
          <w:bCs/>
          <w:kern w:val="0"/>
          <w:sz w:val="24"/>
          <w:szCs w:val="24"/>
          <w:lang w:val="es-ES"/>
        </w:rPr>
      </w:pPr>
      <w:r w:rsidRPr="00401205">
        <w:rPr>
          <w:rFonts w:asciiTheme="minorHAnsi" w:eastAsia="DFKai-SB" w:hAnsiTheme="minorHAnsi"/>
          <w:sz w:val="24"/>
          <w:szCs w:val="24"/>
          <w:lang w:val="es-ES"/>
        </w:rPr>
        <w:t>Saber los usos de léxico: alarma, dar la alarma, alarmar, alarmante, evacuar, evacuación, regular, regulador, regulación, conformar, conformidad, conforme, albergar, albergue, disputar, disputa, retroceder, retroceso</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9 POLOS OPUESTOS SE ATRAEN, IGUALES SE RECHAZAN</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26"/>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los puntos de gramática:</w:t>
      </w:r>
    </w:p>
    <w:p w:rsidR="00401205" w:rsidRPr="00401205" w:rsidRDefault="00401205" w:rsidP="00F92DA8">
      <w:pPr>
        <w:spacing w:line="440" w:lineRule="exact"/>
        <w:rPr>
          <w:rFonts w:eastAsia="DFKai-SB"/>
          <w:sz w:val="24"/>
          <w:szCs w:val="24"/>
          <w:lang w:val="es-ES"/>
        </w:rPr>
      </w:pPr>
      <w:r w:rsidRPr="00401205">
        <w:rPr>
          <w:rFonts w:eastAsia="DFKai-SB"/>
          <w:sz w:val="24"/>
          <w:szCs w:val="24"/>
          <w:lang w:val="es-ES"/>
        </w:rPr>
        <w:t>Una diferencia importante entre el español y el chino en traducción</w:t>
      </w:r>
    </w:p>
    <w:p w:rsidR="00401205" w:rsidRPr="00401205" w:rsidRDefault="00401205" w:rsidP="00F92DA8">
      <w:pPr>
        <w:spacing w:line="440" w:lineRule="exact"/>
        <w:rPr>
          <w:rFonts w:eastAsia="DFKai-SB"/>
          <w:b/>
          <w:sz w:val="24"/>
          <w:szCs w:val="24"/>
          <w:lang w:val="es-ES"/>
        </w:rPr>
      </w:pPr>
      <w:r w:rsidRPr="00401205">
        <w:rPr>
          <w:rFonts w:eastAsia="DFKai-SB"/>
          <w:sz w:val="24"/>
          <w:szCs w:val="24"/>
          <w:lang w:val="es-ES"/>
        </w:rPr>
        <w:t>Variantes de la oración concesiva</w:t>
      </w:r>
    </w:p>
    <w:p w:rsidR="00401205" w:rsidRPr="00401205" w:rsidRDefault="00401205" w:rsidP="00F92DA8">
      <w:pPr>
        <w:spacing w:line="440" w:lineRule="exact"/>
        <w:rPr>
          <w:rFonts w:eastAsia="DFKai-SB"/>
          <w:b/>
          <w:sz w:val="24"/>
          <w:szCs w:val="24"/>
          <w:lang w:val="es-ES"/>
        </w:rPr>
      </w:pPr>
      <w:r w:rsidRPr="00401205">
        <w:rPr>
          <w:rFonts w:eastAsia="DFKai-SB"/>
          <w:sz w:val="24"/>
          <w:szCs w:val="24"/>
          <w:lang w:val="es-ES"/>
        </w:rPr>
        <w:t>Algunos verbos auxiliares en pretérito indefinido e imperfecto de indicativo</w:t>
      </w:r>
    </w:p>
    <w:p w:rsidR="00401205" w:rsidRPr="00401205" w:rsidRDefault="00401205" w:rsidP="0092117D">
      <w:pPr>
        <w:widowControl/>
        <w:spacing w:beforeLines="50" w:line="440" w:lineRule="exact"/>
        <w:jc w:val="left"/>
        <w:rPr>
          <w:rFonts w:eastAsia="DFKai-SB"/>
          <w:sz w:val="24"/>
          <w:szCs w:val="24"/>
          <w:lang w:val="es-ES"/>
        </w:rPr>
      </w:pPr>
      <w:r w:rsidRPr="00401205">
        <w:rPr>
          <w:rFonts w:eastAsia="DFKai-SB"/>
          <w:sz w:val="24"/>
          <w:szCs w:val="24"/>
        </w:rPr>
        <w:t>要求学生</w:t>
      </w:r>
      <w:r w:rsidRPr="00401205">
        <w:rPr>
          <w:rFonts w:eastAsia="DFKai-SB"/>
          <w:sz w:val="24"/>
          <w:szCs w:val="24"/>
          <w:lang w:val="es-ES"/>
        </w:rPr>
        <w:t>：</w:t>
      </w:r>
    </w:p>
    <w:p w:rsidR="00401205" w:rsidRPr="00401205" w:rsidRDefault="00401205" w:rsidP="0092117D">
      <w:pPr>
        <w:widowControl/>
        <w:spacing w:beforeLines="50" w:line="440" w:lineRule="exact"/>
        <w:ind w:firstLine="431"/>
        <w:jc w:val="left"/>
        <w:rPr>
          <w:rFonts w:eastAsia="DFKai-SB" w:cs="宋体"/>
          <w:bCs/>
          <w:kern w:val="0"/>
          <w:sz w:val="24"/>
          <w:szCs w:val="24"/>
          <w:lang w:val="es-ES"/>
        </w:rPr>
      </w:pPr>
      <w:r w:rsidRPr="00401205">
        <w:rPr>
          <w:rFonts w:eastAsia="DFKai-SB"/>
          <w:sz w:val="24"/>
          <w:szCs w:val="24"/>
          <w:lang w:val="es-ES"/>
        </w:rPr>
        <w:t>Saber los usos de léxico:</w:t>
      </w:r>
      <w:r w:rsidRPr="00401205">
        <w:rPr>
          <w:rFonts w:eastAsia="DFKai-SB"/>
          <w:b/>
          <w:sz w:val="24"/>
          <w:szCs w:val="24"/>
          <w:lang w:val="es-ES"/>
        </w:rPr>
        <w:t xml:space="preserve"> </w:t>
      </w:r>
      <w:r w:rsidRPr="00401205">
        <w:rPr>
          <w:rFonts w:eastAsia="DFKai-SB"/>
          <w:sz w:val="24"/>
          <w:szCs w:val="24"/>
          <w:lang w:val="es-ES"/>
        </w:rPr>
        <w:t xml:space="preserve">Atraer, atracción, atractivo, caracterizar, elemento, elemental, efecto, simbolizar, símbolo, simbólico, simbólicamente, disciplina, satisfacer, satisfacción, satisfecho, satisfactorio  </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10 EL TURISTA EN MÉXICO</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r w:rsidRPr="00401205">
        <w:rPr>
          <w:rFonts w:eastAsia="DFKai-SB"/>
          <w:b/>
          <w:bCs/>
          <w:sz w:val="24"/>
          <w:szCs w:val="24"/>
        </w:rPr>
        <w:t>3</w:t>
      </w:r>
      <w:r w:rsidRPr="00401205">
        <w:rPr>
          <w:rFonts w:eastAsia="DFKai-SB"/>
          <w:b/>
          <w:bCs/>
          <w:sz w:val="24"/>
          <w:szCs w:val="24"/>
        </w:rPr>
        <w:t>）</w:t>
      </w:r>
    </w:p>
    <w:p w:rsidR="00401205" w:rsidRPr="00401205" w:rsidRDefault="00401205" w:rsidP="00F92DA8">
      <w:pPr>
        <w:numPr>
          <w:ilvl w:val="0"/>
          <w:numId w:val="14"/>
        </w:numPr>
        <w:spacing w:line="440" w:lineRule="exact"/>
        <w:rPr>
          <w:rFonts w:eastAsia="DFKai-SB"/>
          <w:sz w:val="24"/>
          <w:szCs w:val="24"/>
          <w:lang w:val="es-ES"/>
        </w:rPr>
      </w:pPr>
      <w:r w:rsidRPr="00401205">
        <w:rPr>
          <w:rFonts w:eastAsia="DFKai-SB"/>
          <w:sz w:val="24"/>
          <w:szCs w:val="24"/>
          <w:lang w:val="es-ES"/>
        </w:rPr>
        <w:t>Conocer las conjunciones restrictivas (conrrectivas): a no ser que, a menos que, excepto que, salvo que</w:t>
      </w:r>
    </w:p>
    <w:p w:rsidR="00401205" w:rsidRPr="00401205" w:rsidRDefault="00401205" w:rsidP="00F92DA8">
      <w:pPr>
        <w:numPr>
          <w:ilvl w:val="0"/>
          <w:numId w:val="14"/>
        </w:numPr>
        <w:spacing w:line="440" w:lineRule="exact"/>
        <w:rPr>
          <w:rFonts w:eastAsia="DFKai-SB"/>
          <w:sz w:val="24"/>
          <w:szCs w:val="24"/>
          <w:lang w:val="es-ES"/>
        </w:rPr>
      </w:pPr>
      <w:r w:rsidRPr="00401205">
        <w:rPr>
          <w:rFonts w:eastAsia="DFKai-SB"/>
          <w:sz w:val="24"/>
          <w:szCs w:val="24"/>
          <w:lang w:val="es-ES"/>
        </w:rPr>
        <w:t>Conocer la rración subordinada, complementaria de sustantivo</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F92DA8">
      <w:pPr>
        <w:pStyle w:val="a6"/>
        <w:numPr>
          <w:ilvl w:val="0"/>
          <w:numId w:val="36"/>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las funciones sintácticas de las preposiciones</w:t>
      </w:r>
    </w:p>
    <w:p w:rsidR="00401205" w:rsidRPr="00401205" w:rsidRDefault="00401205" w:rsidP="0092117D">
      <w:pPr>
        <w:pStyle w:val="a6"/>
        <w:widowControl/>
        <w:numPr>
          <w:ilvl w:val="0"/>
          <w:numId w:val="36"/>
        </w:numPr>
        <w:spacing w:beforeLines="50" w:line="440" w:lineRule="exact"/>
        <w:ind w:firstLineChars="0"/>
        <w:jc w:val="left"/>
        <w:rPr>
          <w:rFonts w:asciiTheme="minorHAnsi" w:eastAsia="DFKai-SB" w:hAnsiTheme="minorHAnsi" w:cs="宋体"/>
          <w:bCs/>
          <w:kern w:val="0"/>
          <w:sz w:val="24"/>
          <w:szCs w:val="24"/>
          <w:lang w:val="es-ES"/>
        </w:rPr>
      </w:pPr>
      <w:r w:rsidRPr="00401205">
        <w:rPr>
          <w:rFonts w:asciiTheme="minorHAnsi" w:eastAsia="DFKai-SB" w:hAnsiTheme="minorHAnsi"/>
          <w:sz w:val="24"/>
          <w:szCs w:val="24"/>
          <w:lang w:val="es-ES"/>
        </w:rPr>
        <w:lastRenderedPageBreak/>
        <w:t>Saber los usos de léxico: recurrir, alquilar, acarrear, siempre que, abusar (abuso), ofender, ofendido, ofensa, ofensivo, ofensiva, al instante</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lang w:val="es-ES"/>
        </w:rPr>
        <w:t>LECCIÓN 11 ¿QUÉ ES CULTURA?</w:t>
      </w:r>
      <w:r w:rsidRPr="00401205">
        <w:rPr>
          <w:rFonts w:eastAsia="DFKai-SB"/>
          <w:b/>
          <w:bCs/>
          <w:sz w:val="24"/>
          <w:szCs w:val="24"/>
          <w:lang w:val="es-ES"/>
        </w:rPr>
        <w:t xml:space="preserve"> </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p>
    <w:p w:rsidR="00401205" w:rsidRPr="00401205" w:rsidRDefault="00401205" w:rsidP="00F92DA8">
      <w:pPr>
        <w:pStyle w:val="a6"/>
        <w:numPr>
          <w:ilvl w:val="0"/>
          <w:numId w:val="27"/>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lgo más sobre el uso del condicional simple</w:t>
      </w:r>
    </w:p>
    <w:p w:rsidR="00401205" w:rsidRPr="00401205" w:rsidRDefault="00401205" w:rsidP="00F92DA8">
      <w:pPr>
        <w:pStyle w:val="a6"/>
        <w:numPr>
          <w:ilvl w:val="0"/>
          <w:numId w:val="27"/>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la oración subordinada, complementaria de sustantivo el hecho de que</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F92DA8">
      <w:pPr>
        <w:pStyle w:val="a6"/>
        <w:numPr>
          <w:ilvl w:val="0"/>
          <w:numId w:val="37"/>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la tematización del complemento directo</w:t>
      </w:r>
    </w:p>
    <w:p w:rsidR="00401205" w:rsidRPr="00401205" w:rsidRDefault="00401205" w:rsidP="0092117D">
      <w:pPr>
        <w:pStyle w:val="a6"/>
        <w:widowControl/>
        <w:numPr>
          <w:ilvl w:val="0"/>
          <w:numId w:val="37"/>
        </w:numPr>
        <w:spacing w:beforeLines="50" w:line="440" w:lineRule="exact"/>
        <w:ind w:firstLineChars="0"/>
        <w:jc w:val="left"/>
        <w:rPr>
          <w:rFonts w:asciiTheme="minorHAnsi" w:eastAsia="DFKai-SB" w:hAnsiTheme="minorHAnsi" w:cs="宋体"/>
          <w:bCs/>
          <w:kern w:val="0"/>
          <w:sz w:val="24"/>
          <w:szCs w:val="24"/>
          <w:lang w:val="es-ES"/>
        </w:rPr>
      </w:pPr>
      <w:r w:rsidRPr="00401205">
        <w:rPr>
          <w:rFonts w:asciiTheme="minorHAnsi" w:eastAsia="DFKai-SB" w:hAnsiTheme="minorHAnsi"/>
          <w:sz w:val="24"/>
          <w:szCs w:val="24"/>
          <w:lang w:val="es-ES"/>
        </w:rPr>
        <w:t>Saber los usos de léxico: sustentar, sustento, comportarse, comportamiento, funcionar, función, patrón, fundamento, fundamentar, fundamental, fundamentalmente, eliminar, eliminación, eliminatorio, confundir, confuso, confusión</w:t>
      </w:r>
    </w:p>
    <w:p w:rsidR="00401205" w:rsidRPr="00401205" w:rsidRDefault="00401205" w:rsidP="00F92DA8">
      <w:pPr>
        <w:spacing w:line="440" w:lineRule="exact"/>
        <w:ind w:firstLineChars="200" w:firstLine="480"/>
        <w:rPr>
          <w:rFonts w:eastAsia="DFKai-SB"/>
          <w:kern w:val="0"/>
          <w:sz w:val="24"/>
          <w:szCs w:val="24"/>
        </w:rPr>
      </w:pPr>
      <w:r w:rsidRPr="00401205">
        <w:rPr>
          <w:rFonts w:eastAsia="DFKai-SB"/>
          <w:sz w:val="24"/>
          <w:szCs w:val="24"/>
        </w:rPr>
        <w:t>LECCIÓN 12 NUESTROS DÍAS</w:t>
      </w:r>
      <w:r w:rsidRPr="00401205">
        <w:rPr>
          <w:rFonts w:eastAsia="DFKai-SB"/>
          <w:b/>
          <w:bCs/>
          <w:sz w:val="24"/>
          <w:szCs w:val="24"/>
        </w:rPr>
        <w:t>（支持课程目标</w:t>
      </w:r>
      <w:r w:rsidRPr="00401205">
        <w:rPr>
          <w:rFonts w:eastAsia="DFKai-SB"/>
          <w:b/>
          <w:bCs/>
          <w:sz w:val="24"/>
          <w:szCs w:val="24"/>
        </w:rPr>
        <w:t>1</w:t>
      </w:r>
      <w:r w:rsidRPr="00401205">
        <w:rPr>
          <w:rFonts w:eastAsia="DFKai-SB"/>
          <w:b/>
          <w:bCs/>
          <w:sz w:val="24"/>
          <w:szCs w:val="24"/>
        </w:rPr>
        <w:t>、</w:t>
      </w:r>
      <w:r w:rsidRPr="00401205">
        <w:rPr>
          <w:rFonts w:eastAsia="DFKai-SB"/>
          <w:b/>
          <w:bCs/>
          <w:sz w:val="24"/>
          <w:szCs w:val="24"/>
        </w:rPr>
        <w:t>2</w:t>
      </w:r>
      <w:r w:rsidRPr="00401205">
        <w:rPr>
          <w:rFonts w:eastAsia="DFKai-SB"/>
          <w:b/>
          <w:bCs/>
          <w:sz w:val="24"/>
          <w:szCs w:val="24"/>
        </w:rPr>
        <w:t>、</w:t>
      </w:r>
      <w:r w:rsidRPr="00401205">
        <w:rPr>
          <w:rFonts w:eastAsia="DFKai-SB"/>
          <w:b/>
          <w:bCs/>
          <w:sz w:val="24"/>
          <w:szCs w:val="24"/>
        </w:rPr>
        <w:t>3</w:t>
      </w:r>
      <w:r w:rsidRPr="00401205">
        <w:rPr>
          <w:rFonts w:eastAsia="DFKai-SB"/>
          <w:b/>
          <w:bCs/>
          <w:sz w:val="24"/>
          <w:szCs w:val="24"/>
        </w:rPr>
        <w:t>）</w:t>
      </w:r>
    </w:p>
    <w:p w:rsidR="00401205" w:rsidRPr="00401205" w:rsidRDefault="00401205" w:rsidP="00F92DA8">
      <w:pPr>
        <w:pStyle w:val="a6"/>
        <w:numPr>
          <w:ilvl w:val="0"/>
          <w:numId w:val="24"/>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Entender y aprender el texto: Nuestros Días</w:t>
      </w:r>
    </w:p>
    <w:p w:rsidR="00401205" w:rsidRPr="00401205" w:rsidRDefault="00401205" w:rsidP="00F92DA8">
      <w:pPr>
        <w:pStyle w:val="a6"/>
        <w:numPr>
          <w:ilvl w:val="0"/>
          <w:numId w:val="24"/>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Saber dominar los recursos para evitar repeticiones</w:t>
      </w:r>
    </w:p>
    <w:p w:rsidR="00401205" w:rsidRPr="00401205" w:rsidRDefault="00401205" w:rsidP="0092117D">
      <w:pPr>
        <w:widowControl/>
        <w:spacing w:beforeLines="50" w:line="440" w:lineRule="exact"/>
        <w:jc w:val="left"/>
        <w:rPr>
          <w:rFonts w:eastAsia="DFKai-SB"/>
          <w:sz w:val="24"/>
          <w:szCs w:val="24"/>
        </w:rPr>
      </w:pPr>
      <w:r w:rsidRPr="00401205">
        <w:rPr>
          <w:rFonts w:eastAsia="DFKai-SB"/>
          <w:sz w:val="24"/>
          <w:szCs w:val="24"/>
        </w:rPr>
        <w:t>要求学生：</w:t>
      </w:r>
    </w:p>
    <w:p w:rsidR="00401205" w:rsidRPr="00401205" w:rsidRDefault="00401205" w:rsidP="00F92DA8">
      <w:pPr>
        <w:pStyle w:val="a6"/>
        <w:numPr>
          <w:ilvl w:val="0"/>
          <w:numId w:val="38"/>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el variante de la oración concesiva por adj. , que subj</w:t>
      </w:r>
    </w:p>
    <w:p w:rsidR="00401205" w:rsidRPr="00401205" w:rsidRDefault="00401205" w:rsidP="00F92DA8">
      <w:pPr>
        <w:pStyle w:val="a6"/>
        <w:numPr>
          <w:ilvl w:val="0"/>
          <w:numId w:val="38"/>
        </w:numPr>
        <w:spacing w:line="440" w:lineRule="exact"/>
        <w:ind w:firstLineChars="0"/>
        <w:rPr>
          <w:rFonts w:asciiTheme="minorHAnsi" w:eastAsia="DFKai-SB" w:hAnsiTheme="minorHAnsi"/>
          <w:sz w:val="24"/>
          <w:szCs w:val="24"/>
          <w:lang w:val="es-ES"/>
        </w:rPr>
      </w:pPr>
      <w:r w:rsidRPr="00401205">
        <w:rPr>
          <w:rFonts w:asciiTheme="minorHAnsi" w:eastAsia="DFKai-SB" w:hAnsiTheme="minorHAnsi"/>
          <w:sz w:val="24"/>
          <w:szCs w:val="24"/>
          <w:lang w:val="es-ES"/>
        </w:rPr>
        <w:t>Conocer los perífrasis verbales que expresan continuidad</w:t>
      </w:r>
    </w:p>
    <w:p w:rsidR="00401205" w:rsidRPr="00401205" w:rsidRDefault="00401205" w:rsidP="0092117D">
      <w:pPr>
        <w:pStyle w:val="a6"/>
        <w:widowControl/>
        <w:numPr>
          <w:ilvl w:val="0"/>
          <w:numId w:val="38"/>
        </w:numPr>
        <w:spacing w:beforeLines="50" w:line="440" w:lineRule="exact"/>
        <w:ind w:firstLineChars="0"/>
        <w:jc w:val="left"/>
        <w:rPr>
          <w:rFonts w:asciiTheme="minorHAnsi" w:eastAsia="DFKai-SB" w:hAnsiTheme="minorHAnsi" w:cs="宋体"/>
          <w:bCs/>
          <w:kern w:val="0"/>
          <w:sz w:val="24"/>
          <w:szCs w:val="24"/>
          <w:lang w:val="es-ES"/>
        </w:rPr>
      </w:pPr>
      <w:r w:rsidRPr="00401205">
        <w:rPr>
          <w:rFonts w:asciiTheme="minorHAnsi" w:eastAsia="DFKai-SB" w:hAnsiTheme="minorHAnsi"/>
          <w:sz w:val="24"/>
          <w:szCs w:val="24"/>
          <w:lang w:val="es-ES"/>
        </w:rPr>
        <w:t>Saber los usos de léxico: estar sujeto, programa, suprimir, justo, escaso, implicar, en fin</w:t>
      </w:r>
    </w:p>
    <w:p w:rsidR="00401205" w:rsidRPr="00144068" w:rsidRDefault="00401205" w:rsidP="00F92DA8">
      <w:pPr>
        <w:spacing w:line="440" w:lineRule="exact"/>
        <w:rPr>
          <w:rFonts w:ascii="DFKai-SB" w:eastAsia="DFKai-SB" w:hAnsi="DFKai-SB"/>
          <w:b/>
          <w:bCs/>
          <w:color w:val="FF0000"/>
          <w:sz w:val="24"/>
          <w:szCs w:val="24"/>
          <w:lang w:val="es-ES"/>
        </w:rPr>
      </w:pPr>
    </w:p>
    <w:p w:rsidR="00401205" w:rsidRPr="00401205" w:rsidRDefault="00401205" w:rsidP="00F92DA8">
      <w:pPr>
        <w:spacing w:line="440" w:lineRule="exact"/>
        <w:rPr>
          <w:rFonts w:ascii="楷体_GB2312" w:eastAsia="楷体_GB2312" w:hAnsi="DFKai-SB"/>
          <w:b/>
          <w:bCs/>
          <w:sz w:val="24"/>
          <w:szCs w:val="24"/>
        </w:rPr>
      </w:pPr>
      <w:r w:rsidRPr="00401205">
        <w:rPr>
          <w:rFonts w:ascii="楷体_GB2312" w:eastAsia="楷体_GB2312" w:hAnsi="DFKai-SB" w:hint="eastAsia"/>
          <w:b/>
          <w:bCs/>
          <w:sz w:val="24"/>
          <w:szCs w:val="24"/>
        </w:rPr>
        <w:t>四、教学进度与学时分配</w:t>
      </w:r>
    </w:p>
    <w:tbl>
      <w:tblPr>
        <w:tblW w:w="7846" w:type="dxa"/>
        <w:jc w:val="center"/>
        <w:tblLayout w:type="fixed"/>
        <w:tblLook w:val="04A0"/>
      </w:tblPr>
      <w:tblGrid>
        <w:gridCol w:w="4306"/>
        <w:gridCol w:w="1134"/>
        <w:gridCol w:w="851"/>
        <w:gridCol w:w="709"/>
        <w:gridCol w:w="846"/>
      </w:tblGrid>
      <w:tr w:rsidR="00401205" w:rsidRPr="00401205" w:rsidTr="0075264B">
        <w:trPr>
          <w:jc w:val="center"/>
        </w:trPr>
        <w:tc>
          <w:tcPr>
            <w:tcW w:w="4306" w:type="dxa"/>
            <w:tcBorders>
              <w:top w:val="single" w:sz="12"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ind w:firstLineChars="200" w:firstLine="480"/>
              <w:rPr>
                <w:rFonts w:ascii="楷体_GB2312" w:eastAsia="楷体_GB2312" w:hAnsi="DFKai-SB"/>
                <w:sz w:val="24"/>
                <w:szCs w:val="24"/>
              </w:rPr>
            </w:pPr>
            <w:r w:rsidRPr="00401205">
              <w:rPr>
                <w:rFonts w:ascii="楷体_GB2312" w:eastAsia="楷体_GB2312" w:hAnsi="DFKai-SB" w:hint="eastAsia"/>
                <w:sz w:val="24"/>
                <w:szCs w:val="24"/>
              </w:rPr>
              <w:t xml:space="preserve">  教学内容</w:t>
            </w:r>
          </w:p>
        </w:tc>
        <w:tc>
          <w:tcPr>
            <w:tcW w:w="1134" w:type="dxa"/>
            <w:tcBorders>
              <w:top w:val="single" w:sz="12" w:space="0" w:color="auto"/>
              <w:left w:val="single" w:sz="4" w:space="0" w:color="auto"/>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讲课</w:t>
            </w:r>
          </w:p>
        </w:tc>
        <w:tc>
          <w:tcPr>
            <w:tcW w:w="851" w:type="dxa"/>
            <w:tcBorders>
              <w:top w:val="single" w:sz="12" w:space="0" w:color="auto"/>
              <w:left w:val="single" w:sz="4" w:space="0" w:color="auto"/>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实验</w:t>
            </w:r>
          </w:p>
        </w:tc>
        <w:tc>
          <w:tcPr>
            <w:tcW w:w="709" w:type="dxa"/>
            <w:tcBorders>
              <w:top w:val="single" w:sz="12" w:space="0" w:color="auto"/>
              <w:left w:val="single" w:sz="4" w:space="0" w:color="auto"/>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上机</w:t>
            </w:r>
          </w:p>
        </w:tc>
        <w:tc>
          <w:tcPr>
            <w:tcW w:w="846" w:type="dxa"/>
            <w:tcBorders>
              <w:top w:val="single" w:sz="12" w:space="0" w:color="auto"/>
              <w:left w:val="single" w:sz="4" w:space="0" w:color="auto"/>
              <w:bottom w:val="single" w:sz="4" w:space="0" w:color="auto"/>
              <w:right w:val="single" w:sz="12"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合计</w:t>
            </w: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 xml:space="preserve">LECCIÓN 7 </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 xml:space="preserve">EL MAYOR DESFASE EN LA MAYOR </w:t>
            </w:r>
            <w:r w:rsidRPr="00401205">
              <w:rPr>
                <w:rFonts w:eastAsia="DFKai-SB"/>
                <w:sz w:val="24"/>
                <w:szCs w:val="24"/>
                <w:lang w:val="es-ES"/>
              </w:rPr>
              <w:lastRenderedPageBreak/>
              <w:t>SUPERPOTENCIA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rPr>
                <w:rFonts w:eastAsia="DFKai-SB"/>
                <w:sz w:val="24"/>
                <w:szCs w:val="24"/>
                <w:lang w:val="es-ES"/>
              </w:rPr>
            </w:pPr>
            <w:r w:rsidRPr="00401205">
              <w:rPr>
                <w:rFonts w:eastAsia="DFKai-SB"/>
                <w:sz w:val="24"/>
                <w:szCs w:val="24"/>
                <w:lang w:val="es-ES"/>
              </w:rPr>
              <w:lastRenderedPageBreak/>
              <w:t>LECCIÓN 8</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LAS GENTES DE LAS DOS AMÉRICAS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rPr>
                <w:rFonts w:eastAsia="DFKai-SB"/>
                <w:sz w:val="24"/>
                <w:szCs w:val="24"/>
                <w:lang w:val="es-ES"/>
              </w:rPr>
            </w:pPr>
            <w:r w:rsidRPr="00401205">
              <w:rPr>
                <w:rFonts w:eastAsia="DFKai-SB"/>
                <w:sz w:val="24"/>
                <w:szCs w:val="24"/>
                <w:lang w:val="es-ES"/>
              </w:rPr>
              <w:t>LECCIÓN 9 EL PADRE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10 LOS JUEGOS OLÍMPICOS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11 EL PADRE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12 LOS JUEGOS OLÍMPICOS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13</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LEYENDA SOBRE LA FUNDACIÓN DE ROMA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14  LA PULSERA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15</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DE LA MÁQUINA DE PASCAL AL CEREBRO ELECTRÓNICO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16 ENERGÍAS ALTERNATIVAS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17</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ESPAÑA, UN MOSAICO CULTURAL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18</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PINTURAS REUPESTRES Y LA RÉPLICA DE ALTAMIRA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w:t>
            </w:r>
          </w:p>
          <w:p w:rsidR="00401205" w:rsidRPr="00401205" w:rsidRDefault="00401205" w:rsidP="00F92DA8">
            <w:pPr>
              <w:spacing w:line="440" w:lineRule="exact"/>
              <w:rPr>
                <w:rFonts w:eastAsia="DFKai-SB"/>
                <w:sz w:val="24"/>
                <w:szCs w:val="24"/>
                <w:lang w:val="es-ES"/>
              </w:rPr>
            </w:pPr>
            <w:r w:rsidRPr="00401205">
              <w:rPr>
                <w:rFonts w:eastAsia="DFKai-SB"/>
                <w:sz w:val="24"/>
                <w:szCs w:val="24"/>
                <w:lang w:val="es-ES"/>
              </w:rPr>
              <w:t>LA IMPORTANCIA DE LA ESCRITURA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2 ¿QUÉ ES FILOSOFÍA?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lastRenderedPageBreak/>
              <w:t>LECCIÓN 3 AMÉRICA CENTRAL Y DEL SUR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rPr>
                <w:rFonts w:eastAsia="DFKai-SB"/>
                <w:sz w:val="24"/>
                <w:szCs w:val="24"/>
                <w:lang w:val="es-ES"/>
              </w:rPr>
            </w:pPr>
            <w:r w:rsidRPr="00401205">
              <w:rPr>
                <w:rFonts w:eastAsia="DFKai-SB"/>
                <w:sz w:val="24"/>
                <w:szCs w:val="24"/>
                <w:lang w:val="es-ES"/>
              </w:rPr>
              <w:t>LECCIÓN 4  EL PUEBLO BRASILEÑO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5 SIGNIFICADO CULTURAL DE LA CONQUISTA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6 EL DIVINO DESCONOCIDO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7</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UNA MUERTE QUE SALVA CUATRO VIDAS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8</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LA ANTÁRTIDA, TERMOSRATO DEL PLANETA, ESTÁ EN PELIGRO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9</w:t>
            </w:r>
          </w:p>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POLOS OPUESTOS SE ATRAEN, IGUALES SE RECHAZAN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10 EL TURISTA EN MÉXICO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11 ¿QUÉ ES CULTURA?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401205" w:rsidRPr="00401205" w:rsidRDefault="00401205" w:rsidP="00F92DA8">
            <w:pPr>
              <w:spacing w:line="440" w:lineRule="exact"/>
              <w:jc w:val="left"/>
              <w:rPr>
                <w:rFonts w:eastAsia="DFKai-SB"/>
                <w:sz w:val="24"/>
                <w:szCs w:val="24"/>
                <w:lang w:val="es-ES"/>
              </w:rPr>
            </w:pPr>
            <w:r w:rsidRPr="00401205">
              <w:rPr>
                <w:rFonts w:eastAsia="DFKai-SB"/>
                <w:sz w:val="24"/>
                <w:szCs w:val="24"/>
                <w:lang w:val="es-ES"/>
              </w:rPr>
              <w:t>LECCIÓN 12 NUESTROS DÍAS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4" w:space="0" w:color="auto"/>
              <w:right w:val="single" w:sz="12" w:space="0" w:color="auto"/>
            </w:tcBorders>
          </w:tcPr>
          <w:p w:rsidR="00401205" w:rsidRPr="00401205" w:rsidRDefault="00401205" w:rsidP="00F92DA8">
            <w:pPr>
              <w:spacing w:line="440" w:lineRule="exact"/>
              <w:ind w:firstLineChars="200" w:firstLine="480"/>
              <w:rPr>
                <w:rFonts w:eastAsia="DFKai-SB"/>
                <w:sz w:val="24"/>
                <w:szCs w:val="24"/>
              </w:rPr>
            </w:pPr>
          </w:p>
        </w:tc>
      </w:tr>
      <w:tr w:rsidR="00401205" w:rsidRPr="00144068" w:rsidTr="0075264B">
        <w:trPr>
          <w:jc w:val="center"/>
        </w:trPr>
        <w:tc>
          <w:tcPr>
            <w:tcW w:w="4306" w:type="dxa"/>
            <w:tcBorders>
              <w:top w:val="single" w:sz="4" w:space="0" w:color="auto"/>
              <w:left w:val="single" w:sz="12" w:space="0" w:color="auto"/>
              <w:bottom w:val="single" w:sz="12" w:space="0" w:color="auto"/>
              <w:right w:val="single" w:sz="4" w:space="0" w:color="auto"/>
            </w:tcBorders>
            <w:hideMark/>
          </w:tcPr>
          <w:p w:rsidR="00401205" w:rsidRPr="00401205" w:rsidRDefault="00401205" w:rsidP="00F92DA8">
            <w:pPr>
              <w:spacing w:line="440" w:lineRule="exact"/>
              <w:ind w:firstLineChars="200" w:firstLine="480"/>
              <w:rPr>
                <w:rFonts w:eastAsia="DFKai-SB"/>
                <w:sz w:val="24"/>
                <w:szCs w:val="24"/>
              </w:rPr>
            </w:pPr>
            <w:r w:rsidRPr="00401205">
              <w:rPr>
                <w:rFonts w:eastAsia="DFKai-SB"/>
                <w:sz w:val="24"/>
                <w:szCs w:val="24"/>
              </w:rPr>
              <w:t>合计</w:t>
            </w:r>
          </w:p>
        </w:tc>
        <w:tc>
          <w:tcPr>
            <w:tcW w:w="1134" w:type="dxa"/>
            <w:tcBorders>
              <w:top w:val="single" w:sz="4" w:space="0" w:color="auto"/>
              <w:left w:val="single" w:sz="4" w:space="0" w:color="auto"/>
              <w:bottom w:val="single" w:sz="12" w:space="0" w:color="auto"/>
              <w:right w:val="single" w:sz="4" w:space="0" w:color="auto"/>
            </w:tcBorders>
            <w:vAlign w:val="center"/>
            <w:hideMark/>
          </w:tcPr>
          <w:p w:rsidR="00401205" w:rsidRPr="00401205" w:rsidRDefault="00401205" w:rsidP="00F92DA8">
            <w:pPr>
              <w:spacing w:line="440" w:lineRule="exact"/>
              <w:ind w:firstLineChars="200" w:firstLine="480"/>
              <w:jc w:val="left"/>
              <w:rPr>
                <w:rFonts w:eastAsia="DFKai-SB"/>
                <w:sz w:val="24"/>
                <w:szCs w:val="24"/>
              </w:rPr>
            </w:pPr>
            <w:r w:rsidRPr="00401205">
              <w:rPr>
                <w:rFonts w:eastAsia="DFKai-SB"/>
                <w:sz w:val="24"/>
                <w:szCs w:val="24"/>
              </w:rPr>
              <w:t>192</w:t>
            </w:r>
          </w:p>
        </w:tc>
        <w:tc>
          <w:tcPr>
            <w:tcW w:w="851" w:type="dxa"/>
            <w:tcBorders>
              <w:top w:val="single" w:sz="4" w:space="0" w:color="auto"/>
              <w:left w:val="single" w:sz="4" w:space="0" w:color="auto"/>
              <w:bottom w:val="single" w:sz="12"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709" w:type="dxa"/>
            <w:tcBorders>
              <w:top w:val="single" w:sz="4" w:space="0" w:color="auto"/>
              <w:left w:val="single" w:sz="4" w:space="0" w:color="auto"/>
              <w:bottom w:val="single" w:sz="12" w:space="0" w:color="auto"/>
              <w:right w:val="single" w:sz="4" w:space="0" w:color="auto"/>
            </w:tcBorders>
          </w:tcPr>
          <w:p w:rsidR="00401205" w:rsidRPr="00401205" w:rsidRDefault="00401205" w:rsidP="00F92DA8">
            <w:pPr>
              <w:spacing w:line="440" w:lineRule="exact"/>
              <w:ind w:firstLineChars="200" w:firstLine="480"/>
              <w:rPr>
                <w:rFonts w:eastAsia="DFKai-SB"/>
                <w:sz w:val="24"/>
                <w:szCs w:val="24"/>
              </w:rPr>
            </w:pPr>
          </w:p>
        </w:tc>
        <w:tc>
          <w:tcPr>
            <w:tcW w:w="846" w:type="dxa"/>
            <w:tcBorders>
              <w:top w:val="single" w:sz="4" w:space="0" w:color="auto"/>
              <w:left w:val="single" w:sz="4" w:space="0" w:color="auto"/>
              <w:bottom w:val="single" w:sz="12" w:space="0" w:color="auto"/>
              <w:right w:val="single" w:sz="12" w:space="0" w:color="auto"/>
            </w:tcBorders>
            <w:hideMark/>
          </w:tcPr>
          <w:p w:rsidR="00401205" w:rsidRPr="00401205" w:rsidRDefault="00401205" w:rsidP="00F92DA8">
            <w:pPr>
              <w:spacing w:line="440" w:lineRule="exact"/>
              <w:ind w:firstLineChars="200" w:firstLine="480"/>
              <w:rPr>
                <w:rFonts w:eastAsia="DFKai-SB"/>
                <w:sz w:val="24"/>
                <w:szCs w:val="24"/>
              </w:rPr>
            </w:pPr>
          </w:p>
        </w:tc>
      </w:tr>
    </w:tbl>
    <w:p w:rsidR="00401205" w:rsidRPr="00144068" w:rsidRDefault="00401205" w:rsidP="00F92DA8">
      <w:pPr>
        <w:spacing w:line="440" w:lineRule="exact"/>
        <w:ind w:firstLineChars="200" w:firstLine="480"/>
        <w:rPr>
          <w:rFonts w:ascii="DFKai-SB" w:eastAsia="DFKai-SB" w:hAnsi="DFKai-SB"/>
          <w:b/>
          <w:bCs/>
          <w:sz w:val="24"/>
          <w:szCs w:val="24"/>
        </w:rPr>
      </w:pPr>
    </w:p>
    <w:p w:rsidR="00401205" w:rsidRPr="00401205" w:rsidRDefault="00401205" w:rsidP="00F92DA8">
      <w:pPr>
        <w:spacing w:line="440" w:lineRule="exact"/>
        <w:ind w:firstLineChars="200" w:firstLine="482"/>
        <w:rPr>
          <w:rFonts w:ascii="楷体_GB2312" w:eastAsia="楷体_GB2312" w:hAnsi="DFKai-SB"/>
          <w:b/>
          <w:bCs/>
          <w:sz w:val="24"/>
          <w:szCs w:val="24"/>
        </w:rPr>
      </w:pPr>
      <w:r w:rsidRPr="00401205">
        <w:rPr>
          <w:rFonts w:ascii="楷体_GB2312" w:eastAsia="楷体_GB2312" w:hAnsi="DFKai-SB" w:hint="eastAsia"/>
          <w:b/>
          <w:bCs/>
          <w:sz w:val="24"/>
          <w:szCs w:val="24"/>
        </w:rPr>
        <w:t>五、考核及成绩评定方式</w:t>
      </w:r>
    </w:p>
    <w:p w:rsidR="00401205" w:rsidRPr="00401205" w:rsidRDefault="00401205" w:rsidP="00F92DA8">
      <w:pPr>
        <w:spacing w:line="440" w:lineRule="exact"/>
        <w:ind w:firstLineChars="200" w:firstLine="480"/>
        <w:rPr>
          <w:rFonts w:ascii="楷体_GB2312" w:eastAsia="楷体_GB2312" w:hAnsi="DFKai-SB"/>
          <w:sz w:val="24"/>
          <w:szCs w:val="24"/>
        </w:rPr>
      </w:pPr>
      <w:r w:rsidRPr="00401205">
        <w:rPr>
          <w:rFonts w:ascii="楷体_GB2312" w:eastAsia="楷体_GB2312" w:hAnsi="DFKai-SB" w:hint="eastAsia"/>
          <w:sz w:val="24"/>
          <w:szCs w:val="24"/>
        </w:rPr>
        <w:t xml:space="preserve"> </w:t>
      </w:r>
    </w:p>
    <w:tbl>
      <w:tblPr>
        <w:tblW w:w="8522" w:type="dxa"/>
        <w:tblLayout w:type="fixed"/>
        <w:tblLook w:val="04A0"/>
      </w:tblPr>
      <w:tblGrid>
        <w:gridCol w:w="2840"/>
        <w:gridCol w:w="2488"/>
        <w:gridCol w:w="3194"/>
      </w:tblGrid>
      <w:tr w:rsidR="00401205" w:rsidRPr="00401205" w:rsidTr="0075264B">
        <w:tc>
          <w:tcPr>
            <w:tcW w:w="2840"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c>
          <w:tcPr>
            <w:tcW w:w="2488"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评价环节</w:t>
            </w:r>
          </w:p>
        </w:tc>
        <w:tc>
          <w:tcPr>
            <w:tcW w:w="3194"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评估毕业要求</w:t>
            </w:r>
            <w:r w:rsidRPr="00401205">
              <w:rPr>
                <w:rFonts w:ascii="楷体_GB2312" w:eastAsia="楷体_GB2312" w:hAnsi="DFKai-SB" w:hint="eastAsia"/>
                <w:color w:val="FF0000"/>
                <w:sz w:val="24"/>
                <w:szCs w:val="24"/>
              </w:rPr>
              <w:t>（见培养方案）</w:t>
            </w:r>
          </w:p>
        </w:tc>
      </w:tr>
      <w:tr w:rsidR="00401205" w:rsidRPr="00401205" w:rsidTr="0075264B">
        <w:tc>
          <w:tcPr>
            <w:tcW w:w="2840" w:type="dxa"/>
            <w:tcBorders>
              <w:top w:val="single" w:sz="4" w:space="0" w:color="auto"/>
              <w:left w:val="single" w:sz="4" w:space="0" w:color="auto"/>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平时成绩（共计30分）</w:t>
            </w:r>
          </w:p>
        </w:tc>
        <w:tc>
          <w:tcPr>
            <w:tcW w:w="2488"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作业一</w:t>
            </w:r>
          </w:p>
        </w:tc>
        <w:tc>
          <w:tcPr>
            <w:tcW w:w="3194" w:type="dxa"/>
            <w:tcBorders>
              <w:top w:val="single" w:sz="4" w:space="0" w:color="auto"/>
              <w:left w:val="nil"/>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r>
      <w:tr w:rsidR="00401205" w:rsidRPr="00401205" w:rsidTr="0075264B">
        <w:tc>
          <w:tcPr>
            <w:tcW w:w="2840"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c>
          <w:tcPr>
            <w:tcW w:w="2488"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作业二</w:t>
            </w:r>
          </w:p>
        </w:tc>
        <w:tc>
          <w:tcPr>
            <w:tcW w:w="3194" w:type="dxa"/>
            <w:tcBorders>
              <w:top w:val="single" w:sz="4" w:space="0" w:color="auto"/>
              <w:left w:val="nil"/>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r>
      <w:tr w:rsidR="00401205" w:rsidRPr="00401205" w:rsidTr="0075264B">
        <w:tc>
          <w:tcPr>
            <w:tcW w:w="2840"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c>
          <w:tcPr>
            <w:tcW w:w="2488"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作业三</w:t>
            </w:r>
          </w:p>
        </w:tc>
        <w:tc>
          <w:tcPr>
            <w:tcW w:w="3194" w:type="dxa"/>
            <w:tcBorders>
              <w:top w:val="single" w:sz="4" w:space="0" w:color="auto"/>
              <w:left w:val="nil"/>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r>
      <w:tr w:rsidR="00401205" w:rsidRPr="00401205" w:rsidTr="0075264B">
        <w:tc>
          <w:tcPr>
            <w:tcW w:w="2840" w:type="dxa"/>
            <w:tcBorders>
              <w:top w:val="single" w:sz="4" w:space="0" w:color="auto"/>
              <w:left w:val="single" w:sz="4" w:space="0" w:color="auto"/>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c>
          <w:tcPr>
            <w:tcW w:w="2488"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作业四</w:t>
            </w:r>
          </w:p>
        </w:tc>
        <w:tc>
          <w:tcPr>
            <w:tcW w:w="3194" w:type="dxa"/>
            <w:tcBorders>
              <w:top w:val="single" w:sz="4" w:space="0" w:color="auto"/>
              <w:left w:val="nil"/>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r>
      <w:tr w:rsidR="00401205" w:rsidRPr="00401205" w:rsidTr="0075264B">
        <w:tc>
          <w:tcPr>
            <w:tcW w:w="2840" w:type="dxa"/>
            <w:tcBorders>
              <w:top w:val="single" w:sz="4" w:space="0" w:color="auto"/>
              <w:left w:val="single" w:sz="4" w:space="0" w:color="auto"/>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期中成绩（共计20分）</w:t>
            </w:r>
          </w:p>
        </w:tc>
        <w:tc>
          <w:tcPr>
            <w:tcW w:w="2488"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卷面分数</w:t>
            </w:r>
          </w:p>
        </w:tc>
        <w:tc>
          <w:tcPr>
            <w:tcW w:w="3194" w:type="dxa"/>
            <w:tcBorders>
              <w:top w:val="single" w:sz="4" w:space="0" w:color="auto"/>
              <w:left w:val="nil"/>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r>
      <w:tr w:rsidR="00401205" w:rsidRPr="00401205" w:rsidTr="0075264B">
        <w:tc>
          <w:tcPr>
            <w:tcW w:w="2840" w:type="dxa"/>
            <w:tcBorders>
              <w:top w:val="single" w:sz="4" w:space="0" w:color="auto"/>
              <w:left w:val="single" w:sz="4" w:space="0" w:color="auto"/>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期末考试（共计50分）</w:t>
            </w:r>
          </w:p>
        </w:tc>
        <w:tc>
          <w:tcPr>
            <w:tcW w:w="2488" w:type="dxa"/>
            <w:tcBorders>
              <w:top w:val="single" w:sz="4" w:space="0" w:color="auto"/>
              <w:left w:val="nil"/>
              <w:bottom w:val="single" w:sz="4" w:space="0" w:color="auto"/>
              <w:right w:val="single" w:sz="4" w:space="0" w:color="auto"/>
            </w:tcBorders>
            <w:hideMark/>
          </w:tcPr>
          <w:p w:rsidR="00401205" w:rsidRPr="00401205" w:rsidRDefault="00401205" w:rsidP="00F92DA8">
            <w:pPr>
              <w:spacing w:line="440" w:lineRule="exact"/>
              <w:rPr>
                <w:rFonts w:ascii="楷体_GB2312" w:eastAsia="楷体_GB2312" w:hAnsi="DFKai-SB"/>
                <w:sz w:val="24"/>
                <w:szCs w:val="24"/>
              </w:rPr>
            </w:pPr>
            <w:r w:rsidRPr="00401205">
              <w:rPr>
                <w:rFonts w:ascii="楷体_GB2312" w:eastAsia="楷体_GB2312" w:hAnsi="DFKai-SB" w:hint="eastAsia"/>
                <w:sz w:val="24"/>
                <w:szCs w:val="24"/>
              </w:rPr>
              <w:t>卷面分数</w:t>
            </w:r>
          </w:p>
        </w:tc>
        <w:tc>
          <w:tcPr>
            <w:tcW w:w="3194" w:type="dxa"/>
            <w:tcBorders>
              <w:top w:val="single" w:sz="4" w:space="0" w:color="auto"/>
              <w:left w:val="nil"/>
              <w:bottom w:val="single" w:sz="4" w:space="0" w:color="auto"/>
              <w:right w:val="single" w:sz="4" w:space="0" w:color="auto"/>
            </w:tcBorders>
          </w:tcPr>
          <w:p w:rsidR="00401205" w:rsidRPr="00401205" w:rsidRDefault="00401205" w:rsidP="00F92DA8">
            <w:pPr>
              <w:spacing w:line="440" w:lineRule="exact"/>
              <w:rPr>
                <w:rFonts w:ascii="楷体_GB2312" w:eastAsia="楷体_GB2312" w:hAnsi="DFKai-SB"/>
                <w:sz w:val="24"/>
                <w:szCs w:val="24"/>
              </w:rPr>
            </w:pPr>
          </w:p>
        </w:tc>
      </w:tr>
    </w:tbl>
    <w:p w:rsidR="00401205" w:rsidRPr="00401205" w:rsidRDefault="00401205" w:rsidP="00F92DA8">
      <w:pPr>
        <w:spacing w:line="440" w:lineRule="exact"/>
        <w:ind w:firstLineChars="200" w:firstLine="480"/>
        <w:rPr>
          <w:rFonts w:ascii="楷体_GB2312" w:eastAsia="楷体_GB2312" w:hAnsi="DFKai-SB"/>
          <w:sz w:val="24"/>
          <w:szCs w:val="24"/>
        </w:rPr>
      </w:pPr>
      <w:r w:rsidRPr="00401205">
        <w:rPr>
          <w:rFonts w:ascii="楷体_GB2312" w:eastAsia="楷体_GB2312" w:hAnsi="DFKai-SB" w:hint="eastAsia"/>
          <w:sz w:val="24"/>
          <w:szCs w:val="24"/>
        </w:rPr>
        <w:t xml:space="preserve"> </w:t>
      </w:r>
    </w:p>
    <w:p w:rsidR="00401205" w:rsidRPr="00401205" w:rsidRDefault="00401205" w:rsidP="00F92DA8">
      <w:pPr>
        <w:spacing w:line="440" w:lineRule="exact"/>
        <w:ind w:firstLineChars="200" w:firstLine="482"/>
        <w:rPr>
          <w:rFonts w:ascii="楷体_GB2312" w:eastAsia="楷体_GB2312" w:hAnsi="DFKai-SB"/>
          <w:b/>
          <w:bCs/>
          <w:sz w:val="24"/>
          <w:szCs w:val="24"/>
        </w:rPr>
      </w:pPr>
      <w:r w:rsidRPr="00401205">
        <w:rPr>
          <w:rFonts w:ascii="楷体_GB2312" w:eastAsia="楷体_GB2312" w:hAnsi="DFKai-SB" w:hint="eastAsia"/>
          <w:b/>
          <w:bCs/>
          <w:sz w:val="24"/>
          <w:szCs w:val="24"/>
        </w:rPr>
        <w:t>六、大纲说明</w:t>
      </w:r>
    </w:p>
    <w:p w:rsidR="00401205" w:rsidRPr="00401205" w:rsidRDefault="00401205" w:rsidP="00F92DA8">
      <w:pPr>
        <w:spacing w:line="440" w:lineRule="exact"/>
        <w:ind w:firstLineChars="200" w:firstLine="480"/>
        <w:rPr>
          <w:rFonts w:ascii="楷体_GB2312" w:eastAsia="楷体_GB2312" w:hAnsi="DFKai-SB"/>
          <w:sz w:val="24"/>
          <w:szCs w:val="24"/>
        </w:rPr>
      </w:pPr>
      <w:r w:rsidRPr="00401205">
        <w:rPr>
          <w:rFonts w:ascii="楷体_GB2312" w:eastAsia="楷体_GB2312" w:hAnsi="DFKai-SB" w:hint="eastAsia"/>
          <w:sz w:val="24"/>
          <w:szCs w:val="24"/>
        </w:rPr>
        <w:t>见《高等学校西班牙语专业基础阶段教学大纲》</w:t>
      </w:r>
    </w:p>
    <w:p w:rsidR="00401205" w:rsidRPr="00144068" w:rsidRDefault="00401205" w:rsidP="0092117D">
      <w:pPr>
        <w:widowControl/>
        <w:spacing w:beforeLines="50"/>
        <w:ind w:firstLine="431"/>
        <w:jc w:val="left"/>
        <w:outlineLvl w:val="5"/>
        <w:rPr>
          <w:rFonts w:ascii="DFKai-SB" w:eastAsia="DFKai-SB" w:hAnsi="DFKai-SB" w:cs="宋体"/>
          <w:bCs/>
          <w:kern w:val="0"/>
          <w:szCs w:val="21"/>
        </w:rPr>
      </w:pPr>
    </w:p>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Pr="00405021" w:rsidRDefault="00401205" w:rsidP="0075264B">
      <w:pPr>
        <w:spacing w:line="440" w:lineRule="exact"/>
        <w:jc w:val="center"/>
        <w:outlineLvl w:val="0"/>
        <w:rPr>
          <w:rFonts w:ascii="楷体_GB2312" w:eastAsia="楷体_GB2312" w:hAnsi="宋体"/>
          <w:b/>
          <w:kern w:val="0"/>
          <w:sz w:val="32"/>
          <w:szCs w:val="30"/>
        </w:rPr>
      </w:pPr>
      <w:bookmarkStart w:id="3" w:name="_Toc451762852"/>
      <w:r w:rsidRPr="00405021">
        <w:rPr>
          <w:rFonts w:ascii="楷体_GB2312" w:eastAsia="楷体_GB2312" w:hAnsi="宋体" w:hint="eastAsia"/>
          <w:b/>
          <w:kern w:val="0"/>
          <w:sz w:val="32"/>
          <w:szCs w:val="30"/>
        </w:rPr>
        <w:t>《</w:t>
      </w:r>
      <w:r w:rsidRPr="00405021">
        <w:rPr>
          <w:rFonts w:ascii="楷体_GB2312" w:eastAsia="楷体_GB2312" w:hAnsi="宋体" w:hint="eastAsia"/>
          <w:b/>
          <w:sz w:val="32"/>
          <w:szCs w:val="32"/>
        </w:rPr>
        <w:t>西班牙语视听</w:t>
      </w:r>
      <w:r w:rsidRPr="00405021">
        <w:rPr>
          <w:rFonts w:ascii="楷体_GB2312" w:eastAsia="楷体_GB2312" w:hAnsi="宋体" w:hint="eastAsia"/>
          <w:b/>
          <w:kern w:val="0"/>
          <w:sz w:val="32"/>
          <w:szCs w:val="30"/>
        </w:rPr>
        <w:t>》课程教学大纲</w:t>
      </w:r>
      <w:bookmarkEnd w:id="3"/>
    </w:p>
    <w:p w:rsidR="00401205" w:rsidRPr="00405021" w:rsidRDefault="00401205" w:rsidP="00401205">
      <w:pPr>
        <w:spacing w:line="440" w:lineRule="exact"/>
        <w:jc w:val="center"/>
        <w:rPr>
          <w:rFonts w:ascii="楷体_GB2312" w:eastAsia="楷体_GB2312" w:hAnsi="宋体"/>
          <w:b/>
          <w:kern w:val="0"/>
          <w:sz w:val="32"/>
          <w:szCs w:val="30"/>
        </w:rPr>
      </w:pPr>
    </w:p>
    <w:p w:rsidR="00401205" w:rsidRPr="00405021" w:rsidRDefault="00401205" w:rsidP="00F92DA8">
      <w:pPr>
        <w:spacing w:line="440" w:lineRule="exact"/>
        <w:ind w:firstLineChars="200" w:firstLine="482"/>
        <w:rPr>
          <w:rFonts w:ascii="楷体_GB2312" w:eastAsia="楷体_GB2312" w:hAnsi="宋体"/>
          <w:sz w:val="24"/>
        </w:rPr>
      </w:pPr>
      <w:r w:rsidRPr="00405021">
        <w:rPr>
          <w:rFonts w:ascii="楷体_GB2312" w:eastAsia="楷体_GB2312" w:hAnsi="宋体" w:hint="eastAsia"/>
          <w:b/>
          <w:sz w:val="24"/>
        </w:rPr>
        <w:t>课程编号：</w:t>
      </w:r>
      <w:r w:rsidRPr="00405021">
        <w:rPr>
          <w:rFonts w:ascii="楷体_GB2312" w:eastAsia="楷体_GB2312" w:hAnsi="宋体" w:cs="KaiTi" w:hint="eastAsia"/>
          <w:sz w:val="24"/>
          <w:szCs w:val="24"/>
        </w:rPr>
        <w:t>78003-4#</w:t>
      </w:r>
      <w:r w:rsidRPr="00405021">
        <w:rPr>
          <w:rFonts w:ascii="楷体_GB2312" w:eastAsia="楷体_GB2312" w:hAnsi="宋体" w:hint="eastAsia"/>
          <w:sz w:val="24"/>
          <w:szCs w:val="24"/>
        </w:rPr>
        <w:t xml:space="preserve"> </w:t>
      </w:r>
      <w:r w:rsidRPr="00405021">
        <w:rPr>
          <w:rFonts w:ascii="楷体_GB2312" w:eastAsia="楷体_GB2312" w:hAnsi="宋体" w:hint="eastAsia"/>
          <w:sz w:val="24"/>
        </w:rPr>
        <w:t xml:space="preserve">                        </w:t>
      </w:r>
      <w:r w:rsidRPr="00405021">
        <w:rPr>
          <w:rFonts w:ascii="楷体_GB2312" w:eastAsia="楷体_GB2312" w:hAnsi="宋体" w:hint="eastAsia"/>
          <w:b/>
          <w:sz w:val="24"/>
        </w:rPr>
        <w:t>课程性质：</w:t>
      </w:r>
      <w:r w:rsidRPr="00405021">
        <w:rPr>
          <w:rFonts w:ascii="楷体_GB2312" w:eastAsia="楷体_GB2312" w:hAnsi="宋体" w:hint="eastAsia"/>
          <w:sz w:val="24"/>
        </w:rPr>
        <w:t>专业必修</w:t>
      </w:r>
    </w:p>
    <w:p w:rsidR="00401205" w:rsidRPr="00405021" w:rsidRDefault="00401205" w:rsidP="00F92DA8">
      <w:pPr>
        <w:spacing w:line="440" w:lineRule="exact"/>
        <w:ind w:firstLineChars="200" w:firstLine="482"/>
        <w:rPr>
          <w:rFonts w:ascii="楷体_GB2312" w:eastAsia="楷体_GB2312" w:hAnsi="宋体"/>
          <w:sz w:val="24"/>
        </w:rPr>
      </w:pPr>
      <w:r w:rsidRPr="00405021">
        <w:rPr>
          <w:rFonts w:ascii="楷体_GB2312" w:eastAsia="楷体_GB2312" w:hAnsi="宋体" w:hint="eastAsia"/>
          <w:b/>
          <w:sz w:val="24"/>
        </w:rPr>
        <w:t>课程名称：</w:t>
      </w:r>
      <w:r w:rsidRPr="00405021">
        <w:rPr>
          <w:rFonts w:ascii="楷体_GB2312" w:eastAsia="楷体_GB2312" w:hAnsi="宋体" w:hint="eastAsia"/>
          <w:sz w:val="24"/>
        </w:rPr>
        <w:t xml:space="preserve">初级西班牙语                     </w:t>
      </w:r>
      <w:r w:rsidRPr="00405021">
        <w:rPr>
          <w:rFonts w:ascii="楷体_GB2312" w:eastAsia="楷体_GB2312" w:hAnsi="宋体" w:hint="eastAsia"/>
          <w:b/>
          <w:sz w:val="24"/>
        </w:rPr>
        <w:t>学时学分：</w:t>
      </w:r>
      <w:r w:rsidRPr="00405021">
        <w:rPr>
          <w:rFonts w:ascii="楷体_GB2312" w:eastAsia="楷体_GB2312" w:hAnsi="宋体" w:hint="eastAsia"/>
          <w:sz w:val="24"/>
        </w:rPr>
        <w:t>128/8</w:t>
      </w:r>
    </w:p>
    <w:p w:rsidR="00401205" w:rsidRPr="00405021" w:rsidRDefault="00401205" w:rsidP="00F92DA8">
      <w:pPr>
        <w:spacing w:line="440" w:lineRule="exact"/>
        <w:ind w:firstLineChars="200" w:firstLine="482"/>
        <w:rPr>
          <w:rFonts w:ascii="楷体_GB2312" w:eastAsia="楷体_GB2312" w:hAnsi="宋体" w:cs="宋体"/>
          <w:sz w:val="24"/>
        </w:rPr>
      </w:pPr>
      <w:r w:rsidRPr="00405021">
        <w:rPr>
          <w:rFonts w:ascii="楷体_GB2312" w:eastAsia="楷体_GB2312" w:hAnsi="宋体" w:hint="eastAsia"/>
          <w:b/>
          <w:sz w:val="24"/>
        </w:rPr>
        <w:t>西班牙语名称：</w:t>
      </w:r>
      <w:r w:rsidRPr="00405021">
        <w:rPr>
          <w:rFonts w:ascii="楷体_GB2312" w:eastAsia="楷体_GB2312" w:hAnsi="宋体" w:hint="eastAsia"/>
          <w:sz w:val="24"/>
        </w:rPr>
        <w:t>Espa</w:t>
      </w:r>
      <w:r w:rsidRPr="00405021">
        <w:rPr>
          <w:rFonts w:ascii="宋体" w:eastAsia="楷体_GB2312" w:hAnsi="宋体" w:hint="eastAsia"/>
          <w:sz w:val="24"/>
        </w:rPr>
        <w:t>ñ</w:t>
      </w:r>
      <w:r>
        <w:rPr>
          <w:rFonts w:ascii="楷体_GB2312" w:eastAsia="楷体_GB2312" w:hAnsi="宋体" w:hint="eastAsia"/>
          <w:sz w:val="24"/>
        </w:rPr>
        <w:t xml:space="preserve">ol Escuchado            </w:t>
      </w:r>
      <w:r w:rsidRPr="00405021">
        <w:rPr>
          <w:rFonts w:ascii="楷体_GB2312" w:eastAsia="楷体_GB2312" w:hAnsi="宋体" w:hint="eastAsia"/>
          <w:b/>
          <w:sz w:val="24"/>
        </w:rPr>
        <w:t>考核方式：</w:t>
      </w:r>
      <w:r w:rsidRPr="00405021">
        <w:rPr>
          <w:rFonts w:ascii="楷体_GB2312" w:eastAsia="楷体_GB2312" w:hAnsi="宋体" w:hint="eastAsia"/>
          <w:sz w:val="24"/>
        </w:rPr>
        <w:t>考</w:t>
      </w:r>
      <w:r w:rsidRPr="00405021">
        <w:rPr>
          <w:rFonts w:ascii="楷体_GB2312" w:eastAsia="楷体_GB2312" w:hAnsi="宋体" w:cs="宋体" w:hint="eastAsia"/>
          <w:sz w:val="24"/>
        </w:rPr>
        <w:t>查</w:t>
      </w:r>
    </w:p>
    <w:p w:rsidR="00401205" w:rsidRPr="00405021" w:rsidRDefault="00401205" w:rsidP="00F92DA8">
      <w:pPr>
        <w:spacing w:line="440" w:lineRule="exact"/>
        <w:ind w:firstLineChars="200" w:firstLine="482"/>
        <w:rPr>
          <w:rFonts w:ascii="楷体_GB2312" w:eastAsia="楷体_GB2312" w:hAnsi="宋体"/>
          <w:sz w:val="24"/>
        </w:rPr>
      </w:pPr>
      <w:r w:rsidRPr="00405021">
        <w:rPr>
          <w:rFonts w:ascii="楷体_GB2312" w:eastAsia="楷体_GB2312" w:hAnsi="宋体" w:hint="eastAsia"/>
          <w:b/>
          <w:sz w:val="24"/>
        </w:rPr>
        <w:t>选用教材：</w:t>
      </w:r>
      <w:r w:rsidRPr="00405021">
        <w:rPr>
          <w:rFonts w:ascii="楷体_GB2312" w:eastAsia="楷体_GB2312" w:hAnsi="宋体" w:hint="eastAsia"/>
          <w:bCs/>
          <w:sz w:val="24"/>
        </w:rPr>
        <w:t>《循序渐进西班牙语听说1》</w:t>
      </w:r>
      <w:r w:rsidRPr="00405021">
        <w:rPr>
          <w:rFonts w:ascii="楷体_GB2312" w:eastAsia="楷体_GB2312" w:hAnsi="宋体" w:hint="eastAsia"/>
          <w:sz w:val="24"/>
        </w:rPr>
        <w:t xml:space="preserve">        </w:t>
      </w:r>
      <w:r w:rsidRPr="00405021">
        <w:rPr>
          <w:rFonts w:ascii="楷体_GB2312" w:eastAsia="楷体_GB2312" w:hAnsi="宋体" w:hint="eastAsia"/>
          <w:b/>
          <w:sz w:val="24"/>
        </w:rPr>
        <w:t>大纲执笔人：</w:t>
      </w:r>
      <w:r w:rsidRPr="00405021">
        <w:rPr>
          <w:rFonts w:ascii="楷体_GB2312" w:eastAsia="楷体_GB2312" w:hAnsi="宋体" w:hint="eastAsia"/>
          <w:sz w:val="24"/>
        </w:rPr>
        <w:t>许硕</w:t>
      </w:r>
    </w:p>
    <w:p w:rsidR="00401205" w:rsidRPr="00405021" w:rsidRDefault="00401205" w:rsidP="00F92DA8">
      <w:pPr>
        <w:spacing w:line="440" w:lineRule="exact"/>
        <w:ind w:firstLineChars="700" w:firstLine="1680"/>
        <w:rPr>
          <w:rFonts w:ascii="楷体_GB2312" w:eastAsia="楷体_GB2312" w:hAnsi="宋体" w:cs="宋体"/>
          <w:bCs/>
          <w:sz w:val="24"/>
        </w:rPr>
      </w:pPr>
      <w:r w:rsidRPr="00405021">
        <w:rPr>
          <w:rFonts w:ascii="楷体_GB2312" w:eastAsia="楷体_GB2312" w:hAnsi="宋体" w:hint="eastAsia"/>
          <w:bCs/>
          <w:sz w:val="24"/>
        </w:rPr>
        <w:t>《西班牙语听力教程》</w:t>
      </w:r>
      <w:r w:rsidRPr="00405021">
        <w:rPr>
          <w:rFonts w:ascii="楷体_GB2312" w:eastAsia="楷体_GB2312" w:hAnsi="宋体" w:cs="宋体" w:hint="eastAsia"/>
          <w:bCs/>
          <w:sz w:val="24"/>
        </w:rPr>
        <w:t>第二、三册</w:t>
      </w:r>
    </w:p>
    <w:p w:rsidR="00401205" w:rsidRPr="00405021" w:rsidRDefault="00401205" w:rsidP="00F92DA8">
      <w:pPr>
        <w:spacing w:line="440" w:lineRule="exact"/>
        <w:ind w:firstLineChars="200" w:firstLine="482"/>
        <w:rPr>
          <w:rFonts w:ascii="楷体_GB2312" w:eastAsia="楷体_GB2312" w:hAnsi="宋体"/>
          <w:sz w:val="24"/>
        </w:rPr>
      </w:pPr>
      <w:r w:rsidRPr="00405021">
        <w:rPr>
          <w:rFonts w:ascii="楷体_GB2312" w:eastAsia="楷体_GB2312" w:hAnsi="宋体" w:hint="eastAsia"/>
          <w:b/>
          <w:sz w:val="24"/>
        </w:rPr>
        <w:t>先修课程：</w:t>
      </w:r>
      <w:r w:rsidRPr="00405021">
        <w:rPr>
          <w:rFonts w:ascii="楷体_GB2312" w:eastAsia="楷体_GB2312" w:hAnsi="宋体" w:cs="宋体" w:hint="eastAsia"/>
          <w:sz w:val="24"/>
        </w:rPr>
        <w:t>无</w:t>
      </w:r>
      <w:r w:rsidRPr="00405021">
        <w:rPr>
          <w:rFonts w:ascii="楷体_GB2312" w:eastAsia="楷体_GB2312" w:hAnsi="宋体" w:hint="eastAsia"/>
          <w:sz w:val="24"/>
        </w:rPr>
        <w:t xml:space="preserve">                               </w:t>
      </w:r>
      <w:r w:rsidRPr="00405021">
        <w:rPr>
          <w:rFonts w:ascii="楷体_GB2312" w:eastAsia="楷体_GB2312" w:hAnsi="宋体" w:hint="eastAsia"/>
          <w:b/>
          <w:sz w:val="24"/>
        </w:rPr>
        <w:t>大纲审核人：</w:t>
      </w:r>
      <w:r w:rsidRPr="00405021">
        <w:rPr>
          <w:rFonts w:ascii="楷体_GB2312" w:eastAsia="楷体_GB2312" w:hAnsi="宋体" w:hint="eastAsia"/>
          <w:sz w:val="24"/>
        </w:rPr>
        <w:t>乔丹琳</w:t>
      </w:r>
    </w:p>
    <w:p w:rsidR="00401205" w:rsidRPr="00405021" w:rsidRDefault="00401205" w:rsidP="00F92DA8">
      <w:pPr>
        <w:spacing w:line="440" w:lineRule="exact"/>
        <w:ind w:firstLineChars="200" w:firstLine="482"/>
        <w:rPr>
          <w:rFonts w:ascii="楷体_GB2312" w:eastAsia="楷体_GB2312" w:hAnsi="宋体"/>
          <w:sz w:val="24"/>
        </w:rPr>
      </w:pPr>
      <w:r w:rsidRPr="00405021">
        <w:rPr>
          <w:rFonts w:ascii="楷体_GB2312" w:eastAsia="楷体_GB2312" w:hAnsi="宋体" w:hint="eastAsia"/>
          <w:b/>
          <w:sz w:val="24"/>
        </w:rPr>
        <w:t>适用专业：</w:t>
      </w:r>
      <w:r w:rsidRPr="00405021">
        <w:rPr>
          <w:rFonts w:ascii="楷体_GB2312" w:eastAsia="楷体_GB2312" w:hAnsi="宋体" w:hint="eastAsia"/>
          <w:sz w:val="24"/>
        </w:rPr>
        <w:t xml:space="preserve">西班牙语语言文学专业             </w:t>
      </w:r>
      <w:r w:rsidRPr="00405021">
        <w:rPr>
          <w:rFonts w:ascii="楷体_GB2312" w:eastAsia="楷体_GB2312" w:hAnsi="宋体" w:hint="eastAsia"/>
          <w:b/>
          <w:sz w:val="24"/>
        </w:rPr>
        <w:t>批准人</w:t>
      </w:r>
      <w:r w:rsidRPr="00405021">
        <w:rPr>
          <w:rFonts w:ascii="楷体_GB2312" w:eastAsia="楷体_GB2312" w:hAnsi="宋体" w:hint="eastAsia"/>
          <w:sz w:val="24"/>
        </w:rPr>
        <w:t>：刘丽敏</w:t>
      </w:r>
    </w:p>
    <w:p w:rsidR="00401205" w:rsidRPr="00405021" w:rsidRDefault="00401205" w:rsidP="00F92DA8">
      <w:pPr>
        <w:spacing w:line="440" w:lineRule="exact"/>
        <w:ind w:firstLineChars="200" w:firstLine="482"/>
        <w:rPr>
          <w:rFonts w:ascii="楷体_GB2312" w:eastAsia="楷体_GB2312" w:hAnsi="宋体"/>
          <w:sz w:val="24"/>
        </w:rPr>
      </w:pPr>
      <w:r w:rsidRPr="00405021">
        <w:rPr>
          <w:rFonts w:ascii="楷体_GB2312" w:eastAsia="楷体_GB2312" w:hAnsi="宋体" w:hint="eastAsia"/>
          <w:b/>
          <w:sz w:val="24"/>
        </w:rPr>
        <w:t>执行时间：</w:t>
      </w:r>
      <w:r w:rsidRPr="00405021">
        <w:rPr>
          <w:rFonts w:ascii="楷体_GB2312" w:eastAsia="楷体_GB2312" w:hAnsi="宋体" w:hint="eastAsia"/>
          <w:sz w:val="24"/>
        </w:rPr>
        <w:t>201</w:t>
      </w:r>
      <w:r w:rsidR="00C862F3">
        <w:rPr>
          <w:rFonts w:ascii="楷体_GB2312" w:eastAsia="楷体_GB2312" w:hAnsi="宋体" w:hint="eastAsia"/>
          <w:sz w:val="24"/>
        </w:rPr>
        <w:t>5</w:t>
      </w:r>
      <w:r w:rsidRPr="00405021">
        <w:rPr>
          <w:rFonts w:ascii="楷体_GB2312" w:eastAsia="楷体_GB2312" w:hAnsi="宋体" w:hint="eastAsia"/>
          <w:sz w:val="24"/>
        </w:rPr>
        <w:t>年</w:t>
      </w:r>
      <w:r w:rsidR="00C862F3">
        <w:rPr>
          <w:rFonts w:ascii="楷体_GB2312" w:eastAsia="楷体_GB2312" w:hAnsi="宋体" w:hint="eastAsia"/>
          <w:sz w:val="24"/>
        </w:rPr>
        <w:t>12</w:t>
      </w:r>
      <w:r w:rsidRPr="00405021">
        <w:rPr>
          <w:rFonts w:ascii="楷体_GB2312" w:eastAsia="楷体_GB2312" w:hAnsi="宋体" w:hint="eastAsia"/>
          <w:sz w:val="24"/>
        </w:rPr>
        <w:t>月</w:t>
      </w:r>
      <w:r w:rsidR="00C862F3">
        <w:rPr>
          <w:rFonts w:ascii="楷体_GB2312" w:eastAsia="楷体_GB2312" w:hAnsi="宋体" w:hint="eastAsia"/>
          <w:sz w:val="24"/>
        </w:rPr>
        <w:t>1</w:t>
      </w:r>
      <w:r w:rsidRPr="00405021">
        <w:rPr>
          <w:rFonts w:ascii="楷体_GB2312" w:eastAsia="楷体_GB2312" w:hAnsi="宋体" w:hint="eastAsia"/>
          <w:sz w:val="24"/>
        </w:rPr>
        <w:t>日</w:t>
      </w:r>
    </w:p>
    <w:p w:rsidR="00401205" w:rsidRPr="00405021" w:rsidRDefault="00401205" w:rsidP="00F92DA8">
      <w:pPr>
        <w:spacing w:line="440" w:lineRule="exact"/>
        <w:ind w:firstLineChars="200" w:firstLine="480"/>
        <w:rPr>
          <w:rFonts w:ascii="楷体_GB2312" w:eastAsia="楷体_GB2312" w:hAnsi="宋体"/>
          <w:sz w:val="24"/>
        </w:rPr>
      </w:pPr>
    </w:p>
    <w:p w:rsidR="00401205" w:rsidRPr="00405021" w:rsidRDefault="00401205" w:rsidP="00F92DA8">
      <w:pPr>
        <w:spacing w:line="440" w:lineRule="exact"/>
        <w:ind w:firstLineChars="200" w:firstLine="482"/>
        <w:rPr>
          <w:rFonts w:ascii="楷体_GB2312" w:eastAsia="楷体_GB2312" w:hAnsi="宋体" w:cs="宋体"/>
          <w:b/>
          <w:bCs/>
          <w:kern w:val="0"/>
          <w:sz w:val="24"/>
          <w:szCs w:val="24"/>
        </w:rPr>
      </w:pPr>
      <w:r w:rsidRPr="00405021">
        <w:rPr>
          <w:rFonts w:ascii="楷体_GB2312" w:eastAsia="楷体_GB2312" w:hAnsi="宋体" w:cs="宋体" w:hint="eastAsia"/>
          <w:b/>
          <w:bCs/>
          <w:kern w:val="0"/>
          <w:sz w:val="24"/>
          <w:szCs w:val="24"/>
        </w:rPr>
        <w:t>一、课程目标（知识目标与能力目标分开写）</w:t>
      </w:r>
    </w:p>
    <w:p w:rsidR="00401205" w:rsidRPr="00405021" w:rsidRDefault="00401205" w:rsidP="00F92DA8">
      <w:pPr>
        <w:spacing w:line="440" w:lineRule="exact"/>
        <w:ind w:firstLineChars="200" w:firstLine="480"/>
        <w:rPr>
          <w:rFonts w:ascii="楷体_GB2312" w:eastAsia="楷体_GB2312" w:hAnsi="宋体"/>
          <w:b/>
          <w:sz w:val="24"/>
          <w:szCs w:val="24"/>
        </w:rPr>
      </w:pPr>
      <w:r w:rsidRPr="00405021">
        <w:rPr>
          <w:rFonts w:ascii="楷体_GB2312" w:eastAsia="楷体_GB2312" w:hAnsi="宋体" w:cs="宋体" w:hint="eastAsia"/>
          <w:bCs/>
          <w:kern w:val="0"/>
          <w:sz w:val="24"/>
          <w:szCs w:val="24"/>
        </w:rPr>
        <w:t>通过本课程的教学，使学生具备下列</w:t>
      </w:r>
      <w:r w:rsidRPr="00405021">
        <w:rPr>
          <w:rFonts w:ascii="楷体_GB2312" w:eastAsia="楷体_GB2312" w:hAnsi="宋体" w:cs="宋体" w:hint="eastAsia"/>
          <w:b/>
          <w:bCs/>
          <w:kern w:val="0"/>
          <w:sz w:val="24"/>
          <w:szCs w:val="24"/>
        </w:rPr>
        <w:t>知识和能力：</w:t>
      </w:r>
    </w:p>
    <w:p w:rsidR="00401205" w:rsidRPr="00405021" w:rsidRDefault="00401205" w:rsidP="00F92DA8">
      <w:pPr>
        <w:spacing w:line="440" w:lineRule="exact"/>
        <w:ind w:firstLine="480"/>
        <w:rPr>
          <w:rFonts w:ascii="楷体_GB2312" w:eastAsia="楷体_GB2312" w:hAnsi="宋体"/>
          <w:sz w:val="24"/>
        </w:rPr>
      </w:pPr>
      <w:r w:rsidRPr="00405021">
        <w:rPr>
          <w:rFonts w:ascii="楷体_GB2312" w:eastAsia="楷体_GB2312" w:hAnsi="宋体" w:hint="eastAsia"/>
          <w:sz w:val="24"/>
        </w:rPr>
        <w:t>1、能够</w:t>
      </w:r>
      <w:r w:rsidRPr="00405021">
        <w:rPr>
          <w:rFonts w:ascii="楷体_GB2312" w:eastAsia="楷体_GB2312" w:hAnsi="宋体" w:cs="宋体" w:hint="eastAsia"/>
          <w:sz w:val="24"/>
        </w:rPr>
        <w:t>有较强的自我学习能力并长期坚持西班牙语听力练习</w:t>
      </w:r>
      <w:r w:rsidRPr="00405021">
        <w:rPr>
          <w:rFonts w:ascii="楷体_GB2312" w:eastAsia="楷体_GB2312" w:hAnsi="宋体" w:hint="eastAsia"/>
          <w:sz w:val="24"/>
        </w:rPr>
        <w:t>。</w:t>
      </w:r>
    </w:p>
    <w:p w:rsidR="00401205" w:rsidRPr="00405021" w:rsidRDefault="00401205" w:rsidP="00F92DA8">
      <w:pPr>
        <w:spacing w:line="440" w:lineRule="exact"/>
        <w:ind w:firstLine="480"/>
        <w:rPr>
          <w:rFonts w:ascii="楷体_GB2312" w:eastAsia="楷体_GB2312" w:hAnsi="宋体"/>
          <w:sz w:val="24"/>
        </w:rPr>
      </w:pPr>
      <w:r w:rsidRPr="00405021">
        <w:rPr>
          <w:rFonts w:ascii="楷体_GB2312" w:eastAsia="楷体_GB2312" w:hAnsi="宋体" w:hint="eastAsia"/>
          <w:sz w:val="24"/>
        </w:rPr>
        <w:t>2、能够运用西班牙语语音、词汇、语法知识阅读初、中级难度的西班牙语原文文章、听懂初、中级难度的西班牙语原文并能</w:t>
      </w:r>
      <w:r w:rsidRPr="00405021">
        <w:rPr>
          <w:rFonts w:ascii="楷体_GB2312" w:eastAsia="楷体_GB2312" w:hAnsi="宋体" w:cs="宋体" w:hint="eastAsia"/>
          <w:sz w:val="24"/>
        </w:rPr>
        <w:t>将听到的内容书写下来</w:t>
      </w:r>
      <w:r w:rsidRPr="00405021">
        <w:rPr>
          <w:rFonts w:ascii="楷体_GB2312" w:eastAsia="楷体_GB2312" w:hAnsi="宋体" w:hint="eastAsia"/>
          <w:sz w:val="24"/>
        </w:rPr>
        <w:t>。</w:t>
      </w:r>
    </w:p>
    <w:p w:rsidR="00401205" w:rsidRPr="00405021" w:rsidRDefault="00401205" w:rsidP="00F92DA8">
      <w:pPr>
        <w:spacing w:line="440" w:lineRule="exact"/>
        <w:ind w:firstLine="480"/>
        <w:rPr>
          <w:rFonts w:ascii="楷体_GB2312" w:eastAsia="楷体_GB2312" w:hAnsi="宋体"/>
          <w:sz w:val="24"/>
        </w:rPr>
      </w:pPr>
      <w:r w:rsidRPr="00405021">
        <w:rPr>
          <w:rFonts w:ascii="楷体_GB2312" w:eastAsia="楷体_GB2312" w:hAnsi="宋体" w:hint="eastAsia"/>
          <w:sz w:val="24"/>
        </w:rPr>
        <w:t>3、</w:t>
      </w:r>
      <w:r w:rsidRPr="00405021">
        <w:rPr>
          <w:rFonts w:ascii="楷体_GB2312" w:eastAsia="楷体_GB2312" w:hAnsi="宋体" w:cs="宋体" w:hint="eastAsia"/>
          <w:sz w:val="24"/>
        </w:rPr>
        <w:t>能熟练运用计算机进行西班牙语视听材料的整理和视听工作，能借助网络熟练检索各类西班牙语视听材料</w:t>
      </w:r>
      <w:r w:rsidRPr="00405021">
        <w:rPr>
          <w:rFonts w:ascii="楷体_GB2312" w:eastAsia="楷体_GB2312" w:hAnsi="宋体" w:hint="eastAsia"/>
          <w:sz w:val="24"/>
        </w:rPr>
        <w:t>。</w:t>
      </w:r>
    </w:p>
    <w:p w:rsidR="00401205" w:rsidRPr="00405021" w:rsidRDefault="00401205" w:rsidP="00F92DA8">
      <w:pPr>
        <w:spacing w:line="440" w:lineRule="exact"/>
        <w:rPr>
          <w:rFonts w:ascii="楷体_GB2312" w:eastAsia="楷体_GB2312" w:hAnsi="宋体"/>
          <w:sz w:val="24"/>
          <w:szCs w:val="24"/>
        </w:rPr>
      </w:pPr>
    </w:p>
    <w:p w:rsidR="00401205" w:rsidRPr="00405021" w:rsidRDefault="00401205" w:rsidP="00F92DA8">
      <w:pPr>
        <w:spacing w:line="440" w:lineRule="exact"/>
        <w:ind w:firstLine="480"/>
        <w:rPr>
          <w:rFonts w:ascii="楷体_GB2312" w:eastAsia="楷体_GB2312" w:hAnsi="宋体"/>
          <w:b/>
          <w:color w:val="FF0000"/>
          <w:sz w:val="24"/>
          <w:szCs w:val="24"/>
        </w:rPr>
      </w:pPr>
      <w:r w:rsidRPr="00405021">
        <w:rPr>
          <w:rFonts w:ascii="楷体_GB2312" w:eastAsia="楷体_GB2312" w:hAnsi="宋体" w:hint="eastAsia"/>
          <w:b/>
          <w:color w:val="FF0000"/>
          <w:sz w:val="24"/>
          <w:szCs w:val="24"/>
        </w:rPr>
        <w:t>二、课程目标、教学方法与毕业要求的对应关系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3960"/>
        <w:gridCol w:w="1440"/>
        <w:gridCol w:w="1574"/>
      </w:tblGrid>
      <w:tr w:rsidR="00401205" w:rsidRPr="00405021" w:rsidTr="0075264B">
        <w:tc>
          <w:tcPr>
            <w:tcW w:w="1548" w:type="dxa"/>
            <w:vAlign w:val="center"/>
          </w:tcPr>
          <w:p w:rsidR="00401205" w:rsidRPr="00405021" w:rsidRDefault="00401205" w:rsidP="00F92DA8">
            <w:pPr>
              <w:spacing w:line="440" w:lineRule="exact"/>
              <w:rPr>
                <w:rFonts w:ascii="楷体_GB2312" w:eastAsia="楷体_GB2312" w:hAnsi="宋体"/>
                <w:sz w:val="24"/>
                <w:szCs w:val="24"/>
              </w:rPr>
            </w:pPr>
            <w:r w:rsidRPr="00405021">
              <w:rPr>
                <w:rFonts w:ascii="楷体_GB2312" w:eastAsia="楷体_GB2312" w:hAnsi="宋体" w:hint="eastAsia"/>
                <w:sz w:val="24"/>
                <w:szCs w:val="24"/>
              </w:rPr>
              <w:t>毕业要求</w:t>
            </w:r>
          </w:p>
        </w:tc>
        <w:tc>
          <w:tcPr>
            <w:tcW w:w="3960" w:type="dxa"/>
            <w:vAlign w:val="center"/>
          </w:tcPr>
          <w:p w:rsidR="00401205" w:rsidRPr="00405021" w:rsidRDefault="00401205" w:rsidP="00F92DA8">
            <w:pPr>
              <w:spacing w:line="440" w:lineRule="exact"/>
              <w:rPr>
                <w:rFonts w:ascii="楷体_GB2312" w:eastAsia="楷体_GB2312" w:hAnsi="宋体"/>
                <w:sz w:val="24"/>
                <w:szCs w:val="24"/>
              </w:rPr>
            </w:pPr>
            <w:r w:rsidRPr="00405021">
              <w:rPr>
                <w:rFonts w:ascii="楷体_GB2312" w:eastAsia="楷体_GB2312" w:hAnsi="宋体" w:hint="eastAsia"/>
                <w:sz w:val="24"/>
                <w:szCs w:val="24"/>
              </w:rPr>
              <w:t>毕业要求指标点</w:t>
            </w:r>
          </w:p>
        </w:tc>
        <w:tc>
          <w:tcPr>
            <w:tcW w:w="1440" w:type="dxa"/>
            <w:vAlign w:val="center"/>
          </w:tcPr>
          <w:p w:rsidR="00401205" w:rsidRPr="00405021" w:rsidRDefault="00401205" w:rsidP="00F92DA8">
            <w:pPr>
              <w:spacing w:line="440" w:lineRule="exact"/>
              <w:rPr>
                <w:rFonts w:ascii="楷体_GB2312" w:eastAsia="楷体_GB2312" w:hAnsi="宋体"/>
                <w:sz w:val="24"/>
                <w:szCs w:val="24"/>
              </w:rPr>
            </w:pPr>
            <w:r w:rsidRPr="00405021">
              <w:rPr>
                <w:rFonts w:ascii="楷体_GB2312" w:eastAsia="楷体_GB2312" w:hAnsi="宋体" w:hint="eastAsia"/>
                <w:sz w:val="24"/>
                <w:szCs w:val="24"/>
              </w:rPr>
              <w:t>课程目标</w:t>
            </w:r>
          </w:p>
        </w:tc>
        <w:tc>
          <w:tcPr>
            <w:tcW w:w="1574" w:type="dxa"/>
            <w:vAlign w:val="center"/>
          </w:tcPr>
          <w:p w:rsidR="00401205" w:rsidRPr="00405021" w:rsidRDefault="00401205" w:rsidP="00F92DA8">
            <w:pPr>
              <w:spacing w:line="440" w:lineRule="exact"/>
              <w:rPr>
                <w:rFonts w:ascii="楷体_GB2312" w:eastAsia="楷体_GB2312" w:hAnsi="宋体"/>
                <w:sz w:val="24"/>
                <w:szCs w:val="24"/>
              </w:rPr>
            </w:pPr>
            <w:r w:rsidRPr="00405021">
              <w:rPr>
                <w:rFonts w:ascii="楷体_GB2312" w:eastAsia="楷体_GB2312" w:hAnsi="宋体" w:hint="eastAsia"/>
                <w:sz w:val="24"/>
                <w:szCs w:val="24"/>
              </w:rPr>
              <w:t>教学方法</w:t>
            </w:r>
          </w:p>
        </w:tc>
      </w:tr>
      <w:tr w:rsidR="00401205" w:rsidRPr="00405021" w:rsidTr="0075264B">
        <w:trPr>
          <w:trHeight w:val="4441"/>
        </w:trPr>
        <w:tc>
          <w:tcPr>
            <w:tcW w:w="1548" w:type="dxa"/>
          </w:tcPr>
          <w:p w:rsidR="00401205" w:rsidRPr="00405021" w:rsidRDefault="00401205" w:rsidP="00F92DA8">
            <w:pPr>
              <w:spacing w:line="440" w:lineRule="exact"/>
              <w:jc w:val="center"/>
              <w:rPr>
                <w:rFonts w:ascii="楷体_GB2312" w:eastAsia="楷体_GB2312" w:hAnsi="宋体" w:cs="Untitled"/>
                <w:kern w:val="0"/>
                <w:sz w:val="24"/>
                <w:szCs w:val="24"/>
              </w:rPr>
            </w:pPr>
            <w:r w:rsidRPr="00405021">
              <w:rPr>
                <w:rFonts w:ascii="楷体_GB2312" w:eastAsia="楷体_GB2312" w:hAnsi="宋体" w:hint="eastAsia"/>
                <w:sz w:val="24"/>
                <w:szCs w:val="24"/>
              </w:rPr>
              <w:lastRenderedPageBreak/>
              <w:t>1、</w:t>
            </w:r>
            <w:r w:rsidRPr="00405021">
              <w:rPr>
                <w:rFonts w:ascii="楷体_GB2312" w:eastAsia="楷体_GB2312" w:hAnsi="宋体" w:cs="Untitled" w:hint="eastAsia"/>
                <w:kern w:val="0"/>
                <w:sz w:val="24"/>
                <w:szCs w:val="24"/>
              </w:rPr>
              <w:t>具有较强的自我学习能力与终身学习意识</w:t>
            </w:r>
          </w:p>
          <w:p w:rsidR="00401205" w:rsidRPr="00405021" w:rsidRDefault="00401205" w:rsidP="00F92DA8">
            <w:pPr>
              <w:spacing w:line="440" w:lineRule="exact"/>
              <w:jc w:val="center"/>
              <w:rPr>
                <w:rFonts w:ascii="楷体_GB2312" w:eastAsia="楷体_GB2312" w:hAnsi="宋体"/>
                <w:sz w:val="24"/>
                <w:szCs w:val="24"/>
              </w:rPr>
            </w:pPr>
          </w:p>
        </w:tc>
        <w:tc>
          <w:tcPr>
            <w:tcW w:w="3960" w:type="dxa"/>
          </w:tcPr>
          <w:p w:rsidR="00401205" w:rsidRPr="00405021" w:rsidRDefault="00401205" w:rsidP="00F92DA8">
            <w:pPr>
              <w:spacing w:line="440" w:lineRule="exact"/>
              <w:rPr>
                <w:rFonts w:ascii="楷体_GB2312" w:eastAsia="楷体_GB2312" w:hAnsi="宋体" w:cs="宋体"/>
                <w:bCs/>
                <w:sz w:val="24"/>
                <w:szCs w:val="24"/>
              </w:rPr>
            </w:pPr>
            <w:r w:rsidRPr="00405021">
              <w:rPr>
                <w:rFonts w:ascii="楷体_GB2312" w:eastAsia="楷体_GB2312" w:hAnsi="宋体" w:cs="宋体" w:hint="eastAsia"/>
                <w:bCs/>
                <w:sz w:val="24"/>
                <w:szCs w:val="24"/>
              </w:rPr>
              <w:t>1：坚持在理论和实践两方面培养和发展自我学习能力与终身学习意识</w:t>
            </w:r>
          </w:p>
          <w:p w:rsidR="00401205" w:rsidRPr="00405021" w:rsidRDefault="00401205" w:rsidP="00F92DA8">
            <w:pPr>
              <w:spacing w:line="440" w:lineRule="exact"/>
              <w:rPr>
                <w:rFonts w:ascii="楷体_GB2312" w:eastAsia="楷体_GB2312" w:hAnsi="宋体"/>
                <w:sz w:val="24"/>
                <w:szCs w:val="24"/>
              </w:rPr>
            </w:pPr>
          </w:p>
        </w:tc>
        <w:tc>
          <w:tcPr>
            <w:tcW w:w="1440" w:type="dxa"/>
            <w:vAlign w:val="center"/>
          </w:tcPr>
          <w:p w:rsidR="00401205" w:rsidRPr="00405021" w:rsidRDefault="00401205" w:rsidP="00F92DA8">
            <w:pPr>
              <w:spacing w:line="440" w:lineRule="exact"/>
              <w:jc w:val="center"/>
              <w:rPr>
                <w:rFonts w:ascii="楷体_GB2312" w:eastAsia="楷体_GB2312" w:hAnsi="宋体"/>
                <w:sz w:val="24"/>
                <w:szCs w:val="24"/>
              </w:rPr>
            </w:pPr>
            <w:r w:rsidRPr="00405021">
              <w:rPr>
                <w:rFonts w:ascii="楷体_GB2312" w:eastAsia="楷体_GB2312" w:hAnsi="宋体" w:hint="eastAsia"/>
                <w:sz w:val="24"/>
                <w:szCs w:val="24"/>
              </w:rPr>
              <w:t>课程目标1</w:t>
            </w:r>
          </w:p>
          <w:p w:rsidR="00401205" w:rsidRPr="00405021" w:rsidRDefault="00401205" w:rsidP="00F92DA8">
            <w:pPr>
              <w:spacing w:line="440" w:lineRule="exact"/>
              <w:jc w:val="center"/>
              <w:rPr>
                <w:rFonts w:ascii="楷体_GB2312" w:eastAsia="楷体_GB2312" w:hAnsi="宋体"/>
                <w:sz w:val="24"/>
                <w:szCs w:val="24"/>
              </w:rPr>
            </w:pPr>
          </w:p>
        </w:tc>
        <w:tc>
          <w:tcPr>
            <w:tcW w:w="1574" w:type="dxa"/>
          </w:tcPr>
          <w:p w:rsidR="00401205" w:rsidRPr="00405021" w:rsidRDefault="00401205" w:rsidP="00F92DA8">
            <w:pPr>
              <w:spacing w:line="440" w:lineRule="exact"/>
              <w:jc w:val="center"/>
              <w:rPr>
                <w:rFonts w:ascii="楷体_GB2312" w:eastAsia="楷体_GB2312" w:hAnsi="宋体" w:cs="宋体"/>
                <w:sz w:val="24"/>
                <w:szCs w:val="24"/>
              </w:rPr>
            </w:pPr>
            <w:r w:rsidRPr="00405021">
              <w:rPr>
                <w:rFonts w:ascii="楷体_GB2312" w:eastAsia="楷体_GB2312" w:hAnsi="宋体" w:cs="宋体" w:hint="eastAsia"/>
                <w:sz w:val="24"/>
                <w:szCs w:val="24"/>
              </w:rPr>
              <w:t>找到与学生水平相适应的听力材料，要求学生养成长期练习西班牙语听力的习惯，增强学生自我学习意识。</w:t>
            </w:r>
          </w:p>
        </w:tc>
      </w:tr>
      <w:tr w:rsidR="00401205" w:rsidRPr="00405021" w:rsidTr="0075264B">
        <w:trPr>
          <w:trHeight w:val="3109"/>
        </w:trPr>
        <w:tc>
          <w:tcPr>
            <w:tcW w:w="1548" w:type="dxa"/>
          </w:tcPr>
          <w:p w:rsidR="00401205" w:rsidRPr="00405021" w:rsidRDefault="00401205" w:rsidP="00F92DA8">
            <w:pPr>
              <w:spacing w:line="440" w:lineRule="exact"/>
              <w:jc w:val="center"/>
              <w:rPr>
                <w:rFonts w:ascii="楷体_GB2312" w:eastAsia="楷体_GB2312" w:hAnsi="宋体"/>
                <w:sz w:val="24"/>
                <w:szCs w:val="24"/>
              </w:rPr>
            </w:pPr>
            <w:r w:rsidRPr="00405021">
              <w:rPr>
                <w:rFonts w:ascii="楷体_GB2312" w:eastAsia="楷体_GB2312" w:hAnsi="宋体" w:hint="eastAsia"/>
                <w:sz w:val="24"/>
                <w:szCs w:val="24"/>
              </w:rPr>
              <w:t>2、具有扎实的西班牙语语言基础与较强的西班牙语听、说、读、写、译能力</w:t>
            </w:r>
          </w:p>
        </w:tc>
        <w:tc>
          <w:tcPr>
            <w:tcW w:w="3960" w:type="dxa"/>
          </w:tcPr>
          <w:p w:rsidR="00401205" w:rsidRPr="00405021" w:rsidRDefault="00401205" w:rsidP="00F92DA8">
            <w:pPr>
              <w:spacing w:line="440" w:lineRule="exact"/>
              <w:rPr>
                <w:rFonts w:ascii="楷体_GB2312" w:eastAsia="楷体_GB2312" w:hAnsi="宋体"/>
                <w:sz w:val="24"/>
                <w:szCs w:val="24"/>
              </w:rPr>
            </w:pPr>
            <w:r w:rsidRPr="00405021">
              <w:rPr>
                <w:rFonts w:ascii="楷体_GB2312" w:eastAsia="楷体_GB2312" w:hAnsi="宋体" w:cs="宋体" w:hint="eastAsia"/>
                <w:bCs/>
                <w:sz w:val="24"/>
                <w:szCs w:val="24"/>
              </w:rPr>
              <w:t>1：完成西班牙语语言基础课程的学习，增加对所学西班牙语知识的应用，从理论与实践两方面掌握西班牙语听、说、读、写、译能力</w:t>
            </w:r>
          </w:p>
        </w:tc>
        <w:tc>
          <w:tcPr>
            <w:tcW w:w="1440" w:type="dxa"/>
            <w:vAlign w:val="center"/>
          </w:tcPr>
          <w:p w:rsidR="00401205" w:rsidRPr="00405021" w:rsidRDefault="00401205" w:rsidP="00F92DA8">
            <w:pPr>
              <w:spacing w:line="440" w:lineRule="exact"/>
              <w:jc w:val="center"/>
              <w:rPr>
                <w:rFonts w:ascii="楷体_GB2312" w:eastAsia="楷体_GB2312" w:hAnsi="宋体"/>
                <w:sz w:val="24"/>
                <w:szCs w:val="24"/>
              </w:rPr>
            </w:pPr>
            <w:r w:rsidRPr="00405021">
              <w:rPr>
                <w:rFonts w:ascii="楷体_GB2312" w:eastAsia="楷体_GB2312" w:hAnsi="宋体" w:hint="eastAsia"/>
                <w:sz w:val="24"/>
                <w:szCs w:val="24"/>
              </w:rPr>
              <w:t>课程目标2</w:t>
            </w:r>
          </w:p>
          <w:p w:rsidR="00401205" w:rsidRPr="00405021" w:rsidRDefault="00401205" w:rsidP="00F92DA8">
            <w:pPr>
              <w:spacing w:line="440" w:lineRule="exact"/>
              <w:rPr>
                <w:rFonts w:ascii="楷体_GB2312" w:eastAsia="楷体_GB2312" w:hAnsi="宋体"/>
                <w:sz w:val="24"/>
                <w:szCs w:val="24"/>
              </w:rPr>
            </w:pPr>
          </w:p>
        </w:tc>
        <w:tc>
          <w:tcPr>
            <w:tcW w:w="1574" w:type="dxa"/>
          </w:tcPr>
          <w:p w:rsidR="00401205" w:rsidRPr="00405021" w:rsidRDefault="00401205" w:rsidP="00F92DA8">
            <w:pPr>
              <w:spacing w:line="440" w:lineRule="exact"/>
              <w:rPr>
                <w:rFonts w:ascii="楷体_GB2312" w:eastAsia="楷体_GB2312" w:hAnsi="宋体"/>
                <w:sz w:val="24"/>
                <w:szCs w:val="24"/>
              </w:rPr>
            </w:pPr>
            <w:r w:rsidRPr="00405021">
              <w:rPr>
                <w:rFonts w:ascii="楷体_GB2312" w:eastAsia="楷体_GB2312" w:hAnsi="宋体" w:hint="eastAsia"/>
                <w:sz w:val="24"/>
                <w:szCs w:val="24"/>
              </w:rPr>
              <w:t>配合各种听力材料，在课堂进行高强度实际应用练习，使学生能在听、说、读、写各方面都取得进步。</w:t>
            </w:r>
          </w:p>
        </w:tc>
      </w:tr>
      <w:tr w:rsidR="00401205" w:rsidRPr="00405021" w:rsidTr="0075264B">
        <w:trPr>
          <w:trHeight w:val="6180"/>
        </w:trPr>
        <w:tc>
          <w:tcPr>
            <w:tcW w:w="1548" w:type="dxa"/>
          </w:tcPr>
          <w:p w:rsidR="00401205" w:rsidRPr="00405021" w:rsidRDefault="00401205" w:rsidP="00F92DA8">
            <w:pPr>
              <w:spacing w:line="440" w:lineRule="exact"/>
              <w:rPr>
                <w:rFonts w:ascii="楷体_GB2312" w:eastAsia="楷体_GB2312" w:hAnsi="宋体"/>
                <w:sz w:val="24"/>
                <w:szCs w:val="24"/>
              </w:rPr>
            </w:pPr>
            <w:r w:rsidRPr="00405021">
              <w:rPr>
                <w:rFonts w:ascii="楷体_GB2312" w:eastAsia="楷体_GB2312" w:hAnsi="宋体" w:hint="eastAsia"/>
                <w:sz w:val="24"/>
                <w:szCs w:val="24"/>
              </w:rPr>
              <w:lastRenderedPageBreak/>
              <w:t>3、</w:t>
            </w:r>
            <w:r w:rsidRPr="00405021">
              <w:rPr>
                <w:rFonts w:ascii="楷体_GB2312" w:eastAsia="楷体_GB2312" w:hAnsi="宋体" w:cs="Untitled" w:hint="eastAsia"/>
                <w:kern w:val="0"/>
                <w:sz w:val="24"/>
                <w:szCs w:val="24"/>
              </w:rPr>
              <w:t>掌握计算机理论知识，熟练操作计算机的能力，运用计算机进行文字处理及辅助管理的能力，能借助网络熟练检索各类西班牙语文献或进行商务交易活动</w:t>
            </w:r>
          </w:p>
        </w:tc>
        <w:tc>
          <w:tcPr>
            <w:tcW w:w="3960" w:type="dxa"/>
          </w:tcPr>
          <w:p w:rsidR="00401205" w:rsidRPr="00405021" w:rsidRDefault="00401205" w:rsidP="00F92DA8">
            <w:pPr>
              <w:spacing w:line="440" w:lineRule="exact"/>
              <w:jc w:val="left"/>
              <w:rPr>
                <w:rFonts w:ascii="楷体_GB2312" w:eastAsia="楷体_GB2312" w:hAnsi="宋体"/>
                <w:sz w:val="24"/>
                <w:szCs w:val="24"/>
              </w:rPr>
            </w:pPr>
            <w:r w:rsidRPr="00405021">
              <w:rPr>
                <w:rFonts w:ascii="楷体_GB2312" w:eastAsia="楷体_GB2312" w:hAnsi="宋体" w:cs="宋体" w:hint="eastAsia"/>
                <w:bCs/>
                <w:sz w:val="24"/>
                <w:szCs w:val="24"/>
              </w:rPr>
              <w:t>1：能够掌握计算机理论知识，能够熟练操作计算机，运用计算机进行文字处理及辅助管理的能力，对西班牙语网络资源有较深入了解，能借助网络熟练检索各类西班牙语文献或进行商务活动</w:t>
            </w:r>
          </w:p>
        </w:tc>
        <w:tc>
          <w:tcPr>
            <w:tcW w:w="1440" w:type="dxa"/>
            <w:vAlign w:val="center"/>
          </w:tcPr>
          <w:p w:rsidR="00401205" w:rsidRPr="00405021" w:rsidRDefault="00401205" w:rsidP="00F92DA8">
            <w:pPr>
              <w:spacing w:line="440" w:lineRule="exact"/>
              <w:rPr>
                <w:rFonts w:ascii="楷体_GB2312" w:eastAsia="楷体_GB2312" w:hAnsi="宋体"/>
                <w:sz w:val="24"/>
                <w:szCs w:val="24"/>
              </w:rPr>
            </w:pPr>
            <w:r w:rsidRPr="00405021">
              <w:rPr>
                <w:rFonts w:ascii="楷体_GB2312" w:eastAsia="楷体_GB2312" w:hAnsi="宋体" w:hint="eastAsia"/>
                <w:sz w:val="24"/>
                <w:szCs w:val="24"/>
              </w:rPr>
              <w:t>课程目标3</w:t>
            </w:r>
          </w:p>
        </w:tc>
        <w:tc>
          <w:tcPr>
            <w:tcW w:w="1574" w:type="dxa"/>
          </w:tcPr>
          <w:p w:rsidR="00401205" w:rsidRPr="00405021" w:rsidRDefault="00401205" w:rsidP="00F92DA8">
            <w:pPr>
              <w:spacing w:line="440" w:lineRule="exact"/>
              <w:rPr>
                <w:rFonts w:ascii="楷体_GB2312" w:eastAsia="楷体_GB2312" w:hAnsi="宋体" w:cs="宋体"/>
                <w:sz w:val="24"/>
                <w:szCs w:val="24"/>
              </w:rPr>
            </w:pPr>
            <w:r w:rsidRPr="00405021">
              <w:rPr>
                <w:rFonts w:ascii="楷体_GB2312" w:eastAsia="楷体_GB2312" w:hAnsi="宋体" w:hint="eastAsia"/>
                <w:sz w:val="24"/>
                <w:szCs w:val="24"/>
              </w:rPr>
              <w:t>引导学生深入了解西班牙语网络资源</w:t>
            </w:r>
            <w:r w:rsidRPr="00405021">
              <w:rPr>
                <w:rFonts w:ascii="楷体_GB2312" w:eastAsia="楷体_GB2312" w:hAnsi="宋体" w:cs="宋体" w:hint="eastAsia"/>
                <w:sz w:val="24"/>
                <w:szCs w:val="24"/>
              </w:rPr>
              <w:t>，并引导学生</w:t>
            </w:r>
            <w:r w:rsidRPr="00405021">
              <w:rPr>
                <w:rFonts w:ascii="楷体_GB2312" w:eastAsia="楷体_GB2312" w:hAnsi="宋体" w:hint="eastAsia"/>
                <w:sz w:val="24"/>
                <w:szCs w:val="24"/>
              </w:rPr>
              <w:t>运用计算机</w:t>
            </w:r>
            <w:r w:rsidRPr="00405021">
              <w:rPr>
                <w:rFonts w:ascii="楷体_GB2312" w:eastAsia="楷体_GB2312" w:hAnsi="宋体" w:cs="宋体" w:hint="eastAsia"/>
                <w:sz w:val="24"/>
                <w:szCs w:val="24"/>
              </w:rPr>
              <w:t>等设备进行网络西班牙语听力资源搜索，运用计算机、手机等设备进行西班牙语听力练习。</w:t>
            </w:r>
          </w:p>
        </w:tc>
      </w:tr>
    </w:tbl>
    <w:p w:rsidR="00401205" w:rsidRPr="00405021" w:rsidRDefault="00401205" w:rsidP="0092117D">
      <w:pPr>
        <w:widowControl/>
        <w:spacing w:beforeLines="50" w:line="440" w:lineRule="exact"/>
        <w:jc w:val="left"/>
        <w:rPr>
          <w:rFonts w:ascii="楷体_GB2312" w:eastAsia="楷体_GB2312"/>
          <w:kern w:val="0"/>
          <w:szCs w:val="21"/>
        </w:rPr>
      </w:pPr>
    </w:p>
    <w:p w:rsidR="00401205" w:rsidRPr="00405021" w:rsidRDefault="00401205" w:rsidP="00F92DA8">
      <w:pPr>
        <w:spacing w:line="440" w:lineRule="exact"/>
        <w:ind w:firstLine="480"/>
        <w:rPr>
          <w:rFonts w:ascii="楷体_GB2312" w:eastAsia="楷体_GB2312" w:hAnsi="宋体"/>
          <w:b/>
          <w:color w:val="FF0000"/>
          <w:sz w:val="24"/>
          <w:szCs w:val="24"/>
        </w:rPr>
      </w:pPr>
      <w:r w:rsidRPr="00405021">
        <w:rPr>
          <w:rFonts w:ascii="楷体_GB2312" w:eastAsia="楷体_GB2312" w:hAnsi="宋体" w:hint="eastAsia"/>
          <w:b/>
          <w:color w:val="FF0000"/>
          <w:sz w:val="24"/>
          <w:szCs w:val="24"/>
        </w:rPr>
        <w:t>三、教学基本内容</w:t>
      </w:r>
    </w:p>
    <w:p w:rsidR="00401205" w:rsidRPr="00405021" w:rsidRDefault="00401205" w:rsidP="00F92DA8">
      <w:pPr>
        <w:spacing w:line="440" w:lineRule="exact"/>
        <w:ind w:firstLineChars="200" w:firstLine="482"/>
        <w:rPr>
          <w:rFonts w:ascii="楷体_GB2312" w:eastAsia="楷体_GB2312" w:hAnsi="宋体"/>
          <w:b/>
          <w:color w:val="FF0000"/>
          <w:sz w:val="24"/>
          <w:szCs w:val="24"/>
        </w:rPr>
      </w:pPr>
      <w:r w:rsidRPr="00405021">
        <w:rPr>
          <w:rFonts w:ascii="楷体_GB2312" w:eastAsia="楷体_GB2312" w:hAnsi="宋体" w:hint="eastAsia"/>
          <w:b/>
          <w:color w:val="FF0000"/>
          <w:sz w:val="24"/>
          <w:szCs w:val="24"/>
        </w:rPr>
        <w:t xml:space="preserve">第一学期 </w:t>
      </w:r>
    </w:p>
    <w:p w:rsidR="00401205" w:rsidRDefault="00401205" w:rsidP="00F92DA8">
      <w:pPr>
        <w:spacing w:line="440" w:lineRule="exact"/>
        <w:ind w:firstLineChars="200" w:firstLine="482"/>
        <w:rPr>
          <w:rFonts w:eastAsia="楷体_GB2312"/>
          <w:kern w:val="0"/>
          <w:sz w:val="24"/>
          <w:szCs w:val="24"/>
        </w:rPr>
      </w:pPr>
      <w:r>
        <w:rPr>
          <w:rFonts w:eastAsia="Times New Roman"/>
          <w:b/>
          <w:bCs/>
          <w:sz w:val="24"/>
          <w:szCs w:val="24"/>
        </w:rPr>
        <w:t xml:space="preserve">Fonética Española </w:t>
      </w:r>
      <w:r w:rsidRPr="000065A5">
        <w:rPr>
          <w:rFonts w:eastAsia="Times New Roman"/>
          <w:b/>
          <w:bCs/>
          <w:sz w:val="24"/>
          <w:szCs w:val="24"/>
        </w:rPr>
        <w:t>I</w:t>
      </w:r>
      <w:r w:rsidRPr="000065A5">
        <w:rPr>
          <w:rFonts w:eastAsia="楷体_GB2312"/>
          <w:b/>
          <w:bCs/>
          <w:sz w:val="24"/>
          <w:szCs w:val="24"/>
        </w:rPr>
        <w:t xml:space="preserve"> </w:t>
      </w:r>
      <w:r>
        <w:rPr>
          <w:rFonts w:eastAsia="楷体_GB2312" w:hint="eastAsia"/>
          <w:b/>
          <w:color w:val="FF0000"/>
          <w:sz w:val="24"/>
          <w:szCs w:val="24"/>
        </w:rPr>
        <w:t>（支持课程目标</w:t>
      </w:r>
      <w:r>
        <w:rPr>
          <w:rFonts w:eastAsia="楷体_GB2312"/>
          <w:b/>
          <w:color w:val="FF0000"/>
          <w:sz w:val="24"/>
          <w:szCs w:val="24"/>
        </w:rPr>
        <w:t>1</w:t>
      </w:r>
      <w:r>
        <w:rPr>
          <w:rFonts w:eastAsia="楷体_GB2312" w:hint="eastAsia"/>
          <w:b/>
          <w:color w:val="FF0000"/>
          <w:sz w:val="24"/>
          <w:szCs w:val="24"/>
        </w:rPr>
        <w:t>、</w:t>
      </w:r>
      <w:r>
        <w:rPr>
          <w:rFonts w:eastAsia="楷体_GB2312"/>
          <w:b/>
          <w:color w:val="FF0000"/>
          <w:sz w:val="24"/>
          <w:szCs w:val="24"/>
        </w:rPr>
        <w:t>2</w:t>
      </w:r>
      <w:r>
        <w:rPr>
          <w:rFonts w:eastAsia="楷体_GB2312" w:hint="eastAsia"/>
          <w:b/>
          <w:color w:val="FF0000"/>
          <w:sz w:val="24"/>
          <w:szCs w:val="24"/>
        </w:rPr>
        <w:t>）</w:t>
      </w:r>
    </w:p>
    <w:p w:rsidR="00401205" w:rsidRDefault="00401205" w:rsidP="00F92DA8">
      <w:pPr>
        <w:spacing w:line="440" w:lineRule="exact"/>
        <w:rPr>
          <w:rFonts w:eastAsia="Times New Roman"/>
          <w:sz w:val="24"/>
          <w:szCs w:val="24"/>
        </w:rPr>
      </w:pPr>
      <w:r w:rsidRPr="000065A5">
        <w:rPr>
          <w:rFonts w:eastAsia="Times New Roman"/>
          <w:sz w:val="24"/>
          <w:szCs w:val="24"/>
        </w:rPr>
        <w:t xml:space="preserve">    1. </w:t>
      </w:r>
      <w:r>
        <w:rPr>
          <w:rFonts w:eastAsia="Times New Roman"/>
          <w:sz w:val="24"/>
          <w:szCs w:val="24"/>
        </w:rPr>
        <w:t>Alfabeto español</w:t>
      </w:r>
    </w:p>
    <w:p w:rsidR="00401205" w:rsidRDefault="00401205" w:rsidP="00F92DA8">
      <w:pPr>
        <w:spacing w:line="440" w:lineRule="exact"/>
        <w:rPr>
          <w:rFonts w:eastAsia="Times New Roman"/>
          <w:sz w:val="24"/>
          <w:szCs w:val="24"/>
        </w:rPr>
      </w:pPr>
      <w:r w:rsidRPr="000065A5">
        <w:rPr>
          <w:rFonts w:eastAsia="Times New Roman"/>
          <w:sz w:val="24"/>
          <w:szCs w:val="24"/>
        </w:rPr>
        <w:t xml:space="preserve">    2. </w:t>
      </w:r>
      <w:r>
        <w:rPr>
          <w:rFonts w:eastAsia="Times New Roman"/>
          <w:sz w:val="24"/>
          <w:szCs w:val="24"/>
        </w:rPr>
        <w:t>Pronunciación de las vocales: A, E, I, O, U</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rPr>
        <w:t xml:space="preserve">    </w:t>
      </w:r>
      <w:r>
        <w:rPr>
          <w:rFonts w:eastAsia="Times New Roman"/>
          <w:sz w:val="24"/>
          <w:szCs w:val="24"/>
          <w:lang w:val="es-CL"/>
        </w:rPr>
        <w:t xml:space="preserve">3. </w:t>
      </w:r>
      <w:r w:rsidRPr="000065A5">
        <w:rPr>
          <w:rFonts w:eastAsia="Times New Roman"/>
          <w:sz w:val="24"/>
          <w:szCs w:val="24"/>
          <w:lang w:val="es-ES_tradnl"/>
        </w:rPr>
        <w:t>Pronunciación de los consonantes: L, M, N, P, S, T, C, Q, D, B, V, R</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4. </w:t>
      </w:r>
      <w:r w:rsidRPr="000065A5">
        <w:rPr>
          <w:rFonts w:eastAsia="Times New Roman"/>
          <w:sz w:val="24"/>
          <w:szCs w:val="24"/>
          <w:lang w:val="es-ES_tradnl"/>
        </w:rPr>
        <w:t>Formas de la pronunciación</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5. </w:t>
      </w:r>
      <w:r w:rsidRPr="000065A5">
        <w:rPr>
          <w:rFonts w:eastAsia="Times New Roman"/>
          <w:sz w:val="24"/>
          <w:szCs w:val="24"/>
          <w:lang w:val="es-CL"/>
        </w:rPr>
        <w:t>Usos de acentos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CL"/>
        </w:rPr>
      </w:pPr>
      <w:r>
        <w:rPr>
          <w:rFonts w:eastAsia="Times New Roman"/>
          <w:sz w:val="24"/>
          <w:szCs w:val="24"/>
          <w:lang w:val="es-CL"/>
        </w:rPr>
        <w:t xml:space="preserve">    1. P ronunciar el a</w:t>
      </w:r>
      <w:r w:rsidRPr="000065A5">
        <w:rPr>
          <w:rFonts w:eastAsia="Times New Roman"/>
          <w:sz w:val="24"/>
          <w:szCs w:val="24"/>
          <w:lang w:val="es-CL"/>
        </w:rPr>
        <w:t>lfabeto español, las 27 letras.</w:t>
      </w:r>
    </w:p>
    <w:p w:rsidR="00401205" w:rsidRPr="000065A5" w:rsidRDefault="00401205" w:rsidP="00F92DA8">
      <w:pPr>
        <w:spacing w:line="440" w:lineRule="exact"/>
        <w:rPr>
          <w:rFonts w:eastAsia="Times New Roman"/>
          <w:sz w:val="24"/>
          <w:szCs w:val="24"/>
          <w:lang w:val="es-CL"/>
        </w:rPr>
      </w:pPr>
      <w:r>
        <w:rPr>
          <w:rFonts w:eastAsia="Times New Roman"/>
          <w:sz w:val="24"/>
          <w:szCs w:val="24"/>
          <w:lang w:val="es-CL"/>
        </w:rPr>
        <w:t xml:space="preserve">    2. Saber la p</w:t>
      </w:r>
      <w:r w:rsidRPr="000065A5">
        <w:rPr>
          <w:rFonts w:eastAsia="Times New Roman"/>
          <w:sz w:val="24"/>
          <w:szCs w:val="24"/>
          <w:lang w:val="es-CL"/>
        </w:rPr>
        <w:t>ronunciación de las vocales: A, E, I, O, U</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3. Saber la p</w:t>
      </w:r>
      <w:r w:rsidRPr="000065A5">
        <w:rPr>
          <w:rFonts w:eastAsia="Times New Roman"/>
          <w:sz w:val="24"/>
          <w:szCs w:val="24"/>
          <w:lang w:val="es-ES_tradnl"/>
        </w:rPr>
        <w:t>ronunciación de los consonantes: L, M, N, P, S, T, C, Q, D, B, V, R</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4. </w:t>
      </w:r>
      <w:r w:rsidRPr="000065A5">
        <w:rPr>
          <w:rFonts w:eastAsia="Times New Roman"/>
          <w:sz w:val="24"/>
          <w:szCs w:val="24"/>
          <w:lang w:val="es-ES_tradnl"/>
        </w:rPr>
        <w:t>Formas de la pronunciación:</w:t>
      </w:r>
    </w:p>
    <w:p w:rsidR="00401205" w:rsidRDefault="00401205" w:rsidP="00F92DA8">
      <w:pPr>
        <w:spacing w:line="440" w:lineRule="exact"/>
        <w:rPr>
          <w:rFonts w:eastAsia="楷体_GB2312"/>
          <w:sz w:val="24"/>
          <w:szCs w:val="24"/>
          <w:lang w:val="es-ES"/>
        </w:rPr>
      </w:pPr>
      <w:r>
        <w:rPr>
          <w:rFonts w:eastAsia="Times New Roman"/>
          <w:sz w:val="24"/>
          <w:szCs w:val="24"/>
          <w:lang w:val="es-CL"/>
        </w:rPr>
        <w:t xml:space="preserve">    5. </w:t>
      </w:r>
      <w:r w:rsidRPr="000065A5">
        <w:rPr>
          <w:rFonts w:eastAsia="Times New Roman"/>
          <w:sz w:val="24"/>
          <w:szCs w:val="24"/>
          <w:lang w:val="es-ES_tradnl"/>
        </w:rPr>
        <w:t>Usos de acentos, el tilde español</w:t>
      </w:r>
    </w:p>
    <w:p w:rsidR="00401205" w:rsidRDefault="00401205" w:rsidP="00F92DA8">
      <w:pPr>
        <w:spacing w:line="440" w:lineRule="exact"/>
        <w:ind w:firstLine="480"/>
        <w:rPr>
          <w:rFonts w:eastAsia="楷体_GB2312"/>
          <w:b/>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Pr>
          <w:rFonts w:eastAsia="Times New Roman"/>
          <w:b/>
          <w:bCs/>
          <w:sz w:val="24"/>
          <w:szCs w:val="24"/>
          <w:lang w:val="es-ES"/>
        </w:rPr>
        <w:t>Fonética Española II</w:t>
      </w:r>
      <w:r>
        <w:rPr>
          <w:rFonts w:eastAsia="楷体_GB2312"/>
          <w:b/>
          <w:bCs/>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sidRPr="000065A5">
        <w:rPr>
          <w:rFonts w:eastAsia="楷体_GB2312" w:hint="eastAsia"/>
          <w:b/>
          <w:color w:val="FF0000"/>
          <w:sz w:val="24"/>
          <w:szCs w:val="24"/>
          <w:lang w:val="es-ES"/>
        </w:rPr>
        <w:t>）</w:t>
      </w:r>
    </w:p>
    <w:p w:rsidR="00401205" w:rsidRDefault="00401205" w:rsidP="00F92DA8">
      <w:pPr>
        <w:spacing w:line="440" w:lineRule="exact"/>
        <w:ind w:firstLine="480"/>
        <w:rPr>
          <w:rFonts w:eastAsia="Times New Roman"/>
          <w:sz w:val="24"/>
          <w:szCs w:val="24"/>
          <w:lang w:val="es-ES"/>
        </w:rPr>
      </w:pPr>
      <w:r>
        <w:rPr>
          <w:rFonts w:eastAsia="Times New Roman"/>
          <w:sz w:val="24"/>
          <w:szCs w:val="24"/>
          <w:lang w:val="es-CL"/>
        </w:rPr>
        <w:t xml:space="preserve">1. </w:t>
      </w:r>
      <w:r>
        <w:rPr>
          <w:rFonts w:eastAsia="Times New Roman"/>
          <w:sz w:val="24"/>
          <w:szCs w:val="24"/>
          <w:lang w:val="es-ES"/>
        </w:rPr>
        <w:t>Repaso de la pronunciación de las letras españolas de la clase anterior.</w:t>
      </w:r>
    </w:p>
    <w:p w:rsidR="00401205" w:rsidRDefault="00401205" w:rsidP="00F92DA8">
      <w:pPr>
        <w:spacing w:line="440" w:lineRule="exact"/>
        <w:ind w:firstLine="480"/>
        <w:rPr>
          <w:rFonts w:eastAsia="楷体_GB2312"/>
          <w:kern w:val="0"/>
          <w:sz w:val="24"/>
          <w:szCs w:val="24"/>
          <w:lang w:val="es-ES"/>
        </w:rPr>
      </w:pPr>
      <w:r>
        <w:rPr>
          <w:rFonts w:eastAsia="Times New Roman"/>
          <w:sz w:val="24"/>
          <w:szCs w:val="24"/>
          <w:lang w:val="es-CL"/>
        </w:rPr>
        <w:t xml:space="preserve">2. </w:t>
      </w:r>
      <w:r>
        <w:rPr>
          <w:rFonts w:eastAsia="Times New Roman"/>
          <w:sz w:val="24"/>
          <w:szCs w:val="24"/>
          <w:lang w:val="es-ES"/>
        </w:rPr>
        <w:t>Pronunciación de los consonantes: Z, C, F, LL, H, G, CH, Ñ, J, G, RR, Y, X, K, W</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Pr>
          <w:rFonts w:eastAsia="Times New Roman"/>
          <w:sz w:val="24"/>
          <w:szCs w:val="24"/>
          <w:lang w:val="es-ES"/>
        </w:rPr>
        <w:t>Pronunciación de los consonantes españoles: Z, C, F, LL, H, G, CH, Ñ, J, G, RR, Y, X, K, W.</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Pr>
          <w:rFonts w:eastAsia="Times New Roman"/>
          <w:sz w:val="24"/>
          <w:szCs w:val="24"/>
          <w:lang w:val="es-ES"/>
        </w:rPr>
        <w:t>Formas de la pronunciación español.</w:t>
      </w:r>
    </w:p>
    <w:p w:rsidR="00401205" w:rsidRDefault="00401205" w:rsidP="00F92DA8">
      <w:pPr>
        <w:spacing w:line="440" w:lineRule="exact"/>
        <w:rPr>
          <w:rFonts w:eastAsia="楷体_GB2312"/>
          <w:sz w:val="24"/>
          <w:szCs w:val="24"/>
          <w:lang w:val="es-ES"/>
        </w:rPr>
      </w:pPr>
      <w:r>
        <w:rPr>
          <w:rFonts w:eastAsia="Times New Roman"/>
          <w:sz w:val="24"/>
          <w:szCs w:val="24"/>
          <w:lang w:val="es-CL"/>
        </w:rPr>
        <w:t xml:space="preserve">    3. </w:t>
      </w:r>
      <w:r>
        <w:rPr>
          <w:rFonts w:eastAsia="Times New Roman"/>
          <w:sz w:val="24"/>
          <w:szCs w:val="24"/>
          <w:lang w:val="es-ES"/>
        </w:rPr>
        <w:t>Usos de acentos españoles.</w:t>
      </w:r>
    </w:p>
    <w:p w:rsidR="00401205" w:rsidRDefault="00401205" w:rsidP="00F92DA8">
      <w:pPr>
        <w:spacing w:line="440" w:lineRule="exact"/>
        <w:ind w:firstLine="480"/>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CL"/>
        </w:rPr>
        <w:t>Fonética Española III</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CL"/>
        </w:rPr>
      </w:pPr>
      <w:r>
        <w:rPr>
          <w:rFonts w:eastAsia="Times New Roman"/>
          <w:sz w:val="24"/>
          <w:szCs w:val="24"/>
          <w:lang w:val="es-CL"/>
        </w:rPr>
        <w:t xml:space="preserve">    1. </w:t>
      </w:r>
      <w:r w:rsidRPr="000065A5">
        <w:rPr>
          <w:rFonts w:eastAsia="Times New Roman"/>
          <w:sz w:val="24"/>
          <w:szCs w:val="24"/>
          <w:lang w:val="es-CL"/>
        </w:rPr>
        <w:t>Repaso de la pronunciación de las letras españolas de la clase anterior.</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2. </w:t>
      </w:r>
      <w:r w:rsidRPr="000065A5">
        <w:rPr>
          <w:rFonts w:eastAsia="Times New Roman"/>
          <w:sz w:val="24"/>
          <w:szCs w:val="24"/>
          <w:lang w:val="es-ES_tradnl"/>
        </w:rPr>
        <w:t>Pronunciación de diptongo</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3. </w:t>
      </w:r>
      <w:r w:rsidRPr="000065A5">
        <w:rPr>
          <w:rFonts w:eastAsia="Times New Roman"/>
          <w:sz w:val="24"/>
          <w:szCs w:val="24"/>
          <w:lang w:val="es-ES_tradnl"/>
        </w:rPr>
        <w:t>Pronunciación de triptongo</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Pronunciación de diptongo: ia, ie, ue; ai, io, iu; ua, ue, uo; ei, oi, ui.</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Pronunciación de triptongo</w:t>
      </w:r>
    </w:p>
    <w:p w:rsidR="00401205" w:rsidRDefault="00401205" w:rsidP="00F92DA8">
      <w:pPr>
        <w:spacing w:line="440" w:lineRule="exact"/>
        <w:rPr>
          <w:rFonts w:eastAsia="楷体_GB2312"/>
          <w:sz w:val="24"/>
          <w:szCs w:val="24"/>
          <w:lang w:val="es-ES"/>
        </w:rPr>
      </w:pPr>
      <w:r>
        <w:rPr>
          <w:rFonts w:eastAsia="Times New Roman"/>
          <w:sz w:val="24"/>
          <w:szCs w:val="24"/>
          <w:lang w:val="es-CL"/>
        </w:rPr>
        <w:lastRenderedPageBreak/>
        <w:t xml:space="preserve">    </w:t>
      </w:r>
    </w:p>
    <w:p w:rsidR="00401205" w:rsidRDefault="00401205" w:rsidP="00F92DA8">
      <w:pPr>
        <w:spacing w:line="440" w:lineRule="exact"/>
        <w:ind w:firstLine="480"/>
        <w:rPr>
          <w:rFonts w:eastAsia="楷体_GB2312"/>
          <w:b/>
          <w:sz w:val="24"/>
          <w:szCs w:val="24"/>
          <w:lang w:val="es-ES"/>
        </w:rPr>
      </w:pPr>
    </w:p>
    <w:p w:rsidR="00401205" w:rsidRPr="000065A5" w:rsidRDefault="00401205" w:rsidP="00F92DA8">
      <w:pPr>
        <w:spacing w:line="440" w:lineRule="exact"/>
        <w:ind w:firstLineChars="200" w:firstLine="482"/>
        <w:rPr>
          <w:rFonts w:eastAsia="Times New Roman"/>
          <w:sz w:val="24"/>
          <w:szCs w:val="24"/>
          <w:lang w:val="es-ES"/>
        </w:rPr>
      </w:pPr>
      <w:r w:rsidRPr="000065A5">
        <w:rPr>
          <w:rFonts w:eastAsia="Times New Roman"/>
          <w:b/>
          <w:bCs/>
          <w:sz w:val="24"/>
          <w:szCs w:val="24"/>
          <w:lang w:val="es-ES"/>
        </w:rPr>
        <w:t>Fonética Española I</w:t>
      </w:r>
      <w:r>
        <w:rPr>
          <w:rFonts w:eastAsia="Times New Roman"/>
          <w:b/>
          <w:bCs/>
          <w:sz w:val="24"/>
          <w:szCs w:val="24"/>
          <w:lang w:val="es-CL"/>
        </w:rPr>
        <w:t>V</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Pronunciación de grupo de consonantes</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Pronunciación de las palabras que tienen la letra N al final de cada sílaba.</w:t>
      </w:r>
    </w:p>
    <w:p w:rsidR="00401205" w:rsidRPr="000065A5" w:rsidRDefault="00401205" w:rsidP="00F92DA8">
      <w:pPr>
        <w:spacing w:line="440" w:lineRule="exact"/>
        <w:rPr>
          <w:rFonts w:eastAsia="楷体_GB2312"/>
          <w:kern w:val="0"/>
          <w:sz w:val="24"/>
          <w:szCs w:val="24"/>
          <w:lang w:val="pt-BR"/>
        </w:rPr>
      </w:pPr>
      <w:r>
        <w:rPr>
          <w:rFonts w:eastAsia="Times New Roman"/>
          <w:sz w:val="24"/>
          <w:szCs w:val="24"/>
          <w:lang w:val="es-CL"/>
        </w:rPr>
        <w:t xml:space="preserve">    </w:t>
      </w:r>
      <w:r w:rsidRPr="000065A5">
        <w:rPr>
          <w:rFonts w:eastAsia="Times New Roman"/>
          <w:sz w:val="24"/>
          <w:szCs w:val="24"/>
          <w:lang w:val="pt-BR"/>
        </w:rPr>
        <w:t xml:space="preserve">3. </w:t>
      </w:r>
      <w:r>
        <w:rPr>
          <w:rFonts w:eastAsia="Times New Roman"/>
          <w:sz w:val="24"/>
          <w:szCs w:val="24"/>
          <w:lang w:val="pt-BR"/>
        </w:rPr>
        <w:t>C delante de C, N, T, D</w:t>
      </w:r>
    </w:p>
    <w:p w:rsidR="00401205" w:rsidRPr="000065A5" w:rsidRDefault="00401205" w:rsidP="00F92DA8">
      <w:pPr>
        <w:spacing w:line="440" w:lineRule="exact"/>
        <w:ind w:left="420"/>
        <w:rPr>
          <w:rFonts w:eastAsia="Times New Roman"/>
          <w:sz w:val="24"/>
          <w:szCs w:val="24"/>
          <w:lang w:val="pt-BR"/>
        </w:rPr>
      </w:pPr>
      <w:r>
        <w:rPr>
          <w:rFonts w:eastAsia="楷体_GB2312" w:hint="eastAsia"/>
          <w:b/>
          <w:color w:val="FF0000"/>
          <w:sz w:val="24"/>
          <w:szCs w:val="24"/>
        </w:rPr>
        <w:t>要求学生</w:t>
      </w:r>
      <w:r w:rsidRPr="000065A5">
        <w:rPr>
          <w:rFonts w:eastAsia="楷体_GB2312" w:hint="eastAsia"/>
          <w:b/>
          <w:color w:val="FF0000"/>
          <w:sz w:val="24"/>
          <w:szCs w:val="24"/>
          <w:lang w:val="pt-BR"/>
        </w:rPr>
        <w:t>：</w:t>
      </w:r>
    </w:p>
    <w:p w:rsidR="00401205" w:rsidRPr="000065A5" w:rsidRDefault="00401205" w:rsidP="00F92DA8">
      <w:pPr>
        <w:spacing w:line="440" w:lineRule="exact"/>
        <w:rPr>
          <w:rFonts w:eastAsia="Times New Roman"/>
          <w:sz w:val="24"/>
          <w:szCs w:val="24"/>
          <w:lang w:val="pt-BR"/>
        </w:rPr>
      </w:pPr>
      <w:r w:rsidRPr="000065A5">
        <w:rPr>
          <w:rFonts w:eastAsia="Times New Roman"/>
          <w:sz w:val="24"/>
          <w:szCs w:val="24"/>
          <w:lang w:val="pt-BR"/>
        </w:rPr>
        <w:t xml:space="preserve">    1. Pronunciación de grupo de consonantes: tr, br; pl, pr, bl, br, dr, gr; cl, cr, fl, fr, gl, tl, tr.</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pt-BR"/>
        </w:rPr>
        <w:t xml:space="preserve">    </w:t>
      </w:r>
      <w:r>
        <w:rPr>
          <w:rFonts w:eastAsia="Times New Roman"/>
          <w:sz w:val="24"/>
          <w:szCs w:val="24"/>
          <w:lang w:val="es-CL"/>
        </w:rPr>
        <w:t xml:space="preserve">2. </w:t>
      </w:r>
      <w:r w:rsidRPr="000065A5">
        <w:rPr>
          <w:rFonts w:eastAsia="Times New Roman"/>
          <w:sz w:val="24"/>
          <w:szCs w:val="24"/>
          <w:lang w:val="es-ES_tradnl"/>
        </w:rPr>
        <w:t>Pronunciación de las palabras que tienen la letra N al final de cada sílaba: an, en, in, on, un.</w:t>
      </w:r>
    </w:p>
    <w:p w:rsidR="00401205" w:rsidRDefault="00401205" w:rsidP="00F92DA8">
      <w:pPr>
        <w:spacing w:line="440" w:lineRule="exact"/>
        <w:ind w:firstLine="480"/>
        <w:rPr>
          <w:rFonts w:eastAsia="Times New Roman"/>
          <w:sz w:val="24"/>
          <w:szCs w:val="24"/>
          <w:lang w:val="pt-BR"/>
        </w:rPr>
      </w:pPr>
      <w:r w:rsidRPr="000065A5">
        <w:rPr>
          <w:rFonts w:eastAsia="Times New Roman"/>
          <w:sz w:val="24"/>
          <w:szCs w:val="24"/>
          <w:lang w:val="pt-BR"/>
        </w:rPr>
        <w:t xml:space="preserve">3. </w:t>
      </w:r>
      <w:r>
        <w:rPr>
          <w:rFonts w:eastAsia="Times New Roman"/>
          <w:sz w:val="24"/>
          <w:szCs w:val="24"/>
          <w:lang w:val="pt-BR"/>
        </w:rPr>
        <w:t>C delante de C, N, T, D</w:t>
      </w:r>
    </w:p>
    <w:p w:rsidR="00401205" w:rsidRPr="000065A5" w:rsidRDefault="00401205" w:rsidP="00F92DA8">
      <w:pPr>
        <w:spacing w:line="440" w:lineRule="exact"/>
        <w:ind w:firstLine="480"/>
        <w:rPr>
          <w:rFonts w:eastAsia="Times New Roman"/>
          <w:sz w:val="24"/>
          <w:szCs w:val="24"/>
          <w:lang w:val="pt-BR"/>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1 ¿De dónde eres?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Vocabulario de esta lección</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Audiciones de esta clase.</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3. </w:t>
      </w:r>
      <w:r>
        <w:rPr>
          <w:rFonts w:eastAsia="Times New Roman"/>
          <w:sz w:val="24"/>
          <w:szCs w:val="24"/>
          <w:lang w:val="es-ES"/>
        </w:rPr>
        <w:t>Formas de saludar a la gente</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4. </w:t>
      </w:r>
      <w:r>
        <w:rPr>
          <w:rFonts w:eastAsia="Times New Roman"/>
          <w:sz w:val="24"/>
          <w:szCs w:val="24"/>
          <w:lang w:val="es-ES"/>
        </w:rPr>
        <w:t>Formas de preguntar de dónde es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Usos de saludos como hola</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formas de preguntar el nombre y el lugar del nacimiento</w:t>
      </w:r>
    </w:p>
    <w:p w:rsidR="00401205" w:rsidRDefault="00401205" w:rsidP="00F92DA8">
      <w:pPr>
        <w:spacing w:line="440" w:lineRule="exact"/>
        <w:rPr>
          <w:rFonts w:eastAsia="楷体_GB2312"/>
          <w:sz w:val="24"/>
          <w:szCs w:val="24"/>
          <w:lang w:val="es-ES"/>
        </w:rPr>
      </w:pPr>
      <w:r>
        <w:rPr>
          <w:rFonts w:eastAsia="Times New Roman"/>
          <w:sz w:val="24"/>
          <w:szCs w:val="24"/>
          <w:lang w:val="es-CL"/>
        </w:rPr>
        <w:t xml:space="preserve">    3. </w:t>
      </w:r>
      <w:r w:rsidRPr="000065A5">
        <w:rPr>
          <w:rFonts w:eastAsia="Times New Roman"/>
          <w:sz w:val="24"/>
          <w:szCs w:val="24"/>
          <w:lang w:val="es-ES"/>
        </w:rPr>
        <w:t>Formas de presentarse a una persona</w:t>
      </w:r>
    </w:p>
    <w:p w:rsidR="00401205" w:rsidRDefault="00401205" w:rsidP="00F92DA8">
      <w:pPr>
        <w:spacing w:line="440" w:lineRule="exact"/>
        <w:ind w:firstLine="480"/>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2 ¡Encantado!</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Repaso</w:t>
      </w:r>
      <w:r>
        <w:rPr>
          <w:rFonts w:eastAsia="Times New Roman"/>
          <w:sz w:val="24"/>
          <w:szCs w:val="24"/>
          <w:lang w:val="es-ES"/>
        </w:rPr>
        <w:t xml:space="preserve"> de lo que han aprendido en la clase anterior.</w:t>
      </w:r>
    </w:p>
    <w:p w:rsidR="00401205" w:rsidRDefault="00401205" w:rsidP="00F92DA8">
      <w:pPr>
        <w:spacing w:line="440" w:lineRule="exact"/>
        <w:rPr>
          <w:rFonts w:eastAsia="Times New Roman"/>
          <w:sz w:val="24"/>
          <w:szCs w:val="24"/>
          <w:lang w:val="es-ES"/>
        </w:rPr>
      </w:pPr>
      <w:r>
        <w:rPr>
          <w:rFonts w:eastAsia="Times New Roman"/>
          <w:sz w:val="24"/>
          <w:szCs w:val="24"/>
          <w:lang w:val="es-CL"/>
        </w:rPr>
        <w:lastRenderedPageBreak/>
        <w:t xml:space="preserve">    2. </w:t>
      </w:r>
      <w:r>
        <w:rPr>
          <w:rFonts w:eastAsia="Times New Roman"/>
          <w:sz w:val="24"/>
          <w:szCs w:val="24"/>
          <w:lang w:val="es-ES"/>
        </w:rPr>
        <w:t>Sigue aprendiendo formas de saludos: formas formales y formas informales.</w:t>
      </w:r>
    </w:p>
    <w:p w:rsidR="00401205" w:rsidRDefault="00401205" w:rsidP="00F92DA8">
      <w:pPr>
        <w:spacing w:line="440" w:lineRule="exact"/>
        <w:ind w:firstLine="480"/>
        <w:rPr>
          <w:rFonts w:eastAsia="Times New Roman"/>
          <w:sz w:val="24"/>
          <w:szCs w:val="24"/>
          <w:lang w:val="es-ES"/>
        </w:rPr>
      </w:pPr>
      <w:r>
        <w:rPr>
          <w:rFonts w:eastAsia="Times New Roman"/>
          <w:sz w:val="24"/>
          <w:szCs w:val="24"/>
          <w:lang w:val="es-CL"/>
        </w:rPr>
        <w:t xml:space="preserve">3. </w:t>
      </w:r>
      <w:r>
        <w:rPr>
          <w:rFonts w:eastAsia="Times New Roman"/>
          <w:sz w:val="24"/>
          <w:szCs w:val="24"/>
          <w:lang w:val="es-ES"/>
        </w:rPr>
        <w:t>Las diferencias entre España y América Latina sobre formas de saludo.</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4. </w:t>
      </w:r>
      <w:r>
        <w:rPr>
          <w:rFonts w:eastAsia="Times New Roman"/>
          <w:sz w:val="24"/>
          <w:szCs w:val="24"/>
          <w:lang w:val="es-ES"/>
        </w:rPr>
        <w:t>Formas de presentar una persona a otros.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Pr>
          <w:rFonts w:eastAsia="Times New Roman"/>
          <w:sz w:val="24"/>
          <w:szCs w:val="24"/>
          <w:lang w:val="es-ES"/>
        </w:rPr>
        <w:t>Sigue aprendiendo formas de saludos:</w:t>
      </w:r>
    </w:p>
    <w:p w:rsidR="00401205" w:rsidRDefault="00401205" w:rsidP="00F92DA8">
      <w:pPr>
        <w:spacing w:line="440" w:lineRule="exact"/>
        <w:rPr>
          <w:rFonts w:eastAsia="Times New Roman"/>
          <w:sz w:val="24"/>
          <w:szCs w:val="24"/>
          <w:lang w:val="es-ES"/>
        </w:rPr>
      </w:pPr>
      <w:r>
        <w:rPr>
          <w:rFonts w:eastAsia="Times New Roman"/>
          <w:sz w:val="24"/>
          <w:szCs w:val="24"/>
          <w:lang w:val="es-ES"/>
        </w:rPr>
        <w:t xml:space="preserve"> </w:t>
      </w:r>
      <w:r>
        <w:rPr>
          <w:rFonts w:eastAsia="Times New Roman"/>
          <w:sz w:val="24"/>
          <w:szCs w:val="24"/>
          <w:lang w:val="es-CL"/>
        </w:rPr>
        <w:t xml:space="preserve">     </w:t>
      </w:r>
      <w:r>
        <w:rPr>
          <w:rFonts w:eastAsia="Times New Roman"/>
          <w:sz w:val="24"/>
          <w:szCs w:val="24"/>
          <w:lang w:val="es-ES"/>
        </w:rPr>
        <w:t>Las formas formales: ¿Cómo está usted? Le presento al señor.....</w:t>
      </w:r>
    </w:p>
    <w:p w:rsidR="00401205" w:rsidRDefault="00401205" w:rsidP="00F92DA8">
      <w:pPr>
        <w:spacing w:line="440" w:lineRule="exact"/>
        <w:ind w:firstLineChars="50" w:firstLine="120"/>
        <w:rPr>
          <w:rFonts w:eastAsia="Times New Roman"/>
          <w:sz w:val="24"/>
          <w:szCs w:val="24"/>
          <w:lang w:val="es-ES"/>
        </w:rPr>
      </w:pPr>
      <w:r>
        <w:rPr>
          <w:rFonts w:eastAsia="Times New Roman"/>
          <w:sz w:val="24"/>
          <w:szCs w:val="24"/>
          <w:lang w:val="es-CL"/>
        </w:rPr>
        <w:t xml:space="preserve">     </w:t>
      </w:r>
      <w:r>
        <w:rPr>
          <w:rFonts w:eastAsia="Times New Roman"/>
          <w:sz w:val="24"/>
          <w:szCs w:val="24"/>
          <w:lang w:val="es-ES"/>
        </w:rPr>
        <w:t>Las formas informales: ¿Qué tal? Éste es ......</w:t>
      </w:r>
    </w:p>
    <w:p w:rsidR="00401205" w:rsidRDefault="00401205" w:rsidP="00F92DA8">
      <w:pPr>
        <w:spacing w:line="440" w:lineRule="exact"/>
        <w:ind w:firstLine="480"/>
        <w:rPr>
          <w:rFonts w:eastAsia="Times New Roman"/>
          <w:sz w:val="24"/>
          <w:szCs w:val="24"/>
          <w:lang w:val="es-ES"/>
        </w:rPr>
      </w:pPr>
      <w:r>
        <w:rPr>
          <w:rFonts w:eastAsia="Times New Roman"/>
          <w:sz w:val="24"/>
          <w:szCs w:val="24"/>
          <w:lang w:val="es-CL"/>
        </w:rPr>
        <w:t xml:space="preserve">2. </w:t>
      </w:r>
      <w:r>
        <w:rPr>
          <w:rFonts w:eastAsia="Times New Roman"/>
          <w:sz w:val="24"/>
          <w:szCs w:val="24"/>
          <w:lang w:val="es-ES"/>
        </w:rPr>
        <w:t>Las diferencias entre España y América Latina sobre formas de saludo: tú y vos.</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3. </w:t>
      </w:r>
      <w:r>
        <w:rPr>
          <w:rFonts w:eastAsia="Times New Roman"/>
          <w:sz w:val="24"/>
          <w:szCs w:val="24"/>
          <w:lang w:val="es-ES"/>
        </w:rPr>
        <w:t>Formas de presentar una persona a otros.</w:t>
      </w:r>
    </w:p>
    <w:p w:rsidR="00401205" w:rsidRDefault="00401205" w:rsidP="00F92DA8">
      <w:pPr>
        <w:spacing w:line="440" w:lineRule="exact"/>
        <w:rPr>
          <w:rFonts w:eastAsia="楷体_GB2312"/>
          <w:b/>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3 La casa de Manolo</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sidRPr="000065A5">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La forma de presentar su casa.</w:t>
      </w:r>
    </w:p>
    <w:p w:rsidR="00401205" w:rsidRPr="000065A5" w:rsidRDefault="00401205" w:rsidP="00F92DA8">
      <w:pPr>
        <w:spacing w:line="440" w:lineRule="exact"/>
        <w:ind w:firstLine="480"/>
        <w:rPr>
          <w:rFonts w:eastAsia="Times New Roman"/>
          <w:sz w:val="24"/>
          <w:szCs w:val="24"/>
          <w:lang w:val="es-ES"/>
        </w:rPr>
      </w:pPr>
      <w:r>
        <w:rPr>
          <w:rFonts w:eastAsia="Times New Roman"/>
          <w:sz w:val="24"/>
          <w:szCs w:val="24"/>
          <w:lang w:val="es-CL"/>
        </w:rPr>
        <w:t xml:space="preserve">2. </w:t>
      </w:r>
      <w:r w:rsidRPr="000065A5">
        <w:rPr>
          <w:rFonts w:eastAsia="Times New Roman"/>
          <w:sz w:val="24"/>
          <w:szCs w:val="24"/>
          <w:lang w:val="es-ES"/>
        </w:rPr>
        <w:t>El uso de los interrogativos: qué, cómo, cuánto</w:t>
      </w:r>
    </w:p>
    <w:p w:rsidR="00401205" w:rsidRDefault="00401205" w:rsidP="00F92DA8">
      <w:pPr>
        <w:spacing w:line="440" w:lineRule="exact"/>
        <w:ind w:firstLine="480"/>
        <w:rPr>
          <w:rFonts w:eastAsia="楷体_GB2312"/>
          <w:kern w:val="0"/>
          <w:sz w:val="24"/>
          <w:szCs w:val="24"/>
          <w:lang w:val="es-ES"/>
        </w:rPr>
      </w:pPr>
      <w:r>
        <w:rPr>
          <w:rFonts w:eastAsia="Times New Roman"/>
          <w:sz w:val="24"/>
          <w:szCs w:val="24"/>
          <w:lang w:val="es-CL"/>
        </w:rPr>
        <w:t xml:space="preserve">3. </w:t>
      </w:r>
      <w:r w:rsidRPr="000065A5">
        <w:rPr>
          <w:rFonts w:eastAsia="Times New Roman"/>
          <w:sz w:val="24"/>
          <w:szCs w:val="24"/>
          <w:lang w:val="es-ES"/>
        </w:rPr>
        <w:t>Ejercicio de audiciones y dictado</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El vocabulario de esta lección</w:t>
      </w:r>
    </w:p>
    <w:p w:rsidR="00401205" w:rsidRPr="000065A5" w:rsidRDefault="00401205" w:rsidP="00F92DA8">
      <w:pPr>
        <w:spacing w:line="440" w:lineRule="exact"/>
        <w:ind w:firstLine="480"/>
        <w:rPr>
          <w:rFonts w:eastAsia="Times New Roman"/>
          <w:sz w:val="24"/>
          <w:szCs w:val="24"/>
          <w:lang w:val="es-ES"/>
        </w:rPr>
      </w:pPr>
      <w:r>
        <w:rPr>
          <w:rFonts w:eastAsia="Times New Roman"/>
          <w:sz w:val="24"/>
          <w:szCs w:val="24"/>
          <w:lang w:val="es-CL"/>
        </w:rPr>
        <w:t xml:space="preserve">2. </w:t>
      </w:r>
      <w:r w:rsidRPr="000065A5">
        <w:rPr>
          <w:rFonts w:eastAsia="Times New Roman"/>
          <w:sz w:val="24"/>
          <w:szCs w:val="24"/>
          <w:lang w:val="es-ES"/>
        </w:rPr>
        <w:t>El uso de los interrogativos: qué, cómo, cuánto</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3. </w:t>
      </w:r>
      <w:r w:rsidRPr="000065A5">
        <w:rPr>
          <w:rFonts w:eastAsia="Times New Roman"/>
          <w:sz w:val="24"/>
          <w:szCs w:val="24"/>
          <w:lang w:val="es-ES_tradnl"/>
        </w:rPr>
        <w:t>Formas de hacer los ejercicios de audiciones y dictados</w:t>
      </w:r>
    </w:p>
    <w:p w:rsidR="00401205" w:rsidRDefault="00401205" w:rsidP="00F92DA8">
      <w:pPr>
        <w:spacing w:line="440" w:lineRule="exact"/>
        <w:ind w:firstLine="480"/>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4 ¿A qué se dedica tu padre?</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Formas de preguntar las profesiones.</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Palabras adicionales de profesiones.</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3. </w:t>
      </w:r>
      <w:r w:rsidRPr="000065A5">
        <w:rPr>
          <w:rFonts w:eastAsia="Times New Roman"/>
          <w:sz w:val="24"/>
          <w:szCs w:val="24"/>
          <w:lang w:val="es-ES"/>
        </w:rPr>
        <w:t>Formas de explicar una persona sobre su profesión.</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lastRenderedPageBreak/>
        <w:t xml:space="preserve">    4. </w:t>
      </w:r>
      <w:r w:rsidRPr="000065A5">
        <w:rPr>
          <w:rFonts w:eastAsia="Times New Roman"/>
          <w:sz w:val="24"/>
          <w:szCs w:val="24"/>
          <w:lang w:val="es-ES_tradnl"/>
        </w:rPr>
        <w:t>Formas de decir la orientación.</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1. </w:t>
      </w:r>
      <w:r w:rsidRPr="000065A5">
        <w:rPr>
          <w:rFonts w:eastAsia="Times New Roman"/>
          <w:sz w:val="24"/>
          <w:szCs w:val="24"/>
          <w:lang w:val="es-ES_tradnl"/>
        </w:rPr>
        <w:t>El vocabulario de esta lección y de las profesiones.</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2. </w:t>
      </w:r>
      <w:r w:rsidRPr="000065A5">
        <w:rPr>
          <w:rFonts w:eastAsia="Times New Roman"/>
          <w:sz w:val="24"/>
          <w:szCs w:val="24"/>
          <w:lang w:val="es-ES_tradnl"/>
        </w:rPr>
        <w:t>Formas de preguntar las profesiones</w:t>
      </w:r>
    </w:p>
    <w:p w:rsidR="00401205" w:rsidRPr="000065A5" w:rsidRDefault="00401205" w:rsidP="00F92DA8">
      <w:pPr>
        <w:spacing w:line="440" w:lineRule="exact"/>
        <w:ind w:firstLine="480"/>
        <w:rPr>
          <w:rFonts w:eastAsia="Times New Roman"/>
          <w:sz w:val="24"/>
          <w:szCs w:val="24"/>
          <w:lang w:val="es-ES_tradnl"/>
        </w:rPr>
      </w:pPr>
      <w:r>
        <w:rPr>
          <w:rFonts w:eastAsia="Times New Roman"/>
          <w:sz w:val="24"/>
          <w:szCs w:val="24"/>
          <w:lang w:val="es-CL"/>
        </w:rPr>
        <w:t xml:space="preserve">3. </w:t>
      </w:r>
      <w:r w:rsidRPr="000065A5">
        <w:rPr>
          <w:rFonts w:eastAsia="Times New Roman"/>
          <w:sz w:val="24"/>
          <w:szCs w:val="24"/>
          <w:lang w:val="es-ES_tradnl"/>
        </w:rPr>
        <w:t>Formas de decir la orientación</w:t>
      </w:r>
    </w:p>
    <w:p w:rsidR="00401205" w:rsidRPr="000065A5" w:rsidRDefault="00401205" w:rsidP="00F92DA8">
      <w:pPr>
        <w:spacing w:line="440" w:lineRule="exact"/>
        <w:ind w:firstLine="480"/>
        <w:rPr>
          <w:rFonts w:eastAsia="Times New Roman"/>
          <w:sz w:val="24"/>
          <w:szCs w:val="24"/>
          <w:lang w:val="es-ES_tradnl"/>
        </w:rPr>
      </w:pPr>
      <w:r>
        <w:rPr>
          <w:rFonts w:eastAsia="Times New Roman"/>
          <w:sz w:val="24"/>
          <w:szCs w:val="24"/>
          <w:lang w:val="es-CL"/>
        </w:rPr>
        <w:t xml:space="preserve">4. </w:t>
      </w:r>
      <w:r w:rsidRPr="000065A5">
        <w:rPr>
          <w:rFonts w:eastAsia="Times New Roman"/>
          <w:sz w:val="24"/>
          <w:szCs w:val="24"/>
          <w:lang w:val="es-ES_tradnl"/>
        </w:rPr>
        <w:t>Formas de explicar una persona sobre su profesión</w:t>
      </w:r>
    </w:p>
    <w:p w:rsidR="00401205" w:rsidRDefault="00401205" w:rsidP="00F92DA8">
      <w:pPr>
        <w:spacing w:line="440" w:lineRule="exact"/>
        <w:ind w:firstLine="480"/>
        <w:rPr>
          <w:rFonts w:eastAsia="Times New Roman"/>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5 Mochilas de los compañeros</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1. </w:t>
      </w:r>
      <w:r w:rsidRPr="000065A5">
        <w:rPr>
          <w:rFonts w:eastAsia="Times New Roman"/>
          <w:sz w:val="24"/>
          <w:szCs w:val="24"/>
          <w:lang w:val="es-ES"/>
        </w:rPr>
        <w:t xml:space="preserve">Formas de oraciones: ¿De quién es?   </w:t>
      </w:r>
      <w:r w:rsidRPr="000065A5">
        <w:rPr>
          <w:rFonts w:eastAsia="Times New Roman"/>
          <w:sz w:val="24"/>
          <w:szCs w:val="24"/>
          <w:lang w:val="es-ES_tradnl"/>
        </w:rPr>
        <w:t>¿De qué color es?</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2. </w:t>
      </w:r>
      <w:r w:rsidRPr="000065A5">
        <w:rPr>
          <w:rFonts w:eastAsia="Times New Roman"/>
          <w:sz w:val="24"/>
          <w:szCs w:val="24"/>
          <w:lang w:val="es-ES_tradnl"/>
        </w:rPr>
        <w:t>Repaso de lo que han aprendido en las lecciones anteriores.</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3. </w:t>
      </w:r>
      <w:r w:rsidRPr="000065A5">
        <w:rPr>
          <w:rFonts w:eastAsia="Times New Roman"/>
          <w:sz w:val="24"/>
          <w:szCs w:val="24"/>
          <w:lang w:val="es-ES_tradnl"/>
        </w:rPr>
        <w:t>El uso de los artículos determinados como los pronombres</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4. </w:t>
      </w:r>
      <w:r w:rsidRPr="000065A5">
        <w:rPr>
          <w:rFonts w:eastAsia="Times New Roman"/>
          <w:sz w:val="24"/>
          <w:szCs w:val="24"/>
          <w:lang w:val="es-ES_tradnl"/>
        </w:rPr>
        <w:t>Adjetivos demostrativos y pronombres demostrativos</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5. </w:t>
      </w:r>
      <w:r w:rsidRPr="000065A5">
        <w:rPr>
          <w:rFonts w:eastAsia="Times New Roman"/>
          <w:sz w:val="24"/>
          <w:szCs w:val="24"/>
          <w:lang w:val="es-ES_tradnl"/>
        </w:rPr>
        <w:t>Las conjugaciones de los verbos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El uso de la preposición DE en las oraciones interrocativas.</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El uso de los artículos determinados como los pronombres</w:t>
      </w:r>
    </w:p>
    <w:p w:rsidR="00401205" w:rsidRPr="000065A5" w:rsidRDefault="00401205" w:rsidP="00F92DA8">
      <w:pPr>
        <w:spacing w:line="440" w:lineRule="exact"/>
        <w:ind w:firstLine="480"/>
        <w:rPr>
          <w:rFonts w:eastAsia="Times New Roman"/>
          <w:sz w:val="24"/>
          <w:szCs w:val="24"/>
          <w:lang w:val="es-ES_tradnl"/>
        </w:rPr>
      </w:pPr>
      <w:r>
        <w:rPr>
          <w:rFonts w:eastAsia="Times New Roman"/>
          <w:sz w:val="24"/>
          <w:szCs w:val="24"/>
          <w:lang w:val="es-CL"/>
        </w:rPr>
        <w:t xml:space="preserve">3. </w:t>
      </w:r>
      <w:r w:rsidRPr="000065A5">
        <w:rPr>
          <w:rFonts w:eastAsia="Times New Roman"/>
          <w:sz w:val="24"/>
          <w:szCs w:val="24"/>
          <w:lang w:val="es-ES_tradnl"/>
        </w:rPr>
        <w:t>Las diferencias entre adjetivos demostrativos y pronombres demostrativos</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4. </w:t>
      </w:r>
      <w:r w:rsidRPr="000065A5">
        <w:rPr>
          <w:rFonts w:eastAsia="Times New Roman"/>
          <w:sz w:val="24"/>
          <w:szCs w:val="24"/>
          <w:lang w:val="es-ES_tradnl"/>
        </w:rPr>
        <w:t>Conjugaciones de los verbos</w:t>
      </w:r>
      <w:r>
        <w:rPr>
          <w:rFonts w:eastAsia="楷体_GB2312"/>
          <w:sz w:val="24"/>
          <w:szCs w:val="24"/>
          <w:lang w:val="es-ES"/>
        </w:rPr>
        <w:t>.</w:t>
      </w:r>
    </w:p>
    <w:p w:rsidR="00401205" w:rsidRDefault="00401205" w:rsidP="00F92DA8">
      <w:pPr>
        <w:spacing w:line="440" w:lineRule="exact"/>
        <w:ind w:firstLine="480"/>
        <w:rPr>
          <w:rFonts w:ascii="楷体_GB2312" w:eastAsia="楷体_GB2312"/>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_tradnl"/>
        </w:rPr>
      </w:pPr>
      <w:r w:rsidRPr="000065A5">
        <w:rPr>
          <w:rFonts w:eastAsia="Times New Roman"/>
          <w:b/>
          <w:bCs/>
          <w:sz w:val="24"/>
          <w:szCs w:val="24"/>
          <w:lang w:val="es-ES_tradnl"/>
        </w:rPr>
        <w:t>Lección 6 Yo vivo con mis padres</w:t>
      </w:r>
      <w:r>
        <w:rPr>
          <w:rFonts w:eastAsia="楷体_GB2312"/>
          <w:sz w:val="24"/>
          <w:szCs w:val="24"/>
          <w:lang w:val="es-ES"/>
        </w:rPr>
        <w:t xml:space="preserve"> </w:t>
      </w:r>
      <w:r w:rsidRPr="000065A5">
        <w:rPr>
          <w:rFonts w:eastAsia="楷体_GB2312" w:hint="eastAsia"/>
          <w:b/>
          <w:color w:val="FF0000"/>
          <w:sz w:val="24"/>
          <w:szCs w:val="24"/>
          <w:lang w:val="es-ES_tradnl"/>
        </w:rPr>
        <w:t>（</w:t>
      </w:r>
      <w:r>
        <w:rPr>
          <w:rFonts w:eastAsia="楷体_GB2312" w:hint="eastAsia"/>
          <w:b/>
          <w:color w:val="FF0000"/>
          <w:sz w:val="24"/>
          <w:szCs w:val="24"/>
        </w:rPr>
        <w:t>支持课程目标</w:t>
      </w:r>
      <w:r w:rsidRPr="000065A5">
        <w:rPr>
          <w:rFonts w:eastAsia="楷体_GB2312"/>
          <w:b/>
          <w:color w:val="FF0000"/>
          <w:sz w:val="24"/>
          <w:szCs w:val="24"/>
          <w:lang w:val="es-ES_tradnl"/>
        </w:rPr>
        <w:t>1</w:t>
      </w:r>
      <w:r>
        <w:rPr>
          <w:rFonts w:eastAsia="楷体_GB2312" w:hint="eastAsia"/>
          <w:b/>
          <w:color w:val="FF0000"/>
          <w:sz w:val="24"/>
          <w:szCs w:val="24"/>
        </w:rPr>
        <w:t>、</w:t>
      </w:r>
      <w:r w:rsidRPr="000065A5">
        <w:rPr>
          <w:rFonts w:eastAsia="楷体_GB2312"/>
          <w:b/>
          <w:color w:val="FF0000"/>
          <w:sz w:val="24"/>
          <w:szCs w:val="24"/>
          <w:lang w:val="es-ES_tradnl"/>
        </w:rPr>
        <w:t>2</w:t>
      </w:r>
      <w:r>
        <w:rPr>
          <w:rFonts w:eastAsia="楷体_GB2312" w:hint="eastAsia"/>
          <w:b/>
          <w:color w:val="FF0000"/>
          <w:sz w:val="24"/>
          <w:szCs w:val="24"/>
        </w:rPr>
        <w:t>、</w:t>
      </w:r>
      <w:r w:rsidRPr="000065A5">
        <w:rPr>
          <w:rFonts w:eastAsia="楷体_GB2312"/>
          <w:b/>
          <w:color w:val="FF0000"/>
          <w:sz w:val="24"/>
          <w:szCs w:val="24"/>
          <w:lang w:val="es-ES_tradnl"/>
        </w:rPr>
        <w:t>3</w:t>
      </w:r>
      <w:r w:rsidRPr="000065A5">
        <w:rPr>
          <w:rFonts w:eastAsia="楷体_GB2312" w:hint="eastAsia"/>
          <w:b/>
          <w:color w:val="FF0000"/>
          <w:sz w:val="24"/>
          <w:szCs w:val="24"/>
          <w:lang w:val="es-ES_tradnl"/>
        </w:rPr>
        <w:t>）</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1. </w:t>
      </w:r>
      <w:r w:rsidRPr="000065A5">
        <w:rPr>
          <w:rFonts w:eastAsia="Times New Roman"/>
          <w:sz w:val="24"/>
          <w:szCs w:val="24"/>
          <w:lang w:val="es-ES_tradnl"/>
        </w:rPr>
        <w:t>Saber el árbol de la familia</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2. </w:t>
      </w:r>
      <w:r w:rsidRPr="000065A5">
        <w:rPr>
          <w:rFonts w:eastAsia="Times New Roman"/>
          <w:sz w:val="24"/>
          <w:szCs w:val="24"/>
          <w:lang w:val="es-ES_tradnl"/>
        </w:rPr>
        <w:t>Las formas de preguntar los miembros de la familia</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3. </w:t>
      </w:r>
      <w:r w:rsidRPr="000065A5">
        <w:rPr>
          <w:rFonts w:eastAsia="Times New Roman"/>
          <w:sz w:val="24"/>
          <w:szCs w:val="24"/>
          <w:lang w:val="es-ES_tradnl"/>
        </w:rPr>
        <w:t>La diferencia de los verbos ser y estar</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El vocabulario del árbol de la familia y de esta lección</w:t>
      </w:r>
    </w:p>
    <w:p w:rsidR="00401205" w:rsidRPr="000065A5" w:rsidRDefault="00401205" w:rsidP="00F92DA8">
      <w:pPr>
        <w:spacing w:line="440" w:lineRule="exact"/>
        <w:ind w:firstLine="480"/>
        <w:rPr>
          <w:rFonts w:eastAsia="Times New Roman"/>
          <w:sz w:val="24"/>
          <w:szCs w:val="24"/>
          <w:lang w:val="es-ES"/>
        </w:rPr>
      </w:pPr>
      <w:r>
        <w:rPr>
          <w:rFonts w:eastAsia="Times New Roman"/>
          <w:sz w:val="24"/>
          <w:szCs w:val="24"/>
          <w:lang w:val="es-CL"/>
        </w:rPr>
        <w:t xml:space="preserve">2. </w:t>
      </w:r>
      <w:r w:rsidRPr="000065A5">
        <w:rPr>
          <w:rFonts w:eastAsia="Times New Roman"/>
          <w:sz w:val="24"/>
          <w:szCs w:val="24"/>
          <w:lang w:val="es-ES"/>
        </w:rPr>
        <w:t>Las formas de preguntar los miembros de la familia</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3. </w:t>
      </w:r>
      <w:r w:rsidRPr="000065A5">
        <w:rPr>
          <w:rFonts w:eastAsia="Times New Roman"/>
          <w:sz w:val="24"/>
          <w:szCs w:val="24"/>
          <w:lang w:val="es-ES_tradnl"/>
        </w:rPr>
        <w:t>La diferencia y el uso de los verbos ser y estar</w:t>
      </w:r>
    </w:p>
    <w:p w:rsidR="00401205" w:rsidRDefault="00401205" w:rsidP="00F92DA8">
      <w:pPr>
        <w:spacing w:line="440" w:lineRule="exact"/>
        <w:ind w:firstLine="480"/>
        <w:rPr>
          <w:rFonts w:ascii="楷体_GB2312" w:eastAsia="楷体_GB2312"/>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7 ¿Dónde vive el señor López?</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Usos de números ordinales españoles</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Formas de preguntar y contestar la dirección</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3. </w:t>
      </w:r>
      <w:r w:rsidRPr="000065A5">
        <w:rPr>
          <w:rFonts w:eastAsia="Times New Roman"/>
          <w:sz w:val="24"/>
          <w:szCs w:val="24"/>
          <w:lang w:val="es-ES_tradnl"/>
        </w:rPr>
        <w:t>Formas de expliar la dirección en España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Los números ordinales españoles: primero, segundo, tercero, cuarto, quinto, sexto, séptimo, octavo, noveno, décimo.</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2. </w:t>
      </w:r>
      <w:r w:rsidRPr="000065A5">
        <w:rPr>
          <w:rFonts w:eastAsia="Times New Roman"/>
          <w:sz w:val="24"/>
          <w:szCs w:val="24"/>
          <w:lang w:val="es-ES_tradnl"/>
        </w:rPr>
        <w:t>Formas de preguntar la dirección: dónde vive, me podría decir dónde vive....</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3. </w:t>
      </w:r>
      <w:r w:rsidRPr="000065A5">
        <w:rPr>
          <w:rFonts w:eastAsia="Times New Roman"/>
          <w:sz w:val="24"/>
          <w:szCs w:val="24"/>
          <w:lang w:val="es-ES_tradnl"/>
        </w:rPr>
        <w:t>Formas de contestar la dirección: Vive en el primer izquierda, vive en el segundo derecha.....</w:t>
      </w:r>
    </w:p>
    <w:p w:rsidR="00401205" w:rsidRDefault="00401205" w:rsidP="00F92DA8">
      <w:pPr>
        <w:spacing w:line="440" w:lineRule="exact"/>
        <w:rPr>
          <w:rFonts w:ascii="楷体_GB2312" w:eastAsia="楷体_GB2312"/>
          <w:kern w:val="0"/>
          <w:sz w:val="24"/>
          <w:szCs w:val="24"/>
          <w:lang w:val="es-ES"/>
        </w:rPr>
      </w:pPr>
      <w:r>
        <w:rPr>
          <w:rFonts w:eastAsia="Times New Roman"/>
          <w:sz w:val="24"/>
          <w:szCs w:val="24"/>
          <w:lang w:val="es-CL"/>
        </w:rPr>
        <w:t xml:space="preserve">    4. </w:t>
      </w:r>
      <w:r w:rsidRPr="000065A5">
        <w:rPr>
          <w:rFonts w:eastAsia="Times New Roman"/>
          <w:sz w:val="24"/>
          <w:szCs w:val="24"/>
          <w:lang w:val="es-ES_tradnl"/>
        </w:rPr>
        <w:t>Formas de explicar la dirección en España: Calle Mayor, 75, primer, izquierda....</w:t>
      </w:r>
    </w:p>
    <w:p w:rsidR="00401205" w:rsidRDefault="00401205" w:rsidP="00F92DA8">
      <w:pPr>
        <w:spacing w:line="440" w:lineRule="exact"/>
        <w:ind w:firstLine="480"/>
        <w:rPr>
          <w:rFonts w:eastAsia="楷体_GB2312"/>
          <w:b/>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8 ¿cuál es tu número de teléfono?</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Usos de números cardinales</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Formas de coger el teléfono en España</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3. </w:t>
      </w:r>
      <w:r w:rsidRPr="000065A5">
        <w:rPr>
          <w:rFonts w:eastAsia="Times New Roman"/>
          <w:sz w:val="24"/>
          <w:szCs w:val="24"/>
          <w:lang w:val="es-ES"/>
        </w:rPr>
        <w:t>Formas de preguntar y decir el número de teléfono</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Los números cardinales españoles: de 1 a 99.</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lastRenderedPageBreak/>
        <w:t xml:space="preserve">    2. </w:t>
      </w:r>
      <w:r w:rsidRPr="000065A5">
        <w:rPr>
          <w:rFonts w:eastAsia="Times New Roman"/>
          <w:sz w:val="24"/>
          <w:szCs w:val="24"/>
          <w:lang w:val="es-ES"/>
        </w:rPr>
        <w:t xml:space="preserve">Formas de coger el teléfono: ¿Dígame? </w:t>
      </w:r>
      <w:r w:rsidRPr="000065A5">
        <w:rPr>
          <w:rFonts w:eastAsia="Times New Roman"/>
          <w:sz w:val="24"/>
          <w:szCs w:val="24"/>
          <w:lang w:val="es-ES_tradnl"/>
        </w:rPr>
        <w:t>¿Sí?</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3. </w:t>
      </w:r>
      <w:r w:rsidRPr="000065A5">
        <w:rPr>
          <w:rFonts w:eastAsia="Times New Roman"/>
          <w:sz w:val="24"/>
          <w:szCs w:val="24"/>
          <w:lang w:val="es-ES_tradnl"/>
        </w:rPr>
        <w:t>Formas de preguntar el número de teléfono: ¿Cuál es tu número de teléfono?</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4. </w:t>
      </w:r>
      <w:r w:rsidRPr="000065A5">
        <w:rPr>
          <w:rFonts w:eastAsia="Times New Roman"/>
          <w:sz w:val="24"/>
          <w:szCs w:val="24"/>
          <w:lang w:val="es-ES_tradnl"/>
        </w:rPr>
        <w:t>Formas de decir el número de teléfono: normalmente lo dice de dos en dos o de uno en uno.</w:t>
      </w:r>
    </w:p>
    <w:p w:rsidR="00401205" w:rsidRDefault="00401205" w:rsidP="00F92DA8">
      <w:pPr>
        <w:spacing w:line="440" w:lineRule="exact"/>
        <w:ind w:firstLine="480"/>
        <w:rPr>
          <w:rFonts w:eastAsia="楷体_GB2312"/>
          <w:b/>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9 Necesitamos algunos datos tuyos</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Las informaciones personales</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2. </w:t>
      </w:r>
      <w:r w:rsidRPr="000065A5">
        <w:rPr>
          <w:rFonts w:eastAsia="Times New Roman"/>
          <w:sz w:val="24"/>
          <w:szCs w:val="24"/>
          <w:lang w:val="es-ES"/>
        </w:rPr>
        <w:t>Formas de buscar alguien por teléfono</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Las informaciones personales: apellodo y nombre, fecha de nacimiento, lugar de necimiento, sexo, nacionalidad, profesión, dirección, código postal, teléfono, dirección de correo electrónico, estado civil, documento nacional de identidad.</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2. </w:t>
      </w:r>
      <w:r w:rsidRPr="000065A5">
        <w:rPr>
          <w:rFonts w:eastAsia="Times New Roman"/>
          <w:sz w:val="24"/>
          <w:szCs w:val="24"/>
          <w:lang w:val="es-ES_tradnl"/>
        </w:rPr>
        <w:t>Formas de buscar alguien por teléfono: ¿Está Mario?</w:t>
      </w:r>
    </w:p>
    <w:p w:rsidR="00401205" w:rsidRDefault="00401205" w:rsidP="00F92DA8">
      <w:pPr>
        <w:spacing w:line="440" w:lineRule="exact"/>
        <w:ind w:firstLine="480"/>
        <w:rPr>
          <w:rFonts w:eastAsia="楷体_GB2312"/>
          <w:b/>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10 ¿Qué te pasa?</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Formas para decir la salud y las partes del cuerpo</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El uso del verbo doler</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3. </w:t>
      </w:r>
      <w:r w:rsidRPr="000065A5">
        <w:rPr>
          <w:rFonts w:eastAsia="Times New Roman"/>
          <w:sz w:val="24"/>
          <w:szCs w:val="24"/>
          <w:lang w:val="es-ES"/>
        </w:rPr>
        <w:t>Formas de hablar con el médico</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4. </w:t>
      </w:r>
      <w:r>
        <w:rPr>
          <w:rFonts w:eastAsia="Times New Roman"/>
          <w:sz w:val="24"/>
          <w:szCs w:val="24"/>
          <w:lang w:val="es-ES"/>
        </w:rPr>
        <w:t>El vocabulario de los enfermos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CL"/>
        </w:rPr>
      </w:pPr>
      <w:r>
        <w:rPr>
          <w:rFonts w:eastAsia="Times New Roman"/>
          <w:sz w:val="24"/>
          <w:szCs w:val="24"/>
          <w:lang w:val="es-CL"/>
        </w:rPr>
        <w:t xml:space="preserve">    1. </w:t>
      </w:r>
      <w:r w:rsidRPr="000065A5">
        <w:rPr>
          <w:rFonts w:eastAsia="Times New Roman"/>
          <w:sz w:val="24"/>
          <w:szCs w:val="24"/>
          <w:lang w:val="es-CL"/>
        </w:rPr>
        <w:t>Formas de preguntar y decir la salud de una persona</w:t>
      </w:r>
    </w:p>
    <w:p w:rsidR="00401205" w:rsidRPr="000065A5" w:rsidRDefault="00401205" w:rsidP="00F92DA8">
      <w:pPr>
        <w:spacing w:line="440" w:lineRule="exact"/>
        <w:rPr>
          <w:rFonts w:eastAsia="Times New Roman"/>
          <w:sz w:val="24"/>
          <w:szCs w:val="24"/>
          <w:lang w:val="es-CL"/>
        </w:rPr>
      </w:pPr>
      <w:r>
        <w:rPr>
          <w:rFonts w:eastAsia="Times New Roman"/>
          <w:sz w:val="24"/>
          <w:szCs w:val="24"/>
          <w:lang w:val="es-CL"/>
        </w:rPr>
        <w:t xml:space="preserve">    2. </w:t>
      </w:r>
      <w:r w:rsidRPr="000065A5">
        <w:rPr>
          <w:rFonts w:eastAsia="Times New Roman"/>
          <w:sz w:val="24"/>
          <w:szCs w:val="24"/>
          <w:lang w:val="es-CL"/>
        </w:rPr>
        <w:t>El vocabulario del cuerpo</w:t>
      </w:r>
    </w:p>
    <w:p w:rsidR="00401205" w:rsidRPr="000065A5" w:rsidRDefault="00401205" w:rsidP="00F92DA8">
      <w:pPr>
        <w:spacing w:line="440" w:lineRule="exact"/>
        <w:rPr>
          <w:rFonts w:eastAsia="Times New Roman"/>
          <w:sz w:val="24"/>
          <w:szCs w:val="24"/>
          <w:lang w:val="es-ES_tradnl"/>
        </w:rPr>
      </w:pPr>
      <w:r>
        <w:rPr>
          <w:rFonts w:eastAsia="Times New Roman"/>
          <w:sz w:val="24"/>
          <w:szCs w:val="24"/>
          <w:lang w:val="es-CL"/>
        </w:rPr>
        <w:t xml:space="preserve">    3. </w:t>
      </w:r>
      <w:r w:rsidRPr="000065A5">
        <w:rPr>
          <w:rFonts w:eastAsia="Times New Roman"/>
          <w:sz w:val="24"/>
          <w:szCs w:val="24"/>
          <w:lang w:val="es-ES_tradnl"/>
        </w:rPr>
        <w:t>El vocabulario de las enfermedades</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lastRenderedPageBreak/>
        <w:t xml:space="preserve">4. </w:t>
      </w:r>
      <w:r w:rsidRPr="000065A5">
        <w:rPr>
          <w:rFonts w:eastAsia="Times New Roman"/>
          <w:sz w:val="24"/>
          <w:szCs w:val="24"/>
          <w:lang w:val="es-ES_tradnl"/>
        </w:rPr>
        <w:t>Formas de hablar con el médico y entender sus consejos</w:t>
      </w:r>
    </w:p>
    <w:p w:rsidR="00401205" w:rsidRDefault="00401205" w:rsidP="00F92DA8">
      <w:pPr>
        <w:spacing w:line="440" w:lineRule="exact"/>
        <w:ind w:firstLine="480"/>
        <w:rPr>
          <w:rFonts w:eastAsia="楷体_GB2312"/>
          <w:b/>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11 ¿A qué hora vas a la tianda?</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Formas de preguntar la hora</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Formas de decir la hora</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3. </w:t>
      </w:r>
      <w:r w:rsidRPr="000065A5">
        <w:rPr>
          <w:rFonts w:eastAsia="Times New Roman"/>
          <w:sz w:val="24"/>
          <w:szCs w:val="24"/>
          <w:lang w:val="es-ES"/>
        </w:rPr>
        <w:t>El horario de los españoles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Pr>
          <w:rFonts w:eastAsia="Times New Roman"/>
          <w:sz w:val="24"/>
          <w:szCs w:val="24"/>
          <w:lang w:val="es-ES"/>
        </w:rPr>
        <w:t>Formas de preguntar la hora: ¿Qué hora es? ¿Tienes hora?</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Pr>
          <w:rFonts w:eastAsia="Times New Roman"/>
          <w:sz w:val="24"/>
          <w:szCs w:val="24"/>
          <w:lang w:val="es-ES"/>
        </w:rPr>
        <w:t>Formas de decir la hora: Es la una y cinco. Son las cinco y cuarto.</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3. </w:t>
      </w:r>
      <w:r>
        <w:rPr>
          <w:rFonts w:eastAsia="Times New Roman"/>
          <w:sz w:val="24"/>
          <w:szCs w:val="24"/>
          <w:lang w:val="es-ES"/>
        </w:rPr>
        <w:t>Por la manana, por la tarde, por la noche, por mediodía, por medianoche</w:t>
      </w:r>
    </w:p>
    <w:p w:rsidR="00401205" w:rsidRDefault="00401205" w:rsidP="00F92DA8">
      <w:pPr>
        <w:spacing w:line="440" w:lineRule="exact"/>
        <w:ind w:firstLine="480"/>
        <w:rPr>
          <w:rFonts w:eastAsia="楷体_GB2312"/>
          <w:b/>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12 Quiero hacer la reserva</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sidRPr="000065A5">
        <w:rPr>
          <w:rFonts w:eastAsia="Times New Roman"/>
          <w:sz w:val="24"/>
          <w:szCs w:val="24"/>
          <w:lang w:val="es-ES"/>
        </w:rPr>
        <w:t>Cómo reservar una habitación</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sidRPr="000065A5">
        <w:rPr>
          <w:rFonts w:eastAsia="Times New Roman"/>
          <w:sz w:val="24"/>
          <w:szCs w:val="24"/>
          <w:lang w:val="es-ES"/>
        </w:rPr>
        <w:t>Formas de hablar con el hotel</w:t>
      </w:r>
    </w:p>
    <w:p w:rsidR="00401205" w:rsidRDefault="00401205" w:rsidP="00F92DA8">
      <w:pPr>
        <w:spacing w:line="440" w:lineRule="exact"/>
        <w:rPr>
          <w:rFonts w:eastAsia="楷体_GB2312"/>
          <w:kern w:val="0"/>
          <w:sz w:val="24"/>
          <w:szCs w:val="24"/>
          <w:lang w:val="es-ES"/>
        </w:rPr>
      </w:pPr>
      <w:r>
        <w:rPr>
          <w:rFonts w:eastAsia="Times New Roman"/>
          <w:sz w:val="24"/>
          <w:szCs w:val="24"/>
          <w:lang w:val="es-CL"/>
        </w:rPr>
        <w:t xml:space="preserve">    3. </w:t>
      </w:r>
      <w:r w:rsidRPr="000065A5">
        <w:rPr>
          <w:rFonts w:eastAsia="Times New Roman"/>
          <w:sz w:val="24"/>
          <w:szCs w:val="24"/>
          <w:lang w:val="es-ES_tradnl"/>
        </w:rPr>
        <w:t>Formas de reservar el billete de avión, tren y autocar</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Pr>
          <w:rFonts w:eastAsia="Times New Roman"/>
          <w:sz w:val="24"/>
          <w:szCs w:val="24"/>
          <w:lang w:val="es-ES"/>
        </w:rPr>
        <w:t>ormas de reservar una habitación</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2. </w:t>
      </w:r>
      <w:r>
        <w:rPr>
          <w:rFonts w:eastAsia="Times New Roman"/>
          <w:sz w:val="24"/>
          <w:szCs w:val="24"/>
          <w:lang w:val="es-ES"/>
        </w:rPr>
        <w:t>Formas de hablar con el hotel para reservar una habitación</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t xml:space="preserve">3. </w:t>
      </w:r>
      <w:r>
        <w:rPr>
          <w:rFonts w:eastAsia="Times New Roman"/>
          <w:sz w:val="24"/>
          <w:szCs w:val="24"/>
          <w:lang w:val="es-ES"/>
        </w:rPr>
        <w:t>Los euros en España</w:t>
      </w:r>
    </w:p>
    <w:p w:rsidR="00401205" w:rsidRDefault="00401205" w:rsidP="00F92DA8">
      <w:pPr>
        <w:spacing w:line="440" w:lineRule="exact"/>
        <w:rPr>
          <w:rFonts w:eastAsia="楷体_GB2312"/>
          <w:b/>
          <w:kern w:val="0"/>
          <w:sz w:val="24"/>
          <w:szCs w:val="24"/>
          <w:lang w:val="es-ES"/>
        </w:rPr>
      </w:pPr>
    </w:p>
    <w:p w:rsidR="00401205" w:rsidRDefault="00401205" w:rsidP="00F92DA8">
      <w:pPr>
        <w:spacing w:line="440" w:lineRule="exact"/>
        <w:ind w:firstLineChars="200" w:firstLine="482"/>
        <w:rPr>
          <w:rFonts w:eastAsia="楷体_GB2312"/>
          <w:b/>
          <w:color w:val="FF0000"/>
          <w:sz w:val="24"/>
          <w:szCs w:val="24"/>
          <w:lang w:val="es-ES"/>
        </w:rPr>
      </w:pPr>
      <w:r>
        <w:rPr>
          <w:rFonts w:eastAsia="楷体_GB2312" w:hint="eastAsia"/>
          <w:b/>
          <w:color w:val="FF0000"/>
          <w:sz w:val="24"/>
          <w:szCs w:val="24"/>
        </w:rPr>
        <w:t>第二学期</w:t>
      </w:r>
      <w:r>
        <w:rPr>
          <w:rFonts w:eastAsia="楷体_GB2312"/>
          <w:b/>
          <w:color w:val="FF0000"/>
          <w:sz w:val="24"/>
          <w:szCs w:val="24"/>
          <w:lang w:val="es-ES"/>
        </w:rPr>
        <w:t xml:space="preserve"> </w:t>
      </w: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13 Día a día</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w:t>
      </w:r>
      <w:r w:rsidRPr="000065A5">
        <w:rPr>
          <w:rFonts w:eastAsia="Times New Roman"/>
          <w:sz w:val="24"/>
          <w:szCs w:val="24"/>
          <w:lang w:val="es-ES"/>
        </w:rPr>
        <w:t>1. Los usos de gustar, encantar y preferir.</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
        </w:rPr>
        <w:lastRenderedPageBreak/>
        <w:t xml:space="preserve">    </w:t>
      </w:r>
      <w:r w:rsidRPr="000065A5">
        <w:rPr>
          <w:rFonts w:eastAsia="Times New Roman"/>
          <w:sz w:val="24"/>
          <w:szCs w:val="24"/>
          <w:lang w:val="es-ES_tradnl"/>
        </w:rPr>
        <w:t>2. Formas de preguntar sobre el interés y gusto.</w:t>
      </w:r>
    </w:p>
    <w:p w:rsidR="00401205" w:rsidRDefault="00401205" w:rsidP="00F92DA8">
      <w:pPr>
        <w:spacing w:line="440" w:lineRule="exact"/>
        <w:rPr>
          <w:rFonts w:eastAsia="楷体_GB2312"/>
          <w:kern w:val="0"/>
          <w:sz w:val="24"/>
          <w:szCs w:val="24"/>
          <w:lang w:val="es-ES"/>
        </w:rPr>
      </w:pPr>
      <w:r w:rsidRPr="000065A5">
        <w:rPr>
          <w:rFonts w:eastAsia="Times New Roman"/>
          <w:sz w:val="24"/>
          <w:szCs w:val="24"/>
          <w:lang w:val="es-ES_tradnl"/>
        </w:rPr>
        <w:t xml:space="preserve">    3. Formas de contestar al interés y gusto</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w:t>
      </w:r>
      <w:r w:rsidRPr="000065A5">
        <w:rPr>
          <w:rFonts w:eastAsia="Times New Roman"/>
          <w:sz w:val="24"/>
          <w:szCs w:val="24"/>
          <w:lang w:val="es-ES"/>
        </w:rPr>
        <w:t xml:space="preserve">1. </w:t>
      </w:r>
      <w:r>
        <w:rPr>
          <w:rFonts w:eastAsia="Times New Roman"/>
          <w:sz w:val="24"/>
          <w:szCs w:val="24"/>
          <w:lang w:val="es-ES"/>
        </w:rPr>
        <w:t xml:space="preserve">Formas de </w:t>
      </w:r>
      <w:r w:rsidRPr="000065A5">
        <w:rPr>
          <w:rFonts w:eastAsia="Times New Roman"/>
          <w:sz w:val="24"/>
          <w:szCs w:val="24"/>
          <w:lang w:val="es-ES"/>
        </w:rPr>
        <w:t>usos de gustar, encantar y preferir.</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w:t>
      </w:r>
      <w:r>
        <w:rPr>
          <w:rFonts w:eastAsia="Times New Roman"/>
          <w:sz w:val="24"/>
          <w:szCs w:val="24"/>
          <w:lang w:val="es-ES"/>
        </w:rPr>
        <w:t xml:space="preserve">Formas de </w:t>
      </w:r>
      <w:r w:rsidRPr="000065A5">
        <w:rPr>
          <w:rFonts w:eastAsia="Times New Roman"/>
          <w:sz w:val="24"/>
          <w:szCs w:val="24"/>
          <w:lang w:val="es-ES"/>
        </w:rPr>
        <w:t>preguntar sobre el interés y gusto y contestarlos.</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 xml:space="preserve">3. </w:t>
      </w:r>
      <w:r>
        <w:rPr>
          <w:rFonts w:eastAsia="Times New Roman"/>
          <w:sz w:val="24"/>
          <w:szCs w:val="24"/>
          <w:lang w:val="es-ES"/>
        </w:rPr>
        <w:t>Ayuda en Acción.</w:t>
      </w:r>
    </w:p>
    <w:p w:rsidR="00401205" w:rsidRDefault="00401205" w:rsidP="00F92DA8">
      <w:pPr>
        <w:spacing w:line="440" w:lineRule="exact"/>
        <w:ind w:firstLine="480"/>
        <w:rPr>
          <w:rFonts w:eastAsia="楷体_GB2312"/>
          <w:b/>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 xml:space="preserve">Lección 14 </w:t>
      </w:r>
      <w:r>
        <w:rPr>
          <w:rFonts w:eastAsia="Times New Roman"/>
          <w:b/>
          <w:bCs/>
          <w:sz w:val="24"/>
          <w:szCs w:val="24"/>
          <w:lang w:val="es-ES"/>
        </w:rPr>
        <w:t>¿En qué quedamos?</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Pr>
          <w:rFonts w:eastAsia="Times New Roman"/>
          <w:sz w:val="24"/>
          <w:szCs w:val="24"/>
          <w:lang w:val="es-CL"/>
        </w:rPr>
        <w:t xml:space="preserve">    </w:t>
      </w:r>
      <w:r w:rsidRPr="000065A5">
        <w:rPr>
          <w:rFonts w:eastAsia="Times New Roman"/>
          <w:sz w:val="24"/>
          <w:szCs w:val="24"/>
          <w:lang w:val="es-ES"/>
        </w:rPr>
        <w:t xml:space="preserve">1. </w:t>
      </w:r>
      <w:r>
        <w:rPr>
          <w:rFonts w:eastAsia="Times New Roman"/>
          <w:sz w:val="24"/>
          <w:szCs w:val="24"/>
          <w:lang w:val="es-ES"/>
        </w:rPr>
        <w:t>Formas de hacer una cita o quedarse para salir afuera.</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2. </w:t>
      </w:r>
      <w:r>
        <w:rPr>
          <w:rFonts w:eastAsia="Times New Roman"/>
          <w:sz w:val="24"/>
          <w:szCs w:val="24"/>
          <w:lang w:val="es-ES"/>
        </w:rPr>
        <w:t>Dar consejos sobre estos temas.</w:t>
      </w:r>
    </w:p>
    <w:p w:rsidR="00401205" w:rsidRDefault="00401205" w:rsidP="00F92DA8">
      <w:pPr>
        <w:spacing w:line="440" w:lineRule="exact"/>
        <w:rPr>
          <w:rFonts w:eastAsia="楷体_GB2312"/>
          <w:kern w:val="0"/>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3. </w:t>
      </w:r>
      <w:r>
        <w:rPr>
          <w:rFonts w:eastAsia="Times New Roman"/>
          <w:sz w:val="24"/>
          <w:szCs w:val="24"/>
          <w:lang w:val="es-ES"/>
        </w:rPr>
        <w:t>El uso del verbo parecer.</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w:t>
      </w:r>
      <w:r w:rsidRPr="000065A5">
        <w:rPr>
          <w:rFonts w:eastAsia="Times New Roman"/>
          <w:sz w:val="24"/>
          <w:szCs w:val="24"/>
          <w:lang w:val="es-ES"/>
        </w:rPr>
        <w:t xml:space="preserve">1. </w:t>
      </w:r>
      <w:r>
        <w:rPr>
          <w:rFonts w:eastAsia="Times New Roman"/>
          <w:sz w:val="24"/>
          <w:szCs w:val="24"/>
          <w:lang w:val="es-ES"/>
        </w:rPr>
        <w:t>Formas de hacer una cita o quedarse para salir afuera: invitaciones, aceptarlas, rachazar y proponer alternativa, quedarse, justificar la respuesta, etc.</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2. </w:t>
      </w:r>
      <w:r>
        <w:rPr>
          <w:rFonts w:eastAsia="Times New Roman"/>
          <w:sz w:val="24"/>
          <w:szCs w:val="24"/>
          <w:lang w:val="es-ES"/>
        </w:rPr>
        <w:t>Usos del verbo parecer.</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 xml:space="preserve">3. </w:t>
      </w:r>
      <w:r>
        <w:rPr>
          <w:rFonts w:eastAsia="Times New Roman"/>
          <w:sz w:val="24"/>
          <w:szCs w:val="24"/>
          <w:lang w:val="es-ES"/>
        </w:rPr>
        <w:t>Palabras usuales sobre hacer una cita o quedar se con alguien.</w:t>
      </w:r>
    </w:p>
    <w:p w:rsidR="00401205" w:rsidRDefault="00401205" w:rsidP="00F92DA8">
      <w:pPr>
        <w:spacing w:line="440" w:lineRule="exact"/>
        <w:ind w:firstLine="480"/>
        <w:rPr>
          <w:rFonts w:eastAsia="楷体_GB2312"/>
          <w:b/>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 xml:space="preserve">Lección 15 </w:t>
      </w:r>
      <w:r>
        <w:rPr>
          <w:rFonts w:eastAsia="Times New Roman"/>
          <w:b/>
          <w:bCs/>
          <w:sz w:val="24"/>
          <w:szCs w:val="24"/>
          <w:lang w:val="es-ES"/>
        </w:rPr>
        <w:t>Comer fuera de casa</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w:t>
      </w:r>
      <w:r w:rsidRPr="000065A5">
        <w:rPr>
          <w:rFonts w:eastAsia="Times New Roman"/>
          <w:sz w:val="24"/>
          <w:szCs w:val="24"/>
          <w:lang w:val="es-ES"/>
        </w:rPr>
        <w:t xml:space="preserve">1. </w:t>
      </w:r>
      <w:r>
        <w:rPr>
          <w:rFonts w:eastAsia="Times New Roman"/>
          <w:sz w:val="24"/>
          <w:szCs w:val="24"/>
          <w:lang w:val="es-ES"/>
        </w:rPr>
        <w:t>Las oraciones especiales para comer en un restaurante.</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2. </w:t>
      </w:r>
      <w:r>
        <w:rPr>
          <w:rFonts w:eastAsia="Times New Roman"/>
          <w:sz w:val="24"/>
          <w:szCs w:val="24"/>
          <w:lang w:val="es-ES"/>
        </w:rPr>
        <w:t>Formas de oraciones sobre hablar en público en español.</w:t>
      </w:r>
    </w:p>
    <w:p w:rsidR="00401205" w:rsidRDefault="00401205" w:rsidP="00F92DA8">
      <w:pPr>
        <w:spacing w:line="440" w:lineRule="exact"/>
        <w:rPr>
          <w:rFonts w:eastAsia="楷体_GB2312"/>
          <w:kern w:val="0"/>
          <w:sz w:val="24"/>
          <w:szCs w:val="24"/>
          <w:lang w:val="es-ES"/>
        </w:rPr>
      </w:pPr>
      <w:r w:rsidRPr="000065A5">
        <w:rPr>
          <w:rFonts w:eastAsia="Times New Roman"/>
          <w:sz w:val="24"/>
          <w:szCs w:val="24"/>
          <w:lang w:val="es-ES_tradnl"/>
        </w:rPr>
        <w:t xml:space="preserve">    3. </w:t>
      </w:r>
      <w:r>
        <w:rPr>
          <w:rFonts w:eastAsia="Times New Roman"/>
          <w:sz w:val="24"/>
          <w:szCs w:val="24"/>
          <w:lang w:val="es-ES"/>
        </w:rPr>
        <w:t>Los menús de los restaurantes chinos en España.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Pr>
          <w:rFonts w:eastAsia="Times New Roman"/>
          <w:sz w:val="24"/>
          <w:szCs w:val="24"/>
          <w:lang w:val="es-CL"/>
        </w:rPr>
        <w:t xml:space="preserve">    1. </w:t>
      </w:r>
      <w:r>
        <w:rPr>
          <w:rFonts w:eastAsia="Times New Roman"/>
          <w:sz w:val="24"/>
          <w:szCs w:val="24"/>
          <w:lang w:val="es-ES"/>
        </w:rPr>
        <w:t>Conocer a los menús en España.</w:t>
      </w:r>
    </w:p>
    <w:p w:rsidR="00401205" w:rsidRDefault="00401205" w:rsidP="00F92DA8">
      <w:pPr>
        <w:spacing w:line="440" w:lineRule="exact"/>
        <w:ind w:firstLine="480"/>
        <w:rPr>
          <w:rFonts w:eastAsia="楷体_GB2312"/>
          <w:sz w:val="24"/>
          <w:szCs w:val="24"/>
          <w:lang w:val="es-ES"/>
        </w:rPr>
      </w:pPr>
      <w:r>
        <w:rPr>
          <w:rFonts w:eastAsia="Times New Roman"/>
          <w:sz w:val="24"/>
          <w:szCs w:val="24"/>
          <w:lang w:val="es-CL"/>
        </w:rPr>
        <w:lastRenderedPageBreak/>
        <w:t xml:space="preserve">2. </w:t>
      </w:r>
      <w:r>
        <w:rPr>
          <w:rFonts w:eastAsia="Times New Roman"/>
          <w:sz w:val="24"/>
          <w:szCs w:val="24"/>
          <w:lang w:val="es-ES"/>
        </w:rPr>
        <w:t>Formas de las oraciones que se utilizan frecuentemente en los restaurantes en España.</w:t>
      </w:r>
    </w:p>
    <w:p w:rsidR="00401205" w:rsidRDefault="00401205" w:rsidP="00F92DA8">
      <w:pPr>
        <w:spacing w:line="440" w:lineRule="exact"/>
        <w:ind w:firstLine="480"/>
        <w:rPr>
          <w:rFonts w:eastAsia="楷体_GB2312"/>
          <w:b/>
          <w:kern w:val="0"/>
          <w:sz w:val="24"/>
          <w:szCs w:val="24"/>
          <w:lang w:val="es-ES"/>
        </w:rPr>
      </w:pPr>
    </w:p>
    <w:p w:rsidR="00401205" w:rsidRPr="000065A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16 De compras</w:t>
      </w:r>
      <w:r>
        <w:rPr>
          <w:rFonts w:eastAsia="楷体_GB2312"/>
          <w:sz w:val="24"/>
          <w:szCs w:val="24"/>
          <w:lang w:val="es-ES"/>
        </w:rPr>
        <w:t xml:space="preserve"> </w:t>
      </w:r>
      <w:r w:rsidRPr="000065A5">
        <w:rPr>
          <w:rFonts w:eastAsia="楷体_GB2312" w:hint="eastAsia"/>
          <w:b/>
          <w:color w:val="FF0000"/>
          <w:sz w:val="24"/>
          <w:szCs w:val="24"/>
          <w:lang w:val="es-ES"/>
        </w:rPr>
        <w:t>（</w:t>
      </w:r>
      <w:r>
        <w:rPr>
          <w:rFonts w:eastAsia="楷体_GB2312" w:hint="eastAsia"/>
          <w:b/>
          <w:color w:val="FF0000"/>
          <w:sz w:val="24"/>
          <w:szCs w:val="24"/>
        </w:rPr>
        <w:t>支持课程目标</w:t>
      </w:r>
      <w:r w:rsidRPr="000065A5">
        <w:rPr>
          <w:rFonts w:eastAsia="楷体_GB2312"/>
          <w:b/>
          <w:color w:val="FF0000"/>
          <w:sz w:val="24"/>
          <w:szCs w:val="24"/>
          <w:lang w:val="es-ES"/>
        </w:rPr>
        <w:t>1</w:t>
      </w:r>
      <w:r>
        <w:rPr>
          <w:rFonts w:eastAsia="楷体_GB2312" w:hint="eastAsia"/>
          <w:b/>
          <w:color w:val="FF0000"/>
          <w:sz w:val="24"/>
          <w:szCs w:val="24"/>
        </w:rPr>
        <w:t>、</w:t>
      </w:r>
      <w:r w:rsidRPr="000065A5">
        <w:rPr>
          <w:rFonts w:eastAsia="楷体_GB2312"/>
          <w:b/>
          <w:color w:val="FF0000"/>
          <w:sz w:val="24"/>
          <w:szCs w:val="24"/>
          <w:lang w:val="es-ES"/>
        </w:rPr>
        <w:t>2</w:t>
      </w:r>
      <w:r>
        <w:rPr>
          <w:rFonts w:eastAsia="楷体_GB2312" w:hint="eastAsia"/>
          <w:b/>
          <w:color w:val="FF0000"/>
          <w:sz w:val="24"/>
          <w:szCs w:val="24"/>
        </w:rPr>
        <w:t>、</w:t>
      </w:r>
      <w:r w:rsidRPr="000065A5">
        <w:rPr>
          <w:rFonts w:eastAsia="楷体_GB2312"/>
          <w:b/>
          <w:color w:val="FF0000"/>
          <w:sz w:val="24"/>
          <w:szCs w:val="24"/>
          <w:lang w:val="es-ES"/>
        </w:rPr>
        <w:t>3</w:t>
      </w:r>
      <w:r w:rsidRPr="000065A5">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Pr>
          <w:rFonts w:eastAsia="Times New Roman"/>
          <w:sz w:val="24"/>
          <w:szCs w:val="24"/>
          <w:lang w:val="es-CL"/>
        </w:rPr>
        <w:t xml:space="preserve">    </w:t>
      </w:r>
      <w:r w:rsidRPr="000065A5">
        <w:rPr>
          <w:rFonts w:eastAsia="Times New Roman"/>
          <w:sz w:val="24"/>
          <w:szCs w:val="24"/>
          <w:lang w:val="es-ES"/>
        </w:rPr>
        <w:t xml:space="preserve">1. </w:t>
      </w:r>
      <w:r>
        <w:rPr>
          <w:rFonts w:eastAsia="Times New Roman"/>
          <w:sz w:val="24"/>
          <w:szCs w:val="24"/>
          <w:lang w:val="es-ES"/>
        </w:rPr>
        <w:t>Palabras usuales de ir de compras.</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2. </w:t>
      </w:r>
      <w:r>
        <w:rPr>
          <w:rFonts w:eastAsia="Times New Roman"/>
          <w:sz w:val="24"/>
          <w:szCs w:val="24"/>
          <w:lang w:val="es-ES"/>
        </w:rPr>
        <w:t>El diálogo entre vendedor y comprador.</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3. </w:t>
      </w:r>
      <w:r>
        <w:rPr>
          <w:rFonts w:eastAsia="Times New Roman"/>
          <w:sz w:val="24"/>
          <w:szCs w:val="24"/>
          <w:lang w:val="es-ES"/>
        </w:rPr>
        <w:t>Usos del grado comparativo del adjetivo.</w:t>
      </w:r>
    </w:p>
    <w:p w:rsidR="00401205" w:rsidRDefault="00401205" w:rsidP="00F92DA8">
      <w:pPr>
        <w:spacing w:line="440" w:lineRule="exact"/>
        <w:rPr>
          <w:rFonts w:eastAsia="楷体_GB2312"/>
          <w:kern w:val="0"/>
          <w:sz w:val="24"/>
          <w:szCs w:val="24"/>
          <w:lang w:val="es-ES"/>
        </w:rPr>
      </w:pPr>
      <w:r w:rsidRPr="000065A5">
        <w:rPr>
          <w:rFonts w:eastAsia="Times New Roman"/>
          <w:sz w:val="24"/>
          <w:szCs w:val="24"/>
          <w:lang w:val="es-ES_tradnl"/>
        </w:rPr>
        <w:t xml:space="preserve">    4. </w:t>
      </w:r>
      <w:r>
        <w:rPr>
          <w:rFonts w:eastAsia="Times New Roman"/>
          <w:sz w:val="24"/>
          <w:szCs w:val="24"/>
          <w:lang w:val="es-ES"/>
        </w:rPr>
        <w:t>Palabras adicionales de esta lección, las palabras útiles sobre el vestido y las comidas.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Pr>
          <w:rFonts w:eastAsia="Times New Roman"/>
          <w:sz w:val="24"/>
          <w:szCs w:val="24"/>
          <w:lang w:val="es-CL"/>
        </w:rPr>
        <w:t xml:space="preserve">    </w:t>
      </w:r>
      <w:r w:rsidRPr="000065A5">
        <w:rPr>
          <w:rFonts w:eastAsia="Times New Roman"/>
          <w:sz w:val="24"/>
          <w:szCs w:val="24"/>
          <w:lang w:val="es-ES"/>
        </w:rPr>
        <w:t xml:space="preserve">1. </w:t>
      </w:r>
      <w:r>
        <w:rPr>
          <w:rFonts w:eastAsia="Times New Roman"/>
          <w:sz w:val="24"/>
          <w:szCs w:val="24"/>
          <w:lang w:val="es-ES"/>
        </w:rPr>
        <w:t>Formas de los diálogos entre los vendedores y los compradores: preguntar y contestar sobre la talla, la calidad, el precio, etc.</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2. </w:t>
      </w:r>
      <w:r>
        <w:rPr>
          <w:rFonts w:eastAsia="Times New Roman"/>
          <w:sz w:val="24"/>
          <w:szCs w:val="24"/>
          <w:lang w:val="es-ES"/>
        </w:rPr>
        <w:t>El vocabulario sobre el vestido y las comidas.</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 xml:space="preserve">3. </w:t>
      </w:r>
      <w:r>
        <w:rPr>
          <w:rFonts w:eastAsia="Times New Roman"/>
          <w:sz w:val="24"/>
          <w:szCs w:val="24"/>
          <w:lang w:val="es-ES"/>
        </w:rPr>
        <w:t>Usos del grado comparativo del adjetivo: más...... que........, menos...... que........, tan...... como....</w:t>
      </w:r>
    </w:p>
    <w:p w:rsidR="00401205" w:rsidRDefault="00401205" w:rsidP="00F92DA8">
      <w:pPr>
        <w:spacing w:line="440" w:lineRule="exact"/>
        <w:ind w:firstLineChars="200" w:firstLine="482"/>
        <w:rPr>
          <w:rFonts w:eastAsia="楷体_GB2312"/>
          <w:b/>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17 ¿Cómo se va a Atocha RENFE?</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Formas de preguntar y contestar sobre una dirección.</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2. </w:t>
      </w:r>
      <w:r>
        <w:rPr>
          <w:rFonts w:eastAsia="Times New Roman"/>
          <w:sz w:val="24"/>
          <w:szCs w:val="24"/>
          <w:lang w:val="es-ES"/>
        </w:rPr>
        <w:t>Palabras para explicar una dirección.</w:t>
      </w:r>
    </w:p>
    <w:p w:rsidR="00401205" w:rsidRDefault="00401205" w:rsidP="00F92DA8">
      <w:pPr>
        <w:spacing w:line="440" w:lineRule="exact"/>
        <w:ind w:left="960" w:hangingChars="400" w:hanging="960"/>
        <w:rPr>
          <w:rFonts w:eastAsia="楷体_GB2312"/>
          <w:kern w:val="0"/>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3. </w:t>
      </w:r>
      <w:r>
        <w:rPr>
          <w:rFonts w:eastAsia="Times New Roman"/>
          <w:sz w:val="24"/>
          <w:szCs w:val="24"/>
          <w:lang w:val="es-ES"/>
        </w:rPr>
        <w:t>Conocer al metro y el tren de España.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Formas de preguntar y contestar una dirección: formas de decir una dirección, cómo puede llegar a un lugar(en tren, en autobús, en metro o a pie), y las palabras especiales para decir una dirección.</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2. </w:t>
      </w:r>
      <w:r>
        <w:rPr>
          <w:rFonts w:eastAsia="Times New Roman"/>
          <w:sz w:val="24"/>
          <w:szCs w:val="24"/>
          <w:lang w:val="es-ES"/>
        </w:rPr>
        <w:t>El uso de los verbos cruzar, atravesar, torcer, girar, doblar......</w:t>
      </w:r>
    </w:p>
    <w:p w:rsidR="00401205" w:rsidRDefault="00401205" w:rsidP="00F92DA8">
      <w:pPr>
        <w:spacing w:line="440" w:lineRule="exact"/>
        <w:rPr>
          <w:rFonts w:eastAsia="楷体_GB2312"/>
          <w:sz w:val="24"/>
          <w:szCs w:val="24"/>
          <w:lang w:val="es-ES"/>
        </w:rPr>
      </w:pPr>
      <w:r w:rsidRPr="000065A5">
        <w:rPr>
          <w:rFonts w:eastAsia="Times New Roman"/>
          <w:sz w:val="24"/>
          <w:szCs w:val="24"/>
          <w:lang w:val="es-ES_tradnl"/>
        </w:rPr>
        <w:lastRenderedPageBreak/>
        <w:t xml:space="preserve">    3. </w:t>
      </w:r>
      <w:r>
        <w:rPr>
          <w:rFonts w:eastAsia="Times New Roman"/>
          <w:sz w:val="24"/>
          <w:szCs w:val="24"/>
          <w:lang w:val="es-ES"/>
        </w:rPr>
        <w:t>Conocer al mapa de los metros de Barcelona y Madrid, y hacen diálogos sobre ellos.</w:t>
      </w:r>
    </w:p>
    <w:p w:rsidR="00401205" w:rsidRDefault="00401205" w:rsidP="00F92DA8">
      <w:pPr>
        <w:spacing w:line="440" w:lineRule="exact"/>
        <w:ind w:firstLine="480"/>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18 Mi barrio atractivo</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Usos y explicaciones sobre estar + gerundio.</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Formas de oraciones exclamatorias españolas.</w:t>
      </w:r>
    </w:p>
    <w:p w:rsidR="00401205" w:rsidRDefault="00401205" w:rsidP="00F92DA8">
      <w:pPr>
        <w:spacing w:line="440" w:lineRule="exact"/>
        <w:rPr>
          <w:rFonts w:eastAsia="楷体_GB2312"/>
          <w:kern w:val="0"/>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3. Formas de explicar y comentar un barrio.</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Formas y usos de gerundio y de estar + gerundio: sus explicaciones, sus usos, etc.</w:t>
      </w:r>
    </w:p>
    <w:p w:rsidR="00401205" w:rsidRDefault="00401205" w:rsidP="00F92DA8">
      <w:pPr>
        <w:spacing w:line="440" w:lineRule="exact"/>
        <w:rPr>
          <w:rFonts w:eastAsia="Times New Roman"/>
          <w:sz w:val="24"/>
          <w:szCs w:val="24"/>
          <w:lang w:val="es-ES"/>
        </w:rPr>
      </w:pPr>
      <w:r>
        <w:rPr>
          <w:rFonts w:eastAsia="Times New Roman"/>
          <w:sz w:val="24"/>
          <w:szCs w:val="24"/>
          <w:lang w:val="es-ES"/>
        </w:rPr>
        <w:t xml:space="preserve">      Los regulares: -ar: -ando; -er, -ir: -iendo  </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w:t>
      </w:r>
      <w:r>
        <w:rPr>
          <w:rFonts w:eastAsia="Times New Roman"/>
          <w:sz w:val="24"/>
          <w:szCs w:val="24"/>
          <w:lang w:val="es-ES"/>
        </w:rPr>
        <w:t xml:space="preserve">Los irregulares: parecido con la conjugación de 3ª persona de pretérito </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_tradnl"/>
        </w:rPr>
        <w:t xml:space="preserve">    2. </w:t>
      </w:r>
      <w:r>
        <w:rPr>
          <w:rFonts w:eastAsia="Times New Roman"/>
          <w:sz w:val="24"/>
          <w:szCs w:val="24"/>
          <w:lang w:val="es-ES"/>
        </w:rPr>
        <w:t>indefinido de indicativo</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Formas y usos de las oraciones exclamatorias españolas.</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4. Comentar un barrio.</w:t>
      </w:r>
    </w:p>
    <w:p w:rsidR="00401205" w:rsidRDefault="00401205" w:rsidP="00F92DA8">
      <w:pPr>
        <w:spacing w:line="440" w:lineRule="exact"/>
        <w:ind w:firstLine="480"/>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19 ¿Qué tiempo hace?</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los adjetivos sobre demasiado, muy, mucho, bastante, poco, muy poco y nada. </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los verbos para explicar el clima. </w:t>
      </w:r>
    </w:p>
    <w:p w:rsidR="00401205" w:rsidRPr="000065A5" w:rsidRDefault="00401205" w:rsidP="00F92DA8">
      <w:pPr>
        <w:spacing w:line="440" w:lineRule="exact"/>
        <w:ind w:firstLine="420"/>
        <w:rPr>
          <w:rFonts w:eastAsia="Times New Roman"/>
          <w:sz w:val="24"/>
          <w:szCs w:val="24"/>
          <w:lang w:val="es-ES_tradnl"/>
        </w:rPr>
      </w:pPr>
      <w:r w:rsidRPr="000065A5">
        <w:rPr>
          <w:rFonts w:eastAsia="Times New Roman"/>
          <w:sz w:val="24"/>
          <w:szCs w:val="24"/>
          <w:lang w:val="es-ES_tradnl"/>
        </w:rPr>
        <w:t xml:space="preserve">3. formas de decir y explicar el clima. </w:t>
      </w:r>
    </w:p>
    <w:p w:rsidR="00401205" w:rsidRDefault="00401205" w:rsidP="00F92DA8">
      <w:pPr>
        <w:spacing w:line="440" w:lineRule="exact"/>
        <w:ind w:firstLine="420"/>
        <w:rPr>
          <w:rFonts w:eastAsia="楷体_GB2312"/>
          <w:kern w:val="0"/>
          <w:sz w:val="24"/>
          <w:szCs w:val="24"/>
          <w:lang w:val="es-ES"/>
        </w:rPr>
      </w:pPr>
      <w:r w:rsidRPr="000065A5">
        <w:rPr>
          <w:rFonts w:eastAsia="Times New Roman"/>
          <w:sz w:val="24"/>
          <w:szCs w:val="24"/>
          <w:lang w:val="es-ES_tradnl"/>
        </w:rPr>
        <w:t>4. los verbos sobre dirección.</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los adjetivos sobre demasiado, muy, mucho, bastante, poco, muy poco y nada. </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los verbos para explicar el clima: hacer, llover, nevar, etc. </w:t>
      </w:r>
    </w:p>
    <w:p w:rsidR="00401205" w:rsidRPr="000065A5" w:rsidRDefault="00401205" w:rsidP="00F92DA8">
      <w:pPr>
        <w:spacing w:line="440" w:lineRule="exact"/>
        <w:ind w:firstLine="420"/>
        <w:rPr>
          <w:rFonts w:eastAsia="Times New Roman"/>
          <w:sz w:val="24"/>
          <w:szCs w:val="24"/>
          <w:lang w:val="es-ES_tradnl"/>
        </w:rPr>
      </w:pPr>
      <w:r w:rsidRPr="000065A5">
        <w:rPr>
          <w:rFonts w:eastAsia="Times New Roman"/>
          <w:sz w:val="24"/>
          <w:szCs w:val="24"/>
          <w:lang w:val="es-ES_tradnl"/>
        </w:rPr>
        <w:t xml:space="preserve">3. formas de decir y explicar el clima. </w:t>
      </w:r>
    </w:p>
    <w:p w:rsidR="00401205" w:rsidRDefault="00401205" w:rsidP="00F92DA8">
      <w:pPr>
        <w:spacing w:line="440" w:lineRule="exact"/>
        <w:ind w:firstLine="420"/>
        <w:rPr>
          <w:rFonts w:eastAsia="楷体_GB2312"/>
          <w:sz w:val="24"/>
          <w:szCs w:val="24"/>
          <w:lang w:val="es-ES"/>
        </w:rPr>
      </w:pPr>
      <w:r w:rsidRPr="000065A5">
        <w:rPr>
          <w:rFonts w:eastAsia="Times New Roman"/>
          <w:sz w:val="24"/>
          <w:szCs w:val="24"/>
          <w:lang w:val="es-ES_tradnl"/>
        </w:rPr>
        <w:lastRenderedPageBreak/>
        <w:t>4. los verbos sobre orientación: norte, sur, este, oeste, centro, etc.</w:t>
      </w:r>
    </w:p>
    <w:p w:rsidR="00401205" w:rsidRDefault="00401205" w:rsidP="00F92DA8">
      <w:pPr>
        <w:spacing w:line="440" w:lineRule="exact"/>
        <w:ind w:firstLine="480"/>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20 ¿Cuándo cumples años?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formas de decir el calendario y decir el día. </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formas de felicitar los cumpleanos. </w:t>
      </w:r>
    </w:p>
    <w:p w:rsidR="00401205" w:rsidRDefault="00401205" w:rsidP="00F92DA8">
      <w:pPr>
        <w:spacing w:line="440" w:lineRule="exact"/>
        <w:rPr>
          <w:rFonts w:eastAsia="楷体_GB2312"/>
          <w:kern w:val="0"/>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3. las fiestas más importantes de España.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formas de decir el calendario y decir el día: formas de hacer preguntas y contestarlas. </w:t>
      </w:r>
    </w:p>
    <w:p w:rsidR="00401205" w:rsidRPr="000065A5" w:rsidRDefault="00401205" w:rsidP="00F92DA8">
      <w:pPr>
        <w:spacing w:line="440" w:lineRule="exact"/>
        <w:ind w:firstLine="420"/>
        <w:rPr>
          <w:rFonts w:eastAsia="Times New Roman"/>
          <w:sz w:val="24"/>
          <w:szCs w:val="24"/>
          <w:lang w:val="es-ES"/>
        </w:rPr>
      </w:pPr>
      <w:r w:rsidRPr="000065A5">
        <w:rPr>
          <w:rFonts w:eastAsia="Times New Roman"/>
          <w:sz w:val="24"/>
          <w:szCs w:val="24"/>
          <w:lang w:val="es-ES"/>
        </w:rPr>
        <w:t xml:space="preserve">2. formas de felicitar los cumpleanos de otras personas. </w:t>
      </w:r>
    </w:p>
    <w:p w:rsidR="00401205" w:rsidRDefault="00401205" w:rsidP="00F92DA8">
      <w:pPr>
        <w:spacing w:line="440" w:lineRule="exact"/>
        <w:ind w:firstLine="420"/>
        <w:rPr>
          <w:rFonts w:eastAsia="楷体_GB2312"/>
          <w:sz w:val="24"/>
          <w:szCs w:val="24"/>
          <w:lang w:val="es-ES"/>
        </w:rPr>
      </w:pPr>
      <w:r w:rsidRPr="000065A5">
        <w:rPr>
          <w:rFonts w:eastAsia="Times New Roman"/>
          <w:sz w:val="24"/>
          <w:szCs w:val="24"/>
          <w:lang w:val="es-ES_tradnl"/>
        </w:rPr>
        <w:t>3. Repaso de las fiestas más importantes de España: Año Nuevo, día de los reyes, Carnaval, Semana Santa, etc.</w:t>
      </w:r>
    </w:p>
    <w:p w:rsidR="00401205" w:rsidRDefault="00401205" w:rsidP="00F92DA8">
      <w:pPr>
        <w:spacing w:line="440" w:lineRule="exact"/>
        <w:ind w:firstLine="480"/>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21 ¡Qué majo es tu novio!</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
        </w:rPr>
        <w:t xml:space="preserve">1. </w:t>
      </w:r>
      <w:r>
        <w:rPr>
          <w:rFonts w:eastAsia="Times New Roman"/>
          <w:sz w:val="24"/>
          <w:szCs w:val="24"/>
          <w:lang w:val="es-ES"/>
        </w:rPr>
        <w:t>Explicaciones sobre las personas, sobre el cuerpo de la gente, sobre la cara, sobre el interés, etc.</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
        </w:rPr>
        <w:t xml:space="preserve">2. </w:t>
      </w:r>
      <w:r>
        <w:rPr>
          <w:rFonts w:eastAsia="Times New Roman"/>
          <w:sz w:val="24"/>
          <w:szCs w:val="24"/>
          <w:lang w:val="es-ES"/>
        </w:rPr>
        <w:t>Conocer a Samaranch.</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ind w:firstLine="480"/>
        <w:rPr>
          <w:rFonts w:eastAsia="Times New Roman"/>
          <w:sz w:val="24"/>
          <w:szCs w:val="24"/>
          <w:lang w:val="es-ES"/>
        </w:rPr>
      </w:pPr>
      <w:r w:rsidRPr="000065A5">
        <w:rPr>
          <w:rFonts w:eastAsia="Times New Roman"/>
          <w:sz w:val="24"/>
          <w:szCs w:val="24"/>
          <w:lang w:val="es-ES"/>
        </w:rPr>
        <w:t>1. Explicaciones sobre una persona: sobre el cuerpo(alto/bajo, gordo/delgado, joven/mayor, guapo/feo, etc.), sobre el pelo(corto, largo, moreno, rubio, liso, rizado, gris, negro, marrón, etc.), sobre los ojos(azules, verdes, oscuros, claros, marrones, negros, etc.), barba/bigote, nariz, alegre/serio, simpático/antipático, hablador/callado, tacaño/generoso, educado/maleducado, inteligente/tonto, etc.</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2. Explicaciones sobre la cara, sobre el interés y el gusto, etc.</w:t>
      </w:r>
    </w:p>
    <w:p w:rsidR="00401205" w:rsidRDefault="00401205" w:rsidP="00F92DA8">
      <w:pPr>
        <w:spacing w:line="440" w:lineRule="exact"/>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22 Lo que pasó ayer</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Las palabras para decir el tiempo pasado.</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
        </w:rPr>
        <w:t xml:space="preserve">2. </w:t>
      </w:r>
      <w:r>
        <w:rPr>
          <w:rFonts w:eastAsia="Times New Roman"/>
          <w:sz w:val="24"/>
          <w:szCs w:val="24"/>
          <w:lang w:val="es-ES"/>
        </w:rPr>
        <w:t>Algunas formas de oraciones exclamativas</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 xml:space="preserve">3. </w:t>
      </w:r>
      <w:r>
        <w:rPr>
          <w:rFonts w:eastAsia="Times New Roman"/>
          <w:sz w:val="24"/>
          <w:szCs w:val="24"/>
          <w:lang w:val="es-ES"/>
        </w:rPr>
        <w:t>Conocer a la lista de los edificios antiguos y famosos de España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
        </w:rPr>
        <w:t xml:space="preserve">1. </w:t>
      </w:r>
      <w:r>
        <w:rPr>
          <w:rFonts w:eastAsia="Times New Roman"/>
          <w:sz w:val="24"/>
          <w:szCs w:val="24"/>
          <w:lang w:val="es-ES"/>
        </w:rPr>
        <w:t>Las palabras para decir el tiempo pasado: ayer, anoche, anteayer, la semana pasada, el mes pasado, el año pasado, el siglo pasado, el jueves pasado, hace unos minutos, unos días antes, unos, días después, etc.</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 xml:space="preserve">2. </w:t>
      </w:r>
      <w:r>
        <w:rPr>
          <w:rFonts w:eastAsia="Times New Roman"/>
          <w:sz w:val="24"/>
          <w:szCs w:val="24"/>
          <w:lang w:val="es-ES"/>
        </w:rPr>
        <w:t>Algunas formas de oraciones exclamativas: Qué+adj.+s., Qué+adj.(+v.), Qué+s.(+v.), Qué+adv.(+v.).</w:t>
      </w:r>
    </w:p>
    <w:p w:rsidR="00401205" w:rsidRDefault="00401205" w:rsidP="00F92DA8">
      <w:pPr>
        <w:spacing w:line="440" w:lineRule="exact"/>
        <w:ind w:firstLine="480"/>
        <w:rPr>
          <w:rFonts w:eastAsia="楷体_GB2312"/>
          <w:b/>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23 Biografías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Los números de cien a mil.</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w:t>
      </w:r>
      <w:r>
        <w:rPr>
          <w:rFonts w:eastAsia="Times New Roman"/>
          <w:sz w:val="24"/>
          <w:szCs w:val="24"/>
          <w:lang w:val="es-ES"/>
        </w:rPr>
        <w:t>Formas de escribir currículum vitae en español.</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_tradnl"/>
        </w:rPr>
        <w:t xml:space="preserve">3. </w:t>
      </w:r>
      <w:r>
        <w:rPr>
          <w:rFonts w:eastAsia="Times New Roman"/>
          <w:sz w:val="24"/>
          <w:szCs w:val="24"/>
          <w:lang w:val="es-ES"/>
        </w:rPr>
        <w:t>Formas de explicar las biografías.</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 xml:space="preserve">4. </w:t>
      </w:r>
      <w:r>
        <w:rPr>
          <w:rFonts w:eastAsia="Times New Roman"/>
          <w:sz w:val="24"/>
          <w:szCs w:val="24"/>
          <w:lang w:val="es-ES"/>
        </w:rPr>
        <w:t>Conocer a los escritores españoles que han ganado el Premio Nopel</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Los números de cien a mil.</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w:t>
      </w:r>
      <w:r>
        <w:rPr>
          <w:rFonts w:eastAsia="Times New Roman"/>
          <w:sz w:val="24"/>
          <w:szCs w:val="24"/>
          <w:lang w:val="es-ES"/>
        </w:rPr>
        <w:t>Formas de escribir currículum vitae en español: datos personales, estudios realizados, experiencia laboral, idiomas, otras, etc.</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_tradnl"/>
        </w:rPr>
        <w:t xml:space="preserve">3. </w:t>
      </w:r>
      <w:r>
        <w:rPr>
          <w:rFonts w:eastAsia="Times New Roman"/>
          <w:sz w:val="24"/>
          <w:szCs w:val="24"/>
          <w:lang w:val="es-ES"/>
        </w:rPr>
        <w:t>Formas de esplicar las biografías.</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 xml:space="preserve">4. </w:t>
      </w:r>
      <w:r>
        <w:rPr>
          <w:rFonts w:eastAsia="Times New Roman"/>
          <w:sz w:val="24"/>
          <w:szCs w:val="24"/>
          <w:lang w:val="es-ES"/>
        </w:rPr>
        <w:t xml:space="preserve">Conocer a los escritores españoles que han ganado el Premio Nopel: José Echegaray, Jacinto </w:t>
      </w:r>
      <w:r>
        <w:rPr>
          <w:rFonts w:eastAsia="Times New Roman"/>
          <w:sz w:val="24"/>
          <w:szCs w:val="24"/>
          <w:lang w:val="es-ES"/>
        </w:rPr>
        <w:lastRenderedPageBreak/>
        <w:t>Benavente, Juan Ramón Jiménez, Vicente Aleixandre, Camilo José Cela, etc.</w:t>
      </w:r>
    </w:p>
    <w:p w:rsidR="00401205" w:rsidRDefault="00401205" w:rsidP="00F92DA8">
      <w:pPr>
        <w:spacing w:line="440" w:lineRule="exact"/>
        <w:ind w:firstLine="480"/>
        <w:rPr>
          <w:rFonts w:ascii="楷体_GB2312" w:eastAsia="楷体_GB2312"/>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24 Ya no es como antes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Usos de grado superlativo relativo sobre los adjetivos.</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2. </w:t>
      </w:r>
      <w:r>
        <w:rPr>
          <w:rFonts w:eastAsia="Times New Roman"/>
          <w:sz w:val="24"/>
          <w:szCs w:val="24"/>
          <w:lang w:val="es-ES"/>
        </w:rPr>
        <w:t>La diferencia sobre el pretérito indefinido y el pretérito imperfecto.</w:t>
      </w:r>
    </w:p>
    <w:p w:rsidR="00401205" w:rsidRDefault="00401205" w:rsidP="00F92DA8">
      <w:pPr>
        <w:spacing w:line="440" w:lineRule="exact"/>
        <w:ind w:left="960" w:hangingChars="400" w:hanging="960"/>
        <w:rPr>
          <w:rFonts w:eastAsia="楷体_GB2312"/>
          <w:kern w:val="0"/>
          <w:sz w:val="24"/>
          <w:szCs w:val="24"/>
          <w:lang w:val="es-ES"/>
        </w:rPr>
      </w:pPr>
      <w:r w:rsidRPr="000065A5">
        <w:rPr>
          <w:rFonts w:eastAsia="Times New Roman"/>
          <w:sz w:val="24"/>
          <w:szCs w:val="24"/>
          <w:lang w:val="es-ES_tradnl"/>
        </w:rPr>
        <w:t xml:space="preserve">    3. </w:t>
      </w:r>
      <w:r>
        <w:rPr>
          <w:rFonts w:eastAsia="Times New Roman"/>
          <w:sz w:val="24"/>
          <w:szCs w:val="24"/>
          <w:lang w:val="es-ES"/>
        </w:rPr>
        <w:t>Costumbres culturales de los españoles.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Usos de grado superlativo relativo sobre los adjetivos: artículo determinado+sustantivo+grado comparativo del adjetivo+de/entre+parabras para explicar la extención; uno/una+de+ grado superlativo del adjetivo.</w:t>
      </w:r>
    </w:p>
    <w:p w:rsidR="00401205" w:rsidRDefault="00401205" w:rsidP="00F92DA8">
      <w:pPr>
        <w:spacing w:line="440" w:lineRule="exact"/>
        <w:ind w:left="960" w:hangingChars="400" w:hanging="960"/>
        <w:rPr>
          <w:rFonts w:eastAsia="楷体_GB2312"/>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2. </w:t>
      </w:r>
      <w:r>
        <w:rPr>
          <w:rFonts w:eastAsia="Times New Roman"/>
          <w:sz w:val="24"/>
          <w:szCs w:val="24"/>
          <w:lang w:val="es-ES"/>
        </w:rPr>
        <w:t>La diferencia sobre el pretérito indefinido y el pretérito imperfecto: para decir o describir una cosa del pasado; quiere explicar una acción o un estado que dura un poco de tiempo; que quiere decir una acción real o quiere describir esta acción; etc.</w:t>
      </w:r>
    </w:p>
    <w:p w:rsidR="00401205" w:rsidRDefault="00401205" w:rsidP="00F92DA8">
      <w:pPr>
        <w:spacing w:line="440" w:lineRule="exact"/>
        <w:ind w:firstLine="480"/>
        <w:rPr>
          <w:rFonts w:ascii="楷体_GB2312" w:eastAsia="楷体_GB2312"/>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Lección 25 ¿Qué deportes practicas?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Formas de oraciones: sustantivo + se + verbo conjugado</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2. </w:t>
      </w:r>
      <w:r>
        <w:rPr>
          <w:rFonts w:eastAsia="Times New Roman"/>
          <w:sz w:val="24"/>
          <w:szCs w:val="24"/>
          <w:lang w:val="es-ES"/>
        </w:rPr>
        <w:t>Formas de oraciones: oraciones sin sujetos.</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3. </w:t>
      </w:r>
      <w:r>
        <w:rPr>
          <w:rFonts w:eastAsia="Times New Roman"/>
          <w:sz w:val="24"/>
          <w:szCs w:val="24"/>
          <w:lang w:val="es-ES"/>
        </w:rPr>
        <w:t>Adjetivo + mente.</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_tradnl"/>
        </w:rPr>
        <w:t xml:space="preserve">4. </w:t>
      </w:r>
      <w:r>
        <w:rPr>
          <w:rFonts w:eastAsia="Times New Roman"/>
          <w:sz w:val="24"/>
          <w:szCs w:val="24"/>
          <w:lang w:val="es-ES"/>
        </w:rPr>
        <w:t>Las parabras de los deportes.</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
        </w:rPr>
        <w:t xml:space="preserve">5. </w:t>
      </w:r>
      <w:r>
        <w:rPr>
          <w:rFonts w:eastAsia="Times New Roman"/>
          <w:sz w:val="24"/>
          <w:szCs w:val="24"/>
          <w:lang w:val="es-ES"/>
        </w:rPr>
        <w:t>Formas de explicar los deportes.</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Formas de oraciones: sustantivo + se + verbo conjugado.</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2. </w:t>
      </w:r>
      <w:r>
        <w:rPr>
          <w:rFonts w:eastAsia="Times New Roman"/>
          <w:sz w:val="24"/>
          <w:szCs w:val="24"/>
          <w:lang w:val="es-ES"/>
        </w:rPr>
        <w:t xml:space="preserve">Formas de oraciones: oraciones sin sujetos: se utiliza conjugaciones de tercera persona en </w:t>
      </w:r>
      <w:r>
        <w:rPr>
          <w:rFonts w:eastAsia="Times New Roman"/>
          <w:sz w:val="24"/>
          <w:szCs w:val="24"/>
          <w:lang w:val="es-ES"/>
        </w:rPr>
        <w:lastRenderedPageBreak/>
        <w:t>singular o plural.</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_tradnl"/>
        </w:rPr>
        <w:t xml:space="preserve">3. </w:t>
      </w:r>
      <w:r>
        <w:rPr>
          <w:rFonts w:eastAsia="Times New Roman"/>
          <w:sz w:val="24"/>
          <w:szCs w:val="24"/>
          <w:lang w:val="es-ES"/>
        </w:rPr>
        <w:t>Adjetivo + mente</w:t>
      </w:r>
      <w:r w:rsidRPr="000065A5">
        <w:rPr>
          <w:rFonts w:eastAsia="Times New Roman"/>
          <w:sz w:val="24"/>
          <w:szCs w:val="24"/>
          <w:lang w:val="es-ES_tradnl"/>
        </w:rPr>
        <w:t>: claro-claramente, perfecto-perfectamente</w:t>
      </w:r>
      <w:r>
        <w:rPr>
          <w:rFonts w:eastAsia="Times New Roman"/>
          <w:sz w:val="24"/>
          <w:szCs w:val="24"/>
          <w:lang w:val="es-ES"/>
        </w:rPr>
        <w:t>.</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 xml:space="preserve">4. </w:t>
      </w:r>
      <w:r>
        <w:rPr>
          <w:rFonts w:eastAsia="Times New Roman"/>
          <w:sz w:val="24"/>
          <w:szCs w:val="24"/>
          <w:lang w:val="es-ES"/>
        </w:rPr>
        <w:t>Las parabras de los deportes.</w:t>
      </w:r>
    </w:p>
    <w:p w:rsidR="00401205" w:rsidRDefault="00401205" w:rsidP="00F92DA8">
      <w:pPr>
        <w:spacing w:line="440" w:lineRule="exact"/>
        <w:ind w:firstLine="480"/>
        <w:rPr>
          <w:rFonts w:ascii="楷体_GB2312" w:eastAsia="楷体_GB2312"/>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26 El turismo en España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Los usos de pretérito perfecto de indicativo y sus conjugaciones.</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2. </w:t>
      </w:r>
      <w:r>
        <w:rPr>
          <w:rFonts w:eastAsia="Times New Roman"/>
          <w:sz w:val="24"/>
          <w:szCs w:val="24"/>
          <w:lang w:val="es-ES"/>
        </w:rPr>
        <w:t>Lo + adjetivo.</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Los números desde mil hasta billón.</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Formas de explicar un lugar famoso para hacer el turismo.</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El modo pret</w:t>
      </w:r>
      <w:r w:rsidRPr="000065A5">
        <w:rPr>
          <w:rFonts w:eastAsia="Times New Roman"/>
          <w:sz w:val="24"/>
          <w:szCs w:val="24"/>
          <w:lang w:val="es-ES"/>
        </w:rPr>
        <w:t>érito perfecto de indicativo: conjugaciones: he, has, ha, hemos, habéis, han + P.P.</w:t>
      </w:r>
    </w:p>
    <w:p w:rsidR="00401205" w:rsidRPr="000065A5" w:rsidRDefault="00401205" w:rsidP="00F92DA8">
      <w:pPr>
        <w:spacing w:line="440" w:lineRule="exact"/>
        <w:ind w:left="1440" w:hangingChars="600" w:hanging="1440"/>
        <w:rPr>
          <w:rFonts w:eastAsia="Times New Roman"/>
          <w:sz w:val="24"/>
          <w:szCs w:val="24"/>
          <w:lang w:val="es-ES_tradnl"/>
        </w:rPr>
      </w:pPr>
      <w:r w:rsidRPr="000065A5">
        <w:rPr>
          <w:rFonts w:eastAsia="Times New Roman"/>
          <w:sz w:val="24"/>
          <w:szCs w:val="24"/>
          <w:lang w:val="es-ES"/>
        </w:rPr>
        <w:t xml:space="preserve">      </w:t>
      </w:r>
      <w:r w:rsidRPr="000065A5">
        <w:rPr>
          <w:rFonts w:eastAsia="Times New Roman"/>
          <w:sz w:val="24"/>
          <w:szCs w:val="24"/>
          <w:lang w:val="es-ES_tradnl"/>
        </w:rPr>
        <w:t>Usos: para las acciones que acaban de terminar o para explicar una cosa que ya termina pero que tiene relación con ahora.</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_tradnl"/>
        </w:rPr>
        <w:t xml:space="preserve">2. </w:t>
      </w:r>
      <w:r>
        <w:rPr>
          <w:rFonts w:eastAsia="Times New Roman"/>
          <w:sz w:val="24"/>
          <w:szCs w:val="24"/>
          <w:lang w:val="es-ES"/>
        </w:rPr>
        <w:t>Lo + adjetivo: que puede hacer como sujeto, complemento directo u otros.</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3. Los números desde mil hasta billón: mil, diez mil, cien mil, millón, diez millones, cien millones, mil millones, diez millones, cien millones, billón.</w:t>
      </w:r>
    </w:p>
    <w:p w:rsidR="00401205" w:rsidRDefault="00401205" w:rsidP="00F92DA8">
      <w:pPr>
        <w:spacing w:line="440" w:lineRule="exact"/>
        <w:ind w:firstLine="480"/>
        <w:rPr>
          <w:rFonts w:eastAsia="楷体_GB2312"/>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27 Un viaje impresionante</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La diferencia entre pretérito perfecto y pretérito indefinido.</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w:t>
      </w:r>
      <w:r w:rsidRPr="000065A5">
        <w:rPr>
          <w:rFonts w:eastAsia="Times New Roman"/>
          <w:sz w:val="24"/>
          <w:szCs w:val="24"/>
          <w:lang w:val="es-ES_tradnl"/>
        </w:rPr>
        <w:t xml:space="preserve">2. </w:t>
      </w:r>
      <w:r>
        <w:rPr>
          <w:rFonts w:eastAsia="Times New Roman"/>
          <w:sz w:val="24"/>
          <w:szCs w:val="24"/>
          <w:lang w:val="es-ES"/>
        </w:rPr>
        <w:t>Formas de hacer un plan de viaje.</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_tradnl"/>
        </w:rPr>
        <w:t xml:space="preserve">    3. </w:t>
      </w:r>
      <w:r>
        <w:rPr>
          <w:rFonts w:eastAsia="Times New Roman"/>
          <w:sz w:val="24"/>
          <w:szCs w:val="24"/>
          <w:lang w:val="es-ES"/>
        </w:rPr>
        <w:t>Usos de grado superlativo absoluto.</w:t>
      </w:r>
    </w:p>
    <w:p w:rsidR="00401205" w:rsidRDefault="00401205" w:rsidP="00F92DA8">
      <w:pPr>
        <w:spacing w:line="440" w:lineRule="exact"/>
        <w:rPr>
          <w:rFonts w:eastAsia="楷体_GB2312"/>
          <w:kern w:val="0"/>
          <w:sz w:val="24"/>
          <w:szCs w:val="24"/>
          <w:lang w:val="es-ES"/>
        </w:rPr>
      </w:pPr>
      <w:r w:rsidRPr="000065A5">
        <w:rPr>
          <w:rFonts w:eastAsia="Times New Roman"/>
          <w:sz w:val="24"/>
          <w:szCs w:val="24"/>
          <w:lang w:val="es-ES_tradnl"/>
        </w:rPr>
        <w:t xml:space="preserve">    4. </w:t>
      </w:r>
      <w:r>
        <w:rPr>
          <w:rFonts w:eastAsia="Times New Roman"/>
          <w:sz w:val="24"/>
          <w:szCs w:val="24"/>
          <w:lang w:val="es-ES"/>
        </w:rPr>
        <w:t>Conocer el sistema de los médicos en España.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401205" w:rsidRPr="000065A5" w:rsidRDefault="00401205" w:rsidP="00F92DA8">
      <w:pPr>
        <w:spacing w:line="440" w:lineRule="exact"/>
        <w:ind w:firstLine="480"/>
        <w:rPr>
          <w:rFonts w:eastAsia="Times New Roman"/>
          <w:sz w:val="24"/>
          <w:szCs w:val="24"/>
          <w:lang w:val="es-ES"/>
        </w:rPr>
      </w:pPr>
      <w:r w:rsidRPr="000065A5">
        <w:rPr>
          <w:rFonts w:eastAsia="Times New Roman"/>
          <w:sz w:val="24"/>
          <w:szCs w:val="24"/>
          <w:lang w:val="es-ES"/>
        </w:rPr>
        <w:t xml:space="preserve">1. </w:t>
      </w:r>
      <w:r>
        <w:rPr>
          <w:rFonts w:eastAsia="Times New Roman"/>
          <w:sz w:val="24"/>
          <w:szCs w:val="24"/>
          <w:lang w:val="es-ES"/>
        </w:rPr>
        <w:t>La diferencia entre pretérito perfecto y pretérito indefinido: pret</w:t>
      </w:r>
      <w:r w:rsidRPr="000065A5">
        <w:rPr>
          <w:rFonts w:eastAsia="Times New Roman"/>
          <w:sz w:val="24"/>
          <w:szCs w:val="24"/>
          <w:lang w:val="es-ES"/>
        </w:rPr>
        <w:t>érito perfecto: termina de hacer una cosa dentro de un tiempo no acabado, no dice exactamente el tiempo o tiene relación con ahora; pretérito indefinido: termina de hacer una cosa en el pasado, para explicar exactamente cuándo hace, y no tiene relación con ahora.</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 xml:space="preserve">2. </w:t>
      </w:r>
      <w:r>
        <w:rPr>
          <w:rFonts w:eastAsia="Times New Roman"/>
          <w:sz w:val="24"/>
          <w:szCs w:val="24"/>
          <w:lang w:val="es-ES"/>
        </w:rPr>
        <w:t>Formas de hacer un plan de viaje: lugar, transporte, alojamiento, lugar de visita, duración del viaje, etc.</w:t>
      </w:r>
    </w:p>
    <w:p w:rsidR="00401205" w:rsidRDefault="00401205" w:rsidP="00F92DA8">
      <w:pPr>
        <w:spacing w:line="440" w:lineRule="exact"/>
        <w:ind w:firstLine="480"/>
        <w:rPr>
          <w:rFonts w:ascii="楷体_GB2312" w:eastAsia="楷体_GB2312"/>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Lección 28 Impresiones de España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0065A5" w:rsidRDefault="00401205" w:rsidP="00F92DA8">
      <w:pPr>
        <w:spacing w:line="440" w:lineRule="exact"/>
        <w:ind w:left="960" w:hangingChars="400" w:hanging="960"/>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Usos de lo + que.</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
        </w:rPr>
        <w:t xml:space="preserve">2. </w:t>
      </w:r>
      <w:r>
        <w:rPr>
          <w:rFonts w:eastAsia="Times New Roman"/>
          <w:sz w:val="24"/>
          <w:szCs w:val="24"/>
          <w:lang w:val="es-ES"/>
        </w:rPr>
        <w:t>Conocer tipos de construcciones religiosas.</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 xml:space="preserve">3. </w:t>
      </w:r>
      <w:r>
        <w:rPr>
          <w:rFonts w:eastAsia="Times New Roman"/>
          <w:sz w:val="24"/>
          <w:szCs w:val="24"/>
          <w:lang w:val="es-ES"/>
        </w:rPr>
        <w:t>Repasar lo que han aprendido este semestre.</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w:t>
      </w:r>
      <w:r>
        <w:rPr>
          <w:rFonts w:eastAsia="Times New Roman"/>
          <w:sz w:val="24"/>
          <w:szCs w:val="24"/>
          <w:lang w:val="es-ES"/>
        </w:rPr>
        <w:t xml:space="preserve">Usos de lo + que: </w:t>
      </w:r>
      <w:r w:rsidRPr="000065A5">
        <w:rPr>
          <w:rFonts w:eastAsia="Times New Roman"/>
          <w:sz w:val="24"/>
          <w:szCs w:val="24"/>
          <w:lang w:val="es-ES"/>
        </w:rPr>
        <w:t>se puede hacer como sujeto o complemento directo en las oraciones, para explicar una cosa abstracta</w:t>
      </w:r>
      <w:r>
        <w:rPr>
          <w:rFonts w:eastAsia="Times New Roman"/>
          <w:sz w:val="24"/>
          <w:szCs w:val="24"/>
          <w:lang w:val="es-ES"/>
        </w:rPr>
        <w:t>.</w:t>
      </w:r>
    </w:p>
    <w:p w:rsidR="00401205" w:rsidRDefault="00401205" w:rsidP="00F92DA8">
      <w:pPr>
        <w:spacing w:line="440" w:lineRule="exact"/>
        <w:ind w:firstLine="480"/>
        <w:rPr>
          <w:rFonts w:eastAsia="Times New Roman"/>
          <w:sz w:val="24"/>
          <w:szCs w:val="24"/>
          <w:lang w:val="es-ES"/>
        </w:rPr>
      </w:pPr>
      <w:r w:rsidRPr="000065A5">
        <w:rPr>
          <w:rFonts w:eastAsia="Times New Roman"/>
          <w:sz w:val="24"/>
          <w:szCs w:val="24"/>
          <w:lang w:val="es-ES_tradnl"/>
        </w:rPr>
        <w:t xml:space="preserve">2. </w:t>
      </w:r>
      <w:r>
        <w:rPr>
          <w:rFonts w:eastAsia="Times New Roman"/>
          <w:sz w:val="24"/>
          <w:szCs w:val="24"/>
          <w:lang w:val="es-ES"/>
        </w:rPr>
        <w:t>Repasar lo que han aprendido en este semestre.</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 xml:space="preserve">3. </w:t>
      </w:r>
      <w:r>
        <w:rPr>
          <w:rFonts w:eastAsia="Times New Roman"/>
          <w:sz w:val="24"/>
          <w:szCs w:val="24"/>
          <w:lang w:val="es-ES"/>
        </w:rPr>
        <w:t>Conocer tipos de construcciones religiosas: las catedrales o iglesias, las construcciones antiguas o actuales.</w:t>
      </w:r>
    </w:p>
    <w:p w:rsidR="00401205" w:rsidRDefault="00401205" w:rsidP="00F92DA8">
      <w:pPr>
        <w:spacing w:line="440" w:lineRule="exact"/>
        <w:ind w:firstLine="480"/>
        <w:rPr>
          <w:rFonts w:ascii="楷体_GB2312" w:eastAsia="楷体_GB2312"/>
          <w:kern w:val="0"/>
          <w:sz w:val="24"/>
          <w:szCs w:val="24"/>
          <w:lang w:val="es-ES"/>
        </w:rPr>
      </w:pPr>
    </w:p>
    <w:p w:rsidR="00401205" w:rsidRPr="000065A5" w:rsidRDefault="00401205" w:rsidP="00F92DA8">
      <w:pPr>
        <w:spacing w:line="440" w:lineRule="exact"/>
        <w:ind w:firstLine="480"/>
        <w:rPr>
          <w:rFonts w:ascii="楷体_GB2312" w:eastAsia="楷体_GB2312"/>
          <w:color w:val="FF0000"/>
          <w:kern w:val="0"/>
          <w:sz w:val="24"/>
          <w:szCs w:val="24"/>
          <w:lang w:val="es-ES"/>
        </w:rPr>
      </w:pPr>
      <w:r>
        <w:rPr>
          <w:rFonts w:ascii="楷体_GB2312" w:eastAsia="楷体_GB2312" w:hint="eastAsia"/>
          <w:b/>
          <w:bCs/>
          <w:color w:val="FF0000"/>
          <w:kern w:val="0"/>
          <w:sz w:val="24"/>
          <w:szCs w:val="24"/>
        </w:rPr>
        <w:t>第三学期</w:t>
      </w:r>
    </w:p>
    <w:p w:rsidR="00401205" w:rsidRDefault="00401205" w:rsidP="00F92DA8">
      <w:pPr>
        <w:spacing w:line="440" w:lineRule="exact"/>
        <w:ind w:firstLineChars="200" w:firstLine="482"/>
        <w:rPr>
          <w:rFonts w:eastAsia="楷体_GB2312"/>
          <w:kern w:val="0"/>
          <w:sz w:val="24"/>
          <w:szCs w:val="24"/>
          <w:lang w:val="es-ES"/>
        </w:rPr>
      </w:pPr>
      <w:r>
        <w:rPr>
          <w:rFonts w:eastAsia="Times New Roman"/>
          <w:b/>
          <w:sz w:val="24"/>
          <w:szCs w:val="24"/>
          <w:lang w:val="es-ES"/>
        </w:rPr>
        <w:t xml:space="preserve">Unidad </w:t>
      </w:r>
      <w:r w:rsidRPr="000065A5">
        <w:rPr>
          <w:rFonts w:eastAsia="Times New Roman"/>
          <w:b/>
          <w:sz w:val="24"/>
          <w:szCs w:val="24"/>
          <w:lang w:val="es-ES"/>
        </w:rPr>
        <w:t xml:space="preserve">1 La </w:t>
      </w:r>
      <w:r>
        <w:rPr>
          <w:rFonts w:eastAsia="Times New Roman"/>
          <w:b/>
          <w:sz w:val="24"/>
          <w:szCs w:val="24"/>
          <w:lang w:val="es-ES"/>
        </w:rPr>
        <w:t>conquista del fuego</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
        </w:rPr>
        <w:t xml:space="preserve">    </w:t>
      </w:r>
      <w:r w:rsidRPr="000065A5">
        <w:rPr>
          <w:rFonts w:eastAsia="Times New Roman"/>
          <w:sz w:val="24"/>
          <w:szCs w:val="24"/>
          <w:lang w:val="es-ES_tradnl"/>
        </w:rPr>
        <w:t>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lastRenderedPageBreak/>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la conquista del fuego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firstLine="480"/>
        <w:rPr>
          <w:rFonts w:ascii="楷体_GB2312" w:eastAsia="楷体_GB2312"/>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Pr>
          <w:rFonts w:eastAsia="Times New Roman"/>
          <w:b/>
          <w:sz w:val="24"/>
          <w:szCs w:val="24"/>
          <w:lang w:val="es-ES"/>
        </w:rPr>
        <w:t xml:space="preserve">Unidad </w:t>
      </w:r>
      <w:r w:rsidRPr="000065A5">
        <w:rPr>
          <w:rFonts w:eastAsia="Times New Roman"/>
          <w:b/>
          <w:sz w:val="24"/>
          <w:szCs w:val="24"/>
          <w:lang w:val="es-ES"/>
        </w:rPr>
        <w:t>2 Un vaso de agua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y contestar correctamente a las preguntas.</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
        </w:rPr>
        <w:t xml:space="preserve">    </w:t>
      </w: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rPr>
          <w:rFonts w:eastAsia="楷体_GB2312"/>
          <w:kern w:val="0"/>
          <w:sz w:val="24"/>
          <w:szCs w:val="24"/>
          <w:lang w:val="es-ES"/>
        </w:rPr>
      </w:pPr>
      <w:r w:rsidRPr="000065A5">
        <w:rPr>
          <w:rFonts w:eastAsia="Times New Roman"/>
          <w:sz w:val="24"/>
          <w:szCs w:val="24"/>
          <w:lang w:val="es-ES_tradnl"/>
        </w:rPr>
        <w:t xml:space="preserve">    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un vaso de agua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sz w:val="24"/>
          <w:szCs w:val="24"/>
          <w:lang w:val="es-ES"/>
        </w:rPr>
      </w:pPr>
      <w:r w:rsidRPr="000065A5">
        <w:rPr>
          <w:rFonts w:eastAsia="Times New Roman"/>
          <w:sz w:val="24"/>
          <w:szCs w:val="24"/>
          <w:lang w:val="es-ES_tradnl"/>
        </w:rPr>
        <w:lastRenderedPageBreak/>
        <w:t>4. Practicar la capacidad de comprensión auditiva.</w:t>
      </w:r>
    </w:p>
    <w:p w:rsidR="00401205" w:rsidRDefault="00401205" w:rsidP="0092117D">
      <w:pPr>
        <w:widowControl/>
        <w:spacing w:beforeLines="50" w:line="440" w:lineRule="exact"/>
        <w:jc w:val="left"/>
        <w:rPr>
          <w:rFonts w:ascii="楷体_GB2312" w:eastAsia="楷体_GB2312"/>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Pr>
          <w:rFonts w:eastAsia="Times New Roman"/>
          <w:b/>
          <w:bCs/>
          <w:sz w:val="24"/>
          <w:szCs w:val="24"/>
          <w:lang w:val="es-ES"/>
        </w:rPr>
        <w:t>Unidad 3 La marimba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esta unidad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Default="00401205" w:rsidP="00F92DA8">
      <w:pPr>
        <w:spacing w:line="440" w:lineRule="exact"/>
        <w:ind w:firstLine="420"/>
        <w:rPr>
          <w:rFonts w:eastAsia="Times New Roman"/>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sz w:val="24"/>
          <w:szCs w:val="24"/>
          <w:lang w:val="es-ES"/>
        </w:rPr>
        <w:t xml:space="preserve">Unidad 4 </w:t>
      </w:r>
      <w:r>
        <w:rPr>
          <w:rFonts w:eastAsia="Times New Roman"/>
          <w:b/>
          <w:sz w:val="24"/>
          <w:szCs w:val="24"/>
          <w:lang w:val="es-ES"/>
        </w:rPr>
        <w:t>El joven perseverante</w:t>
      </w:r>
      <w:r>
        <w:rPr>
          <w:rFonts w:eastAsia="楷体_GB2312"/>
          <w:b/>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lastRenderedPageBreak/>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esta unidad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F92DA8">
      <w:pPr>
        <w:spacing w:line="440" w:lineRule="exact"/>
        <w:ind w:firstLine="420"/>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Pr>
          <w:rFonts w:eastAsia="Times New Roman"/>
          <w:b/>
          <w:sz w:val="24"/>
          <w:szCs w:val="24"/>
          <w:lang w:val="es-ES"/>
        </w:rPr>
        <w:t>Unidad 5 Buscando un lugar para vivir</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r w:rsidRPr="000065A5">
        <w:rPr>
          <w:rFonts w:eastAsia="楷体_GB2312"/>
          <w:b/>
          <w:color w:val="FF0000"/>
          <w:sz w:val="24"/>
          <w:szCs w:val="24"/>
          <w:lang w:val="es-ES_tradnl"/>
        </w:rPr>
        <w:t>3</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buscar un lugar para vivir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F92DA8">
      <w:pPr>
        <w:spacing w:line="440" w:lineRule="exact"/>
        <w:ind w:firstLine="420"/>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Unidad 6 Tiempo de ocio</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lastRenderedPageBreak/>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tiempo de ocio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F92DA8">
      <w:pPr>
        <w:spacing w:line="440" w:lineRule="exact"/>
        <w:ind w:firstLine="420"/>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Pr>
          <w:rFonts w:eastAsia="Times New Roman"/>
          <w:b/>
          <w:bCs/>
          <w:sz w:val="24"/>
          <w:szCs w:val="24"/>
          <w:lang w:val="es-ES"/>
        </w:rPr>
        <w:t>Unidad 7 Ana quiere comprarse un coche</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esta unidad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 xml:space="preserve">3. Hacer a los alumnos formar la competencia intercultural y pragmatical de la lengua </w:t>
      </w:r>
      <w:r w:rsidRPr="000065A5">
        <w:rPr>
          <w:rFonts w:eastAsia="Times New Roman"/>
          <w:sz w:val="24"/>
          <w:szCs w:val="24"/>
          <w:lang w:val="es-ES_tradnl"/>
        </w:rPr>
        <w:lastRenderedPageBreak/>
        <w:t>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F92DA8">
      <w:pPr>
        <w:spacing w:line="440" w:lineRule="exact"/>
        <w:ind w:firstLine="420"/>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Pr>
          <w:rFonts w:eastAsia="Times New Roman"/>
          <w:b/>
          <w:bCs/>
          <w:sz w:val="24"/>
          <w:szCs w:val="24"/>
          <w:lang w:val="es-ES"/>
        </w:rPr>
        <w:t>Unidad 8 Los alimentos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r w:rsidRPr="000065A5">
        <w:rPr>
          <w:rFonts w:eastAsia="楷体_GB2312"/>
          <w:b/>
          <w:color w:val="FF0000"/>
          <w:sz w:val="24"/>
          <w:szCs w:val="24"/>
          <w:lang w:val="es-ES_tradnl"/>
        </w:rPr>
        <w:t>3</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los alimentos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F92DA8">
      <w:pPr>
        <w:spacing w:line="440" w:lineRule="exact"/>
        <w:ind w:firstLine="420"/>
        <w:rPr>
          <w:rFonts w:eastAsia="Times New Roman"/>
          <w:sz w:val="24"/>
          <w:szCs w:val="24"/>
          <w:lang w:val="es-ES_tradnl"/>
        </w:rPr>
      </w:pPr>
    </w:p>
    <w:p w:rsidR="00401205" w:rsidRDefault="00401205" w:rsidP="00F92DA8">
      <w:pPr>
        <w:spacing w:line="440" w:lineRule="exact"/>
        <w:ind w:firstLine="420"/>
        <w:rPr>
          <w:rFonts w:eastAsia="Times New Roman"/>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
        </w:rPr>
        <w:t>Unidad 9 ¡Feliz Cumpleaños!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lastRenderedPageBreak/>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cumplir años y contestar correctamente a las preguntas.</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
        </w:rPr>
        <w:t xml:space="preserve">    </w:t>
      </w: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4. Practicar la capacidad de comprensión auditiva.</w:t>
      </w:r>
    </w:p>
    <w:p w:rsidR="00401205" w:rsidRPr="000065A5" w:rsidRDefault="00401205" w:rsidP="0092117D">
      <w:pPr>
        <w:widowControl/>
        <w:spacing w:beforeLines="50" w:line="440" w:lineRule="exact"/>
        <w:jc w:val="left"/>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Unidad 10 Nochebuena y Nochevieja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nochebuena y nochevieja y contestar correctamente a las preguntas.</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
        </w:rPr>
        <w:t xml:space="preserve">    </w:t>
      </w: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4. Practicar la capacidad de comprensión auditiva.</w:t>
      </w:r>
    </w:p>
    <w:p w:rsidR="00401205" w:rsidRPr="000065A5" w:rsidRDefault="00401205" w:rsidP="0092117D">
      <w:pPr>
        <w:widowControl/>
        <w:spacing w:beforeLines="50" w:line="440" w:lineRule="exact"/>
        <w:jc w:val="left"/>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lastRenderedPageBreak/>
        <w:t>Unidad 11 El arte de regalar</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r w:rsidRPr="000065A5">
        <w:rPr>
          <w:rFonts w:eastAsia="楷体_GB2312"/>
          <w:b/>
          <w:color w:val="FF0000"/>
          <w:sz w:val="24"/>
          <w:szCs w:val="24"/>
          <w:lang w:val="es-ES_tradnl"/>
        </w:rPr>
        <w:t>3</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del arte de regalar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Unidad 12 La educación y el desarrollo personal</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la educación y el desarrollo personal </w:t>
      </w:r>
      <w:r w:rsidRPr="000065A5">
        <w:rPr>
          <w:rFonts w:eastAsia="Times New Roman"/>
          <w:sz w:val="24"/>
          <w:szCs w:val="24"/>
          <w:lang w:val="es-ES"/>
        </w:rPr>
        <w:lastRenderedPageBreak/>
        <w:t>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Pr>
          <w:rFonts w:eastAsia="Times New Roman"/>
          <w:b/>
          <w:bCs/>
          <w:sz w:val="24"/>
          <w:szCs w:val="24"/>
          <w:lang w:val="es-ES"/>
        </w:rPr>
        <w:t xml:space="preserve">Unidad 13 </w:t>
      </w:r>
      <w:r w:rsidRPr="000065A5">
        <w:rPr>
          <w:rFonts w:eastAsia="Times New Roman"/>
          <w:b/>
          <w:bCs/>
          <w:sz w:val="24"/>
          <w:szCs w:val="24"/>
          <w:lang w:val="es-ES_tradnl"/>
        </w:rPr>
        <w:t>El Arca de Noé</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la leyenda el arca de noé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sidRPr="000065A5">
        <w:rPr>
          <w:rFonts w:eastAsia="Times New Roman"/>
          <w:b/>
          <w:bCs/>
          <w:sz w:val="24"/>
          <w:szCs w:val="24"/>
          <w:lang w:val="es-ES_tradnl"/>
        </w:rPr>
        <w:t>Unidad 14 La manzana de la discordia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 xml:space="preserve">3. Hacer a los alumnos formar la competencia intercultural y pragmatical de la lengua </w:t>
      </w:r>
      <w:r w:rsidRPr="000065A5">
        <w:rPr>
          <w:rFonts w:eastAsia="Times New Roman"/>
          <w:sz w:val="24"/>
          <w:szCs w:val="24"/>
          <w:lang w:val="es-ES_tradnl"/>
        </w:rPr>
        <w:lastRenderedPageBreak/>
        <w:t>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la leyenda de esta unidad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Pr>
          <w:rFonts w:eastAsia="Times New Roman"/>
          <w:b/>
          <w:bCs/>
          <w:sz w:val="24"/>
          <w:szCs w:val="24"/>
          <w:lang w:val="es-ES"/>
        </w:rPr>
        <w:t>Unidad 15 El clima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del clima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sz w:val="24"/>
          <w:szCs w:val="24"/>
          <w:lang w:val="es-ES_tradnl"/>
        </w:rPr>
      </w:pPr>
    </w:p>
    <w:p w:rsidR="00401205" w:rsidRDefault="00401205" w:rsidP="00F92DA8">
      <w:pPr>
        <w:spacing w:line="440" w:lineRule="exact"/>
        <w:ind w:firstLineChars="200" w:firstLine="482"/>
        <w:rPr>
          <w:rFonts w:eastAsia="楷体_GB2312"/>
          <w:kern w:val="0"/>
          <w:sz w:val="24"/>
          <w:szCs w:val="24"/>
          <w:lang w:val="es-ES"/>
        </w:rPr>
      </w:pPr>
      <w:r>
        <w:rPr>
          <w:rFonts w:eastAsia="Times New Roman"/>
          <w:b/>
          <w:sz w:val="24"/>
          <w:szCs w:val="24"/>
          <w:lang w:val="es-ES"/>
        </w:rPr>
        <w:t>Unidad 16 La familia y el matrimonio</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1. Entender las palabras nuevas de esta lección.</w:t>
      </w:r>
    </w:p>
    <w:p w:rsidR="00401205" w:rsidRPr="000065A5" w:rsidRDefault="00401205" w:rsidP="00F92DA8">
      <w:pPr>
        <w:spacing w:line="440" w:lineRule="exact"/>
        <w:rPr>
          <w:rFonts w:eastAsia="Times New Roman"/>
          <w:sz w:val="24"/>
          <w:szCs w:val="24"/>
          <w:lang w:val="es-ES_tradnl"/>
        </w:rPr>
      </w:pPr>
      <w:r w:rsidRPr="000065A5">
        <w:rPr>
          <w:rFonts w:eastAsia="Times New Roman"/>
          <w:sz w:val="24"/>
          <w:szCs w:val="24"/>
          <w:lang w:val="es-ES_tradnl"/>
        </w:rPr>
        <w:t xml:space="preserve">    2. Ser Capaz de entender las audiciones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Default="00401205" w:rsidP="00F92DA8">
      <w:pPr>
        <w:spacing w:line="440" w:lineRule="exact"/>
        <w:ind w:firstLine="480"/>
        <w:rPr>
          <w:rFonts w:eastAsia="楷体_GB2312"/>
          <w:kern w:val="0"/>
          <w:sz w:val="24"/>
          <w:szCs w:val="24"/>
          <w:lang w:val="es-ES"/>
        </w:rPr>
      </w:pPr>
      <w:r w:rsidRPr="000065A5">
        <w:rPr>
          <w:rFonts w:eastAsia="Times New Roman"/>
          <w:sz w:val="24"/>
          <w:szCs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1. Entender las palabras nuevas de esta lección.</w:t>
      </w:r>
    </w:p>
    <w:p w:rsidR="00401205" w:rsidRPr="000065A5" w:rsidRDefault="00401205" w:rsidP="00F92DA8">
      <w:pPr>
        <w:spacing w:line="440" w:lineRule="exact"/>
        <w:rPr>
          <w:rFonts w:eastAsia="Times New Roman"/>
          <w:sz w:val="24"/>
          <w:szCs w:val="24"/>
          <w:lang w:val="es-ES"/>
        </w:rPr>
      </w:pPr>
      <w:r w:rsidRPr="000065A5">
        <w:rPr>
          <w:rFonts w:eastAsia="Times New Roman"/>
          <w:sz w:val="24"/>
          <w:szCs w:val="24"/>
          <w:lang w:val="es-ES"/>
        </w:rPr>
        <w:t xml:space="preserve">    2. Ser Capaz de entender las audiciones sobre el tema de la familia y el matrimonio y contestar correctamente a las preguntas.</w:t>
      </w:r>
    </w:p>
    <w:p w:rsidR="00401205" w:rsidRPr="000065A5" w:rsidRDefault="00401205" w:rsidP="00F92DA8">
      <w:pPr>
        <w:spacing w:line="440" w:lineRule="exact"/>
        <w:ind w:firstLine="480"/>
        <w:rPr>
          <w:rFonts w:eastAsia="Times New Roman"/>
          <w:sz w:val="24"/>
          <w:szCs w:val="24"/>
          <w:lang w:val="es-ES_tradnl"/>
        </w:rPr>
      </w:pPr>
      <w:r w:rsidRPr="000065A5">
        <w:rPr>
          <w:rFonts w:eastAsia="Times New Roman"/>
          <w:sz w:val="24"/>
          <w:szCs w:val="24"/>
          <w:lang w:val="es-ES_tradnl"/>
        </w:rPr>
        <w:t>3. Hacer a los alumnos formar la competencia intercultural y pragmatical de la lengua española.</w:t>
      </w:r>
    </w:p>
    <w:p w:rsidR="00401205" w:rsidRPr="000065A5" w:rsidRDefault="00401205" w:rsidP="00F92DA8">
      <w:pPr>
        <w:spacing w:line="440" w:lineRule="exact"/>
        <w:ind w:firstLine="480"/>
        <w:rPr>
          <w:rFonts w:eastAsia="Times New Roman"/>
          <w:lang w:val="es-ES_tradnl"/>
        </w:rPr>
      </w:pPr>
      <w:r w:rsidRPr="000065A5">
        <w:rPr>
          <w:rFonts w:eastAsia="Times New Roman"/>
          <w:sz w:val="24"/>
          <w:szCs w:val="24"/>
          <w:lang w:val="es-ES_tradnl"/>
        </w:rPr>
        <w:t>4. Practicar la capacidad de comprensión auditiva.</w:t>
      </w:r>
    </w:p>
    <w:p w:rsidR="00401205" w:rsidRDefault="00401205" w:rsidP="0092117D">
      <w:pPr>
        <w:widowControl/>
        <w:spacing w:beforeLines="50" w:line="440" w:lineRule="exact"/>
        <w:jc w:val="left"/>
        <w:rPr>
          <w:rFonts w:eastAsia="Times New Roman"/>
          <w:lang w:val="es-ES"/>
        </w:rPr>
      </w:pPr>
    </w:p>
    <w:p w:rsidR="00401205" w:rsidRPr="000065A5" w:rsidRDefault="00401205" w:rsidP="00F92DA8">
      <w:pPr>
        <w:spacing w:line="440" w:lineRule="exact"/>
        <w:ind w:firstLine="480"/>
        <w:rPr>
          <w:rFonts w:ascii="楷体_GB2312" w:eastAsia="楷体_GB2312"/>
          <w:color w:val="FF0000"/>
          <w:kern w:val="0"/>
          <w:sz w:val="24"/>
          <w:szCs w:val="24"/>
          <w:lang w:val="es-ES"/>
        </w:rPr>
      </w:pPr>
      <w:r>
        <w:rPr>
          <w:rFonts w:ascii="楷体_GB2312" w:eastAsia="楷体_GB2312" w:hint="eastAsia"/>
          <w:b/>
          <w:bCs/>
          <w:color w:val="FF0000"/>
          <w:kern w:val="0"/>
          <w:sz w:val="24"/>
          <w:szCs w:val="24"/>
        </w:rPr>
        <w:t>第四学期</w:t>
      </w:r>
    </w:p>
    <w:p w:rsidR="00401205" w:rsidRDefault="00401205" w:rsidP="00F92DA8">
      <w:pPr>
        <w:spacing w:line="440" w:lineRule="exact"/>
        <w:ind w:firstLineChars="200" w:firstLine="482"/>
        <w:rPr>
          <w:rFonts w:eastAsia="楷体_GB2312"/>
          <w:kern w:val="0"/>
          <w:sz w:val="24"/>
          <w:szCs w:val="24"/>
          <w:lang w:val="es-ES"/>
        </w:rPr>
      </w:pPr>
      <w:r w:rsidRPr="00340AAA">
        <w:rPr>
          <w:rFonts w:eastAsia="Times New Roman"/>
          <w:b/>
          <w:sz w:val="24"/>
          <w:lang w:val="es-ES"/>
        </w:rPr>
        <w:t xml:space="preserve">Unidad </w:t>
      </w:r>
      <w:r w:rsidRPr="00340AAA">
        <w:rPr>
          <w:rFonts w:eastAsia="Times New Roman"/>
          <w:b/>
          <w:sz w:val="24"/>
          <w:lang w:val="es-ES_tradnl"/>
        </w:rPr>
        <w:t>1 La ciencia y los científicos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lastRenderedPageBreak/>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sobre el tema de la ciencia y los científicos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Default="00401205" w:rsidP="00F92DA8">
      <w:pPr>
        <w:spacing w:line="440" w:lineRule="exact"/>
        <w:ind w:firstLine="480"/>
        <w:rPr>
          <w:rFonts w:ascii="楷体_GB2312" w:eastAsia="楷体_GB2312"/>
          <w:kern w:val="0"/>
          <w:sz w:val="24"/>
          <w:szCs w:val="24"/>
          <w:lang w:val="es-ES"/>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bCs/>
          <w:sz w:val="24"/>
          <w:lang w:val="es-ES"/>
        </w:rPr>
        <w:t xml:space="preserve">Unidad 2 </w:t>
      </w:r>
      <w:r w:rsidRPr="009F6C32">
        <w:rPr>
          <w:rFonts w:eastAsia="Times New Roman"/>
          <w:b/>
          <w:bCs/>
          <w:sz w:val="24"/>
          <w:lang w:val="es-ES_tradnl"/>
        </w:rPr>
        <w:t>Google habla español</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sobre el tema de google habla español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Default="00401205" w:rsidP="0092117D">
      <w:pPr>
        <w:widowControl/>
        <w:spacing w:beforeLines="50" w:line="440" w:lineRule="exact"/>
        <w:jc w:val="left"/>
        <w:rPr>
          <w:rFonts w:ascii="楷体_GB2312" w:eastAsia="楷体_GB2312"/>
          <w:kern w:val="0"/>
          <w:szCs w:val="21"/>
          <w:lang w:val="es-ES"/>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bCs/>
          <w:sz w:val="24"/>
          <w:lang w:val="es-ES"/>
        </w:rPr>
        <w:t xml:space="preserve">Unidad 3 </w:t>
      </w:r>
      <w:r w:rsidRPr="009F6C32">
        <w:rPr>
          <w:rFonts w:eastAsia="Times New Roman"/>
          <w:b/>
          <w:bCs/>
          <w:sz w:val="24"/>
          <w:lang w:val="es-ES_tradnl"/>
        </w:rPr>
        <w:t>Día sin coches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lastRenderedPageBreak/>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sobre el tema de esta unidad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Default="00401205" w:rsidP="00F92DA8">
      <w:pPr>
        <w:spacing w:line="440" w:lineRule="exact"/>
        <w:ind w:firstLine="420"/>
        <w:rPr>
          <w:rFonts w:eastAsia="Times New Roman"/>
          <w:lang w:val="es-ES"/>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sz w:val="24"/>
          <w:lang w:val="es-ES_tradnl"/>
        </w:rPr>
        <w:t>Unidad 4 Juegos olímpicos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sobre el tema de los juegos olímpicos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 xml:space="preserve">3. Hacer a los alumnos formar la competencia intercultural y pragmatical de la lengua </w:t>
      </w:r>
      <w:r w:rsidRPr="0053137C">
        <w:rPr>
          <w:rFonts w:eastAsia="Times New Roman"/>
          <w:sz w:val="24"/>
          <w:lang w:val="es-ES_tradnl"/>
        </w:rPr>
        <w:lastRenderedPageBreak/>
        <w:t>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Pr="000065A5" w:rsidRDefault="00401205" w:rsidP="00F92DA8">
      <w:pPr>
        <w:spacing w:line="440" w:lineRule="exact"/>
        <w:ind w:firstLine="420"/>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sz w:val="24"/>
          <w:lang w:val="es-ES"/>
        </w:rPr>
        <w:t xml:space="preserve">Unidad 5 </w:t>
      </w:r>
      <w:r w:rsidRPr="009F6C32">
        <w:rPr>
          <w:rFonts w:eastAsia="Times New Roman"/>
          <w:b/>
          <w:sz w:val="24"/>
          <w:lang w:val="es-ES_tradnl"/>
        </w:rPr>
        <w:t>El amazonas y el titicaca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1. Entender las palabras nuevas de esta lección.</w:t>
      </w:r>
    </w:p>
    <w:p w:rsidR="00401205" w:rsidRPr="0053137C"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2. Ser Capaz de entender las audiciones sobre el tema de el amazonas y el titicaca y contestar correctamente a las preguntas.</w:t>
      </w:r>
    </w:p>
    <w:p w:rsidR="00401205" w:rsidRDefault="00401205" w:rsidP="00F92DA8">
      <w:pPr>
        <w:spacing w:line="440" w:lineRule="exact"/>
        <w:ind w:firstLineChars="200" w:firstLine="480"/>
        <w:rPr>
          <w:sz w:val="24"/>
          <w:lang w:val="es-ES_tradnl"/>
        </w:rPr>
      </w:pPr>
      <w:r w:rsidRPr="0053137C">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53137C">
        <w:rPr>
          <w:rFonts w:eastAsia="Times New Roman"/>
          <w:sz w:val="24"/>
          <w:lang w:val="es-ES_tradnl"/>
        </w:rPr>
        <w:t>4. Practicar la capacidad de comprensión auditiva.</w:t>
      </w:r>
    </w:p>
    <w:p w:rsidR="00401205" w:rsidRPr="000065A5" w:rsidRDefault="00401205" w:rsidP="00F92DA8">
      <w:pPr>
        <w:spacing w:line="440" w:lineRule="exact"/>
        <w:ind w:firstLine="420"/>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sz w:val="24"/>
          <w:lang w:val="es-ES_tradnl"/>
        </w:rPr>
        <w:t>Unidad 6 Creencias religiosas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sobre el tema de creencias religiosas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Pr="000065A5" w:rsidRDefault="00401205" w:rsidP="00F92DA8">
      <w:pPr>
        <w:spacing w:line="440" w:lineRule="exact"/>
        <w:ind w:firstLine="420"/>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bCs/>
          <w:sz w:val="24"/>
          <w:lang w:val="es-ES"/>
        </w:rPr>
        <w:t xml:space="preserve">Unidad 7 </w:t>
      </w:r>
      <w:r w:rsidRPr="009F6C32">
        <w:rPr>
          <w:rFonts w:eastAsia="Times New Roman"/>
          <w:b/>
          <w:bCs/>
          <w:sz w:val="24"/>
          <w:lang w:val="es-ES_tradnl"/>
        </w:rPr>
        <w:t>La hispanidad</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sobre el tema de esta unidad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Pr="000065A5" w:rsidRDefault="00401205" w:rsidP="00F92DA8">
      <w:pPr>
        <w:spacing w:line="440" w:lineRule="exact"/>
        <w:ind w:firstLine="420"/>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bCs/>
          <w:sz w:val="24"/>
          <w:lang w:val="es-ES"/>
        </w:rPr>
        <w:t xml:space="preserve">Unidad 8 </w:t>
      </w:r>
      <w:r w:rsidRPr="009F6C32">
        <w:rPr>
          <w:rFonts w:eastAsia="Times New Roman"/>
          <w:b/>
          <w:bCs/>
          <w:sz w:val="24"/>
          <w:lang w:val="es-ES_tradnl"/>
        </w:rPr>
        <w:t>Monumentos culturales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lastRenderedPageBreak/>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sobre el tema de monumentos culturales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Pr="000065A5" w:rsidRDefault="00401205" w:rsidP="00F92DA8">
      <w:pPr>
        <w:spacing w:line="440" w:lineRule="exact"/>
        <w:ind w:firstLine="420"/>
        <w:rPr>
          <w:rFonts w:eastAsia="Times New Roman"/>
          <w:lang w:val="es-ES_tradnl"/>
        </w:rPr>
      </w:pPr>
    </w:p>
    <w:p w:rsidR="00401205" w:rsidRDefault="00401205" w:rsidP="00F92DA8">
      <w:pPr>
        <w:spacing w:line="440" w:lineRule="exact"/>
        <w:ind w:firstLine="420"/>
        <w:rPr>
          <w:rFonts w:eastAsia="Times New Roman"/>
          <w:lang w:val="es-ES"/>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bCs/>
          <w:sz w:val="24"/>
          <w:lang w:val="es-ES"/>
        </w:rPr>
        <w:t xml:space="preserve">Unidad 9 </w:t>
      </w:r>
      <w:r w:rsidRPr="009F6C32">
        <w:rPr>
          <w:rFonts w:eastAsia="Times New Roman"/>
          <w:b/>
          <w:bCs/>
          <w:sz w:val="24"/>
          <w:lang w:val="es-ES_tradnl"/>
        </w:rPr>
        <w:t>Dieta sana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 xml:space="preserve">2. Ser Capaz de entender las audiciones sobre el tema de dieta sana y contestar </w:t>
      </w:r>
      <w:r w:rsidRPr="00474E99">
        <w:rPr>
          <w:rFonts w:eastAsia="Times New Roman"/>
          <w:sz w:val="24"/>
          <w:lang w:val="es-ES_tradnl"/>
        </w:rPr>
        <w:lastRenderedPageBreak/>
        <w:t>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9F6C32">
        <w:rPr>
          <w:rFonts w:eastAsia="Times New Roman"/>
          <w:b/>
          <w:bCs/>
          <w:sz w:val="24"/>
          <w:lang w:val="es-ES_tradnl"/>
        </w:rPr>
        <w:t>Unidad 10 Retratos sociales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sobre el tema de retratos sociales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9F6C32"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29329F">
        <w:rPr>
          <w:rFonts w:eastAsia="Times New Roman"/>
          <w:b/>
          <w:bCs/>
          <w:sz w:val="24"/>
          <w:lang w:val="es-ES_tradnl"/>
        </w:rPr>
        <w:t>Unidad 11 El placer de viajar</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 xml:space="preserve">3. Hacer a los alumnos formar la competencia intercultural y pragmatical de la lengua </w:t>
      </w:r>
      <w:r w:rsidRPr="00474E99">
        <w:rPr>
          <w:rFonts w:eastAsia="Times New Roman"/>
          <w:sz w:val="24"/>
          <w:lang w:val="es-ES_tradnl"/>
        </w:rPr>
        <w:lastRenderedPageBreak/>
        <w:t>española.</w:t>
      </w:r>
    </w:p>
    <w:p w:rsidR="00401205" w:rsidRPr="0029329F"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1. Entender las palabras nuevas de esta lección.</w:t>
      </w:r>
    </w:p>
    <w:p w:rsidR="00401205" w:rsidRPr="00474E99"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2. Ser Capaz de entender las audiciones sobre el tema del placer de viajar y contestar correctamente a las preguntas.</w:t>
      </w:r>
    </w:p>
    <w:p w:rsidR="00401205" w:rsidRDefault="00401205" w:rsidP="00F92DA8">
      <w:pPr>
        <w:spacing w:line="440" w:lineRule="exact"/>
        <w:ind w:firstLineChars="200" w:firstLine="480"/>
        <w:rPr>
          <w:sz w:val="24"/>
          <w:lang w:val="es-ES_tradnl"/>
        </w:rPr>
      </w:pPr>
      <w:r w:rsidRPr="00474E99">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474E99">
        <w:rPr>
          <w:rFonts w:eastAsia="Times New Roman"/>
          <w:sz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29329F">
        <w:rPr>
          <w:rFonts w:eastAsia="Times New Roman"/>
          <w:b/>
          <w:bCs/>
          <w:sz w:val="24"/>
          <w:lang w:val="es-ES_tradnl"/>
        </w:rPr>
        <w:t>Unidad 12 Fidel Castro y Che Guevara</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sobre el tema de Fidel Castro y Che Guevara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29329F">
        <w:rPr>
          <w:rFonts w:eastAsia="Times New Roman"/>
          <w:b/>
          <w:bCs/>
          <w:sz w:val="24"/>
          <w:lang w:val="es-ES"/>
        </w:rPr>
        <w:t xml:space="preserve">Unidad 13 </w:t>
      </w:r>
      <w:r w:rsidRPr="0029329F">
        <w:rPr>
          <w:rFonts w:eastAsia="Times New Roman"/>
          <w:b/>
          <w:bCs/>
          <w:sz w:val="24"/>
          <w:lang w:val="es-ES_tradnl"/>
        </w:rPr>
        <w:t>Trabajos no remunerados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sobre el tema de trabajos no remunerados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29329F">
        <w:rPr>
          <w:rFonts w:eastAsia="Times New Roman"/>
          <w:b/>
          <w:bCs/>
          <w:sz w:val="24"/>
          <w:lang w:val="es-ES_tradnl"/>
        </w:rPr>
        <w:t>Unidad 14 Internet</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lastRenderedPageBreak/>
        <w:t>2. Ser Capaz de entender las audiciones sobre Internet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29329F">
        <w:rPr>
          <w:rFonts w:eastAsia="Times New Roman"/>
          <w:b/>
          <w:bCs/>
          <w:sz w:val="24"/>
          <w:lang w:val="es-ES"/>
        </w:rPr>
        <w:t xml:space="preserve">Unidad 15 </w:t>
      </w:r>
      <w:r w:rsidRPr="0029329F">
        <w:rPr>
          <w:rFonts w:eastAsia="Times New Roman"/>
          <w:b/>
          <w:bCs/>
          <w:sz w:val="24"/>
          <w:lang w:val="es-ES_tradnl"/>
        </w:rPr>
        <w:t>Desastres ecológicos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r>
        <w:rPr>
          <w:rFonts w:eastAsia="楷体_GB2312"/>
          <w:b/>
          <w:color w:val="FF0000"/>
          <w:sz w:val="24"/>
          <w:szCs w:val="24"/>
          <w:lang w:val="es-ES"/>
        </w:rPr>
        <w:t>3</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sobre el tema de desastres ecológicos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Pr="000065A5" w:rsidRDefault="00401205" w:rsidP="0092117D">
      <w:pPr>
        <w:widowControl/>
        <w:spacing w:beforeLines="50" w:line="440" w:lineRule="exact"/>
        <w:jc w:val="left"/>
        <w:rPr>
          <w:rFonts w:eastAsia="Times New Roman"/>
          <w:lang w:val="es-ES_tradnl"/>
        </w:rPr>
      </w:pPr>
    </w:p>
    <w:p w:rsidR="00401205" w:rsidRDefault="00401205" w:rsidP="00F92DA8">
      <w:pPr>
        <w:spacing w:line="440" w:lineRule="exact"/>
        <w:ind w:firstLineChars="200" w:firstLine="482"/>
        <w:rPr>
          <w:rFonts w:eastAsia="楷体_GB2312"/>
          <w:kern w:val="0"/>
          <w:sz w:val="24"/>
          <w:szCs w:val="24"/>
          <w:lang w:val="es-ES"/>
        </w:rPr>
      </w:pPr>
      <w:r w:rsidRPr="0029329F">
        <w:rPr>
          <w:rFonts w:eastAsia="Times New Roman"/>
          <w:b/>
          <w:bCs/>
          <w:sz w:val="24"/>
          <w:lang w:val="es-ES"/>
        </w:rPr>
        <w:t xml:space="preserve">Unidad 16 </w:t>
      </w:r>
      <w:r w:rsidRPr="0029329F">
        <w:rPr>
          <w:rFonts w:eastAsia="Times New Roman"/>
          <w:b/>
          <w:bCs/>
          <w:sz w:val="24"/>
          <w:lang w:val="es-ES_tradnl"/>
        </w:rPr>
        <w:t>Culturas y tradiciones</w:t>
      </w:r>
      <w:r>
        <w:rPr>
          <w:rFonts w:eastAsia="楷体_GB2312"/>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b/>
          <w:color w:val="FF0000"/>
          <w:sz w:val="24"/>
          <w:szCs w:val="24"/>
          <w:lang w:val="es-ES"/>
        </w:rPr>
        <w:t>1</w:t>
      </w:r>
      <w:r>
        <w:rPr>
          <w:rFonts w:eastAsia="楷体_GB2312" w:hint="eastAsia"/>
          <w:b/>
          <w:color w:val="FF0000"/>
          <w:sz w:val="24"/>
          <w:szCs w:val="24"/>
        </w:rPr>
        <w:t>、</w:t>
      </w:r>
      <w:r>
        <w:rPr>
          <w:rFonts w:eastAsia="楷体_GB2312"/>
          <w:b/>
          <w:color w:val="FF0000"/>
          <w:sz w:val="24"/>
          <w:szCs w:val="24"/>
          <w:lang w:val="es-ES"/>
        </w:rPr>
        <w:t>2</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lastRenderedPageBreak/>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Default="0040120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1. Entender las palabras nuevas de esta lección.</w:t>
      </w:r>
    </w:p>
    <w:p w:rsidR="00401205" w:rsidRPr="00235B20"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2. Ser Capaz de entender las audiciones sobre el tema de culturas y tradiciones y contestar correctamente a las preguntas.</w:t>
      </w:r>
    </w:p>
    <w:p w:rsidR="00401205" w:rsidRDefault="00401205" w:rsidP="00F92DA8">
      <w:pPr>
        <w:spacing w:line="440" w:lineRule="exact"/>
        <w:ind w:firstLineChars="200" w:firstLine="480"/>
        <w:rPr>
          <w:sz w:val="24"/>
          <w:lang w:val="es-ES_tradnl"/>
        </w:rPr>
      </w:pPr>
      <w:r w:rsidRPr="00235B20">
        <w:rPr>
          <w:rFonts w:eastAsia="Times New Roman"/>
          <w:sz w:val="24"/>
          <w:lang w:val="es-ES_tradnl"/>
        </w:rPr>
        <w:t>3. Hacer a los alumnos formar la competencia intercultural y pragmatical de la lengua española.</w:t>
      </w:r>
    </w:p>
    <w:p w:rsidR="00401205" w:rsidRPr="0029329F" w:rsidRDefault="00401205" w:rsidP="00F92DA8">
      <w:pPr>
        <w:spacing w:line="440" w:lineRule="exact"/>
        <w:ind w:firstLineChars="200" w:firstLine="480"/>
        <w:rPr>
          <w:rFonts w:eastAsia="Times New Roman"/>
          <w:sz w:val="24"/>
          <w:lang w:val="es-ES_tradnl"/>
        </w:rPr>
      </w:pPr>
      <w:r w:rsidRPr="00235B20">
        <w:rPr>
          <w:rFonts w:eastAsia="Times New Roman"/>
          <w:sz w:val="24"/>
          <w:lang w:val="es-ES_tradnl"/>
        </w:rPr>
        <w:t>4. Practicar la capacidad de comprensión auditiva.</w:t>
      </w:r>
    </w:p>
    <w:p w:rsidR="00401205" w:rsidRDefault="00401205" w:rsidP="0092117D">
      <w:pPr>
        <w:widowControl/>
        <w:spacing w:beforeLines="50" w:line="440" w:lineRule="exact"/>
        <w:jc w:val="left"/>
        <w:rPr>
          <w:rFonts w:eastAsia="Times New Roman"/>
          <w:lang w:val="es-ES"/>
        </w:rPr>
      </w:pPr>
    </w:p>
    <w:p w:rsidR="00401205" w:rsidRDefault="00401205"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306"/>
        <w:gridCol w:w="1134"/>
        <w:gridCol w:w="851"/>
        <w:gridCol w:w="709"/>
        <w:gridCol w:w="846"/>
      </w:tblGrid>
      <w:tr w:rsidR="00401205" w:rsidTr="0075264B">
        <w:trPr>
          <w:jc w:val="center"/>
        </w:trPr>
        <w:tc>
          <w:tcPr>
            <w:tcW w:w="4306" w:type="dxa"/>
            <w:tcBorders>
              <w:top w:val="single" w:sz="12" w:space="0" w:color="auto"/>
            </w:tcBorders>
          </w:tcPr>
          <w:p w:rsidR="00401205" w:rsidRDefault="00401205" w:rsidP="00F92DA8">
            <w:pPr>
              <w:spacing w:line="440" w:lineRule="exact"/>
              <w:ind w:firstLineChars="200" w:firstLine="480"/>
              <w:rPr>
                <w:rFonts w:eastAsia="楷体_GB2312"/>
                <w:sz w:val="24"/>
              </w:rPr>
            </w:pPr>
            <w:r>
              <w:rPr>
                <w:rFonts w:eastAsia="楷体_GB2312"/>
                <w:sz w:val="24"/>
              </w:rPr>
              <w:t xml:space="preserve">  </w:t>
            </w:r>
            <w:r>
              <w:rPr>
                <w:rFonts w:eastAsia="楷体_GB2312" w:hint="eastAsia"/>
                <w:sz w:val="24"/>
              </w:rPr>
              <w:t>教学内容</w:t>
            </w:r>
          </w:p>
        </w:tc>
        <w:tc>
          <w:tcPr>
            <w:tcW w:w="1134" w:type="dxa"/>
            <w:tcBorders>
              <w:top w:val="single" w:sz="12" w:space="0" w:color="auto"/>
            </w:tcBorders>
          </w:tcPr>
          <w:p w:rsidR="00401205" w:rsidRDefault="00401205" w:rsidP="00F92DA8">
            <w:pPr>
              <w:spacing w:line="440" w:lineRule="exact"/>
              <w:rPr>
                <w:rFonts w:eastAsia="楷体_GB2312"/>
                <w:sz w:val="24"/>
              </w:rPr>
            </w:pPr>
            <w:r>
              <w:rPr>
                <w:rFonts w:eastAsia="楷体_GB2312" w:hint="eastAsia"/>
                <w:sz w:val="24"/>
              </w:rPr>
              <w:t>讲课</w:t>
            </w:r>
          </w:p>
        </w:tc>
        <w:tc>
          <w:tcPr>
            <w:tcW w:w="851" w:type="dxa"/>
            <w:tcBorders>
              <w:top w:val="single" w:sz="12" w:space="0" w:color="auto"/>
            </w:tcBorders>
          </w:tcPr>
          <w:p w:rsidR="00401205" w:rsidRDefault="00401205" w:rsidP="00F92DA8">
            <w:pPr>
              <w:spacing w:line="440" w:lineRule="exact"/>
              <w:rPr>
                <w:rFonts w:eastAsia="楷体_GB2312"/>
                <w:sz w:val="24"/>
              </w:rPr>
            </w:pPr>
            <w:r>
              <w:rPr>
                <w:rFonts w:eastAsia="楷体_GB2312" w:hint="eastAsia"/>
                <w:sz w:val="24"/>
              </w:rPr>
              <w:t>实验</w:t>
            </w:r>
          </w:p>
        </w:tc>
        <w:tc>
          <w:tcPr>
            <w:tcW w:w="709" w:type="dxa"/>
            <w:tcBorders>
              <w:top w:val="single" w:sz="12" w:space="0" w:color="auto"/>
            </w:tcBorders>
          </w:tcPr>
          <w:p w:rsidR="00401205" w:rsidRDefault="00401205" w:rsidP="00F92DA8">
            <w:pPr>
              <w:spacing w:line="440" w:lineRule="exact"/>
              <w:rPr>
                <w:rFonts w:eastAsia="楷体_GB2312"/>
                <w:sz w:val="24"/>
              </w:rPr>
            </w:pPr>
            <w:r>
              <w:rPr>
                <w:rFonts w:eastAsia="楷体_GB2312" w:hint="eastAsia"/>
                <w:sz w:val="24"/>
              </w:rPr>
              <w:t>上机</w:t>
            </w:r>
          </w:p>
        </w:tc>
        <w:tc>
          <w:tcPr>
            <w:tcW w:w="846" w:type="dxa"/>
            <w:tcBorders>
              <w:top w:val="single" w:sz="12" w:space="0" w:color="auto"/>
            </w:tcBorders>
          </w:tcPr>
          <w:p w:rsidR="00401205" w:rsidRDefault="00401205" w:rsidP="00F92DA8">
            <w:pPr>
              <w:spacing w:line="440" w:lineRule="exact"/>
              <w:rPr>
                <w:rFonts w:eastAsia="楷体_GB2312"/>
                <w:sz w:val="24"/>
              </w:rPr>
            </w:pPr>
            <w:r>
              <w:rPr>
                <w:rFonts w:eastAsia="楷体_GB2312" w:hint="eastAsia"/>
                <w:sz w:val="24"/>
              </w:rPr>
              <w:t>合计</w:t>
            </w:r>
          </w:p>
        </w:tc>
      </w:tr>
      <w:tr w:rsidR="00401205" w:rsidTr="0075264B">
        <w:trPr>
          <w:jc w:val="center"/>
        </w:trPr>
        <w:tc>
          <w:tcPr>
            <w:tcW w:w="4306" w:type="dxa"/>
            <w:vAlign w:val="center"/>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Fonética española I</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vAlign w:val="center"/>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Fonética española II</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vAlign w:val="center"/>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Fonética española III</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vAlign w:val="center"/>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Fonética española IV</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 ¿De dónde eres?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Default="00401205" w:rsidP="00F92DA8">
            <w:pPr>
              <w:rPr>
                <w:rFonts w:eastAsia="Times New Roman"/>
                <w:sz w:val="24"/>
                <w:szCs w:val="24"/>
              </w:rPr>
            </w:pPr>
            <w:r>
              <w:rPr>
                <w:rFonts w:eastAsia="Times New Roman"/>
                <w:sz w:val="24"/>
                <w:szCs w:val="24"/>
              </w:rPr>
              <w:t>Lección 2. ¡Encantado!</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3. La casa de Manolo</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4. ¿A qué se dedica tu padre?</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5. Mochilas de los compañeros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lastRenderedPageBreak/>
              <w:t>Lección 6. Yo vivo con mis padres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7. ¿Dónde vive el señor López?</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8. ¿Cuál es tu número de teléfono?</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9. Necesitamos algunos datos tuyos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10. ¿Qué te pasa?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11. ¿A qué hora vas a la tienda?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12. Quiero hacer la reserva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13. Día a día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14. ¿En qué quedamos?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15. Comer fuera de casa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16. De compras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17. ¿Cómo se va a Antocha RENFE?</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18. Mi barrio atractivo</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19. ¿Qué tiempo hace?</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20. ¿Cuándo cumples años?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21. ¡Qué majo es tu novio!</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22. Lo que pasó ayer</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23. Biografías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24. Ya no es como antes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25. ¿Qué deportes practicas?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26. El turismo en España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lastRenderedPageBreak/>
              <w:t>Lección 27. Un viaje impresionante</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sidRPr="000065A5">
              <w:rPr>
                <w:rFonts w:eastAsia="Times New Roman"/>
                <w:sz w:val="24"/>
                <w:szCs w:val="24"/>
                <w:lang w:val="es-ES_tradnl"/>
              </w:rPr>
              <w:t>Lección 28. Impresiones de España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 1. La conquista del fuego</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 2. Un vaso de agua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3. La marimba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4. El joven perseverante</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5. Buscando un lugar para vivir</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6. Tiempo de ocio</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7. Ana quiere comprarse un coche</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8. Los alimentos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9. ¡Feliz Cumpleaños!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jc w:val="left"/>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10. Nochebuena y Nochevieja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11. El arte de regalar</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12. La educación y el desarrollo personal</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13. El Arca de Noé</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405021" w:rsidRDefault="00401205" w:rsidP="00F92DA8">
            <w:pPr>
              <w:rPr>
                <w:rFonts w:eastAsia="Times New Roman"/>
                <w:sz w:val="24"/>
                <w:szCs w:val="24"/>
                <w:lang w:val="es-ES"/>
              </w:rPr>
            </w:pPr>
            <w:r>
              <w:rPr>
                <w:rFonts w:eastAsia="Times New Roman"/>
                <w:sz w:val="24"/>
                <w:szCs w:val="24"/>
                <w:lang w:val="es-ES"/>
              </w:rPr>
              <w:t>Lección</w:t>
            </w:r>
            <w:r w:rsidRPr="00405021">
              <w:rPr>
                <w:rFonts w:eastAsia="Times New Roman"/>
                <w:sz w:val="24"/>
                <w:szCs w:val="24"/>
                <w:lang w:val="es-ES"/>
              </w:rPr>
              <w:t xml:space="preserve"> 14. La manzana de la discordia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15. El clima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16. La familia y el matrimonio</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jc w:val="left"/>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 La ciencia y los científicos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2. Google habla español</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3. Día sin coches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4. Juegos Olímpicos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jc w:val="left"/>
              <w:rPr>
                <w:rFonts w:eastAsia="Times New Roman"/>
                <w:sz w:val="24"/>
                <w:szCs w:val="24"/>
                <w:lang w:val="es-ES_tradnl"/>
              </w:rPr>
            </w:pPr>
            <w:r>
              <w:rPr>
                <w:rFonts w:eastAsia="Times New Roman"/>
                <w:sz w:val="24"/>
                <w:szCs w:val="24"/>
                <w:lang w:val="es-ES"/>
              </w:rPr>
              <w:lastRenderedPageBreak/>
              <w:t>Lección</w:t>
            </w:r>
            <w:r w:rsidRPr="000065A5">
              <w:rPr>
                <w:rFonts w:eastAsia="Times New Roman"/>
                <w:sz w:val="24"/>
                <w:szCs w:val="24"/>
                <w:lang w:val="es-ES_tradnl"/>
              </w:rPr>
              <w:t xml:space="preserve"> 5. El Amazonas y el Titicaca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6. Creencias religiosas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7. La hispanidad</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8. Monumentos culturales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9. Dieta sana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10. Retratos sociales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11. El placer de viajar</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jc w:val="left"/>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12. Fidel Castro y Che Guevara</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jc w:val="left"/>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13. Trabajos no remunerados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Default="00401205" w:rsidP="00F92DA8">
            <w:pPr>
              <w:rPr>
                <w:rFonts w:eastAsia="Times New Roman"/>
                <w:sz w:val="24"/>
                <w:szCs w:val="24"/>
              </w:rPr>
            </w:pPr>
            <w:r>
              <w:rPr>
                <w:rFonts w:eastAsia="Times New Roman"/>
                <w:sz w:val="24"/>
                <w:szCs w:val="24"/>
                <w:lang w:val="es-ES"/>
              </w:rPr>
              <w:t>Lección</w:t>
            </w:r>
            <w:r>
              <w:rPr>
                <w:rFonts w:eastAsia="Times New Roman"/>
                <w:sz w:val="24"/>
                <w:szCs w:val="24"/>
              </w:rPr>
              <w:t xml:space="preserve"> 14. Internet</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15 Desastres ecológicos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Pr>
          <w:p w:rsidR="00401205" w:rsidRPr="000065A5" w:rsidRDefault="00401205" w:rsidP="00F92DA8">
            <w:pPr>
              <w:rPr>
                <w:rFonts w:eastAsia="Times New Roman"/>
                <w:sz w:val="24"/>
                <w:szCs w:val="24"/>
                <w:lang w:val="es-ES_tradnl"/>
              </w:rPr>
            </w:pPr>
            <w:r>
              <w:rPr>
                <w:rFonts w:eastAsia="Times New Roman"/>
                <w:sz w:val="24"/>
                <w:szCs w:val="24"/>
                <w:lang w:val="es-ES"/>
              </w:rPr>
              <w:t>Lección</w:t>
            </w:r>
            <w:r w:rsidRPr="000065A5">
              <w:rPr>
                <w:rFonts w:eastAsia="Times New Roman"/>
                <w:sz w:val="24"/>
                <w:szCs w:val="24"/>
                <w:lang w:val="es-ES_tradnl"/>
              </w:rPr>
              <w:t xml:space="preserve"> 16. Culturas y tradiciones</w:t>
            </w:r>
          </w:p>
        </w:tc>
        <w:tc>
          <w:tcPr>
            <w:tcW w:w="1134" w:type="dxa"/>
            <w:vAlign w:val="center"/>
          </w:tcPr>
          <w:p w:rsidR="00401205" w:rsidRDefault="00401205"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401205" w:rsidRDefault="00401205" w:rsidP="00F92DA8">
            <w:pPr>
              <w:spacing w:line="440" w:lineRule="exact"/>
              <w:ind w:firstLineChars="200" w:firstLine="480"/>
              <w:rPr>
                <w:rFonts w:eastAsia="楷体_GB2312"/>
                <w:sz w:val="24"/>
                <w:lang w:val="es-ES"/>
              </w:rPr>
            </w:pPr>
          </w:p>
        </w:tc>
        <w:tc>
          <w:tcPr>
            <w:tcW w:w="709" w:type="dxa"/>
          </w:tcPr>
          <w:p w:rsidR="00401205" w:rsidRDefault="00401205" w:rsidP="00F92DA8">
            <w:pPr>
              <w:spacing w:line="440" w:lineRule="exact"/>
              <w:ind w:firstLineChars="200" w:firstLine="480"/>
              <w:rPr>
                <w:rFonts w:eastAsia="楷体_GB2312"/>
                <w:sz w:val="24"/>
                <w:lang w:val="es-ES"/>
              </w:rPr>
            </w:pPr>
          </w:p>
        </w:tc>
        <w:tc>
          <w:tcPr>
            <w:tcW w:w="846" w:type="dxa"/>
          </w:tcPr>
          <w:p w:rsidR="00401205" w:rsidRDefault="00401205" w:rsidP="00F92DA8">
            <w:pPr>
              <w:spacing w:line="440" w:lineRule="exact"/>
              <w:ind w:firstLineChars="200" w:firstLine="480"/>
              <w:rPr>
                <w:rFonts w:eastAsia="楷体_GB2312"/>
                <w:sz w:val="24"/>
                <w:lang w:val="es-ES"/>
              </w:rPr>
            </w:pPr>
          </w:p>
        </w:tc>
      </w:tr>
      <w:tr w:rsidR="00401205" w:rsidTr="0075264B">
        <w:trPr>
          <w:jc w:val="center"/>
        </w:trPr>
        <w:tc>
          <w:tcPr>
            <w:tcW w:w="4306" w:type="dxa"/>
            <w:tcBorders>
              <w:bottom w:val="single" w:sz="12" w:space="0" w:color="auto"/>
            </w:tcBorders>
          </w:tcPr>
          <w:p w:rsidR="00401205" w:rsidRDefault="00401205" w:rsidP="00F92DA8">
            <w:pPr>
              <w:spacing w:line="440" w:lineRule="exact"/>
              <w:ind w:firstLineChars="200" w:firstLine="480"/>
              <w:rPr>
                <w:rFonts w:eastAsia="楷体_GB2312"/>
                <w:sz w:val="24"/>
              </w:rPr>
            </w:pPr>
            <w:r>
              <w:rPr>
                <w:rFonts w:eastAsia="楷体_GB2312" w:hint="eastAsia"/>
                <w:sz w:val="24"/>
              </w:rPr>
              <w:t>合计</w:t>
            </w:r>
          </w:p>
        </w:tc>
        <w:tc>
          <w:tcPr>
            <w:tcW w:w="1134" w:type="dxa"/>
            <w:tcBorders>
              <w:bottom w:val="single" w:sz="12" w:space="0" w:color="auto"/>
            </w:tcBorders>
            <w:vAlign w:val="center"/>
          </w:tcPr>
          <w:p w:rsidR="00401205" w:rsidRDefault="00401205" w:rsidP="00F92DA8">
            <w:pPr>
              <w:spacing w:line="440" w:lineRule="exact"/>
              <w:ind w:firstLineChars="200" w:firstLine="480"/>
              <w:jc w:val="left"/>
              <w:rPr>
                <w:rFonts w:eastAsia="楷体_GB2312"/>
                <w:sz w:val="24"/>
              </w:rPr>
            </w:pPr>
            <w:r>
              <w:rPr>
                <w:rFonts w:eastAsia="楷体_GB2312"/>
                <w:sz w:val="24"/>
              </w:rPr>
              <w:t>128</w:t>
            </w:r>
          </w:p>
        </w:tc>
        <w:tc>
          <w:tcPr>
            <w:tcW w:w="851" w:type="dxa"/>
            <w:tcBorders>
              <w:bottom w:val="single" w:sz="12" w:space="0" w:color="auto"/>
            </w:tcBorders>
          </w:tcPr>
          <w:p w:rsidR="00401205" w:rsidRDefault="00401205" w:rsidP="00F92DA8">
            <w:pPr>
              <w:spacing w:line="440" w:lineRule="exact"/>
              <w:ind w:firstLineChars="200" w:firstLine="480"/>
              <w:rPr>
                <w:rFonts w:eastAsia="楷体_GB2312"/>
                <w:sz w:val="24"/>
              </w:rPr>
            </w:pPr>
          </w:p>
        </w:tc>
        <w:tc>
          <w:tcPr>
            <w:tcW w:w="709" w:type="dxa"/>
            <w:tcBorders>
              <w:bottom w:val="single" w:sz="12" w:space="0" w:color="auto"/>
            </w:tcBorders>
          </w:tcPr>
          <w:p w:rsidR="00401205" w:rsidRDefault="00401205" w:rsidP="00F92DA8">
            <w:pPr>
              <w:spacing w:line="440" w:lineRule="exact"/>
              <w:ind w:firstLineChars="200" w:firstLine="480"/>
              <w:rPr>
                <w:rFonts w:eastAsia="楷体_GB2312"/>
                <w:sz w:val="24"/>
              </w:rPr>
            </w:pPr>
          </w:p>
        </w:tc>
        <w:tc>
          <w:tcPr>
            <w:tcW w:w="846" w:type="dxa"/>
            <w:tcBorders>
              <w:bottom w:val="single" w:sz="12" w:space="0" w:color="auto"/>
            </w:tcBorders>
          </w:tcPr>
          <w:p w:rsidR="00401205" w:rsidRDefault="00401205" w:rsidP="00F92DA8">
            <w:pPr>
              <w:spacing w:line="440" w:lineRule="exact"/>
              <w:ind w:firstLineChars="200" w:firstLine="480"/>
              <w:rPr>
                <w:rFonts w:eastAsia="楷体_GB2312"/>
                <w:sz w:val="24"/>
              </w:rPr>
            </w:pPr>
          </w:p>
        </w:tc>
      </w:tr>
    </w:tbl>
    <w:p w:rsidR="00401205" w:rsidRDefault="00401205" w:rsidP="00F92DA8">
      <w:pPr>
        <w:spacing w:line="440" w:lineRule="exact"/>
        <w:ind w:firstLineChars="200" w:firstLine="482"/>
        <w:rPr>
          <w:rFonts w:eastAsia="楷体_GB2312"/>
          <w:b/>
          <w:color w:val="FF0000"/>
          <w:sz w:val="24"/>
        </w:rPr>
      </w:pPr>
    </w:p>
    <w:p w:rsidR="00401205" w:rsidRPr="00405021" w:rsidRDefault="00401205" w:rsidP="00F92DA8">
      <w:pPr>
        <w:spacing w:line="440" w:lineRule="exact"/>
        <w:ind w:firstLineChars="200" w:firstLine="482"/>
        <w:rPr>
          <w:rFonts w:ascii="楷体_GB2312" w:eastAsia="楷体_GB2312" w:hAnsi="宋体"/>
          <w:b/>
          <w:color w:val="FF0000"/>
          <w:sz w:val="24"/>
        </w:rPr>
      </w:pPr>
      <w:r w:rsidRPr="00405021">
        <w:rPr>
          <w:rFonts w:ascii="楷体_GB2312" w:eastAsia="楷体_GB2312" w:hAnsi="宋体" w:hint="eastAsia"/>
          <w:b/>
          <w:color w:val="FF0000"/>
          <w:sz w:val="24"/>
        </w:rPr>
        <w:t>五、考核及成绩评定方式</w:t>
      </w:r>
    </w:p>
    <w:p w:rsidR="00401205" w:rsidRPr="00405021" w:rsidRDefault="00401205" w:rsidP="00F92DA8">
      <w:pPr>
        <w:spacing w:line="440" w:lineRule="exact"/>
        <w:ind w:firstLineChars="200" w:firstLine="480"/>
        <w:rPr>
          <w:rFonts w:ascii="楷体_GB2312" w:eastAsia="楷体_GB2312" w:hAnsi="宋体"/>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488"/>
        <w:gridCol w:w="3194"/>
      </w:tblGrid>
      <w:tr w:rsidR="00401205" w:rsidRPr="00405021" w:rsidTr="0075264B">
        <w:tc>
          <w:tcPr>
            <w:tcW w:w="2840" w:type="dxa"/>
          </w:tcPr>
          <w:p w:rsidR="00401205" w:rsidRPr="00405021" w:rsidRDefault="00401205" w:rsidP="00F92DA8">
            <w:pPr>
              <w:spacing w:line="440" w:lineRule="exact"/>
              <w:rPr>
                <w:rFonts w:ascii="楷体_GB2312" w:eastAsia="楷体_GB2312" w:hAnsi="宋体"/>
                <w:sz w:val="24"/>
              </w:rPr>
            </w:pPr>
          </w:p>
        </w:tc>
        <w:tc>
          <w:tcPr>
            <w:tcW w:w="2488"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评价环节</w:t>
            </w:r>
          </w:p>
        </w:tc>
        <w:tc>
          <w:tcPr>
            <w:tcW w:w="3194"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评估毕业要求</w:t>
            </w:r>
            <w:r w:rsidRPr="00405021">
              <w:rPr>
                <w:rFonts w:ascii="楷体_GB2312" w:eastAsia="楷体_GB2312" w:hAnsi="宋体" w:hint="eastAsia"/>
                <w:color w:val="FF0000"/>
                <w:sz w:val="24"/>
              </w:rPr>
              <w:t>（见培养方案）</w:t>
            </w:r>
          </w:p>
        </w:tc>
      </w:tr>
      <w:tr w:rsidR="00401205" w:rsidRPr="00405021" w:rsidTr="0075264B">
        <w:tc>
          <w:tcPr>
            <w:tcW w:w="2840" w:type="dxa"/>
            <w:vMerge w:val="restart"/>
            <w:vAlign w:val="center"/>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平时成绩（共计30分）</w:t>
            </w:r>
          </w:p>
        </w:tc>
        <w:tc>
          <w:tcPr>
            <w:tcW w:w="2488"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作业一</w:t>
            </w:r>
          </w:p>
        </w:tc>
        <w:tc>
          <w:tcPr>
            <w:tcW w:w="3194" w:type="dxa"/>
          </w:tcPr>
          <w:p w:rsidR="00401205" w:rsidRPr="00405021" w:rsidRDefault="00401205" w:rsidP="00F92DA8">
            <w:pPr>
              <w:spacing w:line="440" w:lineRule="exact"/>
              <w:rPr>
                <w:rFonts w:ascii="楷体_GB2312" w:eastAsia="楷体_GB2312" w:hAnsi="宋体"/>
                <w:sz w:val="24"/>
              </w:rPr>
            </w:pPr>
          </w:p>
        </w:tc>
      </w:tr>
      <w:tr w:rsidR="00401205" w:rsidRPr="00405021" w:rsidTr="0075264B">
        <w:tc>
          <w:tcPr>
            <w:tcW w:w="2840" w:type="dxa"/>
            <w:vMerge/>
          </w:tcPr>
          <w:p w:rsidR="00401205" w:rsidRPr="00405021" w:rsidRDefault="00401205" w:rsidP="00F92DA8">
            <w:pPr>
              <w:spacing w:line="440" w:lineRule="exact"/>
              <w:rPr>
                <w:rFonts w:ascii="楷体_GB2312" w:eastAsia="楷体_GB2312" w:hAnsi="宋体"/>
                <w:sz w:val="24"/>
              </w:rPr>
            </w:pPr>
          </w:p>
        </w:tc>
        <w:tc>
          <w:tcPr>
            <w:tcW w:w="2488"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作业二</w:t>
            </w:r>
          </w:p>
        </w:tc>
        <w:tc>
          <w:tcPr>
            <w:tcW w:w="3194" w:type="dxa"/>
          </w:tcPr>
          <w:p w:rsidR="00401205" w:rsidRPr="00405021" w:rsidRDefault="00401205" w:rsidP="00F92DA8">
            <w:pPr>
              <w:spacing w:line="440" w:lineRule="exact"/>
              <w:rPr>
                <w:rFonts w:ascii="楷体_GB2312" w:eastAsia="楷体_GB2312" w:hAnsi="宋体"/>
                <w:sz w:val="24"/>
              </w:rPr>
            </w:pPr>
          </w:p>
        </w:tc>
      </w:tr>
      <w:tr w:rsidR="00401205" w:rsidRPr="00405021" w:rsidTr="0075264B">
        <w:tc>
          <w:tcPr>
            <w:tcW w:w="2840" w:type="dxa"/>
            <w:vMerge/>
          </w:tcPr>
          <w:p w:rsidR="00401205" w:rsidRPr="00405021" w:rsidRDefault="00401205" w:rsidP="00F92DA8">
            <w:pPr>
              <w:spacing w:line="440" w:lineRule="exact"/>
              <w:rPr>
                <w:rFonts w:ascii="楷体_GB2312" w:eastAsia="楷体_GB2312" w:hAnsi="宋体"/>
                <w:sz w:val="24"/>
              </w:rPr>
            </w:pPr>
          </w:p>
        </w:tc>
        <w:tc>
          <w:tcPr>
            <w:tcW w:w="2488"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作业三</w:t>
            </w:r>
          </w:p>
        </w:tc>
        <w:tc>
          <w:tcPr>
            <w:tcW w:w="3194" w:type="dxa"/>
          </w:tcPr>
          <w:p w:rsidR="00401205" w:rsidRPr="00405021" w:rsidRDefault="00401205" w:rsidP="00F92DA8">
            <w:pPr>
              <w:spacing w:line="440" w:lineRule="exact"/>
              <w:rPr>
                <w:rFonts w:ascii="楷体_GB2312" w:eastAsia="楷体_GB2312" w:hAnsi="宋体"/>
                <w:sz w:val="24"/>
              </w:rPr>
            </w:pPr>
          </w:p>
        </w:tc>
      </w:tr>
      <w:tr w:rsidR="00401205" w:rsidRPr="00405021" w:rsidTr="0075264B">
        <w:tc>
          <w:tcPr>
            <w:tcW w:w="2840" w:type="dxa"/>
            <w:vMerge/>
          </w:tcPr>
          <w:p w:rsidR="00401205" w:rsidRPr="00405021" w:rsidRDefault="00401205" w:rsidP="00F92DA8">
            <w:pPr>
              <w:spacing w:line="440" w:lineRule="exact"/>
              <w:rPr>
                <w:rFonts w:ascii="楷体_GB2312" w:eastAsia="楷体_GB2312" w:hAnsi="宋体"/>
                <w:sz w:val="24"/>
              </w:rPr>
            </w:pPr>
          </w:p>
        </w:tc>
        <w:tc>
          <w:tcPr>
            <w:tcW w:w="2488"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作业四</w:t>
            </w:r>
          </w:p>
        </w:tc>
        <w:tc>
          <w:tcPr>
            <w:tcW w:w="3194" w:type="dxa"/>
          </w:tcPr>
          <w:p w:rsidR="00401205" w:rsidRPr="00405021" w:rsidRDefault="00401205" w:rsidP="00F92DA8">
            <w:pPr>
              <w:spacing w:line="440" w:lineRule="exact"/>
              <w:rPr>
                <w:rFonts w:ascii="楷体_GB2312" w:eastAsia="楷体_GB2312" w:hAnsi="宋体"/>
                <w:sz w:val="24"/>
              </w:rPr>
            </w:pPr>
          </w:p>
        </w:tc>
      </w:tr>
      <w:tr w:rsidR="00401205" w:rsidRPr="00405021" w:rsidTr="0075264B">
        <w:tc>
          <w:tcPr>
            <w:tcW w:w="2840"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期中成绩（共计20分）</w:t>
            </w:r>
          </w:p>
        </w:tc>
        <w:tc>
          <w:tcPr>
            <w:tcW w:w="2488"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卷面分数</w:t>
            </w:r>
          </w:p>
        </w:tc>
        <w:tc>
          <w:tcPr>
            <w:tcW w:w="3194" w:type="dxa"/>
          </w:tcPr>
          <w:p w:rsidR="00401205" w:rsidRPr="00405021" w:rsidRDefault="00401205" w:rsidP="00F92DA8">
            <w:pPr>
              <w:spacing w:line="440" w:lineRule="exact"/>
              <w:rPr>
                <w:rFonts w:ascii="楷体_GB2312" w:eastAsia="楷体_GB2312" w:hAnsi="宋体"/>
                <w:sz w:val="24"/>
              </w:rPr>
            </w:pPr>
          </w:p>
        </w:tc>
      </w:tr>
      <w:tr w:rsidR="00401205" w:rsidRPr="00405021" w:rsidTr="0075264B">
        <w:tc>
          <w:tcPr>
            <w:tcW w:w="2840"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lastRenderedPageBreak/>
              <w:t>期末考试（共计50分）</w:t>
            </w:r>
          </w:p>
        </w:tc>
        <w:tc>
          <w:tcPr>
            <w:tcW w:w="2488" w:type="dxa"/>
          </w:tcPr>
          <w:p w:rsidR="00401205" w:rsidRPr="00405021" w:rsidRDefault="00401205" w:rsidP="00F92DA8">
            <w:pPr>
              <w:spacing w:line="440" w:lineRule="exact"/>
              <w:rPr>
                <w:rFonts w:ascii="楷体_GB2312" w:eastAsia="楷体_GB2312" w:hAnsi="宋体"/>
                <w:sz w:val="24"/>
              </w:rPr>
            </w:pPr>
            <w:r w:rsidRPr="00405021">
              <w:rPr>
                <w:rFonts w:ascii="楷体_GB2312" w:eastAsia="楷体_GB2312" w:hAnsi="宋体" w:hint="eastAsia"/>
                <w:sz w:val="24"/>
              </w:rPr>
              <w:t>卷面分数</w:t>
            </w:r>
          </w:p>
        </w:tc>
        <w:tc>
          <w:tcPr>
            <w:tcW w:w="3194" w:type="dxa"/>
          </w:tcPr>
          <w:p w:rsidR="00401205" w:rsidRPr="00405021" w:rsidRDefault="00401205" w:rsidP="00F92DA8">
            <w:pPr>
              <w:spacing w:line="440" w:lineRule="exact"/>
              <w:rPr>
                <w:rFonts w:ascii="楷体_GB2312" w:eastAsia="楷体_GB2312" w:hAnsi="宋体"/>
                <w:sz w:val="24"/>
              </w:rPr>
            </w:pPr>
          </w:p>
        </w:tc>
      </w:tr>
    </w:tbl>
    <w:p w:rsidR="00401205" w:rsidRPr="00405021" w:rsidRDefault="00401205" w:rsidP="00F92DA8">
      <w:pPr>
        <w:spacing w:line="440" w:lineRule="exact"/>
        <w:ind w:firstLineChars="200" w:firstLine="480"/>
        <w:rPr>
          <w:rFonts w:ascii="楷体_GB2312" w:eastAsia="楷体_GB2312" w:hAnsi="宋体"/>
          <w:sz w:val="24"/>
        </w:rPr>
      </w:pPr>
    </w:p>
    <w:p w:rsidR="00401205" w:rsidRPr="00405021" w:rsidRDefault="00401205" w:rsidP="00F92DA8">
      <w:pPr>
        <w:spacing w:line="440" w:lineRule="exact"/>
        <w:ind w:firstLineChars="200" w:firstLine="482"/>
        <w:rPr>
          <w:rFonts w:ascii="楷体_GB2312" w:eastAsia="楷体_GB2312" w:hAnsi="宋体"/>
          <w:b/>
          <w:color w:val="FF0000"/>
          <w:sz w:val="24"/>
        </w:rPr>
      </w:pPr>
      <w:r w:rsidRPr="00405021">
        <w:rPr>
          <w:rFonts w:ascii="楷体_GB2312" w:eastAsia="楷体_GB2312" w:hAnsi="宋体" w:hint="eastAsia"/>
          <w:b/>
          <w:color w:val="FF0000"/>
          <w:sz w:val="24"/>
        </w:rPr>
        <w:t>六、大纲说明</w:t>
      </w:r>
    </w:p>
    <w:p w:rsidR="00401205" w:rsidRPr="00405021" w:rsidRDefault="00401205" w:rsidP="00F92DA8">
      <w:pPr>
        <w:spacing w:line="440" w:lineRule="exact"/>
        <w:ind w:firstLineChars="200" w:firstLine="480"/>
        <w:rPr>
          <w:rFonts w:ascii="楷体_GB2312" w:eastAsia="楷体_GB2312" w:hAnsi="宋体"/>
          <w:sz w:val="24"/>
        </w:rPr>
      </w:pPr>
      <w:r w:rsidRPr="00405021">
        <w:rPr>
          <w:rFonts w:ascii="楷体_GB2312" w:eastAsia="楷体_GB2312" w:hAnsi="宋体" w:hint="eastAsia"/>
          <w:sz w:val="24"/>
        </w:rPr>
        <w:t>见《高等学校西班牙语专业基础阶段教学大纲》</w:t>
      </w:r>
    </w:p>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Default="00401205"/>
    <w:p w:rsidR="00401205" w:rsidRPr="008F2F8A" w:rsidRDefault="00401205" w:rsidP="0075264B">
      <w:pPr>
        <w:spacing w:line="440" w:lineRule="exact"/>
        <w:ind w:firstLineChars="200" w:firstLine="723"/>
        <w:jc w:val="center"/>
        <w:outlineLvl w:val="0"/>
        <w:rPr>
          <w:rFonts w:ascii="楷体_GB2312" w:eastAsia="楷体_GB2312"/>
          <w:b/>
          <w:sz w:val="36"/>
          <w:szCs w:val="36"/>
        </w:rPr>
      </w:pPr>
      <w:bookmarkStart w:id="4" w:name="_Toc451762853"/>
      <w:r>
        <w:rPr>
          <w:rFonts w:eastAsia="楷体_GB2312" w:hint="eastAsia"/>
          <w:b/>
          <w:sz w:val="36"/>
          <w:szCs w:val="36"/>
        </w:rPr>
        <w:t>《</w:t>
      </w:r>
      <w:r w:rsidRPr="008F2F8A">
        <w:rPr>
          <w:rFonts w:ascii="楷体_GB2312" w:eastAsia="楷体_GB2312" w:hint="eastAsia"/>
          <w:b/>
          <w:sz w:val="36"/>
          <w:szCs w:val="36"/>
        </w:rPr>
        <w:t>西班牙语口语》课程教学大纲</w:t>
      </w:r>
      <w:bookmarkEnd w:id="4"/>
    </w:p>
    <w:p w:rsidR="00401205" w:rsidRPr="008F2F8A" w:rsidRDefault="00401205" w:rsidP="00401205">
      <w:pPr>
        <w:spacing w:line="440" w:lineRule="exact"/>
        <w:ind w:firstLineChars="200" w:firstLine="480"/>
        <w:rPr>
          <w:rFonts w:ascii="楷体_GB2312" w:eastAsia="楷体_GB2312"/>
          <w:sz w:val="24"/>
        </w:rPr>
      </w:pPr>
    </w:p>
    <w:p w:rsidR="00401205" w:rsidRPr="008F2F8A" w:rsidRDefault="00401205" w:rsidP="00F92DA8">
      <w:pPr>
        <w:spacing w:line="440" w:lineRule="exact"/>
        <w:ind w:firstLineChars="200" w:firstLine="482"/>
        <w:rPr>
          <w:rFonts w:ascii="楷体_GB2312" w:eastAsia="楷体_GB2312" w:hAnsi="DFKai-SB"/>
          <w:sz w:val="24"/>
        </w:rPr>
      </w:pPr>
      <w:r w:rsidRPr="008F2F8A">
        <w:rPr>
          <w:rFonts w:ascii="楷体_GB2312" w:eastAsia="楷体_GB2312" w:hAnsi="DFKai-SB" w:hint="eastAsia"/>
          <w:b/>
          <w:sz w:val="24"/>
        </w:rPr>
        <w:t>课程编号：</w:t>
      </w:r>
      <w:r w:rsidRPr="008F2F8A">
        <w:rPr>
          <w:rFonts w:ascii="楷体_GB2312" w:eastAsia="楷体_GB2312" w:hAnsi="DFKai-SB" w:cs="KaiTi" w:hint="eastAsia"/>
          <w:sz w:val="24"/>
        </w:rPr>
        <w:t>78004-3#</w:t>
      </w:r>
      <w:r w:rsidRPr="008F2F8A">
        <w:rPr>
          <w:rFonts w:ascii="楷体_GB2312" w:eastAsia="楷体_GB2312" w:hAnsi="DFKai-SB" w:hint="eastAsia"/>
          <w:sz w:val="24"/>
        </w:rPr>
        <w:t xml:space="preserve">                           </w:t>
      </w:r>
      <w:r w:rsidRPr="008F2F8A">
        <w:rPr>
          <w:rFonts w:ascii="楷体_GB2312" w:eastAsia="楷体_GB2312" w:hAnsi="DFKai-SB" w:hint="eastAsia"/>
          <w:b/>
          <w:sz w:val="24"/>
        </w:rPr>
        <w:t>课程性质：</w:t>
      </w:r>
      <w:r w:rsidRPr="008F2F8A">
        <w:rPr>
          <w:rFonts w:ascii="楷体_GB2312" w:eastAsia="楷体_GB2312" w:hAnsi="DFKai-SB" w:hint="eastAsia"/>
          <w:sz w:val="24"/>
        </w:rPr>
        <w:t>专业必修</w:t>
      </w:r>
    </w:p>
    <w:p w:rsidR="00401205" w:rsidRPr="008F2F8A" w:rsidRDefault="00401205" w:rsidP="00F92DA8">
      <w:pPr>
        <w:spacing w:line="440" w:lineRule="exact"/>
        <w:ind w:firstLineChars="200" w:firstLine="482"/>
        <w:rPr>
          <w:rFonts w:ascii="楷体_GB2312" w:eastAsia="楷体_GB2312" w:hAnsi="DFKai-SB"/>
          <w:sz w:val="24"/>
        </w:rPr>
      </w:pPr>
      <w:r w:rsidRPr="008F2F8A">
        <w:rPr>
          <w:rFonts w:ascii="楷体_GB2312" w:eastAsia="楷体_GB2312" w:hAnsi="DFKai-SB" w:hint="eastAsia"/>
          <w:b/>
          <w:sz w:val="24"/>
        </w:rPr>
        <w:t>课程名称：</w:t>
      </w:r>
      <w:r w:rsidRPr="008F2F8A">
        <w:rPr>
          <w:rFonts w:ascii="楷体_GB2312" w:eastAsia="楷体_GB2312" w:hAnsi="DFKai-SB" w:hint="eastAsia"/>
          <w:sz w:val="24"/>
        </w:rPr>
        <w:t xml:space="preserve">西班牙语口语                       </w:t>
      </w:r>
      <w:r w:rsidRPr="008F2F8A">
        <w:rPr>
          <w:rFonts w:ascii="楷体_GB2312" w:eastAsia="楷体_GB2312" w:hAnsi="DFKai-SB" w:hint="eastAsia"/>
          <w:b/>
          <w:sz w:val="24"/>
        </w:rPr>
        <w:t>学时学分：</w:t>
      </w:r>
      <w:r w:rsidRPr="008F2F8A">
        <w:rPr>
          <w:rFonts w:ascii="楷体_GB2312" w:eastAsia="楷体_GB2312" w:hAnsi="DFKai-SB" w:hint="eastAsia"/>
          <w:sz w:val="24"/>
        </w:rPr>
        <w:t>96/3</w:t>
      </w:r>
    </w:p>
    <w:p w:rsidR="00401205" w:rsidRPr="008F2F8A" w:rsidRDefault="00401205" w:rsidP="00F92DA8">
      <w:pPr>
        <w:spacing w:line="440" w:lineRule="exact"/>
        <w:ind w:firstLineChars="200" w:firstLine="482"/>
        <w:rPr>
          <w:rFonts w:ascii="楷体_GB2312" w:eastAsia="楷体_GB2312" w:hAnsi="DFKai-SB"/>
          <w:sz w:val="24"/>
        </w:rPr>
      </w:pPr>
      <w:r w:rsidRPr="008F2F8A">
        <w:rPr>
          <w:rFonts w:ascii="楷体_GB2312" w:eastAsia="楷体_GB2312" w:hAnsi="DFKai-SB" w:hint="eastAsia"/>
          <w:b/>
          <w:sz w:val="24"/>
        </w:rPr>
        <w:t>西班牙语名称：</w:t>
      </w:r>
      <w:r w:rsidRPr="008F2F8A">
        <w:rPr>
          <w:rFonts w:ascii="Times New Roman" w:eastAsia="楷体_GB2312" w:hAnsi="Times New Roman" w:cs="Times New Roman"/>
          <w:sz w:val="24"/>
        </w:rPr>
        <w:t>Español Oral</w:t>
      </w:r>
      <w:r w:rsidRPr="008F2F8A">
        <w:rPr>
          <w:rFonts w:ascii="楷体_GB2312" w:eastAsia="楷体_GB2312" w:hAnsi="DFKai-SB" w:hint="eastAsia"/>
          <w:sz w:val="24"/>
        </w:rPr>
        <w:t xml:space="preserve">                   </w:t>
      </w:r>
      <w:r w:rsidR="00B00E30">
        <w:rPr>
          <w:rFonts w:ascii="楷体_GB2312" w:eastAsia="楷体_GB2312" w:hAnsi="DFKai-SB" w:hint="eastAsia"/>
          <w:sz w:val="24"/>
        </w:rPr>
        <w:t xml:space="preserve"> </w:t>
      </w:r>
      <w:r w:rsidRPr="008F2F8A">
        <w:rPr>
          <w:rFonts w:ascii="楷体_GB2312" w:eastAsia="楷体_GB2312" w:hAnsi="DFKai-SB" w:hint="eastAsia"/>
          <w:b/>
          <w:sz w:val="24"/>
        </w:rPr>
        <w:t>考核方式：</w:t>
      </w:r>
      <w:r w:rsidRPr="008F2F8A">
        <w:rPr>
          <w:rFonts w:ascii="楷体_GB2312" w:eastAsia="楷体_GB2312" w:hAnsi="DFKai-SB" w:hint="eastAsia"/>
          <w:sz w:val="24"/>
        </w:rPr>
        <w:t>考查</w:t>
      </w:r>
    </w:p>
    <w:p w:rsidR="00401205" w:rsidRPr="008F2F8A" w:rsidRDefault="00401205" w:rsidP="00F92DA8">
      <w:pPr>
        <w:spacing w:line="440" w:lineRule="exact"/>
        <w:ind w:firstLineChars="200" w:firstLine="482"/>
        <w:rPr>
          <w:rFonts w:ascii="楷体_GB2312" w:eastAsia="楷体_GB2312" w:hAnsi="DFKai-SB"/>
          <w:sz w:val="24"/>
        </w:rPr>
      </w:pPr>
      <w:r w:rsidRPr="008F2F8A">
        <w:rPr>
          <w:rFonts w:ascii="楷体_GB2312" w:eastAsia="楷体_GB2312" w:hAnsi="DFKai-SB" w:hint="eastAsia"/>
          <w:b/>
          <w:sz w:val="24"/>
        </w:rPr>
        <w:t>选用教材：</w:t>
      </w:r>
      <w:r w:rsidRPr="008F2F8A">
        <w:rPr>
          <w:rFonts w:ascii="楷体_GB2312" w:eastAsia="楷体_GB2312" w:hAnsi="DFKai-SB" w:hint="eastAsia"/>
          <w:sz w:val="24"/>
        </w:rPr>
        <w:t xml:space="preserve">自编教材                           </w:t>
      </w:r>
      <w:r w:rsidRPr="008F2F8A">
        <w:rPr>
          <w:rFonts w:ascii="楷体_GB2312" w:eastAsia="楷体_GB2312" w:hAnsi="DFKai-SB" w:hint="eastAsia"/>
          <w:b/>
          <w:sz w:val="24"/>
        </w:rPr>
        <w:t>大纲执笔人：</w:t>
      </w:r>
      <w:r w:rsidRPr="008F2F8A">
        <w:rPr>
          <w:rFonts w:ascii="楷体_GB2312" w:eastAsia="楷体_GB2312" w:hAnsi="DFKai-SB" w:hint="eastAsia"/>
          <w:sz w:val="24"/>
        </w:rPr>
        <w:t>乔丹琳</w:t>
      </w:r>
    </w:p>
    <w:p w:rsidR="00401205" w:rsidRPr="008F2F8A" w:rsidRDefault="00401205" w:rsidP="00F92DA8">
      <w:pPr>
        <w:spacing w:line="440" w:lineRule="exact"/>
        <w:ind w:firstLineChars="200" w:firstLine="482"/>
        <w:rPr>
          <w:rFonts w:ascii="楷体_GB2312" w:eastAsia="楷体_GB2312" w:hAnsi="DFKai-SB"/>
          <w:sz w:val="24"/>
        </w:rPr>
      </w:pPr>
      <w:r w:rsidRPr="008F2F8A">
        <w:rPr>
          <w:rFonts w:ascii="楷体_GB2312" w:eastAsia="楷体_GB2312" w:hAnsi="DFKai-SB" w:hint="eastAsia"/>
          <w:b/>
          <w:sz w:val="24"/>
        </w:rPr>
        <w:t>先修课程：</w:t>
      </w:r>
      <w:r w:rsidRPr="008F2F8A">
        <w:rPr>
          <w:rFonts w:ascii="楷体_GB2312" w:eastAsia="楷体_GB2312" w:hAnsi="DFKai-SB" w:hint="eastAsia"/>
          <w:sz w:val="24"/>
        </w:rPr>
        <w:t xml:space="preserve">                                   </w:t>
      </w:r>
      <w:r w:rsidRPr="008F2F8A">
        <w:rPr>
          <w:rFonts w:ascii="楷体_GB2312" w:eastAsia="楷体_GB2312" w:hAnsi="DFKai-SB" w:hint="eastAsia"/>
          <w:b/>
          <w:sz w:val="24"/>
        </w:rPr>
        <w:t>大纲审核人：</w:t>
      </w:r>
      <w:r w:rsidRPr="008F2F8A">
        <w:rPr>
          <w:rFonts w:ascii="楷体_GB2312" w:eastAsia="楷体_GB2312" w:hAnsi="DFKai-SB" w:hint="eastAsia"/>
          <w:sz w:val="24"/>
        </w:rPr>
        <w:t>侯健</w:t>
      </w:r>
    </w:p>
    <w:p w:rsidR="00401205" w:rsidRPr="008F2F8A" w:rsidRDefault="00401205" w:rsidP="00F92DA8">
      <w:pPr>
        <w:spacing w:line="440" w:lineRule="exact"/>
        <w:ind w:firstLineChars="200" w:firstLine="482"/>
        <w:rPr>
          <w:rFonts w:ascii="楷体_GB2312" w:eastAsia="楷体_GB2312" w:hAnsi="DFKai-SB"/>
          <w:sz w:val="24"/>
        </w:rPr>
      </w:pPr>
      <w:r w:rsidRPr="008F2F8A">
        <w:rPr>
          <w:rFonts w:ascii="楷体_GB2312" w:eastAsia="楷体_GB2312" w:hAnsi="DFKai-SB" w:hint="eastAsia"/>
          <w:b/>
          <w:sz w:val="24"/>
        </w:rPr>
        <w:t>适用专业：</w:t>
      </w:r>
      <w:r w:rsidRPr="008F2F8A">
        <w:rPr>
          <w:rFonts w:ascii="楷体_GB2312" w:eastAsia="楷体_GB2312" w:hAnsi="DFKai-SB" w:hint="eastAsia"/>
          <w:sz w:val="24"/>
        </w:rPr>
        <w:t xml:space="preserve">西班牙语语言文学专业               </w:t>
      </w:r>
      <w:r w:rsidRPr="008F2F8A">
        <w:rPr>
          <w:rFonts w:ascii="楷体_GB2312" w:eastAsia="楷体_GB2312" w:hAnsi="DFKai-SB" w:hint="eastAsia"/>
          <w:b/>
          <w:sz w:val="24"/>
        </w:rPr>
        <w:t>批准人</w:t>
      </w:r>
      <w:r w:rsidRPr="008F2F8A">
        <w:rPr>
          <w:rFonts w:ascii="楷体_GB2312" w:eastAsia="楷体_GB2312" w:hAnsi="DFKai-SB" w:hint="eastAsia"/>
          <w:sz w:val="24"/>
        </w:rPr>
        <w:t>：刘丽敏</w:t>
      </w:r>
    </w:p>
    <w:p w:rsidR="00401205" w:rsidRPr="008F2F8A" w:rsidRDefault="00401205" w:rsidP="00F92DA8">
      <w:pPr>
        <w:spacing w:line="440" w:lineRule="exact"/>
        <w:ind w:firstLineChars="200" w:firstLine="482"/>
        <w:rPr>
          <w:rFonts w:ascii="楷体_GB2312" w:eastAsia="楷体_GB2312" w:hAnsi="DFKai-SB"/>
          <w:sz w:val="24"/>
        </w:rPr>
      </w:pPr>
      <w:r w:rsidRPr="008F2F8A">
        <w:rPr>
          <w:rFonts w:ascii="楷体_GB2312" w:eastAsia="楷体_GB2312" w:hAnsi="DFKai-SB" w:hint="eastAsia"/>
          <w:b/>
          <w:sz w:val="24"/>
        </w:rPr>
        <w:t>执行时间：</w:t>
      </w:r>
      <w:r w:rsidRPr="008F2F8A">
        <w:rPr>
          <w:rFonts w:ascii="楷体_GB2312" w:eastAsia="楷体_GB2312" w:hAnsi="DFKai-SB" w:hint="eastAsia"/>
          <w:sz w:val="24"/>
        </w:rPr>
        <w:t>201</w:t>
      </w:r>
      <w:r w:rsidR="00DA7EB3">
        <w:rPr>
          <w:rFonts w:ascii="楷体_GB2312" w:eastAsia="楷体_GB2312" w:hAnsi="DFKai-SB" w:hint="eastAsia"/>
          <w:sz w:val="24"/>
        </w:rPr>
        <w:t>5</w:t>
      </w:r>
      <w:r w:rsidRPr="008F2F8A">
        <w:rPr>
          <w:rFonts w:ascii="楷体_GB2312" w:eastAsia="楷体_GB2312" w:hAnsi="DFKai-SB" w:hint="eastAsia"/>
          <w:sz w:val="24"/>
        </w:rPr>
        <w:t>年</w:t>
      </w:r>
      <w:r w:rsidR="00DA7EB3">
        <w:rPr>
          <w:rFonts w:ascii="楷体_GB2312" w:eastAsia="楷体_GB2312" w:hAnsi="DFKai-SB" w:hint="eastAsia"/>
          <w:sz w:val="24"/>
        </w:rPr>
        <w:t>12</w:t>
      </w:r>
      <w:r w:rsidRPr="008F2F8A">
        <w:rPr>
          <w:rFonts w:ascii="楷体_GB2312" w:eastAsia="楷体_GB2312" w:hAnsi="DFKai-SB" w:hint="eastAsia"/>
          <w:sz w:val="24"/>
        </w:rPr>
        <w:t>月</w:t>
      </w:r>
      <w:r w:rsidR="00DA7EB3">
        <w:rPr>
          <w:rFonts w:ascii="楷体_GB2312" w:eastAsia="楷体_GB2312" w:hAnsi="DFKai-SB" w:hint="eastAsia"/>
          <w:sz w:val="24"/>
        </w:rPr>
        <w:t>1</w:t>
      </w:r>
      <w:r w:rsidRPr="008F2F8A">
        <w:rPr>
          <w:rFonts w:ascii="楷体_GB2312" w:eastAsia="楷体_GB2312" w:hAnsi="DFKai-SB" w:hint="eastAsia"/>
          <w:sz w:val="24"/>
        </w:rPr>
        <w:t>日</w:t>
      </w:r>
    </w:p>
    <w:p w:rsidR="00401205" w:rsidRPr="00E42792" w:rsidRDefault="00401205" w:rsidP="00F92DA8">
      <w:pPr>
        <w:spacing w:line="440" w:lineRule="exact"/>
        <w:ind w:firstLineChars="200" w:firstLine="480"/>
        <w:rPr>
          <w:rFonts w:ascii="DFKai-SB" w:eastAsia="DFKai-SB" w:hAnsi="DFKai-SB"/>
          <w:sz w:val="24"/>
        </w:rPr>
      </w:pPr>
    </w:p>
    <w:p w:rsidR="00401205" w:rsidRPr="00E42792" w:rsidRDefault="00401205" w:rsidP="00F92DA8">
      <w:pPr>
        <w:spacing w:line="440" w:lineRule="exact"/>
        <w:ind w:firstLine="480"/>
        <w:rPr>
          <w:rFonts w:ascii="DFKai-SB" w:eastAsia="DFKai-SB" w:hAnsi="DFKai-SB"/>
          <w:b/>
          <w:sz w:val="24"/>
        </w:rPr>
      </w:pPr>
      <w:r w:rsidRPr="00E42792">
        <w:rPr>
          <w:rFonts w:ascii="DFKai-SB" w:eastAsia="DFKai-SB" w:hAnsi="DFKai-SB" w:hint="eastAsia"/>
          <w:b/>
          <w:sz w:val="24"/>
        </w:rPr>
        <w:t>一、课程目标</w:t>
      </w:r>
    </w:p>
    <w:p w:rsidR="00401205" w:rsidRPr="00E42792" w:rsidRDefault="00401205" w:rsidP="00F92DA8">
      <w:pPr>
        <w:spacing w:line="440" w:lineRule="exact"/>
        <w:ind w:firstLine="480"/>
        <w:rPr>
          <w:rFonts w:ascii="DFKai-SB" w:eastAsia="DFKai-SB" w:hAnsi="DFKai-SB"/>
          <w:sz w:val="24"/>
        </w:rPr>
      </w:pPr>
      <w:r w:rsidRPr="00E42792">
        <w:rPr>
          <w:rFonts w:ascii="DFKai-SB" w:eastAsia="DFKai-SB" w:hAnsi="DFKai-SB" w:hint="eastAsia"/>
          <w:sz w:val="24"/>
        </w:rPr>
        <w:t>通过本课程的教学，使学生具备下列</w:t>
      </w:r>
      <w:r w:rsidRPr="00E42792">
        <w:rPr>
          <w:rFonts w:ascii="DFKai-SB" w:eastAsia="DFKai-SB" w:hAnsi="DFKai-SB" w:hint="eastAsia"/>
          <w:b/>
          <w:sz w:val="24"/>
        </w:rPr>
        <w:t>知识和能力：</w:t>
      </w:r>
    </w:p>
    <w:p w:rsidR="00401205" w:rsidRPr="00E42792" w:rsidRDefault="00401205" w:rsidP="00F92DA8">
      <w:pPr>
        <w:pStyle w:val="a6"/>
        <w:numPr>
          <w:ilvl w:val="0"/>
          <w:numId w:val="39"/>
        </w:numPr>
        <w:spacing w:line="440" w:lineRule="exact"/>
        <w:ind w:firstLineChars="0"/>
        <w:rPr>
          <w:rFonts w:ascii="DFKai-SB" w:eastAsia="DFKai-SB" w:hAnsi="DFKai-SB"/>
          <w:sz w:val="24"/>
        </w:rPr>
      </w:pPr>
      <w:r w:rsidRPr="00E42792">
        <w:rPr>
          <w:rFonts w:ascii="DFKai-SB" w:eastAsia="DFKai-SB" w:hAnsi="DFKai-SB" w:hint="eastAsia"/>
          <w:sz w:val="24"/>
        </w:rPr>
        <w:t>能就听到的语段进行问答和复述，语音语调自然、无重大语法错误，语言表述得体。</w:t>
      </w:r>
    </w:p>
    <w:p w:rsidR="00401205" w:rsidRPr="00E42792" w:rsidRDefault="00401205" w:rsidP="00F92DA8">
      <w:pPr>
        <w:pStyle w:val="a6"/>
        <w:numPr>
          <w:ilvl w:val="0"/>
          <w:numId w:val="39"/>
        </w:numPr>
        <w:spacing w:line="440" w:lineRule="exact"/>
        <w:ind w:firstLineChars="0"/>
        <w:rPr>
          <w:rFonts w:ascii="DFKai-SB" w:eastAsia="DFKai-SB" w:hAnsi="DFKai-SB"/>
          <w:sz w:val="24"/>
        </w:rPr>
      </w:pPr>
      <w:r w:rsidRPr="00E42792">
        <w:rPr>
          <w:rFonts w:ascii="DFKai-SB" w:eastAsia="DFKai-SB" w:hAnsi="DFKai-SB" w:hint="eastAsia"/>
          <w:sz w:val="24"/>
        </w:rPr>
        <w:t>能就日常生活话题和社会热点问题进行交谈和讨论，语法正确，语言表述得体。</w:t>
      </w:r>
    </w:p>
    <w:p w:rsidR="00401205" w:rsidRPr="00E42792" w:rsidRDefault="00401205" w:rsidP="00F92DA8">
      <w:pPr>
        <w:pStyle w:val="a6"/>
        <w:numPr>
          <w:ilvl w:val="0"/>
          <w:numId w:val="39"/>
        </w:numPr>
        <w:spacing w:line="440" w:lineRule="exact"/>
        <w:ind w:firstLineChars="0"/>
        <w:rPr>
          <w:rFonts w:ascii="DFKai-SB" w:eastAsia="DFKai-SB" w:hAnsi="DFKai-SB"/>
          <w:sz w:val="24"/>
        </w:rPr>
      </w:pPr>
      <w:r w:rsidRPr="00E42792">
        <w:rPr>
          <w:rFonts w:ascii="DFKai-SB" w:eastAsia="DFKai-SB" w:hAnsi="DFKai-SB" w:hint="eastAsia"/>
          <w:sz w:val="24"/>
        </w:rPr>
        <w:lastRenderedPageBreak/>
        <w:t>能了解西班牙语国家的文化背景和社会习俗，对西班牙及拉丁美洲诸国的国情、历史、文化等各方面的常识有基本的了解。</w:t>
      </w:r>
    </w:p>
    <w:p w:rsidR="00401205" w:rsidRPr="00E42792" w:rsidRDefault="00401205" w:rsidP="00F92DA8">
      <w:pPr>
        <w:spacing w:line="440" w:lineRule="exact"/>
        <w:ind w:firstLine="480"/>
        <w:rPr>
          <w:rFonts w:ascii="DFKai-SB" w:eastAsia="DFKai-SB" w:hAnsi="DFKai-SB"/>
          <w:b/>
          <w:sz w:val="24"/>
        </w:rPr>
      </w:pPr>
      <w:r w:rsidRPr="00E42792">
        <w:rPr>
          <w:rFonts w:ascii="DFKai-SB" w:eastAsia="DFKai-SB" w:hAnsi="DFKai-SB" w:hint="eastAsia"/>
          <w:b/>
          <w:sz w:val="24"/>
        </w:rPr>
        <w:t>二、课程目标、教学方法与毕业要求的对应关系</w:t>
      </w:r>
    </w:p>
    <w:tbl>
      <w:tblPr>
        <w:tblpPr w:leftFromText="180" w:rightFromText="180" w:vertAnchor="text" w:horzAnchor="page" w:tblpX="2173"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401205" w:rsidRPr="00E42792" w:rsidTr="0075264B">
        <w:tc>
          <w:tcPr>
            <w:tcW w:w="1548"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毕业要求</w:t>
            </w:r>
          </w:p>
        </w:tc>
        <w:tc>
          <w:tcPr>
            <w:tcW w:w="3960"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毕业要求指标点</w:t>
            </w:r>
          </w:p>
        </w:tc>
        <w:tc>
          <w:tcPr>
            <w:tcW w:w="1440"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课程目标</w:t>
            </w:r>
          </w:p>
        </w:tc>
        <w:tc>
          <w:tcPr>
            <w:tcW w:w="1574"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教学方法</w:t>
            </w:r>
          </w:p>
        </w:tc>
      </w:tr>
      <w:tr w:rsidR="00401205" w:rsidRPr="00E42792" w:rsidTr="0075264B">
        <w:trPr>
          <w:trHeight w:val="2640"/>
        </w:trPr>
        <w:tc>
          <w:tcPr>
            <w:tcW w:w="1548" w:type="dxa"/>
            <w:vAlign w:val="center"/>
          </w:tcPr>
          <w:p w:rsidR="00401205" w:rsidRPr="00E42792" w:rsidRDefault="00401205" w:rsidP="00F92DA8">
            <w:pPr>
              <w:spacing w:line="440" w:lineRule="exact"/>
              <w:rPr>
                <w:rFonts w:ascii="DFKai-SB" w:eastAsia="DFKai-SB" w:hAnsi="DFKai-SB"/>
                <w:sz w:val="24"/>
              </w:rPr>
            </w:pPr>
            <w:r w:rsidRPr="00E42792">
              <w:rPr>
                <w:rFonts w:ascii="DFKai-SB" w:eastAsia="DFKai-SB" w:hAnsi="DFKai-SB" w:cs="Untitled" w:hint="eastAsia"/>
                <w:kern w:val="0"/>
                <w:sz w:val="24"/>
              </w:rPr>
              <w:t>1.具有扎实的西班牙语语言基础与较强的西班牙语听、说、读、写、译能力</w:t>
            </w:r>
          </w:p>
        </w:tc>
        <w:tc>
          <w:tcPr>
            <w:tcW w:w="3960"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cs="宋体" w:hint="eastAsia"/>
                <w:bCs/>
                <w:sz w:val="24"/>
              </w:rPr>
              <w:t>完成西班牙语语言基础课程的学习，增加对所学西班牙语知识的应用，从理论与实践两方面掌握西班牙语听、说、读、写、译能力</w:t>
            </w:r>
          </w:p>
        </w:tc>
        <w:tc>
          <w:tcPr>
            <w:tcW w:w="1440" w:type="dxa"/>
            <w:vAlign w:val="center"/>
          </w:tcPr>
          <w:p w:rsidR="00401205" w:rsidRPr="00E42792" w:rsidRDefault="00401205" w:rsidP="00F92DA8">
            <w:pPr>
              <w:spacing w:line="440" w:lineRule="exact"/>
              <w:jc w:val="center"/>
              <w:rPr>
                <w:rFonts w:ascii="DFKai-SB" w:eastAsia="DFKai-SB" w:hAnsi="DFKai-SB"/>
                <w:sz w:val="24"/>
              </w:rPr>
            </w:pPr>
            <w:bookmarkStart w:id="5" w:name="OLE_LINK1"/>
            <w:bookmarkStart w:id="6" w:name="OLE_LINK2"/>
            <w:r w:rsidRPr="00E42792">
              <w:rPr>
                <w:rFonts w:ascii="DFKai-SB" w:eastAsia="DFKai-SB" w:hAnsi="DFKai-SB" w:hint="eastAsia"/>
                <w:sz w:val="24"/>
              </w:rPr>
              <w:t>课程目标1</w:t>
            </w:r>
          </w:p>
          <w:bookmarkEnd w:id="5"/>
          <w:bookmarkEnd w:id="6"/>
          <w:p w:rsidR="00401205" w:rsidRPr="00E42792" w:rsidRDefault="00401205" w:rsidP="00F92DA8">
            <w:pPr>
              <w:spacing w:line="440" w:lineRule="exact"/>
              <w:jc w:val="center"/>
              <w:rPr>
                <w:rFonts w:ascii="DFKai-SB" w:eastAsia="DFKai-SB" w:hAnsi="DFKai-SB"/>
                <w:sz w:val="24"/>
              </w:rPr>
            </w:pPr>
          </w:p>
        </w:tc>
        <w:tc>
          <w:tcPr>
            <w:tcW w:w="1574" w:type="dxa"/>
            <w:vAlign w:val="center"/>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运用交际教学法，注重与学生的互动，强调教学内容的趣味性。</w:t>
            </w:r>
          </w:p>
        </w:tc>
      </w:tr>
      <w:tr w:rsidR="00401205" w:rsidRPr="00E42792" w:rsidTr="0075264B">
        <w:trPr>
          <w:trHeight w:val="1215"/>
        </w:trPr>
        <w:tc>
          <w:tcPr>
            <w:tcW w:w="1548" w:type="dxa"/>
            <w:vMerge w:val="restart"/>
          </w:tcPr>
          <w:p w:rsidR="00401205" w:rsidRPr="00E42792" w:rsidRDefault="00401205" w:rsidP="00F92DA8">
            <w:pPr>
              <w:autoSpaceDE w:val="0"/>
              <w:autoSpaceDN w:val="0"/>
              <w:adjustRightInd w:val="0"/>
              <w:rPr>
                <w:rFonts w:ascii="DFKai-SB" w:eastAsia="DFKai-SB" w:hAnsi="DFKai-SB" w:cs="Untitled"/>
                <w:kern w:val="0"/>
                <w:sz w:val="24"/>
              </w:rPr>
            </w:pPr>
            <w:r w:rsidRPr="00E42792">
              <w:rPr>
                <w:rFonts w:ascii="DFKai-SB" w:eastAsia="DFKai-SB" w:hAnsi="DFKai-SB" w:hint="eastAsia"/>
                <w:sz w:val="24"/>
              </w:rPr>
              <w:t>2.</w:t>
            </w:r>
            <w:r w:rsidRPr="00E42792">
              <w:rPr>
                <w:rFonts w:ascii="DFKai-SB" w:eastAsia="DFKai-SB" w:hAnsi="DFKai-SB" w:cs="Untitled" w:hint="eastAsia"/>
                <w:kern w:val="0"/>
                <w:sz w:val="24"/>
              </w:rPr>
              <w:t xml:space="preserve"> 具备批判性思维及批判性分析的能力，以获得开放性思维、系统分析能力，提</w:t>
            </w:r>
          </w:p>
          <w:p w:rsidR="00401205" w:rsidRPr="00E42792" w:rsidRDefault="00401205" w:rsidP="00F92DA8">
            <w:pPr>
              <w:autoSpaceDE w:val="0"/>
              <w:autoSpaceDN w:val="0"/>
              <w:adjustRightInd w:val="0"/>
              <w:rPr>
                <w:rFonts w:ascii="DFKai-SB" w:eastAsia="DFKai-SB" w:hAnsi="DFKai-SB"/>
                <w:sz w:val="24"/>
              </w:rPr>
            </w:pPr>
            <w:r w:rsidRPr="00E42792">
              <w:rPr>
                <w:rFonts w:ascii="DFKai-SB" w:eastAsia="DFKai-SB" w:hAnsi="DFKai-SB" w:cs="Untitled" w:hint="eastAsia"/>
                <w:kern w:val="0"/>
                <w:sz w:val="24"/>
              </w:rPr>
              <w:t>高分析、解决问题的能力</w:t>
            </w:r>
          </w:p>
        </w:tc>
        <w:tc>
          <w:tcPr>
            <w:tcW w:w="3960" w:type="dxa"/>
          </w:tcPr>
          <w:p w:rsidR="00401205" w:rsidRPr="00E42792" w:rsidRDefault="00401205" w:rsidP="00F92DA8">
            <w:pPr>
              <w:jc w:val="left"/>
              <w:rPr>
                <w:rFonts w:ascii="DFKai-SB" w:eastAsia="DFKai-SB" w:hAnsi="DFKai-SB"/>
                <w:sz w:val="24"/>
              </w:rPr>
            </w:pPr>
            <w:r w:rsidRPr="00E42792">
              <w:rPr>
                <w:rFonts w:ascii="DFKai-SB" w:eastAsia="DFKai-SB" w:hAnsi="DFKai-SB" w:cs="宋体" w:hint="eastAsia"/>
                <w:bCs/>
                <w:sz w:val="24"/>
              </w:rPr>
              <w:t>1：通过话题讨论，加强批判性思维及批判性分析的能力的训练，在实践中获得开放性思维、系统分析能力，并提高分析、解决问题的能力；</w:t>
            </w:r>
          </w:p>
        </w:tc>
        <w:tc>
          <w:tcPr>
            <w:tcW w:w="1440" w:type="dxa"/>
            <w:vMerge w:val="restart"/>
          </w:tcPr>
          <w:p w:rsidR="00401205" w:rsidRPr="00E42792" w:rsidRDefault="00401205" w:rsidP="00F92DA8">
            <w:pPr>
              <w:spacing w:line="440" w:lineRule="exact"/>
              <w:jc w:val="center"/>
              <w:rPr>
                <w:rFonts w:ascii="DFKai-SB" w:eastAsia="DFKai-SB" w:hAnsi="DFKai-SB"/>
                <w:sz w:val="24"/>
              </w:rPr>
            </w:pPr>
            <w:r w:rsidRPr="00E42792">
              <w:rPr>
                <w:rFonts w:ascii="DFKai-SB" w:eastAsia="DFKai-SB" w:hAnsi="DFKai-SB" w:hint="eastAsia"/>
                <w:sz w:val="24"/>
              </w:rPr>
              <w:t>课程目标2</w:t>
            </w:r>
          </w:p>
          <w:p w:rsidR="00401205" w:rsidRPr="00E42792" w:rsidRDefault="00401205" w:rsidP="00F92DA8">
            <w:pPr>
              <w:spacing w:line="440" w:lineRule="exact"/>
              <w:rPr>
                <w:rFonts w:ascii="DFKai-SB" w:eastAsia="DFKai-SB" w:hAnsi="DFKai-SB"/>
                <w:sz w:val="24"/>
              </w:rPr>
            </w:pPr>
          </w:p>
        </w:tc>
        <w:tc>
          <w:tcPr>
            <w:tcW w:w="1574" w:type="dxa"/>
            <w:vMerge w:val="restart"/>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组织学生围绕一个话题发表意见，表达看法。在讨论中培养学生多项思维的能力。</w:t>
            </w:r>
          </w:p>
        </w:tc>
      </w:tr>
      <w:tr w:rsidR="00401205" w:rsidRPr="00E42792" w:rsidTr="0075264B">
        <w:trPr>
          <w:trHeight w:val="3150"/>
        </w:trPr>
        <w:tc>
          <w:tcPr>
            <w:tcW w:w="1548" w:type="dxa"/>
            <w:vMerge/>
          </w:tcPr>
          <w:p w:rsidR="00401205" w:rsidRPr="00E42792" w:rsidRDefault="00401205" w:rsidP="00F92DA8">
            <w:pPr>
              <w:autoSpaceDE w:val="0"/>
              <w:autoSpaceDN w:val="0"/>
              <w:adjustRightInd w:val="0"/>
              <w:rPr>
                <w:rFonts w:ascii="DFKai-SB" w:eastAsia="DFKai-SB" w:hAnsi="DFKai-SB"/>
                <w:sz w:val="24"/>
              </w:rPr>
            </w:pPr>
          </w:p>
        </w:tc>
        <w:tc>
          <w:tcPr>
            <w:tcW w:w="3960" w:type="dxa"/>
          </w:tcPr>
          <w:p w:rsidR="00401205" w:rsidRPr="00E42792" w:rsidRDefault="00401205" w:rsidP="00F92DA8">
            <w:pPr>
              <w:spacing w:line="440" w:lineRule="exact"/>
              <w:rPr>
                <w:rFonts w:ascii="DFKai-SB" w:eastAsia="DFKai-SB" w:hAnsi="DFKai-SB" w:cs="宋体"/>
                <w:bCs/>
                <w:sz w:val="24"/>
              </w:rPr>
            </w:pPr>
            <w:r w:rsidRPr="00E42792">
              <w:rPr>
                <w:rFonts w:ascii="DFKai-SB" w:eastAsia="DFKai-SB" w:hAnsi="DFKai-SB" w:cs="宋体" w:hint="eastAsia"/>
                <w:bCs/>
                <w:sz w:val="24"/>
              </w:rPr>
              <w:t>2：</w:t>
            </w:r>
            <w:r w:rsidRPr="00E42792">
              <w:rPr>
                <w:rFonts w:ascii="DFKai-SB" w:eastAsia="DFKai-SB" w:hAnsi="DFKai-SB" w:hint="eastAsia"/>
                <w:sz w:val="24"/>
              </w:rPr>
              <w:t>掌握有效的学习策略，具有一定的创新意识，具备相应的创新素质，具有实践能力和在实践中创新的能力</w:t>
            </w:r>
          </w:p>
        </w:tc>
        <w:tc>
          <w:tcPr>
            <w:tcW w:w="1440" w:type="dxa"/>
            <w:vMerge/>
          </w:tcPr>
          <w:p w:rsidR="00401205" w:rsidRPr="00E42792" w:rsidRDefault="00401205" w:rsidP="00F92DA8">
            <w:pPr>
              <w:spacing w:line="440" w:lineRule="exact"/>
              <w:jc w:val="center"/>
              <w:rPr>
                <w:rFonts w:ascii="DFKai-SB" w:eastAsia="DFKai-SB" w:hAnsi="DFKai-SB"/>
                <w:sz w:val="24"/>
              </w:rPr>
            </w:pPr>
          </w:p>
        </w:tc>
        <w:tc>
          <w:tcPr>
            <w:tcW w:w="1574" w:type="dxa"/>
            <w:vMerge/>
          </w:tcPr>
          <w:p w:rsidR="00401205" w:rsidRPr="00E42792" w:rsidRDefault="00401205" w:rsidP="00F92DA8">
            <w:pPr>
              <w:spacing w:line="440" w:lineRule="exact"/>
              <w:rPr>
                <w:rFonts w:ascii="DFKai-SB" w:eastAsia="DFKai-SB" w:hAnsi="DFKai-SB"/>
                <w:sz w:val="24"/>
              </w:rPr>
            </w:pPr>
          </w:p>
        </w:tc>
      </w:tr>
      <w:tr w:rsidR="00401205" w:rsidRPr="00E42792" w:rsidTr="0075264B">
        <w:trPr>
          <w:trHeight w:val="1785"/>
        </w:trPr>
        <w:tc>
          <w:tcPr>
            <w:tcW w:w="1548" w:type="dxa"/>
            <w:vMerge w:val="restart"/>
          </w:tcPr>
          <w:p w:rsidR="00401205" w:rsidRPr="00403100" w:rsidRDefault="00401205" w:rsidP="00F92DA8">
            <w:pPr>
              <w:autoSpaceDE w:val="0"/>
              <w:autoSpaceDN w:val="0"/>
              <w:adjustRightInd w:val="0"/>
              <w:rPr>
                <w:rFonts w:ascii="DFKai-SB" w:hAnsi="DFKai-SB" w:cs="Untitled"/>
                <w:kern w:val="0"/>
                <w:sz w:val="24"/>
              </w:rPr>
            </w:pPr>
            <w:r w:rsidRPr="00E42792">
              <w:rPr>
                <w:rFonts w:ascii="DFKai-SB" w:eastAsia="DFKai-SB" w:hAnsi="DFKai-SB" w:cs="Untitled" w:hint="eastAsia"/>
                <w:kern w:val="0"/>
                <w:sz w:val="24"/>
              </w:rPr>
              <w:lastRenderedPageBreak/>
              <w:t>3.中国与西班牙语国</w:t>
            </w:r>
            <w:r>
              <w:rPr>
                <w:rFonts w:ascii="DFKai-SB" w:eastAsia="DFKai-SB" w:hAnsi="DFKai-SB" w:cs="Untitled" w:hint="eastAsia"/>
                <w:kern w:val="0"/>
                <w:sz w:val="24"/>
              </w:rPr>
              <w:t>家的历史、经济、文化、科技等发展情况，具有较强的跨文化交际能力</w:t>
            </w:r>
          </w:p>
          <w:p w:rsidR="00401205" w:rsidRPr="00E42792" w:rsidRDefault="00401205" w:rsidP="00F92DA8">
            <w:pPr>
              <w:autoSpaceDE w:val="0"/>
              <w:autoSpaceDN w:val="0"/>
              <w:adjustRightInd w:val="0"/>
              <w:jc w:val="left"/>
              <w:rPr>
                <w:rFonts w:ascii="DFKai-SB" w:eastAsia="DFKai-SB" w:hAnsi="DFKai-SB" w:cs="Untitled"/>
                <w:kern w:val="0"/>
                <w:sz w:val="24"/>
              </w:rPr>
            </w:pPr>
          </w:p>
        </w:tc>
        <w:tc>
          <w:tcPr>
            <w:tcW w:w="3960" w:type="dxa"/>
          </w:tcPr>
          <w:p w:rsidR="00401205" w:rsidRPr="00E42792" w:rsidRDefault="00401205" w:rsidP="00F92DA8">
            <w:pPr>
              <w:jc w:val="left"/>
              <w:rPr>
                <w:rFonts w:ascii="DFKai-SB" w:eastAsia="DFKai-SB" w:hAnsi="DFKai-SB" w:cs="宋体"/>
                <w:bCs/>
                <w:sz w:val="24"/>
              </w:rPr>
            </w:pPr>
            <w:r w:rsidRPr="00E42792">
              <w:rPr>
                <w:rFonts w:ascii="DFKai-SB" w:eastAsia="DFKai-SB" w:hAnsi="DFKai-SB" w:cs="宋体" w:hint="eastAsia"/>
                <w:bCs/>
                <w:sz w:val="24"/>
              </w:rPr>
              <w:t>1：了解中国与西班牙语国家的历史、经济、文化、科技等发展情况，培养较强的跨文化交际能力。</w:t>
            </w:r>
          </w:p>
        </w:tc>
        <w:tc>
          <w:tcPr>
            <w:tcW w:w="1440" w:type="dxa"/>
            <w:vMerge w:val="restart"/>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课程目标3</w:t>
            </w:r>
          </w:p>
          <w:p w:rsidR="00401205" w:rsidRPr="00E42792" w:rsidRDefault="00401205" w:rsidP="00F92DA8">
            <w:pPr>
              <w:spacing w:line="440" w:lineRule="exact"/>
              <w:rPr>
                <w:rFonts w:ascii="DFKai-SB" w:eastAsia="DFKai-SB" w:hAnsi="DFKai-SB"/>
                <w:sz w:val="24"/>
              </w:rPr>
            </w:pPr>
          </w:p>
        </w:tc>
        <w:tc>
          <w:tcPr>
            <w:tcW w:w="1574" w:type="dxa"/>
            <w:vMerge w:val="restart"/>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适度为学生挑选课外读物和文章，配合视频等其他教学手段，拓展学生的知识面</w:t>
            </w:r>
          </w:p>
        </w:tc>
      </w:tr>
      <w:tr w:rsidR="00401205" w:rsidRPr="00E42792" w:rsidTr="0075264B">
        <w:trPr>
          <w:trHeight w:val="1815"/>
        </w:trPr>
        <w:tc>
          <w:tcPr>
            <w:tcW w:w="1548" w:type="dxa"/>
            <w:vMerge/>
          </w:tcPr>
          <w:p w:rsidR="00401205" w:rsidRPr="00E42792" w:rsidRDefault="00401205" w:rsidP="00F92DA8">
            <w:pPr>
              <w:autoSpaceDE w:val="0"/>
              <w:autoSpaceDN w:val="0"/>
              <w:adjustRightInd w:val="0"/>
              <w:rPr>
                <w:rFonts w:ascii="DFKai-SB" w:eastAsia="DFKai-SB" w:hAnsi="DFKai-SB" w:cs="Untitled"/>
                <w:kern w:val="0"/>
                <w:sz w:val="24"/>
              </w:rPr>
            </w:pPr>
          </w:p>
        </w:tc>
        <w:tc>
          <w:tcPr>
            <w:tcW w:w="3960" w:type="dxa"/>
          </w:tcPr>
          <w:p w:rsidR="00401205" w:rsidRPr="00E42792" w:rsidRDefault="00401205" w:rsidP="00F92DA8">
            <w:pPr>
              <w:jc w:val="left"/>
              <w:rPr>
                <w:rFonts w:ascii="DFKai-SB" w:eastAsia="DFKai-SB" w:hAnsi="DFKai-SB" w:cs="宋体"/>
                <w:bCs/>
                <w:sz w:val="24"/>
              </w:rPr>
            </w:pPr>
            <w:r w:rsidRPr="00E42792">
              <w:rPr>
                <w:rFonts w:ascii="DFKai-SB" w:eastAsia="DFKai-SB" w:hAnsi="DFKai-SB" w:cs="宋体" w:hint="eastAsia"/>
                <w:bCs/>
                <w:sz w:val="24"/>
              </w:rPr>
              <w:t>2：</w:t>
            </w:r>
            <w:r w:rsidRPr="00E42792">
              <w:rPr>
                <w:rFonts w:ascii="DFKai-SB" w:eastAsia="DFKai-SB" w:hAnsi="DFKai-SB" w:hint="eastAsia"/>
                <w:sz w:val="24"/>
              </w:rPr>
              <w:t>具有一定的西班牙及拉美文学史知识，包括文学发展的概况，主要流派的嬗变及重点作家的作品片段。</w:t>
            </w:r>
          </w:p>
        </w:tc>
        <w:tc>
          <w:tcPr>
            <w:tcW w:w="1440" w:type="dxa"/>
            <w:vMerge/>
          </w:tcPr>
          <w:p w:rsidR="00401205" w:rsidRPr="00E42792" w:rsidRDefault="00401205" w:rsidP="00F92DA8">
            <w:pPr>
              <w:spacing w:line="440" w:lineRule="exact"/>
              <w:rPr>
                <w:rFonts w:ascii="DFKai-SB" w:eastAsia="DFKai-SB" w:hAnsi="DFKai-SB"/>
                <w:sz w:val="24"/>
              </w:rPr>
            </w:pPr>
          </w:p>
        </w:tc>
        <w:tc>
          <w:tcPr>
            <w:tcW w:w="1574" w:type="dxa"/>
            <w:vMerge/>
          </w:tcPr>
          <w:p w:rsidR="00401205" w:rsidRPr="00E42792" w:rsidRDefault="00401205" w:rsidP="00F92DA8">
            <w:pPr>
              <w:spacing w:line="440" w:lineRule="exact"/>
              <w:rPr>
                <w:rFonts w:ascii="DFKai-SB" w:eastAsia="DFKai-SB" w:hAnsi="DFKai-SB"/>
                <w:sz w:val="24"/>
              </w:rPr>
            </w:pPr>
          </w:p>
        </w:tc>
      </w:tr>
      <w:tr w:rsidR="00401205" w:rsidRPr="00E42792" w:rsidTr="0075264B">
        <w:trPr>
          <w:trHeight w:val="1230"/>
        </w:trPr>
        <w:tc>
          <w:tcPr>
            <w:tcW w:w="1548" w:type="dxa"/>
            <w:vMerge/>
          </w:tcPr>
          <w:p w:rsidR="00401205" w:rsidRPr="00E42792" w:rsidRDefault="00401205" w:rsidP="00F92DA8">
            <w:pPr>
              <w:autoSpaceDE w:val="0"/>
              <w:autoSpaceDN w:val="0"/>
              <w:adjustRightInd w:val="0"/>
              <w:rPr>
                <w:rFonts w:ascii="DFKai-SB" w:eastAsia="DFKai-SB" w:hAnsi="DFKai-SB" w:cs="Untitled"/>
                <w:kern w:val="0"/>
                <w:sz w:val="24"/>
              </w:rPr>
            </w:pPr>
          </w:p>
        </w:tc>
        <w:tc>
          <w:tcPr>
            <w:tcW w:w="3960" w:type="dxa"/>
          </w:tcPr>
          <w:p w:rsidR="00401205" w:rsidRPr="00E42792" w:rsidRDefault="00401205" w:rsidP="00F92DA8">
            <w:pPr>
              <w:jc w:val="left"/>
              <w:rPr>
                <w:rFonts w:ascii="DFKai-SB" w:eastAsia="DFKai-SB" w:hAnsi="DFKai-SB" w:cs="宋体"/>
                <w:bCs/>
                <w:sz w:val="24"/>
              </w:rPr>
            </w:pPr>
            <w:r w:rsidRPr="00E42792">
              <w:rPr>
                <w:rFonts w:ascii="DFKai-SB" w:eastAsia="DFKai-SB" w:hAnsi="DFKai-SB" w:cs="宋体" w:hint="eastAsia"/>
                <w:bCs/>
                <w:sz w:val="24"/>
              </w:rPr>
              <w:t>3：</w:t>
            </w:r>
            <w:r w:rsidRPr="00E42792">
              <w:rPr>
                <w:rFonts w:ascii="DFKai-SB" w:eastAsia="DFKai-SB" w:hAnsi="DFKai-SB" w:hint="eastAsia"/>
                <w:sz w:val="24"/>
              </w:rPr>
              <w:t>了解西班牙语国家政治、外交、经济概况。</w:t>
            </w:r>
          </w:p>
        </w:tc>
        <w:tc>
          <w:tcPr>
            <w:tcW w:w="1440" w:type="dxa"/>
            <w:vMerge/>
          </w:tcPr>
          <w:p w:rsidR="00401205" w:rsidRPr="00E42792" w:rsidRDefault="00401205" w:rsidP="00F92DA8">
            <w:pPr>
              <w:spacing w:line="440" w:lineRule="exact"/>
              <w:rPr>
                <w:rFonts w:ascii="DFKai-SB" w:eastAsia="DFKai-SB" w:hAnsi="DFKai-SB"/>
                <w:sz w:val="24"/>
              </w:rPr>
            </w:pPr>
          </w:p>
        </w:tc>
        <w:tc>
          <w:tcPr>
            <w:tcW w:w="1574" w:type="dxa"/>
            <w:vMerge/>
          </w:tcPr>
          <w:p w:rsidR="00401205" w:rsidRPr="00E42792" w:rsidRDefault="00401205" w:rsidP="00F92DA8">
            <w:pPr>
              <w:spacing w:line="440" w:lineRule="exact"/>
              <w:rPr>
                <w:rFonts w:ascii="DFKai-SB" w:eastAsia="DFKai-SB" w:hAnsi="DFKai-SB"/>
                <w:sz w:val="24"/>
              </w:rPr>
            </w:pPr>
          </w:p>
        </w:tc>
      </w:tr>
      <w:tr w:rsidR="00401205" w:rsidRPr="00E42792" w:rsidTr="0075264B">
        <w:trPr>
          <w:trHeight w:val="1380"/>
        </w:trPr>
        <w:tc>
          <w:tcPr>
            <w:tcW w:w="1548" w:type="dxa"/>
            <w:vMerge/>
          </w:tcPr>
          <w:p w:rsidR="00401205" w:rsidRPr="00E42792" w:rsidRDefault="00401205" w:rsidP="00F92DA8">
            <w:pPr>
              <w:autoSpaceDE w:val="0"/>
              <w:autoSpaceDN w:val="0"/>
              <w:adjustRightInd w:val="0"/>
              <w:rPr>
                <w:rFonts w:ascii="DFKai-SB" w:eastAsia="DFKai-SB" w:hAnsi="DFKai-SB" w:cs="Untitled"/>
                <w:kern w:val="0"/>
                <w:sz w:val="24"/>
              </w:rPr>
            </w:pPr>
          </w:p>
        </w:tc>
        <w:tc>
          <w:tcPr>
            <w:tcW w:w="3960" w:type="dxa"/>
          </w:tcPr>
          <w:p w:rsidR="00401205" w:rsidRPr="00E42792" w:rsidRDefault="00401205" w:rsidP="00F92DA8">
            <w:pPr>
              <w:jc w:val="left"/>
              <w:rPr>
                <w:rFonts w:ascii="DFKai-SB" w:eastAsia="DFKai-SB" w:hAnsi="DFKai-SB" w:cs="宋体"/>
                <w:bCs/>
                <w:sz w:val="24"/>
              </w:rPr>
            </w:pPr>
            <w:r w:rsidRPr="00E42792">
              <w:rPr>
                <w:rFonts w:ascii="DFKai-SB" w:eastAsia="DFKai-SB" w:hAnsi="DFKai-SB" w:hint="eastAsia"/>
                <w:sz w:val="24"/>
              </w:rPr>
              <w:t>4：了解我国与西班牙语国家的关系发展情况。</w:t>
            </w:r>
          </w:p>
        </w:tc>
        <w:tc>
          <w:tcPr>
            <w:tcW w:w="1440" w:type="dxa"/>
            <w:vMerge/>
          </w:tcPr>
          <w:p w:rsidR="00401205" w:rsidRPr="00E42792" w:rsidRDefault="00401205" w:rsidP="00F92DA8">
            <w:pPr>
              <w:spacing w:line="440" w:lineRule="exact"/>
              <w:rPr>
                <w:rFonts w:ascii="DFKai-SB" w:eastAsia="DFKai-SB" w:hAnsi="DFKai-SB"/>
                <w:sz w:val="24"/>
              </w:rPr>
            </w:pPr>
          </w:p>
        </w:tc>
        <w:tc>
          <w:tcPr>
            <w:tcW w:w="1574" w:type="dxa"/>
            <w:vMerge/>
          </w:tcPr>
          <w:p w:rsidR="00401205" w:rsidRPr="00E42792" w:rsidRDefault="00401205" w:rsidP="00F92DA8">
            <w:pPr>
              <w:spacing w:line="440" w:lineRule="exact"/>
              <w:rPr>
                <w:rFonts w:ascii="DFKai-SB" w:eastAsia="DFKai-SB" w:hAnsi="DFKai-SB"/>
                <w:sz w:val="24"/>
              </w:rPr>
            </w:pPr>
          </w:p>
        </w:tc>
      </w:tr>
    </w:tbl>
    <w:p w:rsidR="00401205" w:rsidRPr="00E42792" w:rsidRDefault="00401205" w:rsidP="00F92DA8">
      <w:pPr>
        <w:spacing w:line="440" w:lineRule="exact"/>
        <w:ind w:firstLine="480"/>
        <w:rPr>
          <w:rFonts w:ascii="DFKai-SB" w:eastAsia="DFKai-SB" w:hAnsi="DFKai-SB"/>
          <w:b/>
          <w:color w:val="FF0000"/>
          <w:sz w:val="24"/>
        </w:rPr>
      </w:pPr>
    </w:p>
    <w:p w:rsidR="00401205" w:rsidRDefault="00401205" w:rsidP="00F92DA8">
      <w:pPr>
        <w:spacing w:line="440" w:lineRule="exact"/>
        <w:rPr>
          <w:rFonts w:eastAsia="楷体_GB2312"/>
          <w:b/>
          <w:color w:val="FF0000"/>
          <w:sz w:val="24"/>
        </w:rPr>
      </w:pPr>
    </w:p>
    <w:p w:rsidR="00401205" w:rsidRDefault="00401205" w:rsidP="00F92DA8">
      <w:pPr>
        <w:spacing w:line="440" w:lineRule="exact"/>
        <w:ind w:firstLine="480"/>
        <w:rPr>
          <w:rFonts w:eastAsia="楷体_GB2312"/>
          <w:b/>
          <w:color w:val="FF0000"/>
          <w:sz w:val="24"/>
        </w:rPr>
      </w:pPr>
      <w:r w:rsidRPr="00DA418F">
        <w:rPr>
          <w:rFonts w:eastAsia="楷体_GB2312" w:hint="eastAsia"/>
          <w:b/>
          <w:color w:val="FF0000"/>
          <w:sz w:val="24"/>
        </w:rPr>
        <w:t>三、教学基本内容</w:t>
      </w:r>
    </w:p>
    <w:p w:rsidR="00401205" w:rsidRDefault="00401205" w:rsidP="00F92DA8">
      <w:pPr>
        <w:spacing w:line="440" w:lineRule="exact"/>
        <w:ind w:firstLine="480"/>
        <w:rPr>
          <w:rFonts w:eastAsia="楷体_GB2312"/>
          <w:b/>
          <w:color w:val="FF0000"/>
          <w:sz w:val="24"/>
        </w:rPr>
      </w:pPr>
      <w:r>
        <w:rPr>
          <w:rFonts w:eastAsia="楷体_GB2312" w:hint="eastAsia"/>
          <w:b/>
          <w:color w:val="FF0000"/>
          <w:sz w:val="24"/>
        </w:rPr>
        <w:t>第一学期</w:t>
      </w:r>
      <w:r>
        <w:rPr>
          <w:rFonts w:eastAsia="楷体_GB2312" w:hint="eastAsia"/>
          <w:b/>
          <w:color w:val="FF0000"/>
          <w:sz w:val="24"/>
        </w:rPr>
        <w:t xml:space="preserve"> </w:t>
      </w:r>
    </w:p>
    <w:p w:rsidR="00401205" w:rsidRDefault="00401205" w:rsidP="00F92DA8">
      <w:pPr>
        <w:spacing w:line="440" w:lineRule="exact"/>
        <w:ind w:firstLine="480"/>
        <w:rPr>
          <w:rFonts w:eastAsia="楷体_GB2312"/>
          <w:b/>
          <w:sz w:val="24"/>
        </w:rPr>
      </w:pPr>
      <w:r w:rsidRPr="00E0275F">
        <w:rPr>
          <w:rFonts w:eastAsia="楷体_GB2312"/>
          <w:b/>
          <w:kern w:val="0"/>
          <w:szCs w:val="21"/>
        </w:rPr>
        <w:t>LECCIÓN 1</w:t>
      </w:r>
      <w:r w:rsidRPr="00E0275F">
        <w:rPr>
          <w:rFonts w:eastAsia="楷体_GB2312" w:hint="eastAsia"/>
          <w:b/>
          <w:kern w:val="0"/>
          <w:szCs w:val="21"/>
        </w:rPr>
        <w:t xml:space="preserve">  </w:t>
      </w:r>
      <w:r w:rsidRPr="00403100">
        <w:rPr>
          <w:b/>
        </w:rPr>
        <w:t>Presentación</w:t>
      </w:r>
      <w:r w:rsidRPr="00E0275F">
        <w:rPr>
          <w:rFonts w:eastAsia="楷体_GB2312" w:hint="eastAsia"/>
          <w:b/>
          <w:sz w:val="24"/>
        </w:rPr>
        <w:t xml:space="preserve"> </w:t>
      </w:r>
      <w:r w:rsidRPr="00E0275F">
        <w:rPr>
          <w:rFonts w:eastAsia="楷体_GB2312" w:hint="eastAsia"/>
          <w:b/>
          <w:sz w:val="24"/>
        </w:rPr>
        <w:t>（支持课程目标</w:t>
      </w:r>
      <w:r w:rsidRPr="00E0275F">
        <w:rPr>
          <w:rFonts w:eastAsia="楷体_GB2312" w:hint="eastAsia"/>
          <w:b/>
          <w:sz w:val="24"/>
        </w:rPr>
        <w:t>1</w:t>
      </w:r>
      <w:r w:rsidRPr="00E0275F">
        <w:rPr>
          <w:rFonts w:eastAsia="楷体_GB2312" w:hint="eastAsia"/>
          <w:b/>
          <w:sz w:val="24"/>
        </w:rPr>
        <w:t>、</w:t>
      </w:r>
      <w:r w:rsidRPr="00E0275F">
        <w:rPr>
          <w:rFonts w:eastAsia="楷体_GB2312" w:hint="eastAsia"/>
          <w:b/>
          <w:sz w:val="24"/>
        </w:rPr>
        <w:t>2</w:t>
      </w:r>
      <w:r w:rsidRPr="00E0275F">
        <w:rPr>
          <w:rFonts w:eastAsia="楷体_GB2312" w:hint="eastAsia"/>
          <w:b/>
          <w:sz w:val="24"/>
        </w:rPr>
        <w:t>）</w:t>
      </w:r>
    </w:p>
    <w:p w:rsidR="00401205" w:rsidRPr="00403100" w:rsidRDefault="00401205" w:rsidP="00F92DA8">
      <w:pPr>
        <w:ind w:firstLineChars="200" w:firstLine="440"/>
        <w:rPr>
          <w:bCs/>
          <w:sz w:val="22"/>
        </w:rPr>
      </w:pPr>
      <w:r w:rsidRPr="00403100">
        <w:rPr>
          <w:bCs/>
          <w:sz w:val="22"/>
        </w:rPr>
        <w:t>1. Presentarse a uno mismo y a los demás.</w:t>
      </w:r>
    </w:p>
    <w:p w:rsidR="00401205" w:rsidRDefault="00401205" w:rsidP="00F92DA8">
      <w:pPr>
        <w:ind w:firstLineChars="200" w:firstLine="440"/>
        <w:rPr>
          <w:bCs/>
          <w:sz w:val="22"/>
          <w:lang w:val="es-ES"/>
        </w:rPr>
      </w:pPr>
      <w:r>
        <w:rPr>
          <w:bCs/>
          <w:sz w:val="22"/>
          <w:lang w:val="es-ES"/>
        </w:rPr>
        <w:t>2. Reconocer los nombres de los compañeros.</w:t>
      </w:r>
    </w:p>
    <w:p w:rsidR="00401205" w:rsidRDefault="00401205" w:rsidP="00F92DA8">
      <w:pPr>
        <w:spacing w:line="440" w:lineRule="exact"/>
        <w:ind w:firstLine="480"/>
        <w:rPr>
          <w:bCs/>
          <w:sz w:val="22"/>
          <w:lang w:val="es-ES"/>
        </w:rPr>
      </w:pPr>
      <w:r>
        <w:rPr>
          <w:bCs/>
          <w:sz w:val="22"/>
          <w:lang w:val="es-ES"/>
        </w:rPr>
        <w:t>3. Dominar las expresiones de saludo y despedida.</w:t>
      </w:r>
    </w:p>
    <w:p w:rsidR="00401205" w:rsidRPr="000116FC" w:rsidRDefault="00401205"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440" w:lineRule="exact"/>
        <w:ind w:firstLine="480"/>
        <w:rPr>
          <w:rFonts w:eastAsia="楷体_GB2312"/>
          <w:b/>
          <w:sz w:val="24"/>
          <w:lang w:val="es-ES"/>
        </w:rPr>
      </w:pPr>
      <w:r w:rsidRPr="00403100">
        <w:rPr>
          <w:rFonts w:eastAsia="楷体_GB2312"/>
          <w:b/>
          <w:kern w:val="0"/>
          <w:szCs w:val="21"/>
          <w:lang w:val="es-ES"/>
        </w:rPr>
        <w:t xml:space="preserve">LECCIÓN </w:t>
      </w:r>
      <w:r w:rsidRPr="00403100">
        <w:rPr>
          <w:rFonts w:eastAsia="楷体_GB2312" w:hint="eastAsia"/>
          <w:b/>
          <w:kern w:val="0"/>
          <w:szCs w:val="21"/>
          <w:lang w:val="es-ES"/>
        </w:rPr>
        <w:t xml:space="preserve">2  </w:t>
      </w:r>
      <w:r w:rsidRPr="00E0275F">
        <w:rPr>
          <w:b/>
          <w:lang w:val="es-ES_tradnl"/>
        </w:rPr>
        <w:t>Información Personal</w:t>
      </w:r>
      <w:r w:rsidRPr="00403100">
        <w:rPr>
          <w:rFonts w:eastAsia="楷体_GB2312" w:hint="eastAsia"/>
          <w:b/>
          <w:sz w:val="24"/>
          <w:lang w:val="es-ES"/>
        </w:rPr>
        <w:t xml:space="preserve"> </w:t>
      </w:r>
      <w:r w:rsidRPr="00403100">
        <w:rPr>
          <w:rFonts w:eastAsia="楷体_GB2312" w:hint="eastAsia"/>
          <w:b/>
          <w:sz w:val="24"/>
          <w:lang w:val="es-ES"/>
        </w:rPr>
        <w:t>（</w:t>
      </w:r>
      <w:r w:rsidRPr="00E0275F">
        <w:rPr>
          <w:rFonts w:eastAsia="楷体_GB2312" w:hint="eastAsia"/>
          <w:b/>
          <w:sz w:val="24"/>
        </w:rPr>
        <w:t>支持课程目标</w:t>
      </w:r>
      <w:r w:rsidRPr="00403100">
        <w:rPr>
          <w:rFonts w:eastAsia="楷体_GB2312" w:hint="eastAsia"/>
          <w:b/>
          <w:sz w:val="24"/>
          <w:lang w:val="es-ES"/>
        </w:rPr>
        <w:t>1</w:t>
      </w:r>
      <w:r w:rsidRPr="00E0275F">
        <w:rPr>
          <w:rFonts w:eastAsia="楷体_GB2312" w:hint="eastAsia"/>
          <w:b/>
          <w:sz w:val="24"/>
        </w:rPr>
        <w:t>、</w:t>
      </w:r>
      <w:r w:rsidRPr="00403100">
        <w:rPr>
          <w:rFonts w:eastAsia="楷体_GB2312" w:hint="eastAsia"/>
          <w:b/>
          <w:sz w:val="24"/>
          <w:lang w:val="es-ES"/>
        </w:rPr>
        <w:t>2</w:t>
      </w:r>
      <w:r w:rsidRPr="00403100">
        <w:rPr>
          <w:rFonts w:eastAsia="楷体_GB2312" w:hint="eastAsia"/>
          <w:b/>
          <w:sz w:val="24"/>
          <w:lang w:val="es-ES"/>
        </w:rPr>
        <w:t>）</w:t>
      </w:r>
    </w:p>
    <w:p w:rsidR="00401205" w:rsidRDefault="00401205" w:rsidP="00F92DA8">
      <w:pPr>
        <w:spacing w:line="360" w:lineRule="auto"/>
        <w:ind w:firstLineChars="200" w:firstLine="440"/>
        <w:rPr>
          <w:bCs/>
          <w:sz w:val="22"/>
          <w:lang w:val="es-ES"/>
        </w:rPr>
      </w:pPr>
      <w:r>
        <w:rPr>
          <w:bCs/>
          <w:sz w:val="22"/>
          <w:lang w:val="es-ES"/>
        </w:rPr>
        <w:t>1. Presentarse a uno mismo y dar información básica sobre uno mismo.</w:t>
      </w:r>
    </w:p>
    <w:p w:rsidR="00401205" w:rsidRDefault="00401205" w:rsidP="00F92DA8">
      <w:pPr>
        <w:spacing w:line="360" w:lineRule="auto"/>
        <w:ind w:firstLineChars="200" w:firstLine="440"/>
        <w:rPr>
          <w:bCs/>
          <w:sz w:val="22"/>
          <w:lang w:val="es-ES"/>
        </w:rPr>
      </w:pPr>
      <w:r w:rsidRPr="00E74F9D">
        <w:rPr>
          <w:rFonts w:hint="eastAsia"/>
          <w:bCs/>
          <w:sz w:val="22"/>
          <w:lang w:val="es-ES_tradnl"/>
        </w:rPr>
        <w:lastRenderedPageBreak/>
        <w:t>2.</w:t>
      </w:r>
      <w:r>
        <w:rPr>
          <w:bCs/>
          <w:sz w:val="22"/>
          <w:lang w:val="es-ES"/>
        </w:rPr>
        <w:t xml:space="preserve"> Establecer una conversación básica de saludo, presentación y despedida.</w:t>
      </w:r>
    </w:p>
    <w:p w:rsidR="00401205" w:rsidRDefault="00401205" w:rsidP="00F92DA8">
      <w:pPr>
        <w:spacing w:line="360" w:lineRule="auto"/>
        <w:ind w:leftChars="200" w:left="640" w:hangingChars="100" w:hanging="220"/>
        <w:rPr>
          <w:sz w:val="22"/>
          <w:lang w:val="es-ES"/>
        </w:rPr>
      </w:pPr>
      <w:r>
        <w:rPr>
          <w:bCs/>
          <w:sz w:val="22"/>
          <w:lang w:val="es-ES"/>
        </w:rPr>
        <w:t xml:space="preserve">3. Dominar las expresiones para </w:t>
      </w:r>
      <w:r>
        <w:rPr>
          <w:rFonts w:eastAsia="Calibri"/>
          <w:sz w:val="22"/>
          <w:lang w:val="es-ES" w:eastAsia="en-US"/>
        </w:rPr>
        <w:t>establecer una conversación de saludo y despedida y acciones cotidianas.</w:t>
      </w:r>
    </w:p>
    <w:p w:rsidR="00401205" w:rsidRPr="000116FC" w:rsidRDefault="00401205"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440" w:lineRule="exact"/>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eastAsia="楷体_GB2312"/>
          <w:b/>
          <w:sz w:val="24"/>
          <w:lang w:val="es-ES"/>
        </w:rPr>
      </w:pPr>
      <w:r w:rsidRPr="00403100">
        <w:rPr>
          <w:rFonts w:eastAsia="楷体_GB2312"/>
          <w:b/>
          <w:kern w:val="0"/>
          <w:szCs w:val="21"/>
          <w:lang w:val="es-ES"/>
        </w:rPr>
        <w:t xml:space="preserve">LECCIÓN </w:t>
      </w:r>
      <w:r w:rsidRPr="00403100">
        <w:rPr>
          <w:rFonts w:eastAsia="楷体_GB2312" w:hint="eastAsia"/>
          <w:b/>
          <w:kern w:val="0"/>
          <w:szCs w:val="21"/>
          <w:lang w:val="es-ES"/>
        </w:rPr>
        <w:t xml:space="preserve">3  </w:t>
      </w:r>
      <w:r>
        <w:rPr>
          <w:b/>
          <w:lang w:val="es-ES_tradnl"/>
        </w:rPr>
        <w:t xml:space="preserve">La comida </w:t>
      </w:r>
      <w:r>
        <w:rPr>
          <w:rFonts w:hint="eastAsia"/>
          <w:b/>
          <w:lang w:val="es-ES_tradnl"/>
        </w:rPr>
        <w:t>I.</w:t>
      </w:r>
      <w:r>
        <w:rPr>
          <w:b/>
          <w:lang w:val="es-ES_tradnl"/>
        </w:rPr>
        <w:t xml:space="preserve"> </w:t>
      </w:r>
      <w:r>
        <w:rPr>
          <w:rFonts w:hint="eastAsia"/>
          <w:b/>
          <w:lang w:val="es-ES_tradnl"/>
        </w:rPr>
        <w:t>L</w:t>
      </w:r>
      <w:r w:rsidRPr="00E0275F">
        <w:rPr>
          <w:b/>
          <w:lang w:val="es-ES_tradnl"/>
        </w:rPr>
        <w:t>os alimentos</w:t>
      </w:r>
      <w:r w:rsidRPr="00403100">
        <w:rPr>
          <w:rFonts w:eastAsia="楷体_GB2312" w:hint="eastAsia"/>
          <w:b/>
          <w:sz w:val="24"/>
          <w:lang w:val="es-ES"/>
        </w:rPr>
        <w:t xml:space="preserve"> </w:t>
      </w:r>
      <w:r w:rsidRPr="00403100">
        <w:rPr>
          <w:rFonts w:eastAsia="楷体_GB2312" w:hint="eastAsia"/>
          <w:b/>
          <w:sz w:val="24"/>
          <w:lang w:val="es-ES"/>
        </w:rPr>
        <w:t>（</w:t>
      </w:r>
      <w:r w:rsidRPr="00E0275F">
        <w:rPr>
          <w:rFonts w:eastAsia="楷体_GB2312" w:hint="eastAsia"/>
          <w:b/>
          <w:sz w:val="24"/>
        </w:rPr>
        <w:t>支持课程目标</w:t>
      </w:r>
      <w:r w:rsidRPr="00403100">
        <w:rPr>
          <w:rFonts w:eastAsia="楷体_GB2312" w:hint="eastAsia"/>
          <w:b/>
          <w:sz w:val="24"/>
          <w:lang w:val="es-ES"/>
        </w:rPr>
        <w:t>1</w:t>
      </w:r>
      <w:r w:rsidRPr="00E0275F">
        <w:rPr>
          <w:rFonts w:eastAsia="楷体_GB2312" w:hint="eastAsia"/>
          <w:b/>
          <w:sz w:val="24"/>
        </w:rPr>
        <w:t>、</w:t>
      </w:r>
      <w:r w:rsidRPr="00403100">
        <w:rPr>
          <w:rFonts w:eastAsia="楷体_GB2312" w:hint="eastAsia"/>
          <w:b/>
          <w:sz w:val="24"/>
          <w:lang w:val="es-ES"/>
        </w:rPr>
        <w:t>2</w:t>
      </w:r>
      <w:r w:rsidRPr="00403100">
        <w:rPr>
          <w:rFonts w:eastAsia="楷体_GB2312" w:hint="eastAsia"/>
          <w:b/>
          <w:sz w:val="24"/>
          <w:lang w:val="es-ES"/>
        </w:rPr>
        <w:t>）</w:t>
      </w:r>
    </w:p>
    <w:p w:rsidR="00401205" w:rsidRDefault="00401205" w:rsidP="00F92DA8">
      <w:pPr>
        <w:spacing w:line="360" w:lineRule="auto"/>
        <w:ind w:firstLineChars="200" w:firstLine="440"/>
        <w:rPr>
          <w:bCs/>
          <w:sz w:val="22"/>
          <w:lang w:val="es-ES"/>
        </w:rPr>
      </w:pPr>
      <w:r>
        <w:rPr>
          <w:bCs/>
          <w:sz w:val="22"/>
          <w:lang w:val="es-ES"/>
        </w:rPr>
        <w:t>1. Hablar de comida y de alimentos.</w:t>
      </w:r>
    </w:p>
    <w:p w:rsidR="00401205" w:rsidRDefault="00401205" w:rsidP="00F92DA8">
      <w:pPr>
        <w:spacing w:line="360" w:lineRule="auto"/>
        <w:ind w:firstLineChars="200" w:firstLine="440"/>
        <w:rPr>
          <w:bCs/>
          <w:sz w:val="22"/>
          <w:lang w:val="es-ES"/>
        </w:rPr>
      </w:pPr>
      <w:r>
        <w:rPr>
          <w:bCs/>
          <w:sz w:val="22"/>
          <w:lang w:val="es-ES"/>
        </w:rPr>
        <w:t>2. Establecer una conversación básica sobre platos favoritos.</w:t>
      </w:r>
    </w:p>
    <w:p w:rsidR="00401205" w:rsidRDefault="00401205" w:rsidP="00F92DA8">
      <w:pPr>
        <w:spacing w:line="360" w:lineRule="auto"/>
        <w:ind w:leftChars="200" w:left="640" w:hangingChars="100" w:hanging="220"/>
        <w:rPr>
          <w:lang w:val="es-ES"/>
        </w:rPr>
      </w:pPr>
      <w:r>
        <w:rPr>
          <w:bCs/>
          <w:sz w:val="22"/>
          <w:lang w:val="es-ES"/>
        </w:rPr>
        <w:t xml:space="preserve">3. Dominar las expresiones para </w:t>
      </w:r>
      <w:r>
        <w:rPr>
          <w:rFonts w:eastAsia="Calibri"/>
          <w:sz w:val="22"/>
          <w:lang w:val="es-ES" w:eastAsia="en-US"/>
        </w:rPr>
        <w:t>establecer una conversación sobre la comida y los platos. Gustos y preferencias.</w:t>
      </w:r>
      <w:r>
        <w:rPr>
          <w:lang w:val="es-ES"/>
        </w:rPr>
        <w:t xml:space="preserve"> </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eastAsia="DFKai-SB"/>
          <w:b/>
          <w:sz w:val="24"/>
          <w:lang w:val="es-ES_tradnl"/>
        </w:rPr>
      </w:pPr>
      <w:r w:rsidRPr="00403100">
        <w:rPr>
          <w:rFonts w:eastAsia="DFKai-SB"/>
          <w:b/>
          <w:kern w:val="0"/>
          <w:szCs w:val="21"/>
          <w:lang w:val="es-ES"/>
        </w:rPr>
        <w:t xml:space="preserve">LECCIÓN 4  </w:t>
      </w:r>
      <w:r w:rsidRPr="00432900">
        <w:rPr>
          <w:b/>
          <w:sz w:val="24"/>
          <w:lang w:val="es-ES_tradnl"/>
        </w:rPr>
        <w:t>Salud y bienestar</w:t>
      </w:r>
      <w:r w:rsidRPr="00403100">
        <w:rPr>
          <w:rFonts w:eastAsia="DFKai-SB"/>
          <w:b/>
          <w:sz w:val="24"/>
          <w:lang w:val="es-ES_tradnl"/>
        </w:rPr>
        <w:t xml:space="preserve"> </w:t>
      </w:r>
      <w:r w:rsidRPr="00403100">
        <w:rPr>
          <w:rFonts w:eastAsia="DFKai-SB" w:hAnsi="DFKai-SB"/>
          <w:b/>
          <w:sz w:val="24"/>
          <w:lang w:val="es-ES_tradnl"/>
        </w:rPr>
        <w:t>（</w:t>
      </w:r>
      <w:r w:rsidRPr="000A50A1">
        <w:rPr>
          <w:rFonts w:eastAsia="DFKai-SB" w:hAnsi="DFKai-SB"/>
          <w:b/>
          <w:sz w:val="24"/>
        </w:rPr>
        <w:t>支持课程目标</w:t>
      </w:r>
      <w:r w:rsidRPr="00403100">
        <w:rPr>
          <w:rFonts w:eastAsia="DFKai-SB"/>
          <w:b/>
          <w:sz w:val="24"/>
          <w:lang w:val="es-ES_tradnl"/>
        </w:rPr>
        <w:t>1</w:t>
      </w:r>
      <w:r w:rsidRPr="000A50A1">
        <w:rPr>
          <w:rFonts w:eastAsia="DFKai-SB" w:hAnsi="DFKai-SB"/>
          <w:b/>
          <w:sz w:val="24"/>
        </w:rPr>
        <w:t>、</w:t>
      </w:r>
      <w:r w:rsidRPr="00403100">
        <w:rPr>
          <w:rFonts w:eastAsia="DFKai-SB"/>
          <w:b/>
          <w:sz w:val="24"/>
          <w:lang w:val="es-ES_tradnl"/>
        </w:rPr>
        <w:t>2</w:t>
      </w:r>
      <w:r w:rsidRPr="00403100">
        <w:rPr>
          <w:rFonts w:eastAsia="DFKai-SB" w:hAnsi="DFKai-SB"/>
          <w:b/>
          <w:sz w:val="24"/>
          <w:lang w:val="es-ES_tradnl"/>
        </w:rPr>
        <w:t>）</w:t>
      </w:r>
    </w:p>
    <w:p w:rsidR="00401205" w:rsidRPr="000A50A1" w:rsidRDefault="00401205" w:rsidP="00F92DA8">
      <w:pPr>
        <w:spacing w:line="360" w:lineRule="auto"/>
        <w:ind w:firstLineChars="250" w:firstLine="550"/>
        <w:rPr>
          <w:rFonts w:eastAsia="DFKai-SB"/>
          <w:bCs/>
          <w:sz w:val="22"/>
          <w:lang w:val="es-ES"/>
        </w:rPr>
      </w:pPr>
      <w:r w:rsidRPr="000A50A1">
        <w:rPr>
          <w:rFonts w:eastAsia="DFKai-SB"/>
          <w:bCs/>
          <w:sz w:val="22"/>
          <w:lang w:val="es-ES"/>
        </w:rPr>
        <w:t>1. Pedir en un restaurante.</w:t>
      </w:r>
    </w:p>
    <w:p w:rsidR="00401205" w:rsidRPr="000A50A1" w:rsidRDefault="00401205" w:rsidP="00F92DA8">
      <w:pPr>
        <w:spacing w:line="360" w:lineRule="auto"/>
        <w:ind w:firstLineChars="250" w:firstLine="550"/>
        <w:rPr>
          <w:rFonts w:eastAsia="DFKai-SB"/>
          <w:bCs/>
          <w:sz w:val="22"/>
          <w:lang w:val="es-ES"/>
        </w:rPr>
      </w:pPr>
      <w:r w:rsidRPr="000A50A1">
        <w:rPr>
          <w:rFonts w:eastAsia="DFKai-SB"/>
          <w:bCs/>
          <w:sz w:val="22"/>
          <w:lang w:val="es-ES_tradnl"/>
        </w:rPr>
        <w:t>2.</w:t>
      </w:r>
      <w:r w:rsidRPr="000A50A1">
        <w:rPr>
          <w:rFonts w:eastAsia="DFKai-SB"/>
          <w:bCs/>
          <w:sz w:val="22"/>
          <w:lang w:val="es-ES"/>
        </w:rPr>
        <w:t xml:space="preserve"> Establecer una conversación básica para pedir en un restaurante.</w:t>
      </w:r>
    </w:p>
    <w:p w:rsidR="00401205" w:rsidRDefault="00401205" w:rsidP="00F92DA8">
      <w:pPr>
        <w:spacing w:line="360" w:lineRule="auto"/>
        <w:ind w:leftChars="250" w:left="745" w:hangingChars="100" w:hanging="220"/>
        <w:rPr>
          <w:sz w:val="22"/>
          <w:lang w:val="es-ES"/>
        </w:rPr>
      </w:pPr>
      <w:r w:rsidRPr="000A50A1">
        <w:rPr>
          <w:rFonts w:eastAsia="DFKai-SB"/>
          <w:bCs/>
          <w:sz w:val="22"/>
          <w:lang w:val="es-ES"/>
        </w:rPr>
        <w:t xml:space="preserve">3. Dominar las expresiones para </w:t>
      </w:r>
      <w:r w:rsidRPr="000A50A1">
        <w:rPr>
          <w:rFonts w:eastAsia="DFKai-SB"/>
          <w:sz w:val="22"/>
          <w:lang w:val="es-ES" w:eastAsia="en-US"/>
        </w:rPr>
        <w:t>establecer una conversación en un restaurante sobre un menú o carta.</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lastRenderedPageBreak/>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hAnsi="DFKai-SB"/>
          <w:b/>
          <w:sz w:val="24"/>
          <w:lang w:val="es-ES"/>
        </w:rPr>
      </w:pPr>
      <w:r w:rsidRPr="00403100">
        <w:rPr>
          <w:rFonts w:eastAsia="DFKai-SB"/>
          <w:b/>
          <w:kern w:val="0"/>
          <w:szCs w:val="21"/>
          <w:lang w:val="es-ES"/>
        </w:rPr>
        <w:t xml:space="preserve">LECCIÓN </w:t>
      </w:r>
      <w:r w:rsidRPr="00403100">
        <w:rPr>
          <w:rFonts w:hint="eastAsia"/>
          <w:b/>
          <w:kern w:val="0"/>
          <w:szCs w:val="21"/>
          <w:lang w:val="es-ES"/>
        </w:rPr>
        <w:t>5</w:t>
      </w:r>
      <w:r w:rsidRPr="00403100">
        <w:rPr>
          <w:rFonts w:eastAsia="DFKai-SB"/>
          <w:b/>
          <w:kern w:val="0"/>
          <w:szCs w:val="21"/>
          <w:lang w:val="es-ES"/>
        </w:rPr>
        <w:t xml:space="preserve"> </w:t>
      </w:r>
      <w:r w:rsidRPr="000A50A1">
        <w:rPr>
          <w:b/>
          <w:lang w:val="es-ES_tradnl"/>
        </w:rPr>
        <w:t>La ropa I. Descripción física</w:t>
      </w:r>
      <w:r w:rsidRPr="00403100">
        <w:rPr>
          <w:rFonts w:eastAsia="DFKai-SB" w:hAnsi="DFKai-SB"/>
          <w:b/>
          <w:sz w:val="24"/>
          <w:lang w:val="es-ES"/>
        </w:rPr>
        <w:t>（</w:t>
      </w:r>
      <w:r w:rsidRPr="000A50A1">
        <w:rPr>
          <w:rFonts w:eastAsia="DFKai-SB" w:hAnsi="DFKai-SB"/>
          <w:b/>
          <w:sz w:val="24"/>
        </w:rPr>
        <w:t>支持课程目标</w:t>
      </w:r>
      <w:r w:rsidRPr="00403100">
        <w:rPr>
          <w:rFonts w:eastAsia="DFKai-SB"/>
          <w:b/>
          <w:sz w:val="24"/>
          <w:lang w:val="es-ES"/>
        </w:rPr>
        <w:t>1</w:t>
      </w:r>
      <w:r w:rsidRPr="000A50A1">
        <w:rPr>
          <w:rFonts w:eastAsia="DFKai-SB" w:hAnsi="DFKai-SB"/>
          <w:b/>
          <w:sz w:val="24"/>
        </w:rPr>
        <w:t>、</w:t>
      </w:r>
      <w:r w:rsidRPr="00403100">
        <w:rPr>
          <w:rFonts w:eastAsia="DFKai-SB"/>
          <w:b/>
          <w:sz w:val="24"/>
          <w:lang w:val="es-ES"/>
        </w:rPr>
        <w:t>2</w:t>
      </w:r>
      <w:r w:rsidRPr="00403100">
        <w:rPr>
          <w:rFonts w:eastAsia="DFKai-SB" w:hAnsi="DFKai-SB"/>
          <w:b/>
          <w:sz w:val="24"/>
          <w:lang w:val="es-ES"/>
        </w:rPr>
        <w:t>）</w:t>
      </w:r>
    </w:p>
    <w:p w:rsidR="00401205" w:rsidRDefault="00401205" w:rsidP="00F92DA8">
      <w:pPr>
        <w:spacing w:line="360" w:lineRule="auto"/>
        <w:ind w:firstLineChars="200" w:firstLine="440"/>
        <w:rPr>
          <w:bCs/>
          <w:sz w:val="22"/>
          <w:lang w:val="es-ES"/>
        </w:rPr>
      </w:pPr>
      <w:r>
        <w:rPr>
          <w:bCs/>
          <w:sz w:val="22"/>
          <w:lang w:val="es-ES"/>
        </w:rPr>
        <w:t>1. Conocer vocabulario sobre la ropa.</w:t>
      </w:r>
    </w:p>
    <w:p w:rsidR="00401205" w:rsidRDefault="00401205" w:rsidP="00F92DA8">
      <w:pPr>
        <w:spacing w:line="360" w:lineRule="auto"/>
        <w:ind w:leftChars="150" w:left="315" w:firstLineChars="50" w:firstLine="110"/>
        <w:rPr>
          <w:bCs/>
          <w:sz w:val="22"/>
          <w:lang w:val="es-ES"/>
        </w:rPr>
      </w:pPr>
      <w:r>
        <w:rPr>
          <w:bCs/>
          <w:sz w:val="22"/>
          <w:lang w:val="es-ES"/>
        </w:rPr>
        <w:t>2. Establecer una conversación básica sobre la ropa que nos gusta o que llevamos puesta.</w:t>
      </w:r>
    </w:p>
    <w:p w:rsidR="00401205" w:rsidRDefault="00401205" w:rsidP="00F92DA8">
      <w:pPr>
        <w:spacing w:line="360" w:lineRule="auto"/>
        <w:ind w:firstLineChars="200" w:firstLine="440"/>
        <w:rPr>
          <w:sz w:val="22"/>
          <w:lang w:val="es-ES"/>
        </w:rPr>
      </w:pPr>
      <w:r>
        <w:rPr>
          <w:bCs/>
          <w:sz w:val="22"/>
          <w:lang w:val="es-ES"/>
        </w:rPr>
        <w:t xml:space="preserve">3. Dominar las expresiones para </w:t>
      </w:r>
      <w:r>
        <w:rPr>
          <w:rFonts w:eastAsia="Calibri"/>
          <w:sz w:val="22"/>
          <w:lang w:val="es-ES" w:eastAsia="en-US"/>
        </w:rPr>
        <w:t>describir a una persona por sus ropas.</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hAnsi="DFKai-SB"/>
          <w:b/>
          <w:sz w:val="24"/>
          <w:lang w:val="es-ES_tradnl"/>
        </w:rPr>
      </w:pPr>
      <w:r w:rsidRPr="00403100">
        <w:rPr>
          <w:rFonts w:eastAsia="DFKai-SB"/>
          <w:b/>
          <w:kern w:val="0"/>
          <w:szCs w:val="21"/>
          <w:lang w:val="es-ES"/>
        </w:rPr>
        <w:t xml:space="preserve">LECCIÓN </w:t>
      </w:r>
      <w:r w:rsidRPr="00510DEE">
        <w:rPr>
          <w:b/>
          <w:lang w:val="es-ES_tradnl"/>
        </w:rPr>
        <w:t>6 La ropa II. De compras</w:t>
      </w:r>
      <w:r w:rsidRPr="00403100">
        <w:rPr>
          <w:rFonts w:eastAsia="DFKai-SB" w:hAnsi="DFKai-SB"/>
          <w:b/>
          <w:sz w:val="24"/>
          <w:lang w:val="es-ES_tradnl"/>
        </w:rPr>
        <w:t>（</w:t>
      </w:r>
      <w:r w:rsidRPr="000A50A1">
        <w:rPr>
          <w:rFonts w:eastAsia="DFKai-SB" w:hAnsi="DFKai-SB"/>
          <w:b/>
          <w:sz w:val="24"/>
        </w:rPr>
        <w:t>支持课程目标</w:t>
      </w:r>
      <w:r w:rsidRPr="00403100">
        <w:rPr>
          <w:rFonts w:eastAsia="DFKai-SB"/>
          <w:b/>
          <w:sz w:val="24"/>
          <w:lang w:val="es-ES_tradnl"/>
        </w:rPr>
        <w:t>1</w:t>
      </w:r>
      <w:r w:rsidRPr="000A50A1">
        <w:rPr>
          <w:rFonts w:eastAsia="DFKai-SB" w:hAnsi="DFKai-SB"/>
          <w:b/>
          <w:sz w:val="24"/>
        </w:rPr>
        <w:t>、</w:t>
      </w:r>
      <w:r w:rsidRPr="00403100">
        <w:rPr>
          <w:rFonts w:eastAsia="DFKai-SB"/>
          <w:b/>
          <w:sz w:val="24"/>
          <w:lang w:val="es-ES_tradnl"/>
        </w:rPr>
        <w:t>2</w:t>
      </w:r>
      <w:r w:rsidRPr="00403100">
        <w:rPr>
          <w:rFonts w:eastAsia="DFKai-SB" w:hAnsi="DFKai-SB"/>
          <w:b/>
          <w:sz w:val="24"/>
          <w:lang w:val="es-ES_tradnl"/>
        </w:rPr>
        <w:t>）</w:t>
      </w:r>
    </w:p>
    <w:p w:rsidR="00401205" w:rsidRDefault="00401205" w:rsidP="00F92DA8">
      <w:pPr>
        <w:spacing w:line="360" w:lineRule="auto"/>
        <w:ind w:leftChars="250" w:left="855" w:hangingChars="150" w:hanging="330"/>
        <w:rPr>
          <w:bCs/>
          <w:sz w:val="22"/>
          <w:lang w:val="es-ES"/>
        </w:rPr>
      </w:pPr>
      <w:r>
        <w:rPr>
          <w:bCs/>
          <w:sz w:val="22"/>
          <w:lang w:val="es-ES"/>
        </w:rPr>
        <w:t>1. Conocer vocabulario sobre ropa y complementos de diferentes estilos,  épocas, modas, etc.</w:t>
      </w:r>
    </w:p>
    <w:p w:rsidR="00401205" w:rsidRDefault="00401205" w:rsidP="00F92DA8">
      <w:pPr>
        <w:spacing w:line="360" w:lineRule="auto"/>
        <w:ind w:firstLineChars="250" w:firstLine="550"/>
        <w:rPr>
          <w:bCs/>
          <w:sz w:val="22"/>
          <w:lang w:val="es-ES"/>
        </w:rPr>
      </w:pPr>
      <w:r>
        <w:rPr>
          <w:bCs/>
          <w:sz w:val="22"/>
          <w:lang w:val="es-ES"/>
        </w:rPr>
        <w:t>2. Establecer una conversación básica en una tienda de ropa.</w:t>
      </w:r>
    </w:p>
    <w:p w:rsidR="00401205" w:rsidRDefault="00401205" w:rsidP="00F92DA8">
      <w:pPr>
        <w:spacing w:line="360" w:lineRule="auto"/>
        <w:ind w:leftChars="250" w:left="745" w:hangingChars="100" w:hanging="220"/>
        <w:rPr>
          <w:sz w:val="22"/>
          <w:lang w:val="es-ES"/>
        </w:rPr>
      </w:pPr>
      <w:r>
        <w:rPr>
          <w:bCs/>
          <w:sz w:val="22"/>
          <w:lang w:val="es-ES"/>
        </w:rPr>
        <w:t xml:space="preserve">3. Dominar las expresiones para </w:t>
      </w:r>
      <w:r>
        <w:rPr>
          <w:rFonts w:eastAsia="Calibri"/>
          <w:sz w:val="22"/>
          <w:lang w:val="es-ES" w:eastAsia="en-US"/>
        </w:rPr>
        <w:t>establecer una conversación para ir de compras, de rebajas, etc.</w:t>
      </w:r>
    </w:p>
    <w:p w:rsidR="00401205" w:rsidRPr="000116FC" w:rsidRDefault="00401205" w:rsidP="00F92DA8">
      <w:pPr>
        <w:spacing w:line="360" w:lineRule="auto"/>
        <w:ind w:left="420" w:firstLineChars="50" w:firstLine="1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510DEE" w:rsidRDefault="00401205" w:rsidP="00F92DA8">
      <w:pPr>
        <w:spacing w:line="360" w:lineRule="auto"/>
        <w:ind w:firstLine="480"/>
        <w:rPr>
          <w:b/>
          <w:sz w:val="24"/>
          <w:lang w:val="es-ES_tradnl"/>
        </w:rPr>
      </w:pPr>
      <w:r w:rsidRPr="00403100">
        <w:rPr>
          <w:rFonts w:eastAsia="DFKai-SB"/>
          <w:b/>
          <w:kern w:val="0"/>
          <w:sz w:val="24"/>
          <w:lang w:val="es-ES"/>
        </w:rPr>
        <w:t xml:space="preserve">LECCIÓN </w:t>
      </w:r>
      <w:r w:rsidRPr="00403100">
        <w:rPr>
          <w:b/>
          <w:kern w:val="0"/>
          <w:sz w:val="24"/>
          <w:lang w:val="es-ES"/>
        </w:rPr>
        <w:t xml:space="preserve">7 </w:t>
      </w:r>
      <w:r w:rsidRPr="00510DEE">
        <w:rPr>
          <w:b/>
          <w:sz w:val="24"/>
          <w:lang w:val="es-ES_tradnl"/>
        </w:rPr>
        <w:t>Descripción física y psíquica o de carácter y estado de ánimo</w:t>
      </w:r>
    </w:p>
    <w:p w:rsidR="00401205" w:rsidRPr="00403100" w:rsidRDefault="00401205" w:rsidP="00F92DA8">
      <w:pPr>
        <w:spacing w:line="360" w:lineRule="auto"/>
        <w:ind w:firstLineChars="150" w:firstLine="360"/>
        <w:rPr>
          <w:b/>
          <w:sz w:val="24"/>
          <w:lang w:val="es-ES_tradnl"/>
        </w:rPr>
      </w:pPr>
      <w:r w:rsidRPr="00403100">
        <w:rPr>
          <w:rFonts w:eastAsia="DFKai-SB"/>
          <w:b/>
          <w:sz w:val="24"/>
          <w:lang w:val="es-ES_tradnl"/>
        </w:rPr>
        <w:t>（</w:t>
      </w:r>
      <w:r w:rsidRPr="00510DEE">
        <w:rPr>
          <w:rFonts w:eastAsia="DFKai-SB"/>
          <w:b/>
          <w:sz w:val="24"/>
        </w:rPr>
        <w:t>支持课程目标</w:t>
      </w:r>
      <w:r w:rsidRPr="00403100">
        <w:rPr>
          <w:rFonts w:eastAsia="DFKai-SB"/>
          <w:b/>
          <w:sz w:val="24"/>
          <w:lang w:val="es-ES_tradnl"/>
        </w:rPr>
        <w:t>1</w:t>
      </w:r>
      <w:r w:rsidRPr="00510DEE">
        <w:rPr>
          <w:rFonts w:eastAsia="DFKai-SB"/>
          <w:b/>
          <w:sz w:val="24"/>
        </w:rPr>
        <w:t>、</w:t>
      </w:r>
      <w:r w:rsidRPr="00403100">
        <w:rPr>
          <w:rFonts w:eastAsia="DFKai-SB"/>
          <w:b/>
          <w:sz w:val="24"/>
          <w:lang w:val="es-ES_tradnl"/>
        </w:rPr>
        <w:t>2</w:t>
      </w:r>
      <w:r w:rsidRPr="00403100">
        <w:rPr>
          <w:rFonts w:eastAsia="DFKai-SB"/>
          <w:b/>
          <w:sz w:val="24"/>
          <w:lang w:val="es-ES_tradnl"/>
        </w:rPr>
        <w:t>）</w:t>
      </w:r>
    </w:p>
    <w:p w:rsidR="00401205" w:rsidRPr="00510DEE" w:rsidRDefault="00401205" w:rsidP="00F92DA8">
      <w:pPr>
        <w:spacing w:line="360" w:lineRule="auto"/>
        <w:ind w:firstLineChars="250" w:firstLine="600"/>
        <w:rPr>
          <w:bCs/>
          <w:sz w:val="24"/>
          <w:lang w:val="es-ES"/>
        </w:rPr>
      </w:pPr>
      <w:r w:rsidRPr="00510DEE">
        <w:rPr>
          <w:bCs/>
          <w:sz w:val="24"/>
          <w:lang w:val="es-ES"/>
        </w:rPr>
        <w:t>1. Describir una imagen.</w:t>
      </w:r>
    </w:p>
    <w:p w:rsidR="00401205" w:rsidRPr="00510DEE" w:rsidRDefault="00401205" w:rsidP="00F92DA8">
      <w:pPr>
        <w:spacing w:line="360" w:lineRule="auto"/>
        <w:ind w:leftChars="250" w:left="765" w:hangingChars="100" w:hanging="240"/>
        <w:rPr>
          <w:bCs/>
          <w:sz w:val="24"/>
          <w:lang w:val="es-ES"/>
        </w:rPr>
      </w:pPr>
      <w:r w:rsidRPr="00510DEE">
        <w:rPr>
          <w:bCs/>
          <w:sz w:val="24"/>
          <w:lang w:val="es-ES"/>
        </w:rPr>
        <w:t>2. Establecer un esquema sobre cómo describir una imagen (lugar, personas, ropas, físico, carácter y estado).</w:t>
      </w:r>
    </w:p>
    <w:p w:rsidR="00401205" w:rsidRPr="00510DEE" w:rsidRDefault="00401205" w:rsidP="00F92DA8">
      <w:pPr>
        <w:spacing w:line="360" w:lineRule="auto"/>
        <w:ind w:left="420" w:firstLineChars="50" w:firstLine="120"/>
        <w:rPr>
          <w:sz w:val="24"/>
          <w:lang w:val="es-ES"/>
        </w:rPr>
      </w:pPr>
      <w:r w:rsidRPr="00510DEE">
        <w:rPr>
          <w:bCs/>
          <w:sz w:val="24"/>
          <w:lang w:val="es-ES"/>
        </w:rPr>
        <w:lastRenderedPageBreak/>
        <w:t xml:space="preserve">3. Dominar las expresiones para </w:t>
      </w:r>
      <w:r w:rsidRPr="00510DEE">
        <w:rPr>
          <w:rFonts w:eastAsia="Calibri"/>
          <w:sz w:val="24"/>
          <w:lang w:val="es-ES" w:eastAsia="en-US"/>
        </w:rPr>
        <w:t>describir una imagen y dar una opinión básica.</w:t>
      </w:r>
    </w:p>
    <w:p w:rsidR="00401205" w:rsidRPr="00510DEE" w:rsidRDefault="00401205" w:rsidP="00F92DA8">
      <w:pPr>
        <w:spacing w:line="360" w:lineRule="auto"/>
        <w:ind w:left="420" w:firstLineChars="50" w:firstLine="120"/>
        <w:rPr>
          <w:rFonts w:eastAsia="楷体_GB2312"/>
          <w:kern w:val="0"/>
          <w:sz w:val="24"/>
          <w:lang w:val="es-ES"/>
        </w:rPr>
      </w:pPr>
      <w:r w:rsidRPr="00510DEE">
        <w:rPr>
          <w:rFonts w:eastAsia="楷体_GB2312"/>
          <w:b/>
          <w:color w:val="FF0000"/>
          <w:sz w:val="24"/>
        </w:rPr>
        <w:t>要求学生</w:t>
      </w:r>
      <w:r w:rsidRPr="00510DEE">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_tradnl"/>
        </w:rPr>
      </w:pPr>
      <w:r w:rsidRPr="00403100">
        <w:rPr>
          <w:rFonts w:eastAsia="DFKai-SB"/>
          <w:b/>
          <w:kern w:val="0"/>
          <w:sz w:val="24"/>
          <w:lang w:val="es-ES"/>
        </w:rPr>
        <w:t xml:space="preserve">LECCIÓN </w:t>
      </w:r>
      <w:r w:rsidRPr="00403100">
        <w:rPr>
          <w:b/>
          <w:kern w:val="0"/>
          <w:sz w:val="24"/>
          <w:lang w:val="es-ES"/>
        </w:rPr>
        <w:t>8</w:t>
      </w:r>
      <w:r w:rsidRPr="00403100">
        <w:rPr>
          <w:rFonts w:eastAsia="DFKai-SB"/>
          <w:b/>
          <w:kern w:val="0"/>
          <w:sz w:val="24"/>
          <w:lang w:val="es-ES"/>
        </w:rPr>
        <w:t xml:space="preserve"> </w:t>
      </w:r>
      <w:r w:rsidRPr="001367D8">
        <w:rPr>
          <w:b/>
          <w:sz w:val="24"/>
          <w:lang w:val="es-ES_tradnl"/>
        </w:rPr>
        <w:t>Direcciones. Cómo llegar. La ciudad</w:t>
      </w:r>
      <w:r w:rsidRPr="00403100">
        <w:rPr>
          <w:rFonts w:eastAsia="DFKai-SB"/>
          <w:b/>
          <w:sz w:val="24"/>
          <w:lang w:val="es-ES_tradnl"/>
        </w:rPr>
        <w:t>（</w:t>
      </w:r>
      <w:r w:rsidRPr="001367D8">
        <w:rPr>
          <w:rFonts w:eastAsia="DFKai-SB"/>
          <w:b/>
          <w:sz w:val="24"/>
        </w:rPr>
        <w:t>支持课程目标</w:t>
      </w:r>
      <w:r w:rsidRPr="00403100">
        <w:rPr>
          <w:rFonts w:eastAsia="DFKai-SB"/>
          <w:b/>
          <w:sz w:val="24"/>
          <w:lang w:val="es-ES_tradnl"/>
        </w:rPr>
        <w:t>1</w:t>
      </w:r>
      <w:r w:rsidRPr="001367D8">
        <w:rPr>
          <w:rFonts w:eastAsia="DFKai-SB"/>
          <w:b/>
          <w:sz w:val="24"/>
        </w:rPr>
        <w:t>、</w:t>
      </w:r>
      <w:r w:rsidRPr="00403100">
        <w:rPr>
          <w:rFonts w:eastAsia="DFKai-SB"/>
          <w:b/>
          <w:sz w:val="24"/>
          <w:lang w:val="es-ES_tradnl"/>
        </w:rPr>
        <w:t>2</w:t>
      </w:r>
      <w:r w:rsidRPr="00403100">
        <w:rPr>
          <w:rFonts w:eastAsia="DFKai-SB"/>
          <w:b/>
          <w:sz w:val="24"/>
          <w:lang w:val="es-ES_tradnl"/>
        </w:rPr>
        <w:t>）</w:t>
      </w:r>
    </w:p>
    <w:p w:rsidR="00401205" w:rsidRPr="001367D8" w:rsidRDefault="00401205" w:rsidP="00F92DA8">
      <w:pPr>
        <w:spacing w:line="360" w:lineRule="auto"/>
        <w:ind w:leftChars="200" w:left="660" w:hangingChars="100" w:hanging="240"/>
        <w:rPr>
          <w:bCs/>
          <w:sz w:val="24"/>
          <w:lang w:val="es-ES"/>
        </w:rPr>
      </w:pPr>
      <w:r w:rsidRPr="001367D8">
        <w:rPr>
          <w:bCs/>
          <w:sz w:val="24"/>
          <w:lang w:val="es-ES"/>
        </w:rPr>
        <w:t>1. Explicar y entender cómo dar y recibir información para llegar a un lugar en la ciudad.</w:t>
      </w:r>
    </w:p>
    <w:p w:rsidR="00401205" w:rsidRPr="001367D8" w:rsidRDefault="00401205" w:rsidP="00F92DA8">
      <w:pPr>
        <w:spacing w:line="360" w:lineRule="auto"/>
        <w:ind w:firstLineChars="200" w:firstLine="480"/>
        <w:rPr>
          <w:bCs/>
          <w:sz w:val="24"/>
          <w:lang w:val="es-ES"/>
        </w:rPr>
      </w:pPr>
      <w:r w:rsidRPr="001367D8">
        <w:rPr>
          <w:bCs/>
          <w:sz w:val="24"/>
          <w:lang w:val="es-ES"/>
        </w:rPr>
        <w:t>2. Interpretar un mapa y dar y/o recibir una información espacial.</w:t>
      </w:r>
    </w:p>
    <w:p w:rsidR="00401205" w:rsidRPr="001367D8" w:rsidRDefault="00401205" w:rsidP="00F92DA8">
      <w:pPr>
        <w:spacing w:line="360" w:lineRule="auto"/>
        <w:ind w:left="420"/>
        <w:rPr>
          <w:sz w:val="24"/>
          <w:lang w:val="es-ES"/>
        </w:rPr>
      </w:pPr>
      <w:r w:rsidRPr="001367D8">
        <w:rPr>
          <w:bCs/>
          <w:sz w:val="24"/>
          <w:lang w:val="es-ES"/>
        </w:rPr>
        <w:t xml:space="preserve">3. Dominar las expresiones para </w:t>
      </w:r>
      <w:r w:rsidRPr="001367D8">
        <w:rPr>
          <w:rFonts w:eastAsia="Calibri"/>
          <w:sz w:val="24"/>
          <w:lang w:val="es-ES" w:eastAsia="en-US"/>
        </w:rPr>
        <w:t>establecer una conversación para dar o recibir información espacial.</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LECCIÓN</w:t>
      </w:r>
      <w:r w:rsidRPr="001367D8">
        <w:rPr>
          <w:sz w:val="24"/>
          <w:lang w:val="es-ES_tradnl"/>
        </w:rPr>
        <w:t xml:space="preserve"> 9 </w:t>
      </w:r>
      <w:r w:rsidRPr="001367D8">
        <w:rPr>
          <w:b/>
          <w:sz w:val="24"/>
          <w:lang w:val="es-ES_tradnl"/>
        </w:rPr>
        <w:t>Cómo eres y compras en las tiendas I</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1367D8" w:rsidRDefault="00401205" w:rsidP="00F92DA8">
      <w:pPr>
        <w:spacing w:line="360" w:lineRule="auto"/>
        <w:ind w:firstLineChars="200" w:firstLine="480"/>
        <w:rPr>
          <w:bCs/>
          <w:sz w:val="24"/>
          <w:lang w:val="es-ES"/>
        </w:rPr>
      </w:pPr>
      <w:r w:rsidRPr="001367D8">
        <w:rPr>
          <w:bCs/>
          <w:sz w:val="24"/>
          <w:lang w:val="es-ES"/>
        </w:rPr>
        <w:t>1. Expresar opinión de cómo compramos y qué nos gusta o no.</w:t>
      </w:r>
    </w:p>
    <w:p w:rsidR="00401205" w:rsidRPr="001367D8" w:rsidRDefault="00401205" w:rsidP="00F92DA8">
      <w:pPr>
        <w:spacing w:line="360" w:lineRule="auto"/>
        <w:ind w:leftChars="250" w:left="765" w:hangingChars="100" w:hanging="240"/>
        <w:rPr>
          <w:bCs/>
          <w:sz w:val="24"/>
          <w:lang w:val="es-ES"/>
        </w:rPr>
      </w:pPr>
      <w:r w:rsidRPr="001367D8">
        <w:rPr>
          <w:bCs/>
          <w:sz w:val="24"/>
          <w:lang w:val="es-ES"/>
        </w:rPr>
        <w:t>2. Establecer una conversación básica de saludo, presentación y despedida en una tienda, comercio, etc.</w:t>
      </w:r>
    </w:p>
    <w:p w:rsidR="00401205" w:rsidRPr="001367D8" w:rsidRDefault="00401205" w:rsidP="00F92DA8">
      <w:pPr>
        <w:spacing w:line="360" w:lineRule="auto"/>
        <w:ind w:leftChars="250" w:left="765" w:hangingChars="100" w:hanging="240"/>
        <w:rPr>
          <w:rFonts w:eastAsia="Calibri"/>
          <w:sz w:val="24"/>
          <w:lang w:val="es-ES" w:eastAsia="en-US"/>
        </w:rPr>
      </w:pPr>
      <w:r w:rsidRPr="001367D8">
        <w:rPr>
          <w:bCs/>
          <w:sz w:val="24"/>
          <w:lang w:val="es-ES"/>
        </w:rPr>
        <w:t xml:space="preserve">3. Dominar las expresiones para </w:t>
      </w:r>
      <w:r w:rsidRPr="001367D8">
        <w:rPr>
          <w:rFonts w:eastAsia="Calibri"/>
          <w:sz w:val="24"/>
          <w:lang w:val="es-ES" w:eastAsia="en-US"/>
        </w:rPr>
        <w:t>establecer una conversación de saludo y despedida en un comercio, tienda.</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lastRenderedPageBreak/>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sidRPr="00403100">
        <w:rPr>
          <w:b/>
          <w:kern w:val="0"/>
          <w:sz w:val="24"/>
          <w:lang w:val="es-ES"/>
        </w:rPr>
        <w:t>10</w:t>
      </w:r>
      <w:r w:rsidRPr="00403100">
        <w:rPr>
          <w:rFonts w:eastAsia="DFKai-SB"/>
          <w:b/>
          <w:kern w:val="0"/>
          <w:sz w:val="24"/>
          <w:lang w:val="es-ES"/>
        </w:rPr>
        <w:t xml:space="preserve"> </w:t>
      </w:r>
      <w:r w:rsidRPr="001367D8">
        <w:rPr>
          <w:b/>
          <w:sz w:val="24"/>
          <w:lang w:val="es-ES_tradnl"/>
        </w:rPr>
        <w:t>Cómo eres y compras en las tiendas II</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1367D8" w:rsidRDefault="00401205" w:rsidP="00F92DA8">
      <w:pPr>
        <w:spacing w:line="360" w:lineRule="auto"/>
        <w:ind w:firstLineChars="200" w:firstLine="480"/>
        <w:rPr>
          <w:bCs/>
          <w:sz w:val="24"/>
          <w:lang w:val="es-ES"/>
        </w:rPr>
      </w:pPr>
      <w:r w:rsidRPr="001367D8">
        <w:rPr>
          <w:bCs/>
          <w:sz w:val="24"/>
          <w:lang w:val="es-ES_tradnl"/>
        </w:rPr>
        <w:t>1.</w:t>
      </w:r>
      <w:r w:rsidRPr="001367D8">
        <w:rPr>
          <w:bCs/>
          <w:sz w:val="24"/>
          <w:lang w:val="es-ES"/>
        </w:rPr>
        <w:t xml:space="preserve"> Expresión roleplay  ( comerciante- cliente)</w:t>
      </w:r>
    </w:p>
    <w:p w:rsidR="00401205" w:rsidRPr="001367D8" w:rsidRDefault="00401205" w:rsidP="00F92DA8">
      <w:pPr>
        <w:spacing w:line="360" w:lineRule="auto"/>
        <w:ind w:leftChars="200" w:left="660" w:hangingChars="100" w:hanging="240"/>
        <w:rPr>
          <w:bCs/>
          <w:sz w:val="24"/>
          <w:lang w:val="es-ES"/>
        </w:rPr>
      </w:pPr>
      <w:r w:rsidRPr="001367D8">
        <w:rPr>
          <w:bCs/>
          <w:sz w:val="24"/>
          <w:lang w:val="es-ES"/>
        </w:rPr>
        <w:t>2. Establecer una conversación básica de saludo, presentación y despedida a través de roleplay.</w:t>
      </w:r>
    </w:p>
    <w:p w:rsidR="00401205" w:rsidRPr="001367D8" w:rsidRDefault="00401205" w:rsidP="00F92DA8">
      <w:pPr>
        <w:spacing w:line="360" w:lineRule="auto"/>
        <w:ind w:leftChars="200" w:left="660" w:hangingChars="100" w:hanging="240"/>
        <w:rPr>
          <w:sz w:val="24"/>
          <w:lang w:val="es-ES"/>
        </w:rPr>
      </w:pPr>
      <w:r w:rsidRPr="001367D8">
        <w:rPr>
          <w:bCs/>
          <w:sz w:val="24"/>
          <w:lang w:val="es-ES"/>
        </w:rPr>
        <w:t xml:space="preserve">3. Dominar las expresiones para </w:t>
      </w:r>
      <w:r w:rsidRPr="001367D8">
        <w:rPr>
          <w:rFonts w:eastAsia="Calibri"/>
          <w:sz w:val="24"/>
          <w:lang w:val="es-ES" w:eastAsia="en-US"/>
        </w:rPr>
        <w:t>establecer una conversación de saludo y despedida a través de roleplay.</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1</w:t>
      </w:r>
      <w:r w:rsidRPr="00403100">
        <w:rPr>
          <w:lang w:val="es-ES_tradnl"/>
        </w:rPr>
        <w:t xml:space="preserve"> </w:t>
      </w:r>
      <w:r w:rsidRPr="00403100">
        <w:rPr>
          <w:b/>
          <w:sz w:val="24"/>
          <w:lang w:val="es-ES_tradnl"/>
        </w:rPr>
        <w:t>Cómo pides en un restaurante I</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5A486A" w:rsidRDefault="00401205" w:rsidP="00F92DA8">
      <w:pPr>
        <w:spacing w:line="360" w:lineRule="auto"/>
        <w:ind w:leftChars="228" w:left="719" w:hangingChars="100" w:hanging="240"/>
        <w:rPr>
          <w:bCs/>
          <w:sz w:val="24"/>
          <w:lang w:val="es-ES"/>
        </w:rPr>
      </w:pPr>
      <w:r w:rsidRPr="005A486A">
        <w:rPr>
          <w:bCs/>
          <w:sz w:val="24"/>
          <w:lang w:val="es-ES"/>
        </w:rPr>
        <w:t>1.</w:t>
      </w:r>
      <w:r>
        <w:rPr>
          <w:rFonts w:hint="eastAsia"/>
          <w:bCs/>
          <w:sz w:val="24"/>
          <w:lang w:val="es-ES"/>
        </w:rPr>
        <w:t xml:space="preserve"> </w:t>
      </w:r>
      <w:r w:rsidRPr="005A486A">
        <w:rPr>
          <w:bCs/>
          <w:sz w:val="24"/>
          <w:lang w:val="es-ES"/>
        </w:rPr>
        <w:t>Expresar opinión de cómo pedimos o tomamos en un bar o restaurante y qué nos gusta o no.</w:t>
      </w:r>
    </w:p>
    <w:p w:rsidR="00401205" w:rsidRPr="005A486A" w:rsidRDefault="00401205" w:rsidP="00F92DA8">
      <w:pPr>
        <w:spacing w:line="360" w:lineRule="auto"/>
        <w:ind w:leftChars="228" w:left="719" w:hangingChars="100" w:hanging="240"/>
        <w:rPr>
          <w:bCs/>
          <w:sz w:val="24"/>
          <w:lang w:val="es-ES"/>
        </w:rPr>
      </w:pPr>
      <w:r w:rsidRPr="005A486A">
        <w:rPr>
          <w:bCs/>
          <w:sz w:val="24"/>
          <w:lang w:val="es-ES"/>
        </w:rPr>
        <w:t>2</w:t>
      </w:r>
      <w:r w:rsidRPr="005A486A">
        <w:rPr>
          <w:rFonts w:hint="eastAsia"/>
          <w:bCs/>
          <w:sz w:val="24"/>
          <w:lang w:val="es-ES"/>
        </w:rPr>
        <w:t>.</w:t>
      </w:r>
      <w:r>
        <w:rPr>
          <w:rFonts w:hint="eastAsia"/>
          <w:bCs/>
          <w:sz w:val="24"/>
          <w:lang w:val="es-ES"/>
        </w:rPr>
        <w:t xml:space="preserve"> </w:t>
      </w:r>
      <w:r w:rsidRPr="005A486A">
        <w:rPr>
          <w:bCs/>
          <w:sz w:val="24"/>
          <w:lang w:val="es-ES"/>
        </w:rPr>
        <w:t>Establecer una conversación básica de saludo, presentación y despedida en un restaurante, etc.</w:t>
      </w:r>
    </w:p>
    <w:p w:rsidR="00401205" w:rsidRPr="005A486A" w:rsidRDefault="00401205" w:rsidP="00F92DA8">
      <w:pPr>
        <w:spacing w:line="360" w:lineRule="auto"/>
        <w:ind w:leftChars="228" w:left="719" w:hangingChars="100" w:hanging="240"/>
        <w:rPr>
          <w:rFonts w:eastAsia="Calibri"/>
          <w:sz w:val="24"/>
          <w:lang w:val="es-ES" w:eastAsia="en-US"/>
        </w:rPr>
      </w:pPr>
      <w:r w:rsidRPr="005A486A">
        <w:rPr>
          <w:bCs/>
          <w:sz w:val="24"/>
          <w:lang w:val="es-ES"/>
        </w:rPr>
        <w:t>3.</w:t>
      </w:r>
      <w:r>
        <w:rPr>
          <w:rFonts w:hint="eastAsia"/>
          <w:bCs/>
          <w:sz w:val="24"/>
          <w:lang w:val="es-ES"/>
        </w:rPr>
        <w:t xml:space="preserve"> </w:t>
      </w:r>
      <w:r w:rsidRPr="005A486A">
        <w:rPr>
          <w:bCs/>
          <w:sz w:val="24"/>
          <w:lang w:val="es-ES"/>
        </w:rPr>
        <w:t xml:space="preserve">Dominar las expresiones para </w:t>
      </w:r>
      <w:r w:rsidRPr="005A486A">
        <w:rPr>
          <w:rFonts w:eastAsia="Calibri"/>
          <w:sz w:val="24"/>
          <w:lang w:val="es-ES" w:eastAsia="en-US"/>
        </w:rPr>
        <w:t>establecer una conversación de saludo y despedida en un restaurante.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2 </w:t>
      </w:r>
      <w:r w:rsidRPr="00C611AB">
        <w:rPr>
          <w:b/>
          <w:sz w:val="24"/>
          <w:lang w:val="es-ES_tradnl"/>
        </w:rPr>
        <w:t>Cómo pides en un restaurante II</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C611AB" w:rsidRDefault="00401205" w:rsidP="00F92DA8">
      <w:pPr>
        <w:spacing w:line="360" w:lineRule="auto"/>
        <w:ind w:leftChars="200" w:left="660" w:hangingChars="100" w:hanging="240"/>
        <w:rPr>
          <w:bCs/>
          <w:sz w:val="24"/>
          <w:lang w:val="es-ES"/>
        </w:rPr>
      </w:pPr>
      <w:r w:rsidRPr="00C611AB">
        <w:rPr>
          <w:bCs/>
          <w:sz w:val="24"/>
          <w:lang w:val="es-ES"/>
        </w:rPr>
        <w:t>1. Expresar opinión de cómo pedimos o tomamos en un bar o restaurante y qué nos gusta o no.</w:t>
      </w:r>
    </w:p>
    <w:p w:rsidR="00401205" w:rsidRPr="00C611AB" w:rsidRDefault="00401205" w:rsidP="00F92DA8">
      <w:pPr>
        <w:spacing w:line="360" w:lineRule="auto"/>
        <w:ind w:leftChars="200" w:left="660" w:hangingChars="100" w:hanging="240"/>
        <w:rPr>
          <w:bCs/>
          <w:sz w:val="24"/>
          <w:lang w:val="es-ES"/>
        </w:rPr>
      </w:pPr>
      <w:r w:rsidRPr="00C611AB">
        <w:rPr>
          <w:bCs/>
          <w:sz w:val="24"/>
          <w:lang w:val="es-ES"/>
        </w:rPr>
        <w:lastRenderedPageBreak/>
        <w:t>2. Establecer una conversación básica de saludo, presentación y despedida en un restaurante, etc.</w:t>
      </w:r>
    </w:p>
    <w:p w:rsidR="00401205" w:rsidRDefault="00401205" w:rsidP="00F92DA8">
      <w:pPr>
        <w:spacing w:line="360" w:lineRule="auto"/>
        <w:ind w:leftChars="200" w:left="660" w:hangingChars="100" w:hanging="240"/>
        <w:rPr>
          <w:bCs/>
          <w:sz w:val="24"/>
          <w:lang w:val="es-ES"/>
        </w:rPr>
      </w:pPr>
      <w:r w:rsidRPr="00C611AB">
        <w:rPr>
          <w:bCs/>
          <w:sz w:val="24"/>
          <w:lang w:val="es-ES"/>
        </w:rPr>
        <w:t>3. Dominar las expresiones para establecer una conversación de saludo y despedida en un restaurante.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3 </w:t>
      </w:r>
      <w:r w:rsidRPr="00C611AB">
        <w:rPr>
          <w:b/>
          <w:sz w:val="24"/>
          <w:lang w:val="es-ES"/>
        </w:rPr>
        <w:t>Gustos y aficiones</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C611AB" w:rsidRDefault="00401205" w:rsidP="00F92DA8">
      <w:pPr>
        <w:spacing w:line="360" w:lineRule="auto"/>
        <w:ind w:left="420"/>
        <w:rPr>
          <w:bCs/>
          <w:sz w:val="24"/>
          <w:lang w:val="es-ES"/>
        </w:rPr>
      </w:pPr>
      <w:r w:rsidRPr="00C611AB">
        <w:rPr>
          <w:bCs/>
          <w:sz w:val="24"/>
          <w:lang w:val="es-ES"/>
        </w:rPr>
        <w:t>1.Expresar gustos y aficiones personales.</w:t>
      </w:r>
    </w:p>
    <w:p w:rsidR="00401205" w:rsidRPr="00C611AB" w:rsidRDefault="00401205" w:rsidP="00F92DA8">
      <w:pPr>
        <w:spacing w:line="360" w:lineRule="auto"/>
        <w:ind w:left="420"/>
        <w:rPr>
          <w:bCs/>
          <w:sz w:val="24"/>
          <w:lang w:val="es-ES"/>
        </w:rPr>
      </w:pPr>
      <w:r w:rsidRPr="00C611AB">
        <w:rPr>
          <w:bCs/>
          <w:sz w:val="24"/>
          <w:lang w:val="es-ES"/>
        </w:rPr>
        <w:t>2.Expresar qué nos gusta y qué no en general.</w:t>
      </w:r>
    </w:p>
    <w:p w:rsidR="00401205" w:rsidRDefault="00401205" w:rsidP="00F92DA8">
      <w:pPr>
        <w:spacing w:line="360" w:lineRule="auto"/>
        <w:ind w:leftChars="200" w:left="660" w:hangingChars="100" w:hanging="240"/>
        <w:rPr>
          <w:bCs/>
          <w:sz w:val="24"/>
          <w:lang w:val="es-ES"/>
        </w:rPr>
      </w:pPr>
      <w:r w:rsidRPr="00C611AB">
        <w:rPr>
          <w:bCs/>
          <w:sz w:val="24"/>
          <w:lang w:val="es-ES"/>
        </w:rPr>
        <w:t>3.Dominar las expresiones para establecer una explicación justificada de qué nos gusta y qué no.</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4 </w:t>
      </w:r>
      <w:r w:rsidRPr="00C611AB">
        <w:rPr>
          <w:b/>
          <w:sz w:val="24"/>
          <w:lang w:val="es-ES"/>
        </w:rPr>
        <w:t>Mi rutina diaria y mi tiempo libre</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C611AB" w:rsidRDefault="00401205" w:rsidP="00F92DA8">
      <w:pPr>
        <w:spacing w:line="360" w:lineRule="auto"/>
        <w:ind w:firstLineChars="200" w:firstLine="480"/>
        <w:rPr>
          <w:bCs/>
          <w:sz w:val="24"/>
          <w:lang w:val="es-ES"/>
        </w:rPr>
      </w:pPr>
      <w:r w:rsidRPr="00C611AB">
        <w:rPr>
          <w:bCs/>
          <w:sz w:val="24"/>
          <w:lang w:val="es-ES"/>
        </w:rPr>
        <w:t>1.</w:t>
      </w:r>
      <w:r>
        <w:rPr>
          <w:rFonts w:hint="eastAsia"/>
          <w:bCs/>
          <w:sz w:val="24"/>
          <w:lang w:val="es-ES"/>
        </w:rPr>
        <w:t xml:space="preserve"> </w:t>
      </w:r>
      <w:r w:rsidRPr="00C611AB">
        <w:rPr>
          <w:bCs/>
          <w:sz w:val="24"/>
          <w:lang w:val="es-ES"/>
        </w:rPr>
        <w:t>Expresar que hacemos normalmente.</w:t>
      </w:r>
    </w:p>
    <w:p w:rsidR="00401205" w:rsidRPr="00C611AB" w:rsidRDefault="00401205" w:rsidP="00F92DA8">
      <w:pPr>
        <w:spacing w:line="360" w:lineRule="auto"/>
        <w:ind w:leftChars="228" w:left="719" w:hangingChars="100" w:hanging="240"/>
        <w:rPr>
          <w:bCs/>
          <w:sz w:val="24"/>
          <w:lang w:val="es-ES"/>
        </w:rPr>
      </w:pPr>
      <w:r w:rsidRPr="00C611AB">
        <w:rPr>
          <w:bCs/>
          <w:sz w:val="24"/>
          <w:lang w:val="es-ES"/>
        </w:rPr>
        <w:t>2.</w:t>
      </w:r>
      <w:r>
        <w:rPr>
          <w:rFonts w:hint="eastAsia"/>
          <w:bCs/>
          <w:sz w:val="24"/>
          <w:lang w:val="es-ES"/>
        </w:rPr>
        <w:t xml:space="preserve"> </w:t>
      </w:r>
      <w:r w:rsidRPr="00C611AB">
        <w:rPr>
          <w:bCs/>
          <w:sz w:val="24"/>
          <w:lang w:val="es-ES"/>
        </w:rPr>
        <w:t>Expresar nuestros sentimientos acerca de nuestras aficiones y frecuencia con que realizamos determinadas actividades.</w:t>
      </w:r>
    </w:p>
    <w:p w:rsidR="00401205" w:rsidRPr="00C611AB" w:rsidRDefault="00401205" w:rsidP="00F92DA8">
      <w:pPr>
        <w:spacing w:line="360" w:lineRule="auto"/>
        <w:ind w:leftChars="200" w:left="660" w:hangingChars="100" w:hanging="240"/>
        <w:rPr>
          <w:sz w:val="24"/>
          <w:lang w:val="es-ES"/>
        </w:rPr>
      </w:pPr>
      <w:r w:rsidRPr="00C611AB">
        <w:rPr>
          <w:bCs/>
          <w:sz w:val="24"/>
          <w:lang w:val="es-ES"/>
        </w:rPr>
        <w:t>3.</w:t>
      </w:r>
      <w:r>
        <w:rPr>
          <w:rFonts w:hint="eastAsia"/>
          <w:bCs/>
          <w:sz w:val="24"/>
          <w:lang w:val="es-ES"/>
        </w:rPr>
        <w:t xml:space="preserve"> </w:t>
      </w:r>
      <w:r w:rsidRPr="00C611AB">
        <w:rPr>
          <w:bCs/>
          <w:sz w:val="24"/>
          <w:lang w:val="es-ES"/>
        </w:rPr>
        <w:t xml:space="preserve">Dominar las expresiones para </w:t>
      </w:r>
      <w:r w:rsidRPr="00C611AB">
        <w:rPr>
          <w:rFonts w:eastAsia="Calibri"/>
          <w:sz w:val="24"/>
          <w:lang w:val="es-ES" w:eastAsia="en-US"/>
        </w:rPr>
        <w:t>establecer una explicación justificada de qué nos gusta y qué no en nuestra rutina y tiempo libre.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lastRenderedPageBreak/>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Default="00401205" w:rsidP="00F92DA8">
      <w:pPr>
        <w:spacing w:line="360" w:lineRule="auto"/>
        <w:ind w:firstLine="480"/>
        <w:rPr>
          <w:b/>
          <w:kern w:val="0"/>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5  </w:t>
      </w:r>
      <w:r w:rsidRPr="00C611AB">
        <w:rPr>
          <w:b/>
          <w:sz w:val="24"/>
          <w:lang w:val="es-ES"/>
        </w:rPr>
        <w:t>Preferencias y gustos. ¿Qué prefieres y por qué?</w:t>
      </w:r>
      <w:r>
        <w:rPr>
          <w:rFonts w:hint="eastAsia"/>
          <w:b/>
          <w:kern w:val="0"/>
          <w:sz w:val="24"/>
          <w:lang w:val="es-ES"/>
        </w:rPr>
        <w:t xml:space="preserve"> </w:t>
      </w:r>
    </w:p>
    <w:p w:rsidR="00401205" w:rsidRPr="00403100" w:rsidRDefault="00401205" w:rsidP="00F92DA8">
      <w:pPr>
        <w:spacing w:line="360" w:lineRule="auto"/>
        <w:ind w:firstLineChars="97" w:firstLine="233"/>
        <w:rPr>
          <w:b/>
          <w:sz w:val="24"/>
          <w:lang w:val="es-ES"/>
        </w:rPr>
      </w:pP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C611AB" w:rsidRDefault="00401205" w:rsidP="00F92DA8">
      <w:pPr>
        <w:spacing w:line="360" w:lineRule="auto"/>
        <w:ind w:leftChars="228" w:left="719" w:hangingChars="100" w:hanging="240"/>
        <w:rPr>
          <w:bCs/>
          <w:sz w:val="24"/>
          <w:lang w:val="es-ES"/>
        </w:rPr>
      </w:pPr>
      <w:r w:rsidRPr="00C611AB">
        <w:rPr>
          <w:bCs/>
          <w:sz w:val="24"/>
          <w:lang w:val="es-ES"/>
        </w:rPr>
        <w:t>1.Expresar gustos y aficiones personales y compararlas con otras que no nos gustan tanto.</w:t>
      </w:r>
    </w:p>
    <w:p w:rsidR="00401205" w:rsidRPr="00C611AB" w:rsidRDefault="00401205" w:rsidP="00F92DA8">
      <w:pPr>
        <w:spacing w:line="360" w:lineRule="auto"/>
        <w:ind w:firstLineChars="200" w:firstLine="480"/>
        <w:rPr>
          <w:bCs/>
          <w:sz w:val="24"/>
          <w:lang w:val="es-ES"/>
        </w:rPr>
      </w:pPr>
      <w:r w:rsidRPr="00C611AB">
        <w:rPr>
          <w:bCs/>
          <w:sz w:val="24"/>
          <w:lang w:val="es-ES"/>
        </w:rPr>
        <w:t>2.</w:t>
      </w:r>
      <w:r w:rsidRPr="00C611AB">
        <w:rPr>
          <w:rFonts w:hint="eastAsia"/>
          <w:bCs/>
          <w:sz w:val="24"/>
          <w:lang w:val="es-ES"/>
        </w:rPr>
        <w:t xml:space="preserve"> Expresar q</w:t>
      </w:r>
      <w:r w:rsidRPr="00C611AB">
        <w:rPr>
          <w:bCs/>
          <w:sz w:val="24"/>
          <w:lang w:val="es-ES"/>
        </w:rPr>
        <w:t>ué nos gusta y qué no en concreto.</w:t>
      </w:r>
    </w:p>
    <w:p w:rsidR="00401205" w:rsidRPr="00C611AB" w:rsidRDefault="00401205" w:rsidP="00F92DA8">
      <w:pPr>
        <w:spacing w:line="360" w:lineRule="auto"/>
        <w:ind w:leftChars="200" w:left="660" w:hangingChars="100" w:hanging="240"/>
        <w:rPr>
          <w:sz w:val="24"/>
          <w:lang w:val="es-ES"/>
        </w:rPr>
      </w:pPr>
      <w:r w:rsidRPr="00C611AB">
        <w:rPr>
          <w:bCs/>
          <w:sz w:val="24"/>
          <w:lang w:val="es-ES"/>
        </w:rPr>
        <w:t>3.</w:t>
      </w:r>
      <w:r w:rsidRPr="00C611AB">
        <w:rPr>
          <w:rFonts w:hint="eastAsia"/>
          <w:bCs/>
          <w:sz w:val="24"/>
          <w:lang w:val="es-ES"/>
        </w:rPr>
        <w:t xml:space="preserve"> </w:t>
      </w:r>
      <w:r w:rsidRPr="00C611AB">
        <w:rPr>
          <w:bCs/>
          <w:sz w:val="24"/>
          <w:lang w:val="es-ES"/>
        </w:rPr>
        <w:t xml:space="preserve">Dominar las expresiones para </w:t>
      </w:r>
      <w:r w:rsidRPr="00C611AB">
        <w:rPr>
          <w:rFonts w:eastAsia="Calibri"/>
          <w:sz w:val="24"/>
          <w:lang w:val="es-ES" w:eastAsia="en-US"/>
        </w:rPr>
        <w:t>establecer una explicación justificada de qué nos gusta y qué no y dar los motivos.</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6 </w:t>
      </w:r>
      <w:r w:rsidRPr="00D928B9">
        <w:rPr>
          <w:b/>
          <w:sz w:val="24"/>
          <w:lang w:val="es-ES"/>
        </w:rPr>
        <w:t>Repaso de toda la materia</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D928B9" w:rsidRDefault="00401205" w:rsidP="00F92DA8">
      <w:pPr>
        <w:spacing w:line="360" w:lineRule="auto"/>
        <w:ind w:firstLineChars="200" w:firstLine="480"/>
        <w:rPr>
          <w:bCs/>
          <w:sz w:val="24"/>
          <w:lang w:val="es-ES"/>
        </w:rPr>
      </w:pPr>
      <w:r w:rsidRPr="00C611AB">
        <w:rPr>
          <w:bCs/>
          <w:sz w:val="24"/>
          <w:lang w:val="es-ES"/>
        </w:rPr>
        <w:t>1.</w:t>
      </w:r>
      <w:r w:rsidRPr="00D928B9">
        <w:rPr>
          <w:rFonts w:hint="eastAsia"/>
          <w:bCs/>
          <w:sz w:val="24"/>
          <w:lang w:val="es-ES"/>
        </w:rPr>
        <w:t xml:space="preserve"> </w:t>
      </w:r>
      <w:r w:rsidRPr="00D928B9">
        <w:rPr>
          <w:sz w:val="24"/>
          <w:lang w:val="es-ES"/>
        </w:rPr>
        <w:t>Repaso de todo lo anterior</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Default="00401205" w:rsidP="00F92DA8">
      <w:pPr>
        <w:spacing w:line="360" w:lineRule="auto"/>
        <w:ind w:firstLine="480"/>
        <w:rPr>
          <w:rFonts w:eastAsia="楷体_GB2312"/>
          <w:sz w:val="24"/>
          <w:lang w:val="es-ES"/>
        </w:rPr>
      </w:pPr>
    </w:p>
    <w:p w:rsidR="00401205" w:rsidRPr="00D928B9" w:rsidRDefault="00401205" w:rsidP="00F92DA8">
      <w:pPr>
        <w:spacing w:line="440" w:lineRule="exact"/>
        <w:ind w:firstLine="480"/>
        <w:rPr>
          <w:rFonts w:eastAsia="楷体_GB2312"/>
          <w:b/>
          <w:color w:val="FF0000"/>
          <w:sz w:val="24"/>
          <w:lang w:val="es-ES"/>
        </w:rPr>
      </w:pPr>
      <w:r>
        <w:rPr>
          <w:rFonts w:eastAsia="楷体_GB2312" w:hint="eastAsia"/>
          <w:b/>
          <w:color w:val="FF0000"/>
          <w:sz w:val="24"/>
        </w:rPr>
        <w:t>第二学期</w:t>
      </w:r>
      <w:r w:rsidRPr="00D928B9">
        <w:rPr>
          <w:rFonts w:eastAsia="楷体_GB2312" w:hint="eastAsia"/>
          <w:b/>
          <w:color w:val="FF0000"/>
          <w:sz w:val="24"/>
          <w:lang w:val="es-ES"/>
        </w:rPr>
        <w:t xml:space="preserve"> </w:t>
      </w:r>
    </w:p>
    <w:p w:rsidR="00401205" w:rsidRDefault="00401205" w:rsidP="00F92DA8">
      <w:pPr>
        <w:spacing w:line="440" w:lineRule="exact"/>
        <w:ind w:firstLine="480"/>
        <w:rPr>
          <w:b/>
          <w:sz w:val="24"/>
          <w:lang w:val="es-ES_tradnl"/>
        </w:rPr>
      </w:pPr>
      <w:r w:rsidRPr="00D928B9">
        <w:rPr>
          <w:rFonts w:eastAsia="楷体_GB2312"/>
          <w:b/>
          <w:kern w:val="0"/>
          <w:szCs w:val="21"/>
          <w:lang w:val="es-ES"/>
        </w:rPr>
        <w:t>LECCIÓN 1</w:t>
      </w:r>
      <w:r w:rsidRPr="00D928B9">
        <w:rPr>
          <w:rFonts w:eastAsia="楷体_GB2312" w:hint="eastAsia"/>
          <w:b/>
          <w:kern w:val="0"/>
          <w:sz w:val="24"/>
          <w:lang w:val="es-ES"/>
        </w:rPr>
        <w:t xml:space="preserve"> </w:t>
      </w:r>
      <w:r w:rsidRPr="00D928B9">
        <w:rPr>
          <w:b/>
          <w:sz w:val="24"/>
          <w:lang w:val="es-ES_tradnl"/>
        </w:rPr>
        <w:t>Exposiciones orales. Mi comunidad autónoma.</w:t>
      </w:r>
    </w:p>
    <w:p w:rsidR="00401205" w:rsidRPr="00D928B9" w:rsidRDefault="00401205" w:rsidP="00F92DA8">
      <w:pPr>
        <w:spacing w:line="440" w:lineRule="exact"/>
        <w:ind w:firstLine="480"/>
        <w:rPr>
          <w:rFonts w:eastAsia="楷体_GB2312"/>
          <w:b/>
          <w:sz w:val="24"/>
          <w:lang w:val="es-ES"/>
        </w:rPr>
      </w:pPr>
      <w:r w:rsidRPr="00D928B9">
        <w:rPr>
          <w:rFonts w:eastAsia="楷体_GB2312" w:hint="eastAsia"/>
          <w:b/>
          <w:sz w:val="24"/>
          <w:lang w:val="es-ES"/>
        </w:rPr>
        <w:lastRenderedPageBreak/>
        <w:t>（</w:t>
      </w:r>
      <w:r w:rsidRPr="00E0275F">
        <w:rPr>
          <w:rFonts w:eastAsia="楷体_GB2312" w:hint="eastAsia"/>
          <w:b/>
          <w:sz w:val="24"/>
        </w:rPr>
        <w:t>支持课程目标</w:t>
      </w:r>
      <w:r w:rsidRPr="00D928B9">
        <w:rPr>
          <w:rFonts w:eastAsia="楷体_GB2312" w:hint="eastAsia"/>
          <w:b/>
          <w:sz w:val="24"/>
          <w:lang w:val="es-ES"/>
        </w:rPr>
        <w:t>1</w:t>
      </w:r>
      <w:r w:rsidRPr="00E0275F">
        <w:rPr>
          <w:rFonts w:eastAsia="楷体_GB2312" w:hint="eastAsia"/>
          <w:b/>
          <w:sz w:val="24"/>
        </w:rPr>
        <w:t>、</w:t>
      </w:r>
      <w:r w:rsidRPr="00D928B9">
        <w:rPr>
          <w:rFonts w:eastAsia="楷体_GB2312" w:hint="eastAsia"/>
          <w:b/>
          <w:sz w:val="24"/>
          <w:lang w:val="es-ES"/>
        </w:rPr>
        <w:t>2</w:t>
      </w:r>
      <w:r w:rsidRPr="00D928B9">
        <w:rPr>
          <w:rFonts w:eastAsia="楷体_GB2312" w:hint="eastAsia"/>
          <w:b/>
          <w:sz w:val="24"/>
          <w:lang w:val="es-ES"/>
        </w:rPr>
        <w:t>）</w:t>
      </w:r>
    </w:p>
    <w:p w:rsidR="00401205" w:rsidRPr="00D928B9" w:rsidRDefault="00401205" w:rsidP="00F92DA8">
      <w:pPr>
        <w:spacing w:line="360" w:lineRule="auto"/>
        <w:ind w:firstLineChars="200" w:firstLine="480"/>
        <w:rPr>
          <w:bCs/>
          <w:sz w:val="24"/>
          <w:lang w:val="es-ES"/>
        </w:rPr>
      </w:pPr>
      <w:r w:rsidRPr="00D928B9">
        <w:rPr>
          <w:bCs/>
          <w:sz w:val="24"/>
          <w:lang w:val="es-ES"/>
        </w:rPr>
        <w:t>1.Expresar  y exponer oralmente un tema.</w:t>
      </w:r>
    </w:p>
    <w:p w:rsidR="00401205" w:rsidRPr="00D928B9" w:rsidRDefault="00401205" w:rsidP="00F92DA8">
      <w:pPr>
        <w:spacing w:line="360" w:lineRule="auto"/>
        <w:ind w:firstLineChars="200" w:firstLine="480"/>
        <w:rPr>
          <w:bCs/>
          <w:sz w:val="24"/>
          <w:lang w:val="es-ES"/>
        </w:rPr>
      </w:pPr>
      <w:r w:rsidRPr="00D928B9">
        <w:rPr>
          <w:bCs/>
          <w:sz w:val="24"/>
          <w:lang w:val="es-ES"/>
        </w:rPr>
        <w:t>2</w:t>
      </w:r>
      <w:r w:rsidRPr="00D928B9">
        <w:rPr>
          <w:rFonts w:hint="eastAsia"/>
          <w:bCs/>
          <w:sz w:val="24"/>
          <w:lang w:val="es-ES"/>
        </w:rPr>
        <w:t>.</w:t>
      </w:r>
      <w:r w:rsidRPr="00D928B9">
        <w:rPr>
          <w:bCs/>
          <w:sz w:val="24"/>
          <w:lang w:val="es-ES"/>
        </w:rPr>
        <w:t>Expresar detalles sobre una comunidad autónoma y sus características.</w:t>
      </w:r>
    </w:p>
    <w:p w:rsidR="00401205" w:rsidRPr="00D928B9" w:rsidRDefault="00401205" w:rsidP="00F92DA8">
      <w:pPr>
        <w:spacing w:line="360" w:lineRule="auto"/>
        <w:ind w:left="420"/>
        <w:rPr>
          <w:sz w:val="24"/>
          <w:lang w:val="es-ES"/>
        </w:rPr>
      </w:pPr>
      <w:r w:rsidRPr="00D928B9">
        <w:rPr>
          <w:bCs/>
          <w:sz w:val="24"/>
          <w:lang w:val="es-ES"/>
        </w:rPr>
        <w:t xml:space="preserve">3.Dominar las expresiones para </w:t>
      </w:r>
      <w:r w:rsidRPr="00D928B9">
        <w:rPr>
          <w:rFonts w:eastAsia="Calibri"/>
          <w:sz w:val="24"/>
          <w:lang w:val="es-ES" w:eastAsia="en-US"/>
        </w:rPr>
        <w:t>establecer una exposición oral de 5 minutos.</w:t>
      </w:r>
    </w:p>
    <w:p w:rsidR="00401205" w:rsidRPr="000116FC" w:rsidRDefault="00401205"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D928B9" w:rsidRDefault="00401205" w:rsidP="00F92DA8">
      <w:pPr>
        <w:spacing w:line="360" w:lineRule="auto"/>
        <w:ind w:firstLine="480"/>
        <w:rPr>
          <w:rFonts w:eastAsia="楷体_GB2312"/>
          <w:b/>
          <w:sz w:val="24"/>
          <w:lang w:val="es-ES"/>
        </w:rPr>
      </w:pPr>
      <w:r w:rsidRPr="00D928B9">
        <w:rPr>
          <w:rFonts w:eastAsia="楷体_GB2312"/>
          <w:b/>
          <w:kern w:val="0"/>
          <w:sz w:val="24"/>
          <w:lang w:val="es-ES"/>
        </w:rPr>
        <w:t xml:space="preserve">LECCIÓN 2 </w:t>
      </w:r>
      <w:r>
        <w:rPr>
          <w:rFonts w:eastAsia="楷体_GB2312" w:hint="eastAsia"/>
          <w:b/>
          <w:kern w:val="0"/>
          <w:sz w:val="24"/>
          <w:lang w:val="es-ES"/>
        </w:rPr>
        <w:t xml:space="preserve"> </w:t>
      </w:r>
      <w:r w:rsidRPr="00CF0F25">
        <w:rPr>
          <w:b/>
          <w:sz w:val="24"/>
          <w:lang w:val="es-ES_tradnl"/>
        </w:rPr>
        <w:t>Tu palabra favorita en español</w:t>
      </w:r>
      <w:r w:rsidRPr="00D928B9">
        <w:rPr>
          <w:rFonts w:eastAsia="楷体_GB2312"/>
          <w:b/>
          <w:sz w:val="24"/>
          <w:lang w:val="es-ES"/>
        </w:rPr>
        <w:t>（</w:t>
      </w:r>
      <w:r w:rsidRPr="00D928B9">
        <w:rPr>
          <w:rFonts w:eastAsia="楷体_GB2312"/>
          <w:b/>
          <w:sz w:val="24"/>
        </w:rPr>
        <w:t>支持课程目标</w:t>
      </w:r>
      <w:r w:rsidRPr="00D928B9">
        <w:rPr>
          <w:rFonts w:eastAsia="楷体_GB2312"/>
          <w:b/>
          <w:sz w:val="24"/>
          <w:lang w:val="es-ES"/>
        </w:rPr>
        <w:t>1</w:t>
      </w:r>
      <w:r w:rsidRPr="00D928B9">
        <w:rPr>
          <w:rFonts w:eastAsia="楷体_GB2312"/>
          <w:b/>
          <w:sz w:val="24"/>
        </w:rPr>
        <w:t>、</w:t>
      </w:r>
      <w:r w:rsidRPr="00D928B9">
        <w:rPr>
          <w:rFonts w:eastAsia="楷体_GB2312"/>
          <w:b/>
          <w:sz w:val="24"/>
          <w:lang w:val="es-ES"/>
        </w:rPr>
        <w:t>2</w:t>
      </w:r>
      <w:r w:rsidRPr="00D928B9">
        <w:rPr>
          <w:rFonts w:eastAsia="楷体_GB2312"/>
          <w:b/>
          <w:sz w:val="24"/>
          <w:lang w:val="es-ES"/>
        </w:rPr>
        <w:t>）</w:t>
      </w:r>
    </w:p>
    <w:p w:rsidR="00401205" w:rsidRPr="00D928B9" w:rsidRDefault="00401205" w:rsidP="00F92DA8">
      <w:pPr>
        <w:spacing w:line="360" w:lineRule="auto"/>
        <w:ind w:firstLineChars="200" w:firstLine="480"/>
        <w:rPr>
          <w:bCs/>
          <w:sz w:val="24"/>
          <w:lang w:val="es-ES"/>
        </w:rPr>
      </w:pPr>
      <w:r w:rsidRPr="00D928B9">
        <w:rPr>
          <w:bCs/>
          <w:sz w:val="24"/>
          <w:lang w:val="es-ES"/>
        </w:rPr>
        <w:t>1.</w:t>
      </w:r>
      <w:r>
        <w:rPr>
          <w:rFonts w:hint="eastAsia"/>
          <w:bCs/>
          <w:sz w:val="24"/>
          <w:lang w:val="es-ES"/>
        </w:rPr>
        <w:t xml:space="preserve"> </w:t>
      </w:r>
      <w:r w:rsidRPr="00D928B9">
        <w:rPr>
          <w:bCs/>
          <w:sz w:val="24"/>
          <w:lang w:val="es-ES"/>
        </w:rPr>
        <w:t>Expresar  y exponer oralmente un tema sobre la realidad china.</w:t>
      </w:r>
    </w:p>
    <w:p w:rsidR="00401205" w:rsidRPr="00D928B9" w:rsidRDefault="00401205" w:rsidP="00F92DA8">
      <w:pPr>
        <w:spacing w:line="360" w:lineRule="auto"/>
        <w:ind w:leftChars="228" w:left="719" w:hangingChars="100" w:hanging="240"/>
        <w:rPr>
          <w:bCs/>
          <w:sz w:val="24"/>
          <w:lang w:val="es-ES"/>
        </w:rPr>
      </w:pPr>
      <w:r w:rsidRPr="00D928B9">
        <w:rPr>
          <w:bCs/>
          <w:sz w:val="24"/>
          <w:lang w:val="es-ES"/>
        </w:rPr>
        <w:t>2.</w:t>
      </w:r>
      <w:r>
        <w:rPr>
          <w:rFonts w:hint="eastAsia"/>
          <w:bCs/>
          <w:sz w:val="24"/>
          <w:lang w:val="es-ES"/>
        </w:rPr>
        <w:t xml:space="preserve"> </w:t>
      </w:r>
      <w:r w:rsidRPr="00D928B9">
        <w:rPr>
          <w:bCs/>
          <w:sz w:val="24"/>
          <w:lang w:val="es-ES"/>
        </w:rPr>
        <w:t>Expresar detalles sobre su comunidad y sus características: ocio, aficiones, viajes, etc.</w:t>
      </w:r>
    </w:p>
    <w:p w:rsidR="00401205" w:rsidRPr="00D928B9" w:rsidRDefault="00401205" w:rsidP="00F92DA8">
      <w:pPr>
        <w:spacing w:line="360" w:lineRule="auto"/>
        <w:ind w:leftChars="200" w:left="540" w:hangingChars="50" w:hanging="120"/>
        <w:rPr>
          <w:sz w:val="24"/>
          <w:lang w:val="es-ES"/>
        </w:rPr>
      </w:pPr>
      <w:r w:rsidRPr="00D928B9">
        <w:rPr>
          <w:bCs/>
          <w:sz w:val="24"/>
          <w:lang w:val="es-ES"/>
        </w:rPr>
        <w:t>3.</w:t>
      </w:r>
      <w:r>
        <w:rPr>
          <w:rFonts w:hint="eastAsia"/>
          <w:bCs/>
          <w:sz w:val="24"/>
          <w:lang w:val="es-ES"/>
        </w:rPr>
        <w:t xml:space="preserve"> </w:t>
      </w:r>
      <w:r w:rsidRPr="00D928B9">
        <w:rPr>
          <w:bCs/>
          <w:sz w:val="24"/>
          <w:lang w:val="es-ES"/>
        </w:rPr>
        <w:t xml:space="preserve">Dominar las expresiones para </w:t>
      </w:r>
      <w:r w:rsidRPr="00D928B9">
        <w:rPr>
          <w:rFonts w:eastAsia="Calibri"/>
          <w:sz w:val="24"/>
          <w:lang w:val="es-ES" w:eastAsia="en-US"/>
        </w:rPr>
        <w:t xml:space="preserve">establecer una exposición oral de 5 minutos. Uso de </w:t>
      </w:r>
      <w:r w:rsidRPr="00D928B9">
        <w:rPr>
          <w:sz w:val="24"/>
          <w:lang w:val="es-ES"/>
        </w:rPr>
        <w:t>Marcadores temporales.</w:t>
      </w:r>
    </w:p>
    <w:p w:rsidR="00401205" w:rsidRPr="000116FC" w:rsidRDefault="00401205"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440" w:lineRule="exact"/>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eastAsia="楷体_GB2312"/>
          <w:b/>
          <w:sz w:val="24"/>
          <w:lang w:val="es-ES"/>
        </w:rPr>
      </w:pPr>
      <w:r w:rsidRPr="00403100">
        <w:rPr>
          <w:rFonts w:eastAsia="楷体_GB2312"/>
          <w:b/>
          <w:kern w:val="0"/>
          <w:szCs w:val="21"/>
          <w:lang w:val="es-ES"/>
        </w:rPr>
        <w:t xml:space="preserve">LECCIÓN </w:t>
      </w:r>
      <w:r>
        <w:rPr>
          <w:rFonts w:eastAsia="楷体_GB2312" w:hint="eastAsia"/>
          <w:b/>
          <w:kern w:val="0"/>
          <w:szCs w:val="21"/>
          <w:lang w:val="es-ES"/>
        </w:rPr>
        <w:t xml:space="preserve">3 </w:t>
      </w:r>
      <w:r w:rsidRPr="00D928B9">
        <w:rPr>
          <w:b/>
          <w:sz w:val="24"/>
          <w:lang w:val="es-ES_tradnl"/>
        </w:rPr>
        <w:t>La comida y los alimentos</w:t>
      </w:r>
      <w:r w:rsidRPr="00403100">
        <w:rPr>
          <w:rFonts w:eastAsia="楷体_GB2312" w:hint="eastAsia"/>
          <w:b/>
          <w:sz w:val="24"/>
          <w:lang w:val="es-ES"/>
        </w:rPr>
        <w:t>（</w:t>
      </w:r>
      <w:r w:rsidRPr="00E0275F">
        <w:rPr>
          <w:rFonts w:eastAsia="楷体_GB2312" w:hint="eastAsia"/>
          <w:b/>
          <w:sz w:val="24"/>
        </w:rPr>
        <w:t>支持课程目标</w:t>
      </w:r>
      <w:r w:rsidRPr="00403100">
        <w:rPr>
          <w:rFonts w:eastAsia="楷体_GB2312" w:hint="eastAsia"/>
          <w:b/>
          <w:sz w:val="24"/>
          <w:lang w:val="es-ES"/>
        </w:rPr>
        <w:t>1</w:t>
      </w:r>
      <w:r w:rsidRPr="00E0275F">
        <w:rPr>
          <w:rFonts w:eastAsia="楷体_GB2312" w:hint="eastAsia"/>
          <w:b/>
          <w:sz w:val="24"/>
        </w:rPr>
        <w:t>、</w:t>
      </w:r>
      <w:r w:rsidRPr="00403100">
        <w:rPr>
          <w:rFonts w:eastAsia="楷体_GB2312" w:hint="eastAsia"/>
          <w:b/>
          <w:sz w:val="24"/>
          <w:lang w:val="es-ES"/>
        </w:rPr>
        <w:t>2</w:t>
      </w:r>
      <w:r w:rsidRPr="00403100">
        <w:rPr>
          <w:rFonts w:eastAsia="楷体_GB2312" w:hint="eastAsia"/>
          <w:b/>
          <w:sz w:val="24"/>
          <w:lang w:val="es-ES"/>
        </w:rPr>
        <w:t>）</w:t>
      </w:r>
    </w:p>
    <w:p w:rsidR="00401205" w:rsidRPr="00432900" w:rsidRDefault="00401205" w:rsidP="00F92DA8">
      <w:pPr>
        <w:spacing w:line="360" w:lineRule="auto"/>
        <w:ind w:leftChars="228" w:left="719" w:hangingChars="100" w:hanging="240"/>
        <w:rPr>
          <w:bCs/>
          <w:sz w:val="24"/>
          <w:lang w:val="es-ES"/>
        </w:rPr>
      </w:pPr>
      <w:r w:rsidRPr="00432900">
        <w:rPr>
          <w:bCs/>
          <w:sz w:val="24"/>
          <w:lang w:val="es-ES"/>
        </w:rPr>
        <w:t>1.</w:t>
      </w:r>
      <w:r>
        <w:rPr>
          <w:rFonts w:hint="eastAsia"/>
          <w:bCs/>
          <w:sz w:val="24"/>
          <w:lang w:val="es-ES"/>
        </w:rPr>
        <w:t xml:space="preserve"> </w:t>
      </w:r>
      <w:r w:rsidRPr="00432900">
        <w:rPr>
          <w:bCs/>
          <w:sz w:val="24"/>
          <w:lang w:val="es-ES"/>
        </w:rPr>
        <w:t>Expresar  y exponer oralmente un tema sobre la realidad gastronómica china y española.</w:t>
      </w:r>
    </w:p>
    <w:p w:rsidR="00401205" w:rsidRPr="00432900" w:rsidRDefault="00401205" w:rsidP="00F92DA8">
      <w:pPr>
        <w:spacing w:line="360" w:lineRule="auto"/>
        <w:ind w:firstLineChars="200" w:firstLine="480"/>
        <w:rPr>
          <w:bCs/>
          <w:sz w:val="24"/>
          <w:lang w:val="es-ES"/>
        </w:rPr>
      </w:pPr>
      <w:r w:rsidRPr="00432900">
        <w:rPr>
          <w:bCs/>
          <w:sz w:val="24"/>
          <w:lang w:val="es-ES"/>
        </w:rPr>
        <w:t>2.</w:t>
      </w:r>
      <w:r>
        <w:rPr>
          <w:rFonts w:hint="eastAsia"/>
          <w:bCs/>
          <w:sz w:val="24"/>
          <w:lang w:val="es-ES"/>
        </w:rPr>
        <w:t xml:space="preserve"> </w:t>
      </w:r>
      <w:r w:rsidRPr="00432900">
        <w:rPr>
          <w:bCs/>
          <w:sz w:val="24"/>
          <w:lang w:val="es-ES"/>
        </w:rPr>
        <w:t>Expresar detalles sobre su comunidad y sus características.</w:t>
      </w:r>
    </w:p>
    <w:p w:rsidR="00401205" w:rsidRPr="00432900" w:rsidRDefault="00401205" w:rsidP="00F92DA8">
      <w:pPr>
        <w:spacing w:line="360" w:lineRule="auto"/>
        <w:ind w:leftChars="200" w:left="660" w:hangingChars="100" w:hanging="240"/>
        <w:rPr>
          <w:sz w:val="24"/>
          <w:lang w:val="es-ES"/>
        </w:rPr>
      </w:pPr>
      <w:r w:rsidRPr="00432900">
        <w:rPr>
          <w:bCs/>
          <w:sz w:val="24"/>
          <w:lang w:val="es-ES"/>
        </w:rPr>
        <w:t>3.</w:t>
      </w:r>
      <w:r>
        <w:rPr>
          <w:rFonts w:hint="eastAsia"/>
          <w:bCs/>
          <w:sz w:val="24"/>
          <w:lang w:val="es-ES"/>
        </w:rPr>
        <w:t xml:space="preserve"> </w:t>
      </w:r>
      <w:r w:rsidRPr="00432900">
        <w:rPr>
          <w:bCs/>
          <w:sz w:val="24"/>
          <w:lang w:val="es-ES"/>
        </w:rPr>
        <w:t xml:space="preserve">Dominar las expresiones para </w:t>
      </w:r>
      <w:r w:rsidRPr="00432900">
        <w:rPr>
          <w:rFonts w:eastAsia="Calibri"/>
          <w:sz w:val="24"/>
          <w:lang w:val="es-ES" w:eastAsia="en-US"/>
        </w:rPr>
        <w:t xml:space="preserve">establecer una exposición oral de 5 minutos. Uso de </w:t>
      </w:r>
      <w:r w:rsidRPr="00432900">
        <w:rPr>
          <w:sz w:val="24"/>
          <w:lang w:val="es-ES"/>
        </w:rPr>
        <w:t>Marcadores temporales.</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lastRenderedPageBreak/>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eastAsia="DFKai-SB"/>
          <w:b/>
          <w:sz w:val="24"/>
          <w:lang w:val="es-ES_tradnl"/>
        </w:rPr>
      </w:pPr>
      <w:r w:rsidRPr="00403100">
        <w:rPr>
          <w:rFonts w:eastAsia="DFKai-SB"/>
          <w:b/>
          <w:kern w:val="0"/>
          <w:szCs w:val="21"/>
          <w:lang w:val="es-ES"/>
        </w:rPr>
        <w:t xml:space="preserve">LECCIÓN 4 </w:t>
      </w:r>
      <w:r>
        <w:rPr>
          <w:rFonts w:hint="eastAsia"/>
          <w:b/>
          <w:kern w:val="0"/>
          <w:szCs w:val="21"/>
          <w:lang w:val="es-ES"/>
        </w:rPr>
        <w:t xml:space="preserve"> </w:t>
      </w:r>
      <w:r w:rsidRPr="00432900">
        <w:rPr>
          <w:b/>
          <w:sz w:val="24"/>
          <w:lang w:val="es-ES_tradnl"/>
        </w:rPr>
        <w:t>Salud y bienestar</w:t>
      </w:r>
      <w:r w:rsidRPr="00403100">
        <w:rPr>
          <w:rFonts w:eastAsia="DFKai-SB"/>
          <w:b/>
          <w:kern w:val="0"/>
          <w:szCs w:val="21"/>
          <w:lang w:val="es-ES"/>
        </w:rPr>
        <w:t xml:space="preserve"> </w:t>
      </w:r>
      <w:r w:rsidRPr="00403100">
        <w:rPr>
          <w:rFonts w:eastAsia="DFKai-SB" w:hAnsi="DFKai-SB"/>
          <w:b/>
          <w:sz w:val="24"/>
          <w:lang w:val="es-ES_tradnl"/>
        </w:rPr>
        <w:t>（</w:t>
      </w:r>
      <w:r w:rsidRPr="000A50A1">
        <w:rPr>
          <w:rFonts w:eastAsia="DFKai-SB" w:hAnsi="DFKai-SB"/>
          <w:b/>
          <w:sz w:val="24"/>
        </w:rPr>
        <w:t>支持课程目标</w:t>
      </w:r>
      <w:r w:rsidRPr="00403100">
        <w:rPr>
          <w:rFonts w:eastAsia="DFKai-SB"/>
          <w:b/>
          <w:sz w:val="24"/>
          <w:lang w:val="es-ES_tradnl"/>
        </w:rPr>
        <w:t>1</w:t>
      </w:r>
      <w:r w:rsidRPr="000A50A1">
        <w:rPr>
          <w:rFonts w:eastAsia="DFKai-SB" w:hAnsi="DFKai-SB"/>
          <w:b/>
          <w:sz w:val="24"/>
        </w:rPr>
        <w:t>、</w:t>
      </w:r>
      <w:r w:rsidRPr="00403100">
        <w:rPr>
          <w:rFonts w:eastAsia="DFKai-SB"/>
          <w:b/>
          <w:sz w:val="24"/>
          <w:lang w:val="es-ES_tradnl"/>
        </w:rPr>
        <w:t>2</w:t>
      </w:r>
      <w:r w:rsidRPr="00403100">
        <w:rPr>
          <w:rFonts w:eastAsia="DFKai-SB" w:hAnsi="DFKai-SB"/>
          <w:b/>
          <w:sz w:val="24"/>
          <w:lang w:val="es-ES_tradnl"/>
        </w:rPr>
        <w:t>）</w:t>
      </w:r>
    </w:p>
    <w:p w:rsidR="00401205" w:rsidRPr="00432900" w:rsidRDefault="00401205" w:rsidP="00F92DA8">
      <w:pPr>
        <w:spacing w:line="360" w:lineRule="auto"/>
        <w:ind w:firstLineChars="200" w:firstLine="480"/>
        <w:rPr>
          <w:bCs/>
          <w:sz w:val="24"/>
          <w:lang w:val="es-ES"/>
        </w:rPr>
      </w:pPr>
      <w:r>
        <w:rPr>
          <w:rFonts w:hint="eastAsia"/>
          <w:bCs/>
          <w:sz w:val="24"/>
          <w:lang w:val="es-ES"/>
        </w:rPr>
        <w:t>1.</w:t>
      </w:r>
      <w:r w:rsidRPr="00432900">
        <w:rPr>
          <w:bCs/>
          <w:sz w:val="24"/>
          <w:lang w:val="es-ES"/>
        </w:rPr>
        <w:t>Conocer las partes del cuerpo.</w:t>
      </w:r>
    </w:p>
    <w:p w:rsidR="00401205" w:rsidRPr="00432900" w:rsidRDefault="00401205" w:rsidP="00F92DA8">
      <w:pPr>
        <w:spacing w:line="360" w:lineRule="auto"/>
        <w:ind w:firstLineChars="200" w:firstLine="480"/>
        <w:rPr>
          <w:bCs/>
          <w:sz w:val="24"/>
          <w:lang w:val="es-ES"/>
        </w:rPr>
      </w:pPr>
      <w:r w:rsidRPr="00432900">
        <w:rPr>
          <w:rFonts w:hint="eastAsia"/>
          <w:bCs/>
          <w:sz w:val="24"/>
          <w:lang w:val="es-ES"/>
        </w:rPr>
        <w:t xml:space="preserve">2. </w:t>
      </w:r>
      <w:r w:rsidRPr="00432900">
        <w:rPr>
          <w:bCs/>
          <w:sz w:val="24"/>
          <w:lang w:val="es-ES"/>
        </w:rPr>
        <w:t>Expresar queja y dolor.</w:t>
      </w:r>
    </w:p>
    <w:p w:rsidR="00401205" w:rsidRPr="00432900" w:rsidRDefault="00401205" w:rsidP="00F92DA8">
      <w:pPr>
        <w:spacing w:line="360" w:lineRule="auto"/>
        <w:ind w:leftChars="200" w:left="660" w:hangingChars="100" w:hanging="240"/>
        <w:rPr>
          <w:bCs/>
          <w:sz w:val="24"/>
          <w:lang w:val="es-ES"/>
        </w:rPr>
      </w:pPr>
      <w:r w:rsidRPr="00432900">
        <w:rPr>
          <w:bCs/>
          <w:sz w:val="24"/>
          <w:lang w:val="es-ES"/>
        </w:rPr>
        <w:t>3.</w:t>
      </w:r>
      <w:r w:rsidRPr="00432900">
        <w:rPr>
          <w:rFonts w:hint="eastAsia"/>
          <w:bCs/>
          <w:sz w:val="24"/>
          <w:lang w:val="es-ES"/>
        </w:rPr>
        <w:t xml:space="preserve"> </w:t>
      </w:r>
      <w:r w:rsidRPr="00432900">
        <w:rPr>
          <w:bCs/>
          <w:sz w:val="24"/>
          <w:lang w:val="es-ES"/>
        </w:rPr>
        <w:t>Dominar las expresiones para expresar dolor y dar consejos de cómo evitar ciertas dolencias o enfermedades.</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hAnsi="DFKai-SB"/>
          <w:b/>
          <w:sz w:val="24"/>
          <w:lang w:val="es-ES"/>
        </w:rPr>
      </w:pPr>
      <w:r w:rsidRPr="00403100">
        <w:rPr>
          <w:rFonts w:eastAsia="DFKai-SB"/>
          <w:b/>
          <w:kern w:val="0"/>
          <w:szCs w:val="21"/>
          <w:lang w:val="es-ES"/>
        </w:rPr>
        <w:t xml:space="preserve">LECCIÓN </w:t>
      </w:r>
      <w:r w:rsidRPr="00403100">
        <w:rPr>
          <w:rFonts w:hint="eastAsia"/>
          <w:b/>
          <w:kern w:val="0"/>
          <w:szCs w:val="21"/>
          <w:lang w:val="es-ES"/>
        </w:rPr>
        <w:t>5</w:t>
      </w:r>
      <w:r>
        <w:rPr>
          <w:rFonts w:hint="eastAsia"/>
          <w:b/>
          <w:lang w:val="es-ES_tradnl"/>
        </w:rPr>
        <w:t xml:space="preserve">  </w:t>
      </w:r>
      <w:r w:rsidRPr="00432900">
        <w:rPr>
          <w:b/>
          <w:sz w:val="24"/>
          <w:lang w:val="es-ES_tradnl"/>
        </w:rPr>
        <w:t>Educación</w:t>
      </w:r>
      <w:r w:rsidRPr="00403100">
        <w:rPr>
          <w:rFonts w:eastAsia="DFKai-SB" w:hAnsi="DFKai-SB"/>
          <w:b/>
          <w:sz w:val="24"/>
          <w:lang w:val="es-ES"/>
        </w:rPr>
        <w:t>（</w:t>
      </w:r>
      <w:r w:rsidRPr="000A50A1">
        <w:rPr>
          <w:rFonts w:eastAsia="DFKai-SB" w:hAnsi="DFKai-SB"/>
          <w:b/>
          <w:sz w:val="24"/>
        </w:rPr>
        <w:t>支持课程目标</w:t>
      </w:r>
      <w:r w:rsidRPr="00403100">
        <w:rPr>
          <w:rFonts w:eastAsia="DFKai-SB"/>
          <w:b/>
          <w:sz w:val="24"/>
          <w:lang w:val="es-ES"/>
        </w:rPr>
        <w:t>1</w:t>
      </w:r>
      <w:r w:rsidRPr="000A50A1">
        <w:rPr>
          <w:rFonts w:eastAsia="DFKai-SB" w:hAnsi="DFKai-SB"/>
          <w:b/>
          <w:sz w:val="24"/>
        </w:rPr>
        <w:t>、</w:t>
      </w:r>
      <w:r w:rsidRPr="00403100">
        <w:rPr>
          <w:rFonts w:eastAsia="DFKai-SB"/>
          <w:b/>
          <w:sz w:val="24"/>
          <w:lang w:val="es-ES"/>
        </w:rPr>
        <w:t>2</w:t>
      </w:r>
      <w:r w:rsidRPr="00403100">
        <w:rPr>
          <w:rFonts w:eastAsia="DFKai-SB" w:hAnsi="DFKai-SB"/>
          <w:b/>
          <w:sz w:val="24"/>
          <w:lang w:val="es-ES"/>
        </w:rPr>
        <w:t>）</w:t>
      </w:r>
    </w:p>
    <w:p w:rsidR="00401205" w:rsidRPr="00432900" w:rsidRDefault="00401205" w:rsidP="00F92DA8">
      <w:pPr>
        <w:spacing w:line="360" w:lineRule="auto"/>
        <w:ind w:firstLineChars="200" w:firstLine="480"/>
        <w:rPr>
          <w:bCs/>
          <w:sz w:val="24"/>
          <w:lang w:val="es-ES"/>
        </w:rPr>
      </w:pPr>
      <w:r w:rsidRPr="00432900">
        <w:rPr>
          <w:rFonts w:hint="eastAsia"/>
          <w:bCs/>
          <w:sz w:val="24"/>
          <w:lang w:val="es-ES_tradnl"/>
        </w:rPr>
        <w:t>1.</w:t>
      </w:r>
      <w:r>
        <w:rPr>
          <w:rFonts w:hint="eastAsia"/>
          <w:bCs/>
          <w:sz w:val="24"/>
          <w:lang w:val="es-ES_tradnl"/>
        </w:rPr>
        <w:t xml:space="preserve"> </w:t>
      </w:r>
      <w:r w:rsidRPr="00432900">
        <w:rPr>
          <w:bCs/>
          <w:sz w:val="24"/>
          <w:lang w:val="es-ES"/>
        </w:rPr>
        <w:t>Hacer planes y predicciones.</w:t>
      </w:r>
    </w:p>
    <w:p w:rsidR="00401205" w:rsidRPr="00432900" w:rsidRDefault="00401205" w:rsidP="00F92DA8">
      <w:pPr>
        <w:spacing w:line="360" w:lineRule="auto"/>
        <w:ind w:firstLineChars="200" w:firstLine="480"/>
        <w:rPr>
          <w:bCs/>
          <w:sz w:val="24"/>
          <w:lang w:val="es-ES"/>
        </w:rPr>
      </w:pPr>
      <w:r w:rsidRPr="00432900">
        <w:rPr>
          <w:bCs/>
          <w:sz w:val="24"/>
          <w:lang w:val="es-ES"/>
        </w:rPr>
        <w:t>2.</w:t>
      </w:r>
      <w:r>
        <w:rPr>
          <w:rFonts w:hint="eastAsia"/>
          <w:bCs/>
          <w:sz w:val="24"/>
          <w:lang w:val="es-ES"/>
        </w:rPr>
        <w:t xml:space="preserve"> </w:t>
      </w:r>
      <w:r w:rsidRPr="00432900">
        <w:rPr>
          <w:bCs/>
          <w:sz w:val="24"/>
          <w:lang w:val="es-ES"/>
        </w:rPr>
        <w:t>Expresar detalles sobre el futuro profesional.</w:t>
      </w:r>
    </w:p>
    <w:p w:rsidR="00401205" w:rsidRPr="00432900" w:rsidRDefault="00401205" w:rsidP="00F92DA8">
      <w:pPr>
        <w:spacing w:line="360" w:lineRule="auto"/>
        <w:ind w:leftChars="200" w:left="660" w:hangingChars="100" w:hanging="240"/>
        <w:rPr>
          <w:sz w:val="24"/>
          <w:lang w:val="es-ES"/>
        </w:rPr>
      </w:pPr>
      <w:r w:rsidRPr="00432900">
        <w:rPr>
          <w:bCs/>
          <w:sz w:val="24"/>
          <w:lang w:val="es-ES"/>
        </w:rPr>
        <w:t>3.</w:t>
      </w:r>
      <w:r>
        <w:rPr>
          <w:rFonts w:hint="eastAsia"/>
          <w:bCs/>
          <w:sz w:val="24"/>
          <w:lang w:val="es-ES"/>
        </w:rPr>
        <w:t xml:space="preserve"> </w:t>
      </w:r>
      <w:r w:rsidRPr="00432900">
        <w:rPr>
          <w:bCs/>
          <w:sz w:val="24"/>
          <w:lang w:val="es-ES"/>
        </w:rPr>
        <w:t xml:space="preserve">Dominar las expresiones para </w:t>
      </w:r>
      <w:r w:rsidRPr="00432900">
        <w:rPr>
          <w:rFonts w:eastAsia="Calibri"/>
          <w:sz w:val="24"/>
          <w:lang w:val="es-ES" w:eastAsia="en-US"/>
        </w:rPr>
        <w:t>expresar qué se desea ser en el futuro, y cuáles son las expectativas laborales.</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hAnsi="DFKai-SB"/>
          <w:b/>
          <w:sz w:val="24"/>
          <w:lang w:val="es-ES_tradnl"/>
        </w:rPr>
      </w:pPr>
      <w:r w:rsidRPr="00403100">
        <w:rPr>
          <w:rFonts w:eastAsia="DFKai-SB"/>
          <w:b/>
          <w:kern w:val="0"/>
          <w:szCs w:val="21"/>
          <w:lang w:val="es-ES"/>
        </w:rPr>
        <w:t xml:space="preserve">LECCIÓN </w:t>
      </w:r>
      <w:r w:rsidRPr="00510DEE">
        <w:rPr>
          <w:b/>
          <w:lang w:val="es-ES_tradnl"/>
        </w:rPr>
        <w:t>6</w:t>
      </w:r>
      <w:r>
        <w:rPr>
          <w:rFonts w:hint="eastAsia"/>
          <w:b/>
          <w:lang w:val="es-ES_tradnl"/>
        </w:rPr>
        <w:t xml:space="preserve"> </w:t>
      </w:r>
      <w:r w:rsidRPr="00432900">
        <w:rPr>
          <w:b/>
          <w:sz w:val="24"/>
          <w:lang w:val="es-ES_tradnl"/>
        </w:rPr>
        <w:t>Vacaciones y ocio</w:t>
      </w:r>
      <w:r w:rsidRPr="00403100">
        <w:rPr>
          <w:rFonts w:eastAsia="DFKai-SB" w:hAnsi="DFKai-SB"/>
          <w:b/>
          <w:sz w:val="24"/>
          <w:lang w:val="es-ES_tradnl"/>
        </w:rPr>
        <w:t>（</w:t>
      </w:r>
      <w:r w:rsidRPr="000A50A1">
        <w:rPr>
          <w:rFonts w:eastAsia="DFKai-SB" w:hAnsi="DFKai-SB"/>
          <w:b/>
          <w:sz w:val="24"/>
        </w:rPr>
        <w:t>支持课程目标</w:t>
      </w:r>
      <w:r w:rsidRPr="00403100">
        <w:rPr>
          <w:rFonts w:eastAsia="DFKai-SB"/>
          <w:b/>
          <w:sz w:val="24"/>
          <w:lang w:val="es-ES_tradnl"/>
        </w:rPr>
        <w:t>1</w:t>
      </w:r>
      <w:r w:rsidRPr="000A50A1">
        <w:rPr>
          <w:rFonts w:eastAsia="DFKai-SB" w:hAnsi="DFKai-SB"/>
          <w:b/>
          <w:sz w:val="24"/>
        </w:rPr>
        <w:t>、</w:t>
      </w:r>
      <w:r w:rsidRPr="00403100">
        <w:rPr>
          <w:rFonts w:eastAsia="DFKai-SB"/>
          <w:b/>
          <w:sz w:val="24"/>
          <w:lang w:val="es-ES_tradnl"/>
        </w:rPr>
        <w:t>2</w:t>
      </w:r>
      <w:r w:rsidRPr="00403100">
        <w:rPr>
          <w:rFonts w:eastAsia="DFKai-SB" w:hAnsi="DFKai-SB"/>
          <w:b/>
          <w:sz w:val="24"/>
          <w:lang w:val="es-ES_tradnl"/>
        </w:rPr>
        <w:t>）</w:t>
      </w:r>
    </w:p>
    <w:p w:rsidR="00401205" w:rsidRPr="00B81EEB" w:rsidRDefault="00401205" w:rsidP="00F92DA8">
      <w:pPr>
        <w:spacing w:line="360" w:lineRule="auto"/>
        <w:ind w:firstLineChars="200" w:firstLine="480"/>
        <w:rPr>
          <w:bCs/>
          <w:sz w:val="24"/>
          <w:lang w:val="es-ES"/>
        </w:rPr>
      </w:pPr>
      <w:r w:rsidRPr="00B81EEB">
        <w:rPr>
          <w:bCs/>
          <w:sz w:val="24"/>
          <w:lang w:val="es-ES"/>
        </w:rPr>
        <w:t>1.</w:t>
      </w:r>
      <w:r>
        <w:rPr>
          <w:rFonts w:hint="eastAsia"/>
          <w:bCs/>
          <w:sz w:val="24"/>
          <w:lang w:val="es-ES"/>
        </w:rPr>
        <w:t xml:space="preserve"> </w:t>
      </w:r>
      <w:r w:rsidRPr="00B81EEB">
        <w:rPr>
          <w:bCs/>
          <w:sz w:val="24"/>
          <w:lang w:val="es-ES"/>
        </w:rPr>
        <w:t>Expresar  y exponer oralmente un tema sobre el ocio y el tiempo libre.</w:t>
      </w:r>
    </w:p>
    <w:p w:rsidR="00401205" w:rsidRPr="00B81EEB" w:rsidRDefault="00401205" w:rsidP="00F92DA8">
      <w:pPr>
        <w:spacing w:line="360" w:lineRule="auto"/>
        <w:ind w:firstLineChars="200" w:firstLine="480"/>
        <w:rPr>
          <w:bCs/>
          <w:sz w:val="24"/>
          <w:lang w:val="es-ES"/>
        </w:rPr>
      </w:pPr>
      <w:r w:rsidRPr="00B81EEB">
        <w:rPr>
          <w:bCs/>
          <w:sz w:val="24"/>
          <w:lang w:val="es-ES"/>
        </w:rPr>
        <w:lastRenderedPageBreak/>
        <w:t>2.</w:t>
      </w:r>
      <w:r>
        <w:rPr>
          <w:rFonts w:hint="eastAsia"/>
          <w:bCs/>
          <w:sz w:val="24"/>
          <w:lang w:val="es-ES"/>
        </w:rPr>
        <w:t xml:space="preserve"> </w:t>
      </w:r>
      <w:r w:rsidRPr="00B81EEB">
        <w:rPr>
          <w:bCs/>
          <w:sz w:val="24"/>
          <w:lang w:val="es-ES"/>
        </w:rPr>
        <w:t>Expresar detalles sobre las vacaciones.</w:t>
      </w:r>
    </w:p>
    <w:p w:rsidR="00401205" w:rsidRPr="00B81EEB" w:rsidRDefault="00401205" w:rsidP="00F92DA8">
      <w:pPr>
        <w:spacing w:line="360" w:lineRule="auto"/>
        <w:ind w:leftChars="257" w:left="780" w:hangingChars="100" w:hanging="240"/>
        <w:rPr>
          <w:sz w:val="24"/>
          <w:lang w:val="es-ES"/>
        </w:rPr>
      </w:pPr>
      <w:r w:rsidRPr="00B81EEB">
        <w:rPr>
          <w:bCs/>
          <w:sz w:val="24"/>
          <w:lang w:val="es-ES"/>
        </w:rPr>
        <w:t>3.</w:t>
      </w:r>
      <w:r>
        <w:rPr>
          <w:rFonts w:hint="eastAsia"/>
          <w:bCs/>
          <w:sz w:val="24"/>
          <w:lang w:val="es-ES"/>
        </w:rPr>
        <w:t xml:space="preserve"> </w:t>
      </w:r>
      <w:r w:rsidRPr="00B81EEB">
        <w:rPr>
          <w:bCs/>
          <w:sz w:val="24"/>
          <w:lang w:val="es-ES"/>
        </w:rPr>
        <w:t xml:space="preserve">Dominar las expresiones para </w:t>
      </w:r>
      <w:r w:rsidRPr="00B81EEB">
        <w:rPr>
          <w:rFonts w:eastAsia="Calibri"/>
          <w:sz w:val="24"/>
          <w:lang w:val="es-ES" w:eastAsia="en-US"/>
        </w:rPr>
        <w:t>realizar una exposición oral de 5 minutos sobre un destino turístico.</w:t>
      </w:r>
    </w:p>
    <w:p w:rsidR="00401205" w:rsidRPr="000116FC" w:rsidRDefault="00401205" w:rsidP="00F92DA8">
      <w:pPr>
        <w:spacing w:line="360" w:lineRule="auto"/>
        <w:ind w:left="420" w:firstLineChars="50" w:firstLine="1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B81EEB" w:rsidRDefault="00401205" w:rsidP="00F92DA8">
      <w:pPr>
        <w:ind w:firstLineChars="196" w:firstLine="471"/>
        <w:rPr>
          <w:b/>
          <w:sz w:val="24"/>
          <w:lang w:val="es-ES_tradnl"/>
        </w:rPr>
      </w:pPr>
      <w:r w:rsidRPr="00B81EEB">
        <w:rPr>
          <w:rFonts w:eastAsia="DFKai-SB"/>
          <w:b/>
          <w:kern w:val="0"/>
          <w:sz w:val="24"/>
          <w:lang w:val="es-ES"/>
        </w:rPr>
        <w:t xml:space="preserve">LECCIÓN </w:t>
      </w:r>
      <w:r w:rsidRPr="00B81EEB">
        <w:rPr>
          <w:b/>
          <w:kern w:val="0"/>
          <w:sz w:val="24"/>
          <w:lang w:val="es-ES"/>
        </w:rPr>
        <w:t xml:space="preserve">7 </w:t>
      </w:r>
      <w:r w:rsidRPr="00B81EEB">
        <w:rPr>
          <w:b/>
          <w:sz w:val="24"/>
          <w:lang w:val="es-ES_tradnl"/>
        </w:rPr>
        <w:t>Inventos y las nuevas tecnologías</w:t>
      </w:r>
      <w:r w:rsidRPr="00B81EEB">
        <w:rPr>
          <w:rFonts w:eastAsia="DFKai-SB"/>
          <w:b/>
          <w:sz w:val="24"/>
          <w:lang w:val="es-ES_tradnl"/>
        </w:rPr>
        <w:t>（</w:t>
      </w:r>
      <w:r w:rsidRPr="00B81EEB">
        <w:rPr>
          <w:rFonts w:eastAsia="DFKai-SB"/>
          <w:b/>
          <w:sz w:val="24"/>
        </w:rPr>
        <w:t>支持课程目标</w:t>
      </w:r>
      <w:r w:rsidRPr="00B81EEB">
        <w:rPr>
          <w:rFonts w:eastAsia="DFKai-SB"/>
          <w:b/>
          <w:sz w:val="24"/>
          <w:lang w:val="es-ES_tradnl"/>
        </w:rPr>
        <w:t>1</w:t>
      </w:r>
      <w:r w:rsidRPr="00B81EEB">
        <w:rPr>
          <w:rFonts w:eastAsia="DFKai-SB"/>
          <w:b/>
          <w:sz w:val="24"/>
        </w:rPr>
        <w:t>、</w:t>
      </w:r>
      <w:r w:rsidRPr="00B81EEB">
        <w:rPr>
          <w:rFonts w:eastAsia="DFKai-SB"/>
          <w:b/>
          <w:sz w:val="24"/>
          <w:lang w:val="es-ES_tradnl"/>
        </w:rPr>
        <w:t>2</w:t>
      </w:r>
      <w:r w:rsidRPr="00B81EEB">
        <w:rPr>
          <w:rFonts w:eastAsia="DFKai-SB"/>
          <w:b/>
          <w:sz w:val="24"/>
          <w:lang w:val="es-ES_tradnl"/>
        </w:rPr>
        <w:t>）</w:t>
      </w:r>
    </w:p>
    <w:p w:rsidR="00401205" w:rsidRPr="00F73465" w:rsidRDefault="00401205" w:rsidP="00F92DA8">
      <w:pPr>
        <w:spacing w:line="360" w:lineRule="auto"/>
        <w:ind w:firstLineChars="200" w:firstLine="480"/>
        <w:rPr>
          <w:bCs/>
          <w:sz w:val="24"/>
          <w:lang w:val="es-ES"/>
        </w:rPr>
      </w:pPr>
      <w:r w:rsidRPr="00F73465">
        <w:rPr>
          <w:bCs/>
          <w:sz w:val="24"/>
          <w:lang w:val="es-ES"/>
        </w:rPr>
        <w:t>1.</w:t>
      </w:r>
      <w:r>
        <w:rPr>
          <w:rFonts w:hint="eastAsia"/>
          <w:bCs/>
          <w:sz w:val="24"/>
          <w:lang w:val="es-ES"/>
        </w:rPr>
        <w:t xml:space="preserve"> </w:t>
      </w:r>
      <w:r w:rsidRPr="00F73465">
        <w:rPr>
          <w:bCs/>
          <w:sz w:val="24"/>
          <w:lang w:val="es-ES"/>
        </w:rPr>
        <w:t>Expresar  y exponer oralmente un tema sobre las redes sociales e Internet.</w:t>
      </w:r>
    </w:p>
    <w:p w:rsidR="00401205" w:rsidRPr="00F73465" w:rsidRDefault="00401205" w:rsidP="00F92DA8">
      <w:pPr>
        <w:spacing w:line="360" w:lineRule="auto"/>
        <w:ind w:firstLineChars="200" w:firstLine="480"/>
        <w:rPr>
          <w:bCs/>
          <w:sz w:val="24"/>
          <w:lang w:val="es-ES"/>
        </w:rPr>
      </w:pPr>
      <w:r w:rsidRPr="00F73465">
        <w:rPr>
          <w:bCs/>
          <w:sz w:val="24"/>
          <w:lang w:val="es-ES"/>
        </w:rPr>
        <w:t>2</w:t>
      </w:r>
      <w:r>
        <w:rPr>
          <w:rFonts w:hint="eastAsia"/>
          <w:bCs/>
          <w:sz w:val="24"/>
          <w:lang w:val="es-ES"/>
        </w:rPr>
        <w:t xml:space="preserve"> </w:t>
      </w:r>
      <w:r w:rsidRPr="00F73465">
        <w:rPr>
          <w:bCs/>
          <w:sz w:val="24"/>
          <w:lang w:val="es-ES"/>
        </w:rPr>
        <w:t>.Expresar detalles sobre la tecnología y sus características.</w:t>
      </w:r>
    </w:p>
    <w:p w:rsidR="00401205" w:rsidRPr="00F73465" w:rsidRDefault="00401205" w:rsidP="00F92DA8">
      <w:pPr>
        <w:spacing w:line="360" w:lineRule="auto"/>
        <w:ind w:left="420" w:firstLineChars="50" w:firstLine="120"/>
        <w:rPr>
          <w:sz w:val="24"/>
          <w:lang w:val="es-ES"/>
        </w:rPr>
      </w:pPr>
      <w:r w:rsidRPr="00F73465">
        <w:rPr>
          <w:bCs/>
          <w:sz w:val="24"/>
          <w:lang w:val="es-ES"/>
        </w:rPr>
        <w:t>3.</w:t>
      </w:r>
      <w:r>
        <w:rPr>
          <w:rFonts w:hint="eastAsia"/>
          <w:bCs/>
          <w:sz w:val="24"/>
          <w:lang w:val="es-ES"/>
        </w:rPr>
        <w:t xml:space="preserve"> </w:t>
      </w:r>
      <w:r w:rsidRPr="00F73465">
        <w:rPr>
          <w:bCs/>
          <w:sz w:val="24"/>
          <w:lang w:val="es-ES"/>
        </w:rPr>
        <w:t xml:space="preserve">Dominar las expresiones para </w:t>
      </w:r>
      <w:r w:rsidRPr="00F73465">
        <w:rPr>
          <w:rFonts w:eastAsia="Calibri"/>
          <w:sz w:val="24"/>
          <w:lang w:val="es-ES" w:eastAsia="en-US"/>
        </w:rPr>
        <w:t>establecer un debate en clase.</w:t>
      </w:r>
    </w:p>
    <w:p w:rsidR="00401205" w:rsidRPr="00510DEE" w:rsidRDefault="00401205" w:rsidP="00F92DA8">
      <w:pPr>
        <w:spacing w:line="360" w:lineRule="auto"/>
        <w:ind w:left="420" w:firstLineChars="50" w:firstLine="120"/>
        <w:rPr>
          <w:rFonts w:eastAsia="楷体_GB2312"/>
          <w:kern w:val="0"/>
          <w:sz w:val="24"/>
          <w:lang w:val="es-ES"/>
        </w:rPr>
      </w:pPr>
      <w:r w:rsidRPr="00510DEE">
        <w:rPr>
          <w:rFonts w:eastAsia="楷体_GB2312"/>
          <w:b/>
          <w:color w:val="FF0000"/>
          <w:sz w:val="24"/>
        </w:rPr>
        <w:t>要求学生</w:t>
      </w:r>
      <w:r w:rsidRPr="00510DEE">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_tradnl"/>
        </w:rPr>
      </w:pPr>
      <w:r w:rsidRPr="00403100">
        <w:rPr>
          <w:rFonts w:eastAsia="DFKai-SB"/>
          <w:b/>
          <w:kern w:val="0"/>
          <w:sz w:val="24"/>
          <w:lang w:val="es-ES"/>
        </w:rPr>
        <w:t xml:space="preserve">LECCIÓN </w:t>
      </w:r>
      <w:r w:rsidRPr="00403100">
        <w:rPr>
          <w:b/>
          <w:kern w:val="0"/>
          <w:sz w:val="24"/>
          <w:lang w:val="es-ES"/>
        </w:rPr>
        <w:t>8</w:t>
      </w:r>
      <w:r>
        <w:rPr>
          <w:rFonts w:hint="eastAsia"/>
          <w:b/>
          <w:kern w:val="0"/>
          <w:sz w:val="24"/>
          <w:lang w:val="es-ES"/>
        </w:rPr>
        <w:t xml:space="preserve"> </w:t>
      </w:r>
      <w:r w:rsidRPr="00B81EEB">
        <w:rPr>
          <w:b/>
          <w:sz w:val="24"/>
          <w:lang w:val="es-ES_tradnl"/>
        </w:rPr>
        <w:t>Los estilos de vida</w:t>
      </w:r>
      <w:r>
        <w:rPr>
          <w:rFonts w:hint="eastAsia"/>
          <w:b/>
          <w:sz w:val="24"/>
          <w:lang w:val="es-ES_tradnl"/>
        </w:rPr>
        <w:t xml:space="preserve"> </w:t>
      </w:r>
      <w:r w:rsidRPr="00403100">
        <w:rPr>
          <w:rFonts w:eastAsia="DFKai-SB"/>
          <w:b/>
          <w:sz w:val="24"/>
          <w:lang w:val="es-ES_tradnl"/>
        </w:rPr>
        <w:t>（</w:t>
      </w:r>
      <w:r w:rsidRPr="001367D8">
        <w:rPr>
          <w:rFonts w:eastAsia="DFKai-SB"/>
          <w:b/>
          <w:sz w:val="24"/>
        </w:rPr>
        <w:t>支持课程目标</w:t>
      </w:r>
      <w:r w:rsidRPr="00403100">
        <w:rPr>
          <w:rFonts w:eastAsia="DFKai-SB"/>
          <w:b/>
          <w:sz w:val="24"/>
          <w:lang w:val="es-ES_tradnl"/>
        </w:rPr>
        <w:t>1</w:t>
      </w:r>
      <w:r w:rsidRPr="001367D8">
        <w:rPr>
          <w:rFonts w:eastAsia="DFKai-SB"/>
          <w:b/>
          <w:sz w:val="24"/>
        </w:rPr>
        <w:t>、</w:t>
      </w:r>
      <w:r w:rsidRPr="00403100">
        <w:rPr>
          <w:rFonts w:eastAsia="DFKai-SB"/>
          <w:b/>
          <w:sz w:val="24"/>
          <w:lang w:val="es-ES_tradnl"/>
        </w:rPr>
        <w:t>2</w:t>
      </w:r>
      <w:r w:rsidRPr="00403100">
        <w:rPr>
          <w:rFonts w:eastAsia="DFKai-SB"/>
          <w:b/>
          <w:sz w:val="24"/>
          <w:lang w:val="es-ES_tradnl"/>
        </w:rPr>
        <w:t>）</w:t>
      </w:r>
    </w:p>
    <w:p w:rsidR="00401205" w:rsidRPr="00F86CA7" w:rsidRDefault="00401205" w:rsidP="00F92DA8">
      <w:pPr>
        <w:spacing w:line="360" w:lineRule="auto"/>
        <w:ind w:left="420"/>
        <w:rPr>
          <w:bCs/>
          <w:sz w:val="24"/>
          <w:lang w:val="es-ES"/>
        </w:rPr>
      </w:pPr>
      <w:r w:rsidRPr="00F86CA7">
        <w:rPr>
          <w:bCs/>
          <w:sz w:val="24"/>
          <w:lang w:val="es-ES"/>
        </w:rPr>
        <w:t>1.Conocer modismos y/o refranes en  español.</w:t>
      </w:r>
    </w:p>
    <w:p w:rsidR="00401205" w:rsidRPr="00F86CA7" w:rsidRDefault="00401205" w:rsidP="00F92DA8">
      <w:pPr>
        <w:spacing w:line="360" w:lineRule="auto"/>
        <w:ind w:left="420"/>
        <w:rPr>
          <w:bCs/>
          <w:sz w:val="24"/>
          <w:lang w:val="es-ES"/>
        </w:rPr>
      </w:pPr>
      <w:r w:rsidRPr="00F86CA7">
        <w:rPr>
          <w:bCs/>
          <w:sz w:val="24"/>
          <w:lang w:val="es-ES"/>
        </w:rPr>
        <w:t>2. Expresarse de forma coloquial.</w:t>
      </w:r>
    </w:p>
    <w:p w:rsidR="00401205" w:rsidRDefault="00401205" w:rsidP="00F92DA8">
      <w:pPr>
        <w:spacing w:line="360" w:lineRule="auto"/>
        <w:ind w:left="420"/>
        <w:rPr>
          <w:bCs/>
          <w:sz w:val="24"/>
          <w:lang w:val="es-ES"/>
        </w:rPr>
      </w:pPr>
      <w:r w:rsidRPr="00F86CA7">
        <w:rPr>
          <w:bCs/>
          <w:sz w:val="24"/>
          <w:lang w:val="es-ES"/>
        </w:rPr>
        <w:t>3. Dominar las expresiones para crear un debate en clase.</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Default="00401205" w:rsidP="00F92DA8">
      <w:pPr>
        <w:spacing w:line="360" w:lineRule="auto"/>
        <w:ind w:firstLine="480"/>
        <w:rPr>
          <w:lang w:val="es-ES_tradnl"/>
        </w:rPr>
      </w:pPr>
      <w:r w:rsidRPr="00403100">
        <w:rPr>
          <w:rFonts w:eastAsia="DFKai-SB"/>
          <w:b/>
          <w:kern w:val="0"/>
          <w:sz w:val="24"/>
          <w:lang w:val="es-ES"/>
        </w:rPr>
        <w:lastRenderedPageBreak/>
        <w:t>LECCIÓN</w:t>
      </w:r>
      <w:r w:rsidRPr="001367D8">
        <w:rPr>
          <w:sz w:val="24"/>
          <w:lang w:val="es-ES_tradnl"/>
        </w:rPr>
        <w:t xml:space="preserve"> 9</w:t>
      </w:r>
      <w:r>
        <w:rPr>
          <w:rFonts w:hint="eastAsia"/>
          <w:sz w:val="24"/>
          <w:lang w:val="es-ES_tradnl"/>
        </w:rPr>
        <w:t xml:space="preserve"> </w:t>
      </w:r>
      <w:r w:rsidRPr="00B81EEB">
        <w:rPr>
          <w:b/>
          <w:sz w:val="24"/>
          <w:lang w:val="es-ES_tradnl"/>
        </w:rPr>
        <w:t>Cultura I. Las lenguas de España. El Instituto Cervantes</w:t>
      </w:r>
      <w:r>
        <w:rPr>
          <w:rFonts w:hint="eastAsia"/>
          <w:lang w:val="es-ES_tradnl"/>
        </w:rPr>
        <w:t xml:space="preserve"> </w:t>
      </w:r>
    </w:p>
    <w:p w:rsidR="00401205" w:rsidRPr="00403100" w:rsidRDefault="00401205" w:rsidP="00F92DA8">
      <w:pPr>
        <w:spacing w:line="360" w:lineRule="auto"/>
        <w:ind w:firstLine="480"/>
        <w:rPr>
          <w:b/>
          <w:sz w:val="24"/>
          <w:lang w:val="es-ES"/>
        </w:rPr>
      </w:pP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B81EEB" w:rsidRDefault="00401205" w:rsidP="00F92DA8">
      <w:pPr>
        <w:spacing w:line="360" w:lineRule="auto"/>
        <w:ind w:leftChars="171" w:left="599" w:hangingChars="100" w:hanging="240"/>
        <w:rPr>
          <w:bCs/>
          <w:sz w:val="24"/>
          <w:lang w:val="es-ES"/>
        </w:rPr>
      </w:pPr>
      <w:r w:rsidRPr="00B81EEB">
        <w:rPr>
          <w:bCs/>
          <w:sz w:val="24"/>
          <w:lang w:val="es-ES"/>
        </w:rPr>
        <w:t>1.</w:t>
      </w:r>
      <w:r>
        <w:rPr>
          <w:bCs/>
          <w:sz w:val="24"/>
          <w:lang w:val="es-ES"/>
        </w:rPr>
        <w:t xml:space="preserve">Expresar </w:t>
      </w:r>
      <w:r w:rsidRPr="00B81EEB">
        <w:rPr>
          <w:bCs/>
          <w:sz w:val="24"/>
          <w:lang w:val="es-ES"/>
        </w:rPr>
        <w:t>y exponer oralmente un tema sobre expresiones y palabras en español.</w:t>
      </w:r>
    </w:p>
    <w:p w:rsidR="00401205" w:rsidRPr="00B81EEB" w:rsidRDefault="00401205" w:rsidP="00F92DA8">
      <w:pPr>
        <w:spacing w:line="360" w:lineRule="auto"/>
        <w:ind w:firstLineChars="150" w:firstLine="360"/>
        <w:rPr>
          <w:bCs/>
          <w:sz w:val="24"/>
          <w:lang w:val="es-ES"/>
        </w:rPr>
      </w:pPr>
      <w:r w:rsidRPr="00B81EEB">
        <w:rPr>
          <w:bCs/>
          <w:sz w:val="24"/>
          <w:lang w:val="es-ES"/>
        </w:rPr>
        <w:t>2.</w:t>
      </w:r>
      <w:r>
        <w:rPr>
          <w:rFonts w:hint="eastAsia"/>
          <w:bCs/>
          <w:sz w:val="24"/>
          <w:lang w:val="es-ES"/>
        </w:rPr>
        <w:t xml:space="preserve"> </w:t>
      </w:r>
      <w:r w:rsidRPr="00B81EEB">
        <w:rPr>
          <w:bCs/>
          <w:sz w:val="24"/>
          <w:lang w:val="es-ES"/>
        </w:rPr>
        <w:t>Expresar y conocer detalles sobre la lengua española.</w:t>
      </w:r>
    </w:p>
    <w:p w:rsidR="00401205" w:rsidRPr="00B81EEB" w:rsidRDefault="00401205" w:rsidP="00F92DA8">
      <w:pPr>
        <w:spacing w:line="360" w:lineRule="auto"/>
        <w:ind w:leftChars="171" w:left="599" w:hangingChars="100" w:hanging="240"/>
        <w:rPr>
          <w:sz w:val="24"/>
          <w:lang w:val="es-ES"/>
        </w:rPr>
      </w:pPr>
      <w:r w:rsidRPr="00B81EEB">
        <w:rPr>
          <w:bCs/>
          <w:sz w:val="24"/>
          <w:lang w:val="es-ES"/>
        </w:rPr>
        <w:t xml:space="preserve">3.Dominar las expresiones para </w:t>
      </w:r>
      <w:r w:rsidRPr="00B81EEB">
        <w:rPr>
          <w:rFonts w:eastAsia="Calibri"/>
          <w:sz w:val="24"/>
          <w:lang w:val="es-ES" w:eastAsia="en-US"/>
        </w:rPr>
        <w:t>establecer un debate en clase (acuerdo/ desacuerdo).</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sidRPr="00403100">
        <w:rPr>
          <w:b/>
          <w:kern w:val="0"/>
          <w:sz w:val="24"/>
          <w:lang w:val="es-ES"/>
        </w:rPr>
        <w:t>10</w:t>
      </w:r>
      <w:r>
        <w:rPr>
          <w:rFonts w:hint="eastAsia"/>
          <w:b/>
          <w:sz w:val="24"/>
          <w:lang w:val="es-ES_tradnl"/>
        </w:rPr>
        <w:t xml:space="preserve"> </w:t>
      </w:r>
      <w:r w:rsidRPr="000136F1">
        <w:rPr>
          <w:b/>
          <w:sz w:val="24"/>
          <w:lang w:val="es-ES_tradnl"/>
        </w:rPr>
        <w:t>Cultura II. Literatura en español.</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0136F1" w:rsidRDefault="00401205" w:rsidP="00F92DA8">
      <w:pPr>
        <w:spacing w:line="360" w:lineRule="auto"/>
        <w:ind w:firstLineChars="200" w:firstLine="480"/>
        <w:rPr>
          <w:bCs/>
          <w:sz w:val="24"/>
          <w:lang w:val="es-ES"/>
        </w:rPr>
      </w:pPr>
      <w:r w:rsidRPr="000136F1">
        <w:rPr>
          <w:bCs/>
          <w:sz w:val="24"/>
          <w:lang w:val="es-ES"/>
        </w:rPr>
        <w:t>1.Expresar  y exponer oralmente un tema sobre la literatura en español.</w:t>
      </w:r>
    </w:p>
    <w:p w:rsidR="00401205" w:rsidRPr="000136F1" w:rsidRDefault="00401205" w:rsidP="00F92DA8">
      <w:pPr>
        <w:spacing w:line="360" w:lineRule="auto"/>
        <w:ind w:firstLineChars="200" w:firstLine="480"/>
        <w:rPr>
          <w:bCs/>
          <w:sz w:val="24"/>
          <w:lang w:val="es-ES"/>
        </w:rPr>
      </w:pPr>
      <w:r w:rsidRPr="000136F1">
        <w:rPr>
          <w:bCs/>
          <w:sz w:val="24"/>
          <w:lang w:val="es-ES"/>
        </w:rPr>
        <w:t>2.Expresar y conocer detalles sobre la literatura española.</w:t>
      </w:r>
    </w:p>
    <w:p w:rsidR="00401205" w:rsidRPr="000136F1" w:rsidRDefault="00401205" w:rsidP="00F92DA8">
      <w:pPr>
        <w:spacing w:line="360" w:lineRule="auto"/>
        <w:ind w:firstLineChars="200" w:firstLine="480"/>
        <w:rPr>
          <w:sz w:val="24"/>
          <w:lang w:val="es-ES"/>
        </w:rPr>
      </w:pPr>
      <w:r w:rsidRPr="000136F1">
        <w:rPr>
          <w:bCs/>
          <w:sz w:val="24"/>
          <w:lang w:val="es-ES"/>
        </w:rPr>
        <w:t xml:space="preserve">3.Dominar las expresiones para </w:t>
      </w:r>
      <w:r w:rsidRPr="000136F1">
        <w:rPr>
          <w:rFonts w:eastAsia="Calibri"/>
          <w:sz w:val="24"/>
          <w:lang w:val="es-ES" w:eastAsia="en-US"/>
        </w:rPr>
        <w:t>crear un cuento oral en clase.</w:t>
      </w:r>
    </w:p>
    <w:p w:rsidR="00401205" w:rsidRPr="001367D8" w:rsidRDefault="00401205" w:rsidP="00F92DA8">
      <w:pPr>
        <w:spacing w:line="360" w:lineRule="auto"/>
        <w:ind w:firstLineChars="200" w:firstLine="482"/>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1</w:t>
      </w:r>
      <w:r w:rsidRPr="000136F1">
        <w:rPr>
          <w:rFonts w:hint="eastAsia"/>
          <w:b/>
          <w:kern w:val="0"/>
          <w:sz w:val="24"/>
          <w:lang w:val="es-ES"/>
        </w:rPr>
        <w:t xml:space="preserve"> </w:t>
      </w:r>
      <w:r w:rsidRPr="000136F1">
        <w:rPr>
          <w:b/>
          <w:sz w:val="24"/>
          <w:lang w:val="es-ES_tradnl"/>
        </w:rPr>
        <w:t>Cultura III. Películas y series</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0136F1" w:rsidRDefault="00401205" w:rsidP="00F92DA8">
      <w:pPr>
        <w:spacing w:line="360" w:lineRule="auto"/>
        <w:ind w:firstLineChars="200" w:firstLine="480"/>
        <w:rPr>
          <w:bCs/>
          <w:sz w:val="24"/>
          <w:lang w:val="es-ES"/>
        </w:rPr>
      </w:pPr>
      <w:r w:rsidRPr="000136F1">
        <w:rPr>
          <w:bCs/>
          <w:sz w:val="24"/>
          <w:lang w:val="es-ES"/>
        </w:rPr>
        <w:t>1.Expresar  y exponer oralmente un tema sobre el cine en español.</w:t>
      </w:r>
    </w:p>
    <w:p w:rsidR="00401205" w:rsidRPr="000136F1" w:rsidRDefault="00401205" w:rsidP="00F92DA8">
      <w:pPr>
        <w:spacing w:line="360" w:lineRule="auto"/>
        <w:ind w:firstLineChars="200" w:firstLine="480"/>
        <w:rPr>
          <w:bCs/>
          <w:sz w:val="24"/>
          <w:lang w:val="es-ES"/>
        </w:rPr>
      </w:pPr>
      <w:r w:rsidRPr="000136F1">
        <w:rPr>
          <w:bCs/>
          <w:sz w:val="24"/>
          <w:lang w:val="es-ES"/>
        </w:rPr>
        <w:t>2.Expresar y conocer detalles sobre la filmografía española.</w:t>
      </w:r>
    </w:p>
    <w:p w:rsidR="00401205" w:rsidRPr="000136F1" w:rsidRDefault="00401205" w:rsidP="00F92DA8">
      <w:pPr>
        <w:spacing w:line="360" w:lineRule="auto"/>
        <w:ind w:leftChars="200" w:left="420"/>
        <w:rPr>
          <w:sz w:val="24"/>
          <w:lang w:val="es-ES"/>
        </w:rPr>
      </w:pPr>
      <w:r w:rsidRPr="000136F1">
        <w:rPr>
          <w:bCs/>
          <w:sz w:val="24"/>
          <w:lang w:val="es-ES"/>
        </w:rPr>
        <w:t xml:space="preserve">3.Dominar las expresiones para </w:t>
      </w:r>
      <w:r w:rsidRPr="000136F1">
        <w:rPr>
          <w:rFonts w:eastAsia="Calibri"/>
          <w:sz w:val="24"/>
          <w:lang w:val="es-ES" w:eastAsia="en-US"/>
        </w:rPr>
        <w:t>crear un debate en clase.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lastRenderedPageBreak/>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2 </w:t>
      </w:r>
      <w:r w:rsidRPr="00A06176">
        <w:rPr>
          <w:b/>
          <w:sz w:val="24"/>
          <w:lang w:val="es-ES_tradnl"/>
        </w:rPr>
        <w:t>Cultura IV. Canciones en español</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C611AB" w:rsidRDefault="00401205" w:rsidP="00F92DA8">
      <w:pPr>
        <w:spacing w:line="360" w:lineRule="auto"/>
        <w:ind w:leftChars="200" w:left="660" w:hangingChars="100" w:hanging="240"/>
        <w:rPr>
          <w:bCs/>
          <w:sz w:val="24"/>
          <w:lang w:val="es-ES"/>
        </w:rPr>
      </w:pPr>
      <w:r w:rsidRPr="00C611AB">
        <w:rPr>
          <w:bCs/>
          <w:sz w:val="24"/>
          <w:lang w:val="es-ES"/>
        </w:rPr>
        <w:t>1. Expresar opinión de cómo pedimos o tomamos en un bar o restaurante y qué nos gusta o no.</w:t>
      </w:r>
    </w:p>
    <w:p w:rsidR="00401205" w:rsidRPr="00C611AB" w:rsidRDefault="00401205" w:rsidP="00F92DA8">
      <w:pPr>
        <w:spacing w:line="360" w:lineRule="auto"/>
        <w:ind w:leftChars="200" w:left="660" w:hangingChars="100" w:hanging="240"/>
        <w:rPr>
          <w:bCs/>
          <w:sz w:val="24"/>
          <w:lang w:val="es-ES"/>
        </w:rPr>
      </w:pPr>
      <w:r w:rsidRPr="00C611AB">
        <w:rPr>
          <w:bCs/>
          <w:sz w:val="24"/>
          <w:lang w:val="es-ES"/>
        </w:rPr>
        <w:t>2. Establecer una conversación básica de saludo, presentación y despedida en un restaurante, etc.</w:t>
      </w:r>
    </w:p>
    <w:p w:rsidR="00401205" w:rsidRDefault="00401205" w:rsidP="00F92DA8">
      <w:pPr>
        <w:spacing w:line="360" w:lineRule="auto"/>
        <w:ind w:leftChars="200" w:left="660" w:hangingChars="100" w:hanging="240"/>
        <w:rPr>
          <w:bCs/>
          <w:sz w:val="24"/>
          <w:lang w:val="es-ES"/>
        </w:rPr>
      </w:pPr>
      <w:r w:rsidRPr="00C611AB">
        <w:rPr>
          <w:bCs/>
          <w:sz w:val="24"/>
          <w:lang w:val="es-ES"/>
        </w:rPr>
        <w:t>3. Dominar las expresiones para establecer una conversación de saludo y despedida en un restaurante.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3 </w:t>
      </w:r>
      <w:r w:rsidRPr="00F73465">
        <w:rPr>
          <w:b/>
          <w:sz w:val="24"/>
          <w:lang w:val="es-ES"/>
        </w:rPr>
        <w:t>Fiestas populares y gastronómicas</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FC704E" w:rsidRDefault="00401205" w:rsidP="00F92DA8">
      <w:pPr>
        <w:pStyle w:val="a6"/>
        <w:numPr>
          <w:ilvl w:val="0"/>
          <w:numId w:val="40"/>
        </w:numPr>
        <w:spacing w:line="360" w:lineRule="auto"/>
        <w:ind w:firstLineChars="0"/>
        <w:rPr>
          <w:bCs/>
          <w:sz w:val="24"/>
          <w:lang w:val="es-ES"/>
        </w:rPr>
      </w:pPr>
      <w:r>
        <w:rPr>
          <w:lang w:val="es-ES"/>
        </w:rPr>
        <w:t>Organizamos una fiesta</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4 </w:t>
      </w:r>
      <w:r w:rsidRPr="00FC704E">
        <w:rPr>
          <w:b/>
          <w:sz w:val="24"/>
          <w:lang w:val="es-ES"/>
        </w:rPr>
        <w:t>Debate I</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FC704E" w:rsidRDefault="00401205" w:rsidP="00F92DA8">
      <w:pPr>
        <w:spacing w:line="360" w:lineRule="auto"/>
        <w:ind w:firstLineChars="200" w:firstLine="480"/>
        <w:rPr>
          <w:bCs/>
          <w:sz w:val="24"/>
          <w:lang w:val="es-ES"/>
        </w:rPr>
      </w:pPr>
      <w:r w:rsidRPr="00C611AB">
        <w:rPr>
          <w:bCs/>
          <w:sz w:val="24"/>
          <w:lang w:val="es-ES"/>
        </w:rPr>
        <w:t>1.</w:t>
      </w:r>
      <w:r>
        <w:rPr>
          <w:rFonts w:hint="eastAsia"/>
          <w:bCs/>
          <w:sz w:val="24"/>
          <w:lang w:val="es-ES"/>
        </w:rPr>
        <w:t xml:space="preserve"> </w:t>
      </w:r>
      <w:r w:rsidRPr="00FC704E">
        <w:rPr>
          <w:sz w:val="24"/>
          <w:lang w:val="es-ES"/>
        </w:rPr>
        <w:t>Organizamos un debate. (A favor y en contra)</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lastRenderedPageBreak/>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FC704E" w:rsidRDefault="00401205" w:rsidP="00F92DA8">
      <w:pPr>
        <w:spacing w:line="360" w:lineRule="auto"/>
        <w:ind w:firstLine="480"/>
        <w:rPr>
          <w:b/>
          <w:kern w:val="0"/>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5 </w:t>
      </w:r>
      <w:r w:rsidRPr="00FC704E">
        <w:rPr>
          <w:b/>
          <w:sz w:val="24"/>
          <w:lang w:val="es-ES"/>
        </w:rPr>
        <w:t>Debate I</w:t>
      </w:r>
      <w:r>
        <w:rPr>
          <w:rFonts w:hint="eastAsia"/>
          <w:b/>
          <w:sz w:val="24"/>
          <w:lang w:val="es-ES"/>
        </w:rPr>
        <w:t>I</w:t>
      </w:r>
      <w:r>
        <w:rPr>
          <w:rFonts w:hint="eastAsia"/>
          <w:b/>
          <w:kern w:val="0"/>
          <w:sz w:val="24"/>
          <w:lang w:val="es-ES"/>
        </w:rPr>
        <w:t xml:space="preserve"> </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C611AB" w:rsidRDefault="00401205" w:rsidP="00F92DA8">
      <w:pPr>
        <w:spacing w:line="360" w:lineRule="auto"/>
        <w:ind w:leftChars="228" w:left="719" w:hangingChars="100" w:hanging="240"/>
        <w:rPr>
          <w:sz w:val="24"/>
          <w:lang w:val="es-ES"/>
        </w:rPr>
      </w:pPr>
      <w:r w:rsidRPr="00C611AB">
        <w:rPr>
          <w:bCs/>
          <w:sz w:val="24"/>
          <w:lang w:val="es-ES"/>
        </w:rPr>
        <w:t>1.</w:t>
      </w:r>
      <w:r w:rsidRPr="00FC704E">
        <w:rPr>
          <w:lang w:val="es-ES"/>
        </w:rPr>
        <w:t xml:space="preserve"> </w:t>
      </w:r>
      <w:r>
        <w:rPr>
          <w:lang w:val="es-ES"/>
        </w:rPr>
        <w:t>O</w:t>
      </w:r>
      <w:r w:rsidRPr="00FC704E">
        <w:rPr>
          <w:sz w:val="24"/>
          <w:lang w:val="es-ES"/>
        </w:rPr>
        <w:t>rganizamos un debate. (Ventajas y desventajas)</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6</w:t>
      </w:r>
      <w:r>
        <w:rPr>
          <w:rFonts w:hint="eastAsia"/>
          <w:b/>
          <w:sz w:val="24"/>
          <w:lang w:val="es-ES"/>
        </w:rPr>
        <w:t xml:space="preserve"> </w:t>
      </w:r>
      <w:r w:rsidRPr="00FC704E">
        <w:rPr>
          <w:b/>
          <w:sz w:val="24"/>
          <w:lang w:val="es-ES"/>
        </w:rPr>
        <w:t>Debate I</w:t>
      </w:r>
      <w:r>
        <w:rPr>
          <w:rFonts w:hint="eastAsia"/>
          <w:b/>
          <w:sz w:val="24"/>
          <w:lang w:val="es-ES"/>
        </w:rPr>
        <w:t>II y repaso</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D928B9" w:rsidRDefault="00401205" w:rsidP="00F92DA8">
      <w:pPr>
        <w:spacing w:line="360" w:lineRule="auto"/>
        <w:ind w:firstLineChars="200" w:firstLine="480"/>
        <w:rPr>
          <w:bCs/>
          <w:sz w:val="24"/>
          <w:lang w:val="es-ES"/>
        </w:rPr>
      </w:pPr>
      <w:r w:rsidRPr="00C611AB">
        <w:rPr>
          <w:bCs/>
          <w:sz w:val="24"/>
          <w:lang w:val="es-ES"/>
        </w:rPr>
        <w:t>1.</w:t>
      </w:r>
      <w:r w:rsidRPr="00D928B9">
        <w:rPr>
          <w:rFonts w:hint="eastAsia"/>
          <w:bCs/>
          <w:sz w:val="24"/>
          <w:lang w:val="es-ES"/>
        </w:rPr>
        <w:t xml:space="preserve"> </w:t>
      </w:r>
      <w:r>
        <w:rPr>
          <w:lang w:val="es-ES"/>
        </w:rPr>
        <w:t>Organizamos un debate. Repaso y revisión de todo lo anterior.</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D928B9" w:rsidRDefault="00401205" w:rsidP="00F92DA8">
      <w:pPr>
        <w:spacing w:line="360" w:lineRule="auto"/>
        <w:ind w:firstLine="480"/>
        <w:rPr>
          <w:rFonts w:eastAsia="楷体_GB2312"/>
          <w:sz w:val="24"/>
          <w:lang w:val="es-ES"/>
        </w:rPr>
      </w:pPr>
    </w:p>
    <w:p w:rsidR="00401205" w:rsidRPr="00D928B9" w:rsidRDefault="00401205" w:rsidP="00F92DA8">
      <w:pPr>
        <w:spacing w:line="440" w:lineRule="exact"/>
        <w:ind w:firstLine="480"/>
        <w:rPr>
          <w:rFonts w:eastAsia="楷体_GB2312"/>
          <w:b/>
          <w:color w:val="FF0000"/>
          <w:sz w:val="24"/>
          <w:lang w:val="es-ES"/>
        </w:rPr>
      </w:pPr>
      <w:r>
        <w:rPr>
          <w:rFonts w:eastAsia="楷体_GB2312" w:hint="eastAsia"/>
          <w:b/>
          <w:color w:val="FF0000"/>
          <w:sz w:val="24"/>
        </w:rPr>
        <w:t>第三学期</w:t>
      </w:r>
      <w:r w:rsidRPr="00D928B9">
        <w:rPr>
          <w:rFonts w:eastAsia="楷体_GB2312" w:hint="eastAsia"/>
          <w:b/>
          <w:color w:val="FF0000"/>
          <w:sz w:val="24"/>
          <w:lang w:val="es-ES"/>
        </w:rPr>
        <w:t xml:space="preserve"> </w:t>
      </w:r>
    </w:p>
    <w:p w:rsidR="00401205" w:rsidRPr="009F53C8" w:rsidRDefault="00401205" w:rsidP="00F92DA8">
      <w:pPr>
        <w:spacing w:line="440" w:lineRule="exact"/>
        <w:ind w:firstLine="480"/>
        <w:rPr>
          <w:b/>
          <w:sz w:val="24"/>
          <w:lang w:val="es-ES_tradnl"/>
        </w:rPr>
      </w:pPr>
      <w:r w:rsidRPr="00D928B9">
        <w:rPr>
          <w:rFonts w:eastAsia="楷体_GB2312"/>
          <w:b/>
          <w:kern w:val="0"/>
          <w:szCs w:val="21"/>
          <w:lang w:val="es-ES"/>
        </w:rPr>
        <w:t>LECCIÓN 1</w:t>
      </w:r>
      <w:r w:rsidRPr="00D928B9">
        <w:rPr>
          <w:rFonts w:eastAsia="楷体_GB2312" w:hint="eastAsia"/>
          <w:b/>
          <w:kern w:val="0"/>
          <w:sz w:val="24"/>
          <w:lang w:val="es-ES"/>
        </w:rPr>
        <w:t xml:space="preserve"> </w:t>
      </w:r>
      <w:r w:rsidRPr="009F53C8">
        <w:rPr>
          <w:b/>
          <w:sz w:val="24"/>
          <w:lang w:val="es-ES_tradnl"/>
        </w:rPr>
        <w:t>Las lenguas de España</w:t>
      </w:r>
      <w:r w:rsidRPr="00D928B9">
        <w:rPr>
          <w:rFonts w:eastAsia="楷体_GB2312" w:hint="eastAsia"/>
          <w:b/>
          <w:sz w:val="24"/>
          <w:lang w:val="es-ES"/>
        </w:rPr>
        <w:t>（</w:t>
      </w:r>
      <w:r w:rsidRPr="00E0275F">
        <w:rPr>
          <w:rFonts w:eastAsia="楷体_GB2312" w:hint="eastAsia"/>
          <w:b/>
          <w:sz w:val="24"/>
        </w:rPr>
        <w:t>支持课程目标</w:t>
      </w:r>
      <w:r w:rsidRPr="00D928B9">
        <w:rPr>
          <w:rFonts w:eastAsia="楷体_GB2312" w:hint="eastAsia"/>
          <w:b/>
          <w:sz w:val="24"/>
          <w:lang w:val="es-ES"/>
        </w:rPr>
        <w:t>1</w:t>
      </w:r>
      <w:r w:rsidRPr="00E0275F">
        <w:rPr>
          <w:rFonts w:eastAsia="楷体_GB2312" w:hint="eastAsia"/>
          <w:b/>
          <w:sz w:val="24"/>
        </w:rPr>
        <w:t>、</w:t>
      </w:r>
      <w:r w:rsidRPr="00D928B9">
        <w:rPr>
          <w:rFonts w:eastAsia="楷体_GB2312" w:hint="eastAsia"/>
          <w:b/>
          <w:sz w:val="24"/>
          <w:lang w:val="es-ES"/>
        </w:rPr>
        <w:t>2</w:t>
      </w:r>
      <w:r w:rsidRPr="00D928B9">
        <w:rPr>
          <w:rFonts w:eastAsia="楷体_GB2312" w:hint="eastAsia"/>
          <w:b/>
          <w:sz w:val="24"/>
          <w:lang w:val="es-ES"/>
        </w:rPr>
        <w:t>）</w:t>
      </w:r>
    </w:p>
    <w:p w:rsidR="00401205" w:rsidRPr="009F53C8" w:rsidRDefault="00401205" w:rsidP="00F92DA8">
      <w:pPr>
        <w:spacing w:line="360" w:lineRule="auto"/>
        <w:ind w:firstLineChars="200" w:firstLine="480"/>
        <w:rPr>
          <w:bCs/>
          <w:sz w:val="24"/>
          <w:lang w:val="es-ES"/>
        </w:rPr>
      </w:pPr>
      <w:r w:rsidRPr="009F53C8">
        <w:rPr>
          <w:bCs/>
          <w:sz w:val="24"/>
          <w:lang w:val="es-ES"/>
        </w:rPr>
        <w:t>1.Expresar  y exponer oralmente un tema sobre las lenguas en español.</w:t>
      </w:r>
    </w:p>
    <w:p w:rsidR="00401205" w:rsidRPr="009F53C8" w:rsidRDefault="00401205" w:rsidP="00F92DA8">
      <w:pPr>
        <w:spacing w:line="360" w:lineRule="auto"/>
        <w:ind w:firstLineChars="200" w:firstLine="480"/>
        <w:rPr>
          <w:bCs/>
          <w:sz w:val="24"/>
          <w:lang w:val="es-ES"/>
        </w:rPr>
      </w:pPr>
      <w:r w:rsidRPr="009F53C8">
        <w:rPr>
          <w:bCs/>
          <w:sz w:val="24"/>
          <w:lang w:val="es-ES"/>
        </w:rPr>
        <w:t>2.Expresar y conocer detalles sobre la lengua española.</w:t>
      </w:r>
    </w:p>
    <w:p w:rsidR="00401205" w:rsidRPr="009F53C8" w:rsidRDefault="00401205" w:rsidP="00F92DA8">
      <w:pPr>
        <w:spacing w:line="360" w:lineRule="auto"/>
        <w:ind w:leftChars="200" w:left="420"/>
        <w:rPr>
          <w:sz w:val="24"/>
          <w:lang w:val="es-ES"/>
        </w:rPr>
      </w:pPr>
      <w:r w:rsidRPr="009F53C8">
        <w:rPr>
          <w:bCs/>
          <w:sz w:val="24"/>
          <w:lang w:val="es-ES"/>
        </w:rPr>
        <w:t xml:space="preserve">3.Dominar las expresiones para </w:t>
      </w:r>
      <w:r w:rsidRPr="009F53C8">
        <w:rPr>
          <w:rFonts w:eastAsia="Calibri"/>
          <w:sz w:val="24"/>
          <w:lang w:val="es-ES" w:eastAsia="en-US"/>
        </w:rPr>
        <w:t>crear un debate en clase.</w:t>
      </w:r>
    </w:p>
    <w:p w:rsidR="00401205" w:rsidRPr="000116FC" w:rsidRDefault="00401205"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D928B9" w:rsidRDefault="00401205" w:rsidP="00F92DA8">
      <w:pPr>
        <w:spacing w:line="360" w:lineRule="auto"/>
        <w:ind w:firstLine="480"/>
        <w:rPr>
          <w:rFonts w:eastAsia="楷体_GB2312"/>
          <w:b/>
          <w:sz w:val="24"/>
          <w:lang w:val="es-ES"/>
        </w:rPr>
      </w:pPr>
      <w:r w:rsidRPr="00D928B9">
        <w:rPr>
          <w:rFonts w:eastAsia="楷体_GB2312"/>
          <w:b/>
          <w:kern w:val="0"/>
          <w:sz w:val="24"/>
          <w:lang w:val="es-ES"/>
        </w:rPr>
        <w:lastRenderedPageBreak/>
        <w:t xml:space="preserve">LECCIÓN 2 </w:t>
      </w:r>
      <w:r w:rsidRPr="00D928B9">
        <w:rPr>
          <w:b/>
          <w:sz w:val="24"/>
          <w:lang w:val="es-ES_tradnl"/>
        </w:rPr>
        <w:t>Tu mundo en general</w:t>
      </w:r>
      <w:r w:rsidRPr="00D928B9">
        <w:rPr>
          <w:rFonts w:eastAsia="楷体_GB2312"/>
          <w:b/>
          <w:kern w:val="0"/>
          <w:sz w:val="24"/>
          <w:lang w:val="es-ES"/>
        </w:rPr>
        <w:t xml:space="preserve"> </w:t>
      </w:r>
      <w:r w:rsidRPr="00D928B9">
        <w:rPr>
          <w:rFonts w:eastAsia="楷体_GB2312"/>
          <w:b/>
          <w:sz w:val="24"/>
          <w:lang w:val="es-ES"/>
        </w:rPr>
        <w:t>（</w:t>
      </w:r>
      <w:r w:rsidRPr="00D928B9">
        <w:rPr>
          <w:rFonts w:eastAsia="楷体_GB2312"/>
          <w:b/>
          <w:sz w:val="24"/>
        </w:rPr>
        <w:t>支持课程目标</w:t>
      </w:r>
      <w:r w:rsidRPr="00D928B9">
        <w:rPr>
          <w:rFonts w:eastAsia="楷体_GB2312"/>
          <w:b/>
          <w:sz w:val="24"/>
          <w:lang w:val="es-ES"/>
        </w:rPr>
        <w:t>1</w:t>
      </w:r>
      <w:r w:rsidRPr="00D928B9">
        <w:rPr>
          <w:rFonts w:eastAsia="楷体_GB2312"/>
          <w:b/>
          <w:sz w:val="24"/>
        </w:rPr>
        <w:t>、</w:t>
      </w:r>
      <w:r w:rsidRPr="00D928B9">
        <w:rPr>
          <w:rFonts w:eastAsia="楷体_GB2312"/>
          <w:b/>
          <w:sz w:val="24"/>
          <w:lang w:val="es-ES"/>
        </w:rPr>
        <w:t>2</w:t>
      </w:r>
      <w:r w:rsidRPr="00D928B9">
        <w:rPr>
          <w:rFonts w:eastAsia="楷体_GB2312"/>
          <w:b/>
          <w:sz w:val="24"/>
          <w:lang w:val="es-ES"/>
        </w:rPr>
        <w:t>）</w:t>
      </w:r>
    </w:p>
    <w:p w:rsidR="00401205" w:rsidRPr="00CF0F25" w:rsidRDefault="00401205" w:rsidP="00F92DA8">
      <w:pPr>
        <w:spacing w:line="360" w:lineRule="auto"/>
        <w:ind w:firstLineChars="200" w:firstLine="480"/>
        <w:rPr>
          <w:bCs/>
          <w:sz w:val="24"/>
          <w:lang w:val="es-ES"/>
        </w:rPr>
      </w:pPr>
      <w:r w:rsidRPr="00CF0F25">
        <w:rPr>
          <w:bCs/>
          <w:sz w:val="24"/>
          <w:lang w:val="es-ES"/>
        </w:rPr>
        <w:t>1.</w:t>
      </w:r>
      <w:r>
        <w:rPr>
          <w:rFonts w:hint="eastAsia"/>
          <w:bCs/>
          <w:sz w:val="24"/>
          <w:lang w:val="es-ES"/>
        </w:rPr>
        <w:t xml:space="preserve"> </w:t>
      </w:r>
      <w:r w:rsidRPr="00CF0F25">
        <w:rPr>
          <w:bCs/>
          <w:sz w:val="24"/>
          <w:lang w:val="es-ES"/>
        </w:rPr>
        <w:t>Expresar  y exponer oralmente un tema sobre las lenguas en español.</w:t>
      </w:r>
    </w:p>
    <w:p w:rsidR="00401205" w:rsidRPr="00CF0F25" w:rsidRDefault="00401205" w:rsidP="00F92DA8">
      <w:pPr>
        <w:spacing w:line="360" w:lineRule="auto"/>
        <w:ind w:firstLineChars="200" w:firstLine="480"/>
        <w:rPr>
          <w:bCs/>
          <w:sz w:val="24"/>
          <w:lang w:val="es-ES"/>
        </w:rPr>
      </w:pPr>
      <w:r w:rsidRPr="00CF0F25">
        <w:rPr>
          <w:bCs/>
          <w:sz w:val="24"/>
          <w:lang w:val="es-ES"/>
        </w:rPr>
        <w:t>2.</w:t>
      </w:r>
      <w:r>
        <w:rPr>
          <w:rFonts w:hint="eastAsia"/>
          <w:bCs/>
          <w:sz w:val="24"/>
          <w:lang w:val="es-ES"/>
        </w:rPr>
        <w:t xml:space="preserve"> </w:t>
      </w:r>
      <w:r w:rsidRPr="00CF0F25">
        <w:rPr>
          <w:bCs/>
          <w:sz w:val="24"/>
          <w:lang w:val="es-ES"/>
        </w:rPr>
        <w:t>Expresar y conocer detalles sobre la lengua española.</w:t>
      </w:r>
    </w:p>
    <w:p w:rsidR="00401205" w:rsidRPr="00CF0F25" w:rsidRDefault="00401205" w:rsidP="00F92DA8">
      <w:pPr>
        <w:spacing w:line="360" w:lineRule="auto"/>
        <w:ind w:left="420"/>
        <w:rPr>
          <w:bCs/>
          <w:sz w:val="24"/>
          <w:lang w:val="es-ES"/>
        </w:rPr>
      </w:pPr>
      <w:r w:rsidRPr="00CF0F25">
        <w:rPr>
          <w:bCs/>
          <w:sz w:val="24"/>
          <w:lang w:val="es-ES"/>
        </w:rPr>
        <w:t>3.</w:t>
      </w:r>
      <w:r>
        <w:rPr>
          <w:rFonts w:hint="eastAsia"/>
          <w:bCs/>
          <w:sz w:val="24"/>
          <w:lang w:val="es-ES"/>
        </w:rPr>
        <w:t xml:space="preserve"> </w:t>
      </w:r>
      <w:r w:rsidRPr="00CF0F25">
        <w:rPr>
          <w:bCs/>
          <w:sz w:val="24"/>
          <w:lang w:val="es-ES"/>
        </w:rPr>
        <w:t>Organizar un concurso sobre nuestra palabra favorita.</w:t>
      </w:r>
    </w:p>
    <w:p w:rsidR="00401205" w:rsidRPr="000116FC" w:rsidRDefault="00401205"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440" w:lineRule="exact"/>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eastAsia="楷体_GB2312"/>
          <w:b/>
          <w:sz w:val="24"/>
          <w:lang w:val="es-ES"/>
        </w:rPr>
      </w:pPr>
      <w:r w:rsidRPr="00403100">
        <w:rPr>
          <w:rFonts w:eastAsia="楷体_GB2312"/>
          <w:b/>
          <w:kern w:val="0"/>
          <w:szCs w:val="21"/>
          <w:lang w:val="es-ES"/>
        </w:rPr>
        <w:t xml:space="preserve">LECCIÓN </w:t>
      </w:r>
      <w:r>
        <w:rPr>
          <w:rFonts w:eastAsia="楷体_GB2312" w:hint="eastAsia"/>
          <w:b/>
          <w:kern w:val="0"/>
          <w:szCs w:val="21"/>
          <w:lang w:val="es-ES"/>
        </w:rPr>
        <w:t xml:space="preserve">3 </w:t>
      </w:r>
      <w:r w:rsidRPr="00CF0F25">
        <w:rPr>
          <w:b/>
          <w:sz w:val="24"/>
          <w:lang w:val="es-ES_tradnl"/>
        </w:rPr>
        <w:t>Describe la imagen y crea una historia</w:t>
      </w:r>
      <w:r w:rsidRPr="00403100">
        <w:rPr>
          <w:rFonts w:eastAsia="楷体_GB2312" w:hint="eastAsia"/>
          <w:b/>
          <w:sz w:val="24"/>
          <w:lang w:val="es-ES"/>
        </w:rPr>
        <w:t>（</w:t>
      </w:r>
      <w:r w:rsidRPr="00E0275F">
        <w:rPr>
          <w:rFonts w:eastAsia="楷体_GB2312" w:hint="eastAsia"/>
          <w:b/>
          <w:sz w:val="24"/>
        </w:rPr>
        <w:t>支持课程目标</w:t>
      </w:r>
      <w:r w:rsidRPr="00403100">
        <w:rPr>
          <w:rFonts w:eastAsia="楷体_GB2312" w:hint="eastAsia"/>
          <w:b/>
          <w:sz w:val="24"/>
          <w:lang w:val="es-ES"/>
        </w:rPr>
        <w:t>1</w:t>
      </w:r>
      <w:r w:rsidRPr="00E0275F">
        <w:rPr>
          <w:rFonts w:eastAsia="楷体_GB2312" w:hint="eastAsia"/>
          <w:b/>
          <w:sz w:val="24"/>
        </w:rPr>
        <w:t>、</w:t>
      </w:r>
      <w:r w:rsidRPr="00403100">
        <w:rPr>
          <w:rFonts w:eastAsia="楷体_GB2312" w:hint="eastAsia"/>
          <w:b/>
          <w:sz w:val="24"/>
          <w:lang w:val="es-ES"/>
        </w:rPr>
        <w:t>2</w:t>
      </w:r>
      <w:r w:rsidRPr="00403100">
        <w:rPr>
          <w:rFonts w:eastAsia="楷体_GB2312" w:hint="eastAsia"/>
          <w:b/>
          <w:sz w:val="24"/>
          <w:lang w:val="es-ES"/>
        </w:rPr>
        <w:t>）</w:t>
      </w:r>
    </w:p>
    <w:p w:rsidR="00401205" w:rsidRPr="00CF0F25" w:rsidRDefault="00401205" w:rsidP="00F92DA8">
      <w:pPr>
        <w:pStyle w:val="a6"/>
        <w:numPr>
          <w:ilvl w:val="0"/>
          <w:numId w:val="41"/>
        </w:numPr>
        <w:ind w:firstLineChars="0"/>
        <w:rPr>
          <w:bCs/>
          <w:sz w:val="24"/>
          <w:lang w:val="es-ES"/>
        </w:rPr>
      </w:pPr>
      <w:r w:rsidRPr="00CF0F25">
        <w:rPr>
          <w:bCs/>
          <w:sz w:val="24"/>
          <w:lang w:val="es-ES"/>
        </w:rPr>
        <w:t>Expresar  oralmente sobre la imagen (viñetas, cómic) en español.</w:t>
      </w:r>
    </w:p>
    <w:p w:rsidR="00401205" w:rsidRPr="00CF0F25" w:rsidRDefault="00401205" w:rsidP="00F92DA8">
      <w:pPr>
        <w:pStyle w:val="a6"/>
        <w:numPr>
          <w:ilvl w:val="0"/>
          <w:numId w:val="41"/>
        </w:numPr>
        <w:ind w:firstLineChars="0"/>
        <w:rPr>
          <w:bCs/>
          <w:sz w:val="24"/>
          <w:lang w:val="es-ES"/>
        </w:rPr>
      </w:pPr>
      <w:r w:rsidRPr="00CF0F25">
        <w:rPr>
          <w:bCs/>
          <w:sz w:val="24"/>
          <w:lang w:val="es-ES"/>
        </w:rPr>
        <w:t>Expresar y conocer detalles sobre la lengua española.</w:t>
      </w:r>
    </w:p>
    <w:p w:rsidR="00401205" w:rsidRPr="00CF0F25" w:rsidRDefault="00401205" w:rsidP="00F92DA8">
      <w:pPr>
        <w:pStyle w:val="a6"/>
        <w:numPr>
          <w:ilvl w:val="0"/>
          <w:numId w:val="41"/>
        </w:numPr>
        <w:spacing w:line="360" w:lineRule="auto"/>
        <w:ind w:firstLineChars="0"/>
        <w:rPr>
          <w:rFonts w:eastAsiaTheme="minorEastAsia"/>
          <w:sz w:val="24"/>
          <w:lang w:val="es-ES"/>
        </w:rPr>
      </w:pPr>
      <w:r w:rsidRPr="00CF0F25">
        <w:rPr>
          <w:bCs/>
          <w:sz w:val="24"/>
          <w:lang w:val="es-ES"/>
        </w:rPr>
        <w:t xml:space="preserve">Dominar las expresiones para </w:t>
      </w:r>
      <w:r w:rsidRPr="00CF0F25">
        <w:rPr>
          <w:rFonts w:eastAsia="Calibri"/>
          <w:sz w:val="24"/>
          <w:lang w:val="es-ES" w:eastAsia="en-US"/>
        </w:rPr>
        <w:t>crear un debate o crear una historia oral en clase.</w:t>
      </w:r>
    </w:p>
    <w:p w:rsidR="00401205" w:rsidRPr="00CF0F25" w:rsidRDefault="00401205" w:rsidP="00F92DA8">
      <w:pPr>
        <w:pStyle w:val="a6"/>
        <w:spacing w:line="360" w:lineRule="auto"/>
        <w:ind w:leftChars="171" w:left="359" w:firstLineChars="0" w:firstLine="0"/>
        <w:rPr>
          <w:rFonts w:eastAsia="楷体_GB2312"/>
          <w:kern w:val="0"/>
          <w:szCs w:val="21"/>
          <w:lang w:val="es-ES"/>
        </w:rPr>
      </w:pPr>
      <w:r w:rsidRPr="00CF0F25">
        <w:rPr>
          <w:rFonts w:eastAsia="楷体_GB2312" w:hint="eastAsia"/>
          <w:b/>
          <w:color w:val="FF0000"/>
          <w:sz w:val="24"/>
        </w:rPr>
        <w:t>要求学生</w:t>
      </w:r>
      <w:r w:rsidRPr="00CF0F25">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eastAsia="DFKai-SB"/>
          <w:b/>
          <w:sz w:val="24"/>
          <w:lang w:val="es-ES_tradnl"/>
        </w:rPr>
      </w:pPr>
      <w:r w:rsidRPr="00403100">
        <w:rPr>
          <w:rFonts w:eastAsia="DFKai-SB"/>
          <w:b/>
          <w:kern w:val="0"/>
          <w:szCs w:val="21"/>
          <w:lang w:val="es-ES"/>
        </w:rPr>
        <w:t xml:space="preserve">LECCIÓN 4 </w:t>
      </w:r>
      <w:r>
        <w:rPr>
          <w:rFonts w:hint="eastAsia"/>
          <w:b/>
          <w:kern w:val="0"/>
          <w:szCs w:val="21"/>
          <w:lang w:val="es-ES"/>
        </w:rPr>
        <w:t xml:space="preserve"> </w:t>
      </w:r>
      <w:r w:rsidRPr="00CF0F25">
        <w:rPr>
          <w:b/>
          <w:sz w:val="24"/>
          <w:lang w:val="es-ES_tradnl"/>
        </w:rPr>
        <w:t>Las Fiestas populares</w:t>
      </w:r>
      <w:r w:rsidRPr="00403100">
        <w:rPr>
          <w:rFonts w:eastAsia="DFKai-SB" w:hAnsi="DFKai-SB"/>
          <w:b/>
          <w:sz w:val="24"/>
          <w:lang w:val="es-ES_tradnl"/>
        </w:rPr>
        <w:t>（</w:t>
      </w:r>
      <w:r w:rsidRPr="000A50A1">
        <w:rPr>
          <w:rFonts w:eastAsia="DFKai-SB" w:hAnsi="DFKai-SB"/>
          <w:b/>
          <w:sz w:val="24"/>
        </w:rPr>
        <w:t>支持课程目标</w:t>
      </w:r>
      <w:r w:rsidRPr="00403100">
        <w:rPr>
          <w:rFonts w:eastAsia="DFKai-SB"/>
          <w:b/>
          <w:sz w:val="24"/>
          <w:lang w:val="es-ES_tradnl"/>
        </w:rPr>
        <w:t>1</w:t>
      </w:r>
      <w:r w:rsidRPr="000A50A1">
        <w:rPr>
          <w:rFonts w:eastAsia="DFKai-SB" w:hAnsi="DFKai-SB"/>
          <w:b/>
          <w:sz w:val="24"/>
        </w:rPr>
        <w:t>、</w:t>
      </w:r>
      <w:r w:rsidRPr="00403100">
        <w:rPr>
          <w:rFonts w:eastAsia="DFKai-SB"/>
          <w:b/>
          <w:sz w:val="24"/>
          <w:lang w:val="es-ES_tradnl"/>
        </w:rPr>
        <w:t>2</w:t>
      </w:r>
      <w:r w:rsidRPr="00403100">
        <w:rPr>
          <w:rFonts w:eastAsia="DFKai-SB" w:hAnsi="DFKai-SB"/>
          <w:b/>
          <w:sz w:val="24"/>
          <w:lang w:val="es-ES_tradnl"/>
        </w:rPr>
        <w:t>）</w:t>
      </w:r>
    </w:p>
    <w:p w:rsidR="00401205" w:rsidRPr="00287833" w:rsidRDefault="00401205" w:rsidP="00F92DA8">
      <w:pPr>
        <w:spacing w:line="360" w:lineRule="auto"/>
        <w:ind w:firstLineChars="200" w:firstLine="480"/>
        <w:rPr>
          <w:bCs/>
          <w:sz w:val="24"/>
          <w:lang w:val="es-ES"/>
        </w:rPr>
      </w:pPr>
      <w:r w:rsidRPr="00287833">
        <w:rPr>
          <w:bCs/>
          <w:sz w:val="24"/>
          <w:lang w:val="es-ES"/>
        </w:rPr>
        <w:t>1.</w:t>
      </w:r>
      <w:r>
        <w:rPr>
          <w:rFonts w:hint="eastAsia"/>
          <w:bCs/>
          <w:sz w:val="24"/>
          <w:lang w:val="es-ES"/>
        </w:rPr>
        <w:t xml:space="preserve"> </w:t>
      </w:r>
      <w:r w:rsidRPr="00287833">
        <w:rPr>
          <w:bCs/>
          <w:sz w:val="24"/>
          <w:lang w:val="es-ES"/>
        </w:rPr>
        <w:t>Expresar  y exponer oralmente un tema sobre las fiestas en español.</w:t>
      </w:r>
    </w:p>
    <w:p w:rsidR="00401205" w:rsidRPr="00287833" w:rsidRDefault="00401205" w:rsidP="00F92DA8">
      <w:pPr>
        <w:spacing w:line="360" w:lineRule="auto"/>
        <w:ind w:firstLineChars="200" w:firstLine="480"/>
        <w:rPr>
          <w:bCs/>
          <w:sz w:val="24"/>
          <w:lang w:val="es-ES"/>
        </w:rPr>
      </w:pPr>
      <w:r w:rsidRPr="00287833">
        <w:rPr>
          <w:bCs/>
          <w:sz w:val="24"/>
          <w:lang w:val="es-ES"/>
        </w:rPr>
        <w:t>2. Expresar y conocer detalles sobre distintas fiestas españolas.</w:t>
      </w:r>
    </w:p>
    <w:p w:rsidR="00401205" w:rsidRPr="00287833" w:rsidRDefault="00401205" w:rsidP="00F92DA8">
      <w:pPr>
        <w:spacing w:line="360" w:lineRule="auto"/>
        <w:ind w:leftChars="200" w:left="420"/>
        <w:rPr>
          <w:sz w:val="24"/>
          <w:lang w:val="es-ES"/>
        </w:rPr>
      </w:pPr>
      <w:r w:rsidRPr="00287833">
        <w:rPr>
          <w:bCs/>
          <w:sz w:val="24"/>
          <w:lang w:val="es-ES"/>
        </w:rPr>
        <w:t xml:space="preserve">3. Dominar las expresiones para </w:t>
      </w:r>
      <w:r w:rsidRPr="00287833">
        <w:rPr>
          <w:rFonts w:eastAsia="Calibri"/>
          <w:sz w:val="24"/>
          <w:lang w:val="es-ES" w:eastAsia="en-US"/>
        </w:rPr>
        <w:t>crear un debate en clase.</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lastRenderedPageBreak/>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hAnsi="DFKai-SB"/>
          <w:b/>
          <w:sz w:val="24"/>
          <w:lang w:val="es-ES"/>
        </w:rPr>
      </w:pPr>
      <w:r w:rsidRPr="00403100">
        <w:rPr>
          <w:rFonts w:eastAsia="DFKai-SB"/>
          <w:b/>
          <w:kern w:val="0"/>
          <w:szCs w:val="21"/>
          <w:lang w:val="es-ES"/>
        </w:rPr>
        <w:t xml:space="preserve">LECCIÓN </w:t>
      </w:r>
      <w:r w:rsidRPr="00403100">
        <w:rPr>
          <w:rFonts w:hint="eastAsia"/>
          <w:b/>
          <w:kern w:val="0"/>
          <w:szCs w:val="21"/>
          <w:lang w:val="es-ES"/>
        </w:rPr>
        <w:t>5</w:t>
      </w:r>
      <w:r>
        <w:rPr>
          <w:rFonts w:hint="eastAsia"/>
          <w:b/>
          <w:lang w:val="es-ES_tradnl"/>
        </w:rPr>
        <w:t xml:space="preserve"> </w:t>
      </w:r>
      <w:r w:rsidRPr="00287833">
        <w:rPr>
          <w:rFonts w:hint="eastAsia"/>
          <w:b/>
          <w:sz w:val="24"/>
          <w:lang w:val="es-ES_tradnl"/>
        </w:rPr>
        <w:t xml:space="preserve"> </w:t>
      </w:r>
      <w:r w:rsidRPr="00287833">
        <w:rPr>
          <w:b/>
          <w:sz w:val="24"/>
          <w:lang w:val="es-ES_tradnl"/>
        </w:rPr>
        <w:t>Los jóvenes españoles</w:t>
      </w:r>
      <w:r w:rsidRPr="00403100">
        <w:rPr>
          <w:rFonts w:eastAsia="DFKai-SB" w:hAnsi="DFKai-SB"/>
          <w:b/>
          <w:sz w:val="24"/>
          <w:lang w:val="es-ES"/>
        </w:rPr>
        <w:t>（</w:t>
      </w:r>
      <w:r w:rsidRPr="000A50A1">
        <w:rPr>
          <w:rFonts w:eastAsia="DFKai-SB" w:hAnsi="DFKai-SB"/>
          <w:b/>
          <w:sz w:val="24"/>
        </w:rPr>
        <w:t>支持课程目标</w:t>
      </w:r>
      <w:r w:rsidRPr="00403100">
        <w:rPr>
          <w:rFonts w:eastAsia="DFKai-SB"/>
          <w:b/>
          <w:sz w:val="24"/>
          <w:lang w:val="es-ES"/>
        </w:rPr>
        <w:t>1</w:t>
      </w:r>
      <w:r w:rsidRPr="000A50A1">
        <w:rPr>
          <w:rFonts w:eastAsia="DFKai-SB" w:hAnsi="DFKai-SB"/>
          <w:b/>
          <w:sz w:val="24"/>
        </w:rPr>
        <w:t>、</w:t>
      </w:r>
      <w:r w:rsidRPr="00403100">
        <w:rPr>
          <w:rFonts w:eastAsia="DFKai-SB"/>
          <w:b/>
          <w:sz w:val="24"/>
          <w:lang w:val="es-ES"/>
        </w:rPr>
        <w:t>2</w:t>
      </w:r>
      <w:r w:rsidRPr="00403100">
        <w:rPr>
          <w:rFonts w:eastAsia="DFKai-SB" w:hAnsi="DFKai-SB"/>
          <w:b/>
          <w:sz w:val="24"/>
          <w:lang w:val="es-ES"/>
        </w:rPr>
        <w:t>）</w:t>
      </w:r>
    </w:p>
    <w:p w:rsidR="00401205" w:rsidRPr="00287833" w:rsidRDefault="00401205" w:rsidP="00F92DA8">
      <w:pPr>
        <w:spacing w:line="360" w:lineRule="auto"/>
        <w:ind w:left="420"/>
        <w:rPr>
          <w:bCs/>
          <w:sz w:val="24"/>
          <w:lang w:val="es-ES_tradnl"/>
        </w:rPr>
      </w:pPr>
      <w:r w:rsidRPr="00287833">
        <w:rPr>
          <w:bCs/>
          <w:sz w:val="24"/>
          <w:lang w:val="es-ES_tradnl"/>
        </w:rPr>
        <w:t>1. Expresar  y exponer oralmente un tema sobre los jóvenes españoles.</w:t>
      </w:r>
    </w:p>
    <w:p w:rsidR="00401205" w:rsidRPr="00287833" w:rsidRDefault="00401205" w:rsidP="00F92DA8">
      <w:pPr>
        <w:spacing w:line="360" w:lineRule="auto"/>
        <w:ind w:left="420"/>
        <w:rPr>
          <w:bCs/>
          <w:sz w:val="24"/>
          <w:lang w:val="es-ES_tradnl"/>
        </w:rPr>
      </w:pPr>
      <w:r w:rsidRPr="00287833">
        <w:rPr>
          <w:bCs/>
          <w:sz w:val="24"/>
          <w:lang w:val="es-ES_tradnl"/>
        </w:rPr>
        <w:t>2. Expresar y conocer detalles sobre los jóvenes españoles.</w:t>
      </w:r>
    </w:p>
    <w:p w:rsidR="00401205" w:rsidRDefault="00401205" w:rsidP="00F92DA8">
      <w:pPr>
        <w:spacing w:line="360" w:lineRule="auto"/>
        <w:ind w:left="420"/>
        <w:rPr>
          <w:bCs/>
          <w:sz w:val="24"/>
          <w:lang w:val="es-ES_tradnl"/>
        </w:rPr>
      </w:pPr>
      <w:r w:rsidRPr="00287833">
        <w:rPr>
          <w:bCs/>
          <w:sz w:val="24"/>
          <w:lang w:val="es-ES_tradnl"/>
        </w:rPr>
        <w:t>3. Dominar las expresiones para crear un debate en clase.</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rFonts w:hAnsi="DFKai-SB"/>
          <w:b/>
          <w:sz w:val="24"/>
          <w:lang w:val="es-ES_tradnl"/>
        </w:rPr>
      </w:pPr>
      <w:r w:rsidRPr="00403100">
        <w:rPr>
          <w:rFonts w:eastAsia="DFKai-SB"/>
          <w:b/>
          <w:kern w:val="0"/>
          <w:szCs w:val="21"/>
          <w:lang w:val="es-ES"/>
        </w:rPr>
        <w:t xml:space="preserve">LECCIÓN </w:t>
      </w:r>
      <w:r w:rsidRPr="00510DEE">
        <w:rPr>
          <w:b/>
          <w:lang w:val="es-ES_tradnl"/>
        </w:rPr>
        <w:t>6</w:t>
      </w:r>
      <w:r>
        <w:rPr>
          <w:rFonts w:hint="eastAsia"/>
          <w:b/>
          <w:lang w:val="es-ES_tradnl"/>
        </w:rPr>
        <w:t xml:space="preserve"> </w:t>
      </w:r>
      <w:r w:rsidRPr="00287833">
        <w:rPr>
          <w:b/>
          <w:sz w:val="24"/>
          <w:lang w:val="es-ES_tradnl"/>
        </w:rPr>
        <w:t>Qué haces tú para estudiar español</w:t>
      </w:r>
      <w:r w:rsidRPr="00403100">
        <w:rPr>
          <w:rFonts w:eastAsia="DFKai-SB" w:hAnsi="DFKai-SB"/>
          <w:b/>
          <w:sz w:val="24"/>
          <w:lang w:val="es-ES_tradnl"/>
        </w:rPr>
        <w:t>（</w:t>
      </w:r>
      <w:r w:rsidRPr="000A50A1">
        <w:rPr>
          <w:rFonts w:eastAsia="DFKai-SB" w:hAnsi="DFKai-SB"/>
          <w:b/>
          <w:sz w:val="24"/>
        </w:rPr>
        <w:t>支持课程目标</w:t>
      </w:r>
      <w:r w:rsidRPr="00403100">
        <w:rPr>
          <w:rFonts w:eastAsia="DFKai-SB"/>
          <w:b/>
          <w:sz w:val="24"/>
          <w:lang w:val="es-ES_tradnl"/>
        </w:rPr>
        <w:t>1</w:t>
      </w:r>
      <w:r w:rsidRPr="000A50A1">
        <w:rPr>
          <w:rFonts w:eastAsia="DFKai-SB" w:hAnsi="DFKai-SB"/>
          <w:b/>
          <w:sz w:val="24"/>
        </w:rPr>
        <w:t>、</w:t>
      </w:r>
      <w:r w:rsidRPr="00403100">
        <w:rPr>
          <w:rFonts w:eastAsia="DFKai-SB"/>
          <w:b/>
          <w:sz w:val="24"/>
          <w:lang w:val="es-ES_tradnl"/>
        </w:rPr>
        <w:t>2</w:t>
      </w:r>
      <w:r w:rsidRPr="00403100">
        <w:rPr>
          <w:rFonts w:eastAsia="DFKai-SB" w:hAnsi="DFKai-SB"/>
          <w:b/>
          <w:sz w:val="24"/>
          <w:lang w:val="es-ES_tradnl"/>
        </w:rPr>
        <w:t>）</w:t>
      </w:r>
    </w:p>
    <w:p w:rsidR="00401205" w:rsidRPr="00B81EEB" w:rsidRDefault="00401205" w:rsidP="00F92DA8">
      <w:pPr>
        <w:spacing w:line="360" w:lineRule="auto"/>
        <w:ind w:firstLineChars="200" w:firstLine="480"/>
        <w:rPr>
          <w:bCs/>
          <w:sz w:val="24"/>
          <w:lang w:val="es-ES"/>
        </w:rPr>
      </w:pPr>
      <w:r w:rsidRPr="00B81EEB">
        <w:rPr>
          <w:bCs/>
          <w:sz w:val="24"/>
          <w:lang w:val="es-ES"/>
        </w:rPr>
        <w:t>1.</w:t>
      </w:r>
      <w:r>
        <w:rPr>
          <w:rFonts w:hint="eastAsia"/>
          <w:bCs/>
          <w:sz w:val="24"/>
          <w:lang w:val="es-ES"/>
        </w:rPr>
        <w:t xml:space="preserve"> </w:t>
      </w:r>
      <w:r w:rsidRPr="00B81EEB">
        <w:rPr>
          <w:bCs/>
          <w:sz w:val="24"/>
          <w:lang w:val="es-ES"/>
        </w:rPr>
        <w:t>Expresar  y exponer oralmente un tema sobre el ocio y el tiempo libre.</w:t>
      </w:r>
    </w:p>
    <w:p w:rsidR="00401205" w:rsidRPr="00B81EEB" w:rsidRDefault="00401205" w:rsidP="00F92DA8">
      <w:pPr>
        <w:spacing w:line="360" w:lineRule="auto"/>
        <w:ind w:firstLineChars="200" w:firstLine="480"/>
        <w:rPr>
          <w:bCs/>
          <w:sz w:val="24"/>
          <w:lang w:val="es-ES"/>
        </w:rPr>
      </w:pPr>
      <w:r w:rsidRPr="00B81EEB">
        <w:rPr>
          <w:bCs/>
          <w:sz w:val="24"/>
          <w:lang w:val="es-ES"/>
        </w:rPr>
        <w:t>2.</w:t>
      </w:r>
      <w:r>
        <w:rPr>
          <w:rFonts w:hint="eastAsia"/>
          <w:bCs/>
          <w:sz w:val="24"/>
          <w:lang w:val="es-ES"/>
        </w:rPr>
        <w:t xml:space="preserve"> </w:t>
      </w:r>
      <w:r w:rsidRPr="00B81EEB">
        <w:rPr>
          <w:bCs/>
          <w:sz w:val="24"/>
          <w:lang w:val="es-ES"/>
        </w:rPr>
        <w:t>Expresar detalles sobre las vacaciones.</w:t>
      </w:r>
    </w:p>
    <w:p w:rsidR="00401205" w:rsidRPr="00B81EEB" w:rsidRDefault="00401205" w:rsidP="00F92DA8">
      <w:pPr>
        <w:spacing w:line="360" w:lineRule="auto"/>
        <w:ind w:leftChars="257" w:left="780" w:hangingChars="100" w:hanging="240"/>
        <w:rPr>
          <w:sz w:val="24"/>
          <w:lang w:val="es-ES"/>
        </w:rPr>
      </w:pPr>
      <w:r w:rsidRPr="00B81EEB">
        <w:rPr>
          <w:bCs/>
          <w:sz w:val="24"/>
          <w:lang w:val="es-ES"/>
        </w:rPr>
        <w:t>3.</w:t>
      </w:r>
      <w:r>
        <w:rPr>
          <w:rFonts w:hint="eastAsia"/>
          <w:bCs/>
          <w:sz w:val="24"/>
          <w:lang w:val="es-ES"/>
        </w:rPr>
        <w:t xml:space="preserve"> </w:t>
      </w:r>
      <w:r w:rsidRPr="00B81EEB">
        <w:rPr>
          <w:bCs/>
          <w:sz w:val="24"/>
          <w:lang w:val="es-ES"/>
        </w:rPr>
        <w:t xml:space="preserve">Dominar las expresiones para </w:t>
      </w:r>
      <w:r w:rsidRPr="00B81EEB">
        <w:rPr>
          <w:rFonts w:eastAsia="Calibri"/>
          <w:sz w:val="24"/>
          <w:lang w:val="es-ES" w:eastAsia="en-US"/>
        </w:rPr>
        <w:t>realizar una exposición oral de 5 minutos sobre un destino turístico.</w:t>
      </w:r>
    </w:p>
    <w:p w:rsidR="00401205" w:rsidRPr="000116FC" w:rsidRDefault="00401205" w:rsidP="00F92DA8">
      <w:pPr>
        <w:spacing w:line="360" w:lineRule="auto"/>
        <w:ind w:left="420" w:firstLineChars="50" w:firstLine="1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B81EEB" w:rsidRDefault="00401205" w:rsidP="00F92DA8">
      <w:pPr>
        <w:ind w:firstLineChars="196" w:firstLine="471"/>
        <w:rPr>
          <w:b/>
          <w:sz w:val="24"/>
          <w:lang w:val="es-ES_tradnl"/>
        </w:rPr>
      </w:pPr>
      <w:r w:rsidRPr="00B81EEB">
        <w:rPr>
          <w:rFonts w:eastAsia="DFKai-SB"/>
          <w:b/>
          <w:kern w:val="0"/>
          <w:sz w:val="24"/>
          <w:lang w:val="es-ES"/>
        </w:rPr>
        <w:t xml:space="preserve">LECCIÓN </w:t>
      </w:r>
      <w:r w:rsidRPr="00B81EEB">
        <w:rPr>
          <w:b/>
          <w:kern w:val="0"/>
          <w:sz w:val="24"/>
          <w:lang w:val="es-ES"/>
        </w:rPr>
        <w:t>7</w:t>
      </w:r>
      <w:r w:rsidRPr="00A354C3">
        <w:rPr>
          <w:b/>
          <w:kern w:val="0"/>
          <w:sz w:val="24"/>
          <w:lang w:val="es-ES"/>
        </w:rPr>
        <w:t xml:space="preserve"> </w:t>
      </w:r>
      <w:r w:rsidRPr="00A354C3">
        <w:rPr>
          <w:b/>
          <w:sz w:val="24"/>
          <w:lang w:val="es-ES_tradnl"/>
        </w:rPr>
        <w:t>El español coloquial.</w:t>
      </w:r>
      <w:r w:rsidRPr="00B81EEB">
        <w:rPr>
          <w:rFonts w:eastAsia="DFKai-SB"/>
          <w:b/>
          <w:sz w:val="24"/>
          <w:lang w:val="es-ES_tradnl"/>
        </w:rPr>
        <w:t>（</w:t>
      </w:r>
      <w:r w:rsidRPr="00B81EEB">
        <w:rPr>
          <w:rFonts w:eastAsia="DFKai-SB"/>
          <w:b/>
          <w:sz w:val="24"/>
        </w:rPr>
        <w:t>支持课程目标</w:t>
      </w:r>
      <w:r w:rsidRPr="00B81EEB">
        <w:rPr>
          <w:rFonts w:eastAsia="DFKai-SB"/>
          <w:b/>
          <w:sz w:val="24"/>
          <w:lang w:val="es-ES_tradnl"/>
        </w:rPr>
        <w:t>1</w:t>
      </w:r>
      <w:r w:rsidRPr="00B81EEB">
        <w:rPr>
          <w:rFonts w:eastAsia="DFKai-SB"/>
          <w:b/>
          <w:sz w:val="24"/>
        </w:rPr>
        <w:t>、</w:t>
      </w:r>
      <w:r w:rsidRPr="00B81EEB">
        <w:rPr>
          <w:rFonts w:eastAsia="DFKai-SB"/>
          <w:b/>
          <w:sz w:val="24"/>
          <w:lang w:val="es-ES_tradnl"/>
        </w:rPr>
        <w:t>2</w:t>
      </w:r>
      <w:r w:rsidRPr="00B81EEB">
        <w:rPr>
          <w:rFonts w:eastAsia="DFKai-SB"/>
          <w:b/>
          <w:sz w:val="24"/>
          <w:lang w:val="es-ES_tradnl"/>
        </w:rPr>
        <w:t>）</w:t>
      </w:r>
    </w:p>
    <w:p w:rsidR="00401205" w:rsidRPr="00F86CA7" w:rsidRDefault="00401205" w:rsidP="00F92DA8">
      <w:pPr>
        <w:spacing w:line="360" w:lineRule="auto"/>
        <w:ind w:left="420" w:firstLineChars="50" w:firstLine="120"/>
        <w:rPr>
          <w:bCs/>
          <w:sz w:val="24"/>
          <w:lang w:val="es-ES"/>
        </w:rPr>
      </w:pPr>
      <w:r w:rsidRPr="00F86CA7">
        <w:rPr>
          <w:bCs/>
          <w:sz w:val="24"/>
          <w:lang w:val="es-ES"/>
        </w:rPr>
        <w:t>1. Conocer el español coloquial.</w:t>
      </w:r>
    </w:p>
    <w:p w:rsidR="00401205" w:rsidRPr="00F86CA7" w:rsidRDefault="00401205" w:rsidP="00F92DA8">
      <w:pPr>
        <w:spacing w:line="360" w:lineRule="auto"/>
        <w:ind w:left="420" w:firstLineChars="50" w:firstLine="120"/>
        <w:rPr>
          <w:bCs/>
          <w:sz w:val="24"/>
          <w:lang w:val="es-ES"/>
        </w:rPr>
      </w:pPr>
      <w:r w:rsidRPr="00F86CA7">
        <w:rPr>
          <w:bCs/>
          <w:sz w:val="24"/>
          <w:lang w:val="es-ES"/>
        </w:rPr>
        <w:t>2. Expresarse de forma coloquial.</w:t>
      </w:r>
    </w:p>
    <w:p w:rsidR="00401205" w:rsidRDefault="00401205" w:rsidP="00F92DA8">
      <w:pPr>
        <w:spacing w:line="360" w:lineRule="auto"/>
        <w:ind w:left="420" w:firstLineChars="50" w:firstLine="120"/>
        <w:rPr>
          <w:bCs/>
          <w:sz w:val="24"/>
          <w:lang w:val="es-ES"/>
        </w:rPr>
      </w:pPr>
      <w:r w:rsidRPr="00F86CA7">
        <w:rPr>
          <w:bCs/>
          <w:sz w:val="24"/>
          <w:lang w:val="es-ES"/>
        </w:rPr>
        <w:t>3. Dominar las expresiones para crear un debate en clase.</w:t>
      </w:r>
    </w:p>
    <w:p w:rsidR="00401205" w:rsidRPr="00510DEE" w:rsidRDefault="00401205" w:rsidP="00F92DA8">
      <w:pPr>
        <w:spacing w:line="360" w:lineRule="auto"/>
        <w:ind w:left="420" w:firstLineChars="50" w:firstLine="120"/>
        <w:rPr>
          <w:rFonts w:eastAsia="楷体_GB2312"/>
          <w:kern w:val="0"/>
          <w:sz w:val="24"/>
          <w:lang w:val="es-ES"/>
        </w:rPr>
      </w:pPr>
      <w:r w:rsidRPr="00510DEE">
        <w:rPr>
          <w:rFonts w:eastAsia="楷体_GB2312"/>
          <w:b/>
          <w:color w:val="FF0000"/>
          <w:sz w:val="24"/>
        </w:rPr>
        <w:t>要求学生</w:t>
      </w:r>
      <w:r w:rsidRPr="00510DEE">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lastRenderedPageBreak/>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_tradnl"/>
        </w:rPr>
      </w:pPr>
      <w:r w:rsidRPr="00403100">
        <w:rPr>
          <w:rFonts w:eastAsia="DFKai-SB"/>
          <w:b/>
          <w:kern w:val="0"/>
          <w:sz w:val="24"/>
          <w:lang w:val="es-ES"/>
        </w:rPr>
        <w:t xml:space="preserve">LECCIÓN </w:t>
      </w:r>
      <w:r w:rsidRPr="00403100">
        <w:rPr>
          <w:b/>
          <w:kern w:val="0"/>
          <w:sz w:val="24"/>
          <w:lang w:val="es-ES"/>
        </w:rPr>
        <w:t>8</w:t>
      </w:r>
      <w:r>
        <w:rPr>
          <w:rFonts w:hint="eastAsia"/>
          <w:b/>
          <w:kern w:val="0"/>
          <w:sz w:val="24"/>
          <w:lang w:val="es-ES"/>
        </w:rPr>
        <w:t xml:space="preserve"> </w:t>
      </w:r>
      <w:r w:rsidRPr="00F86CA7">
        <w:rPr>
          <w:b/>
          <w:sz w:val="24"/>
          <w:lang w:val="es-ES_tradnl"/>
        </w:rPr>
        <w:t>Modismos y expresiones idiomáticas</w:t>
      </w:r>
      <w:r w:rsidRPr="00403100">
        <w:rPr>
          <w:rFonts w:eastAsia="DFKai-SB"/>
          <w:b/>
          <w:sz w:val="24"/>
          <w:lang w:val="es-ES_tradnl"/>
        </w:rPr>
        <w:t>（</w:t>
      </w:r>
      <w:r w:rsidRPr="001367D8">
        <w:rPr>
          <w:rFonts w:eastAsia="DFKai-SB"/>
          <w:b/>
          <w:sz w:val="24"/>
        </w:rPr>
        <w:t>支持课程目标</w:t>
      </w:r>
      <w:r w:rsidRPr="00403100">
        <w:rPr>
          <w:rFonts w:eastAsia="DFKai-SB"/>
          <w:b/>
          <w:sz w:val="24"/>
          <w:lang w:val="es-ES_tradnl"/>
        </w:rPr>
        <w:t>1</w:t>
      </w:r>
      <w:r w:rsidRPr="001367D8">
        <w:rPr>
          <w:rFonts w:eastAsia="DFKai-SB"/>
          <w:b/>
          <w:sz w:val="24"/>
        </w:rPr>
        <w:t>、</w:t>
      </w:r>
      <w:r w:rsidRPr="00403100">
        <w:rPr>
          <w:rFonts w:eastAsia="DFKai-SB"/>
          <w:b/>
          <w:sz w:val="24"/>
          <w:lang w:val="es-ES_tradnl"/>
        </w:rPr>
        <w:t>2</w:t>
      </w:r>
      <w:r w:rsidRPr="00403100">
        <w:rPr>
          <w:rFonts w:eastAsia="DFKai-SB"/>
          <w:b/>
          <w:sz w:val="24"/>
          <w:lang w:val="es-ES_tradnl"/>
        </w:rPr>
        <w:t>）</w:t>
      </w:r>
    </w:p>
    <w:p w:rsidR="00401205" w:rsidRPr="00B81EEB" w:rsidRDefault="00401205" w:rsidP="00F92DA8">
      <w:pPr>
        <w:spacing w:line="360" w:lineRule="auto"/>
        <w:ind w:firstLineChars="200" w:firstLine="480"/>
        <w:rPr>
          <w:bCs/>
          <w:sz w:val="24"/>
          <w:lang w:val="es-ES"/>
        </w:rPr>
      </w:pPr>
      <w:r w:rsidRPr="00B81EEB">
        <w:rPr>
          <w:bCs/>
          <w:sz w:val="24"/>
          <w:lang w:val="es-ES"/>
        </w:rPr>
        <w:t>1.</w:t>
      </w:r>
      <w:r>
        <w:rPr>
          <w:rFonts w:hint="eastAsia"/>
          <w:bCs/>
          <w:sz w:val="24"/>
          <w:lang w:val="es-ES"/>
        </w:rPr>
        <w:t xml:space="preserve"> </w:t>
      </w:r>
      <w:r w:rsidRPr="00B81EEB">
        <w:rPr>
          <w:bCs/>
          <w:sz w:val="24"/>
          <w:lang w:val="es-ES"/>
        </w:rPr>
        <w:t>Expresar  y exponer oralmente un tema sobre las redes sociales e Internet.</w:t>
      </w:r>
    </w:p>
    <w:p w:rsidR="00401205" w:rsidRPr="00B81EEB" w:rsidRDefault="00401205" w:rsidP="00F92DA8">
      <w:pPr>
        <w:spacing w:line="360" w:lineRule="auto"/>
        <w:ind w:firstLineChars="200" w:firstLine="480"/>
        <w:rPr>
          <w:bCs/>
          <w:sz w:val="24"/>
          <w:lang w:val="es-ES"/>
        </w:rPr>
      </w:pPr>
      <w:r w:rsidRPr="00B81EEB">
        <w:rPr>
          <w:bCs/>
          <w:sz w:val="24"/>
          <w:lang w:val="es-ES"/>
        </w:rPr>
        <w:t>2.</w:t>
      </w:r>
      <w:r>
        <w:rPr>
          <w:rFonts w:hint="eastAsia"/>
          <w:bCs/>
          <w:sz w:val="24"/>
          <w:lang w:val="es-ES"/>
        </w:rPr>
        <w:t xml:space="preserve"> </w:t>
      </w:r>
      <w:r w:rsidRPr="00B81EEB">
        <w:rPr>
          <w:bCs/>
          <w:sz w:val="24"/>
          <w:lang w:val="es-ES"/>
        </w:rPr>
        <w:t>Expresar detalles sobre la tecnología y sus características.</w:t>
      </w:r>
    </w:p>
    <w:p w:rsidR="00401205" w:rsidRPr="00B81EEB" w:rsidRDefault="00401205" w:rsidP="00F92DA8">
      <w:pPr>
        <w:spacing w:line="360" w:lineRule="auto"/>
        <w:ind w:left="420"/>
        <w:rPr>
          <w:sz w:val="24"/>
          <w:lang w:val="es-ES"/>
        </w:rPr>
      </w:pPr>
      <w:r w:rsidRPr="00B81EEB">
        <w:rPr>
          <w:bCs/>
          <w:sz w:val="24"/>
          <w:lang w:val="es-ES"/>
        </w:rPr>
        <w:t>3.</w:t>
      </w:r>
      <w:r>
        <w:rPr>
          <w:rFonts w:hint="eastAsia"/>
          <w:bCs/>
          <w:sz w:val="24"/>
          <w:lang w:val="es-ES"/>
        </w:rPr>
        <w:t xml:space="preserve"> </w:t>
      </w:r>
      <w:r w:rsidRPr="00B81EEB">
        <w:rPr>
          <w:bCs/>
          <w:sz w:val="24"/>
          <w:lang w:val="es-ES"/>
        </w:rPr>
        <w:t xml:space="preserve">Dominar las expresiones para </w:t>
      </w:r>
      <w:r w:rsidRPr="00B81EEB">
        <w:rPr>
          <w:rFonts w:eastAsia="Calibri"/>
          <w:sz w:val="24"/>
          <w:lang w:val="es-ES" w:eastAsia="en-US"/>
        </w:rPr>
        <w:t>establecer un debate en clase.</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F86CA7" w:rsidRDefault="00401205" w:rsidP="00F92DA8">
      <w:pPr>
        <w:spacing w:line="360" w:lineRule="auto"/>
        <w:ind w:firstLine="480"/>
        <w:rPr>
          <w:lang w:val="es-ES_tradnl"/>
        </w:rPr>
      </w:pPr>
      <w:r w:rsidRPr="00403100">
        <w:rPr>
          <w:rFonts w:eastAsia="DFKai-SB"/>
          <w:b/>
          <w:kern w:val="0"/>
          <w:sz w:val="24"/>
          <w:lang w:val="es-ES"/>
        </w:rPr>
        <w:t>LECCIÓN</w:t>
      </w:r>
      <w:r w:rsidRPr="001367D8">
        <w:rPr>
          <w:sz w:val="24"/>
          <w:lang w:val="es-ES_tradnl"/>
        </w:rPr>
        <w:t xml:space="preserve"> 9</w:t>
      </w:r>
      <w:r w:rsidRPr="00F86CA7">
        <w:rPr>
          <w:lang w:val="es-ES"/>
        </w:rPr>
        <w:t xml:space="preserve"> </w:t>
      </w:r>
      <w:r w:rsidRPr="00F86CA7">
        <w:rPr>
          <w:b/>
          <w:sz w:val="24"/>
          <w:lang w:val="es-ES_tradnl"/>
        </w:rPr>
        <w:t>Palabras malsonantes y lenguaje vulgar</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F86CA7" w:rsidRDefault="00401205" w:rsidP="00F92DA8">
      <w:pPr>
        <w:spacing w:line="360" w:lineRule="auto"/>
        <w:ind w:left="420"/>
        <w:rPr>
          <w:bCs/>
          <w:sz w:val="24"/>
          <w:lang w:val="es-ES"/>
        </w:rPr>
      </w:pPr>
      <w:r w:rsidRPr="00F86CA7">
        <w:rPr>
          <w:bCs/>
          <w:sz w:val="24"/>
          <w:lang w:val="es-ES"/>
        </w:rPr>
        <w:t>1. Conocer palabrotas en español.</w:t>
      </w:r>
    </w:p>
    <w:p w:rsidR="00401205" w:rsidRPr="00F86CA7" w:rsidRDefault="00401205" w:rsidP="00F92DA8">
      <w:pPr>
        <w:spacing w:line="360" w:lineRule="auto"/>
        <w:ind w:left="420"/>
        <w:rPr>
          <w:bCs/>
          <w:sz w:val="24"/>
          <w:lang w:val="es-ES"/>
        </w:rPr>
      </w:pPr>
      <w:r w:rsidRPr="00F86CA7">
        <w:rPr>
          <w:bCs/>
          <w:sz w:val="24"/>
          <w:lang w:val="es-ES"/>
        </w:rPr>
        <w:t>2. Expresarse de forma coloquial.</w:t>
      </w:r>
    </w:p>
    <w:p w:rsidR="00401205" w:rsidRDefault="00401205" w:rsidP="00F92DA8">
      <w:pPr>
        <w:spacing w:line="360" w:lineRule="auto"/>
        <w:ind w:left="420"/>
        <w:rPr>
          <w:bCs/>
          <w:sz w:val="24"/>
          <w:lang w:val="es-ES"/>
        </w:rPr>
      </w:pPr>
      <w:r w:rsidRPr="00F86CA7">
        <w:rPr>
          <w:bCs/>
          <w:sz w:val="24"/>
          <w:lang w:val="es-ES"/>
        </w:rPr>
        <w:t>3. Dominar las expresiones para crear un debate en clase</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sidRPr="00403100">
        <w:rPr>
          <w:b/>
          <w:kern w:val="0"/>
          <w:sz w:val="24"/>
          <w:lang w:val="es-ES"/>
        </w:rPr>
        <w:t>10</w:t>
      </w:r>
      <w:r>
        <w:rPr>
          <w:rFonts w:hint="eastAsia"/>
          <w:b/>
          <w:sz w:val="24"/>
          <w:lang w:val="es-ES_tradnl"/>
        </w:rPr>
        <w:t xml:space="preserve"> </w:t>
      </w:r>
      <w:r w:rsidRPr="00F86CA7">
        <w:rPr>
          <w:b/>
          <w:sz w:val="24"/>
          <w:lang w:val="es-ES_tradnl"/>
        </w:rPr>
        <w:t>Publicidad y consumo</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F86CA7" w:rsidRDefault="00401205" w:rsidP="00F92DA8">
      <w:pPr>
        <w:spacing w:line="360" w:lineRule="auto"/>
        <w:ind w:firstLineChars="200" w:firstLine="480"/>
        <w:rPr>
          <w:bCs/>
          <w:sz w:val="24"/>
          <w:lang w:val="es-ES"/>
        </w:rPr>
      </w:pPr>
      <w:r w:rsidRPr="00F86CA7">
        <w:rPr>
          <w:bCs/>
          <w:sz w:val="24"/>
          <w:lang w:val="es-ES"/>
        </w:rPr>
        <w:t>1.Conocer el lenguaje publicitario en  español.</w:t>
      </w:r>
    </w:p>
    <w:p w:rsidR="00401205" w:rsidRPr="00F86CA7" w:rsidRDefault="00401205" w:rsidP="00F92DA8">
      <w:pPr>
        <w:spacing w:line="360" w:lineRule="auto"/>
        <w:ind w:firstLineChars="200" w:firstLine="480"/>
        <w:rPr>
          <w:bCs/>
          <w:sz w:val="24"/>
          <w:lang w:val="es-ES"/>
        </w:rPr>
      </w:pPr>
      <w:r w:rsidRPr="00F86CA7">
        <w:rPr>
          <w:bCs/>
          <w:sz w:val="24"/>
          <w:lang w:val="es-ES"/>
        </w:rPr>
        <w:t>2. Reconocer los mensajes.</w:t>
      </w:r>
    </w:p>
    <w:p w:rsidR="00401205" w:rsidRDefault="00401205" w:rsidP="00F92DA8">
      <w:pPr>
        <w:spacing w:line="360" w:lineRule="auto"/>
        <w:ind w:firstLineChars="200" w:firstLine="480"/>
        <w:rPr>
          <w:bCs/>
          <w:sz w:val="24"/>
          <w:lang w:val="es-ES"/>
        </w:rPr>
      </w:pPr>
      <w:r w:rsidRPr="00F86CA7">
        <w:rPr>
          <w:bCs/>
          <w:sz w:val="24"/>
          <w:lang w:val="es-ES"/>
        </w:rPr>
        <w:t>3. Dominar las expresiones para crear un debate en clase.</w:t>
      </w:r>
    </w:p>
    <w:p w:rsidR="00401205" w:rsidRPr="001367D8" w:rsidRDefault="00401205" w:rsidP="00F92DA8">
      <w:pPr>
        <w:spacing w:line="360" w:lineRule="auto"/>
        <w:ind w:firstLineChars="200" w:firstLine="482"/>
        <w:rPr>
          <w:rFonts w:eastAsia="楷体_GB2312"/>
          <w:kern w:val="0"/>
          <w:sz w:val="24"/>
          <w:lang w:val="es-ES"/>
        </w:rPr>
      </w:pPr>
      <w:r w:rsidRPr="001367D8">
        <w:rPr>
          <w:rFonts w:eastAsia="楷体_GB2312"/>
          <w:b/>
          <w:color w:val="FF0000"/>
          <w:sz w:val="24"/>
        </w:rPr>
        <w:lastRenderedPageBreak/>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360" w:lineRule="auto"/>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Capacitar la fonética de los alumnos.</w:t>
      </w:r>
    </w:p>
    <w:p w:rsidR="00401205" w:rsidRDefault="00401205" w:rsidP="00F92DA8">
      <w:pPr>
        <w:spacing w:line="360" w:lineRule="auto"/>
        <w:ind w:firstLine="480"/>
        <w:rPr>
          <w:rFonts w:eastAsia="楷体_GB2312"/>
          <w:sz w:val="24"/>
          <w:lang w:val="es-ES"/>
        </w:rPr>
      </w:pPr>
      <w:r w:rsidRPr="00E0275F">
        <w:rPr>
          <w:rFonts w:eastAsia="楷体_GB2312"/>
          <w:sz w:val="24"/>
          <w:lang w:val="es-ES"/>
        </w:rPr>
        <w:t>3.  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1</w:t>
      </w:r>
      <w:r w:rsidRPr="00F86CA7">
        <w:rPr>
          <w:rFonts w:hint="eastAsia"/>
          <w:b/>
          <w:kern w:val="0"/>
          <w:sz w:val="24"/>
          <w:lang w:val="es-ES"/>
        </w:rPr>
        <w:t xml:space="preserve"> </w:t>
      </w:r>
      <w:r w:rsidRPr="00F86CA7">
        <w:rPr>
          <w:b/>
          <w:sz w:val="24"/>
          <w:lang w:val="es-ES_tradnl"/>
        </w:rPr>
        <w:t>Las nuevas tecnologías</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F86CA7" w:rsidRDefault="00401205" w:rsidP="00F92DA8">
      <w:pPr>
        <w:spacing w:line="360" w:lineRule="auto"/>
        <w:ind w:left="420"/>
        <w:rPr>
          <w:bCs/>
          <w:sz w:val="24"/>
          <w:lang w:val="es-ES"/>
        </w:rPr>
      </w:pPr>
      <w:r w:rsidRPr="00F86CA7">
        <w:rPr>
          <w:bCs/>
          <w:sz w:val="24"/>
          <w:lang w:val="es-ES"/>
        </w:rPr>
        <w:t>1. Realizar una crítica o dar una opinión personal.</w:t>
      </w:r>
    </w:p>
    <w:p w:rsidR="00401205" w:rsidRPr="00F86CA7" w:rsidRDefault="00401205" w:rsidP="00F92DA8">
      <w:pPr>
        <w:spacing w:line="360" w:lineRule="auto"/>
        <w:ind w:left="420"/>
        <w:rPr>
          <w:bCs/>
          <w:sz w:val="24"/>
          <w:lang w:val="es-ES"/>
        </w:rPr>
      </w:pPr>
      <w:r w:rsidRPr="00F86CA7">
        <w:rPr>
          <w:bCs/>
          <w:sz w:val="24"/>
          <w:lang w:val="es-ES"/>
        </w:rPr>
        <w:t>2. Reconocer la importancia o no de las nuevas tecnologías.</w:t>
      </w:r>
    </w:p>
    <w:p w:rsidR="00401205" w:rsidRDefault="00401205" w:rsidP="00F92DA8">
      <w:pPr>
        <w:spacing w:line="360" w:lineRule="auto"/>
        <w:ind w:left="420"/>
        <w:rPr>
          <w:bCs/>
          <w:sz w:val="24"/>
          <w:lang w:val="es-ES"/>
        </w:rPr>
      </w:pPr>
      <w:r w:rsidRPr="00F86CA7">
        <w:rPr>
          <w:bCs/>
          <w:sz w:val="24"/>
          <w:lang w:val="es-ES"/>
        </w:rPr>
        <w:t>3. Dominar las expresiones para crear un debate en clase.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2 </w:t>
      </w:r>
      <w:r w:rsidRPr="00F86CA7">
        <w:rPr>
          <w:b/>
          <w:sz w:val="24"/>
          <w:lang w:val="es-ES_tradnl"/>
        </w:rPr>
        <w:t>Noticias de actualidad</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F86CA7" w:rsidRDefault="00401205" w:rsidP="00F92DA8">
      <w:pPr>
        <w:spacing w:line="360" w:lineRule="auto"/>
        <w:ind w:left="420"/>
        <w:rPr>
          <w:bCs/>
          <w:sz w:val="24"/>
          <w:lang w:val="es-ES"/>
        </w:rPr>
      </w:pPr>
      <w:r w:rsidRPr="00F86CA7">
        <w:rPr>
          <w:bCs/>
          <w:sz w:val="24"/>
          <w:lang w:val="es-ES"/>
        </w:rPr>
        <w:t>1.Conocer el lenguaje periodístico en  español.</w:t>
      </w:r>
    </w:p>
    <w:p w:rsidR="00401205" w:rsidRPr="00F86CA7" w:rsidRDefault="00401205" w:rsidP="00F92DA8">
      <w:pPr>
        <w:spacing w:line="360" w:lineRule="auto"/>
        <w:ind w:left="420"/>
        <w:rPr>
          <w:bCs/>
          <w:sz w:val="24"/>
          <w:lang w:val="es-ES"/>
        </w:rPr>
      </w:pPr>
      <w:r w:rsidRPr="00F86CA7">
        <w:rPr>
          <w:bCs/>
          <w:sz w:val="24"/>
          <w:lang w:val="es-ES"/>
        </w:rPr>
        <w:t>2. Reconocer la importancia de las noticias de actualidad..</w:t>
      </w:r>
    </w:p>
    <w:p w:rsidR="00401205" w:rsidRDefault="00401205" w:rsidP="00F92DA8">
      <w:pPr>
        <w:spacing w:line="360" w:lineRule="auto"/>
        <w:ind w:left="420"/>
        <w:rPr>
          <w:bCs/>
          <w:sz w:val="24"/>
          <w:lang w:val="es-ES"/>
        </w:rPr>
      </w:pPr>
      <w:r w:rsidRPr="00F86CA7">
        <w:rPr>
          <w:bCs/>
          <w:sz w:val="24"/>
          <w:lang w:val="es-ES"/>
        </w:rPr>
        <w:t>3. Dominar las expresiones para crear un debate en clase.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3 </w:t>
      </w:r>
      <w:r w:rsidRPr="00F86CA7">
        <w:rPr>
          <w:b/>
          <w:sz w:val="24"/>
          <w:lang w:val="es-ES"/>
        </w:rPr>
        <w:t>El medio ambiente</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F86CA7" w:rsidRDefault="00401205" w:rsidP="00F92DA8">
      <w:pPr>
        <w:spacing w:line="360" w:lineRule="auto"/>
        <w:ind w:left="420"/>
        <w:rPr>
          <w:rFonts w:eastAsia="楷体_GB2312"/>
          <w:sz w:val="24"/>
          <w:lang w:val="es-ES"/>
        </w:rPr>
      </w:pPr>
      <w:r w:rsidRPr="00F86CA7">
        <w:rPr>
          <w:rFonts w:eastAsia="楷体_GB2312"/>
          <w:sz w:val="24"/>
          <w:lang w:val="es-ES"/>
        </w:rPr>
        <w:t>1. Conocer la importancia del cuidado del medio ambiente y debatir.</w:t>
      </w:r>
    </w:p>
    <w:p w:rsidR="00401205" w:rsidRPr="00F86CA7" w:rsidRDefault="00401205" w:rsidP="00F92DA8">
      <w:pPr>
        <w:spacing w:line="360" w:lineRule="auto"/>
        <w:ind w:left="420"/>
        <w:rPr>
          <w:rFonts w:eastAsia="楷体_GB2312"/>
          <w:sz w:val="24"/>
          <w:lang w:val="es-ES"/>
        </w:rPr>
      </w:pPr>
      <w:r w:rsidRPr="00F86CA7">
        <w:rPr>
          <w:rFonts w:eastAsia="楷体_GB2312"/>
          <w:sz w:val="24"/>
          <w:lang w:val="es-ES"/>
        </w:rPr>
        <w:t>2. Aportar argumentos a favor y en contra.</w:t>
      </w:r>
    </w:p>
    <w:p w:rsidR="00401205" w:rsidRPr="00F93673" w:rsidRDefault="00401205" w:rsidP="00F92DA8">
      <w:pPr>
        <w:spacing w:line="360" w:lineRule="auto"/>
        <w:ind w:left="420"/>
        <w:rPr>
          <w:rFonts w:eastAsia="楷体_GB2312"/>
          <w:sz w:val="24"/>
          <w:lang w:val="es-ES"/>
        </w:rPr>
      </w:pPr>
      <w:r w:rsidRPr="00F93673">
        <w:rPr>
          <w:rFonts w:eastAsia="楷体_GB2312"/>
          <w:sz w:val="24"/>
          <w:lang w:val="es-ES"/>
        </w:rPr>
        <w:lastRenderedPageBreak/>
        <w:t>3. Dominar las expresiones para crear un debate en clase.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4 </w:t>
      </w:r>
      <w:r w:rsidRPr="00F86CA7">
        <w:rPr>
          <w:b/>
          <w:sz w:val="24"/>
          <w:lang w:val="es-ES"/>
        </w:rPr>
        <w:t>El cine español</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F86CA7" w:rsidRDefault="00401205" w:rsidP="00F92DA8">
      <w:pPr>
        <w:spacing w:line="360" w:lineRule="auto"/>
        <w:ind w:firstLineChars="200" w:firstLine="480"/>
        <w:rPr>
          <w:sz w:val="24"/>
          <w:lang w:val="es-ES"/>
        </w:rPr>
      </w:pPr>
      <w:r w:rsidRPr="00F86CA7">
        <w:rPr>
          <w:sz w:val="24"/>
          <w:lang w:val="es-ES"/>
        </w:rPr>
        <w:t>1. Conocer el cine en español y debatir.</w:t>
      </w:r>
    </w:p>
    <w:p w:rsidR="00401205" w:rsidRPr="00F86CA7" w:rsidRDefault="00401205" w:rsidP="00F92DA8">
      <w:pPr>
        <w:spacing w:line="360" w:lineRule="auto"/>
        <w:ind w:firstLineChars="200" w:firstLine="480"/>
        <w:rPr>
          <w:sz w:val="24"/>
          <w:lang w:val="es-ES"/>
        </w:rPr>
      </w:pPr>
      <w:r w:rsidRPr="00F86CA7">
        <w:rPr>
          <w:sz w:val="24"/>
          <w:lang w:val="es-ES"/>
        </w:rPr>
        <w:t>2. Aportar argumentos a favor y en contra.</w:t>
      </w:r>
    </w:p>
    <w:p w:rsidR="00401205" w:rsidRPr="00FC704E" w:rsidRDefault="00401205" w:rsidP="00F92DA8">
      <w:pPr>
        <w:spacing w:line="360" w:lineRule="auto"/>
        <w:ind w:firstLineChars="200" w:firstLine="480"/>
        <w:rPr>
          <w:bCs/>
          <w:sz w:val="24"/>
          <w:lang w:val="es-ES"/>
        </w:rPr>
      </w:pPr>
      <w:r w:rsidRPr="00F86CA7">
        <w:rPr>
          <w:sz w:val="24"/>
          <w:lang w:val="es-ES"/>
        </w:rPr>
        <w:t>3. Dominar las expresiones para crear un debate en clase.</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FC704E" w:rsidRDefault="00401205" w:rsidP="00F92DA8">
      <w:pPr>
        <w:spacing w:line="360" w:lineRule="auto"/>
        <w:ind w:firstLine="480"/>
        <w:rPr>
          <w:b/>
          <w:kern w:val="0"/>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5 </w:t>
      </w:r>
      <w:r w:rsidRPr="000F6DC8">
        <w:rPr>
          <w:b/>
          <w:sz w:val="24"/>
          <w:lang w:val="es-ES"/>
        </w:rPr>
        <w:t>Relatos orales</w:t>
      </w:r>
      <w:r>
        <w:rPr>
          <w:rFonts w:hint="eastAsia"/>
          <w:b/>
          <w:kern w:val="0"/>
          <w:sz w:val="24"/>
          <w:lang w:val="es-ES"/>
        </w:rPr>
        <w:t xml:space="preserve"> </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0F6DC8" w:rsidRDefault="00401205" w:rsidP="00F92DA8">
      <w:pPr>
        <w:spacing w:line="360" w:lineRule="auto"/>
        <w:ind w:leftChars="228" w:left="719" w:hangingChars="100" w:hanging="240"/>
        <w:rPr>
          <w:lang w:val="es-ES"/>
        </w:rPr>
      </w:pPr>
      <w:r w:rsidRPr="00C611AB">
        <w:rPr>
          <w:bCs/>
          <w:sz w:val="24"/>
          <w:lang w:val="es-ES"/>
        </w:rPr>
        <w:t>1.</w:t>
      </w:r>
      <w:r w:rsidRPr="00FC704E">
        <w:rPr>
          <w:lang w:val="es-ES"/>
        </w:rPr>
        <w:t xml:space="preserve"> </w:t>
      </w:r>
      <w:r w:rsidRPr="000F6DC8">
        <w:rPr>
          <w:lang w:val="es-ES"/>
        </w:rPr>
        <w:t>1. Expresarse y relatar un hecho en pasado, una anécdota, etc.</w:t>
      </w:r>
    </w:p>
    <w:p w:rsidR="00401205" w:rsidRPr="000F6DC8" w:rsidRDefault="00401205" w:rsidP="00F92DA8">
      <w:pPr>
        <w:spacing w:line="360" w:lineRule="auto"/>
        <w:ind w:leftChars="228" w:left="689" w:hangingChars="100" w:hanging="210"/>
        <w:rPr>
          <w:lang w:val="es-ES"/>
        </w:rPr>
      </w:pPr>
      <w:r w:rsidRPr="000F6DC8">
        <w:rPr>
          <w:lang w:val="es-ES"/>
        </w:rPr>
        <w:t>2. Aportar argumentos.</w:t>
      </w:r>
    </w:p>
    <w:p w:rsidR="00401205" w:rsidRDefault="00401205" w:rsidP="00F92DA8">
      <w:pPr>
        <w:spacing w:line="360" w:lineRule="auto"/>
        <w:ind w:leftChars="228" w:left="689" w:hangingChars="100" w:hanging="210"/>
        <w:rPr>
          <w:lang w:val="es-ES"/>
        </w:rPr>
      </w:pPr>
      <w:r w:rsidRPr="000F6DC8">
        <w:rPr>
          <w:lang w:val="es-ES"/>
        </w:rPr>
        <w:t>3. Dominar las expresiones para crear un relato oral en clase.</w:t>
      </w:r>
    </w:p>
    <w:p w:rsidR="00401205" w:rsidRPr="001367D8" w:rsidRDefault="00401205" w:rsidP="00F92DA8">
      <w:pPr>
        <w:spacing w:line="360" w:lineRule="auto"/>
        <w:ind w:leftChars="228" w:left="720" w:hangingChars="100" w:hanging="241"/>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6</w:t>
      </w:r>
      <w:r>
        <w:rPr>
          <w:rFonts w:hint="eastAsia"/>
          <w:b/>
          <w:sz w:val="24"/>
          <w:lang w:val="es-ES"/>
        </w:rPr>
        <w:t xml:space="preserve"> </w:t>
      </w:r>
      <w:r w:rsidRPr="000F6DC8">
        <w:rPr>
          <w:b/>
          <w:sz w:val="24"/>
          <w:lang w:val="es-ES"/>
        </w:rPr>
        <w:t>Juegos orales y de roleplay.</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1367D8">
        <w:rPr>
          <w:rFonts w:eastAsia="DFKai-SB"/>
          <w:b/>
          <w:sz w:val="24"/>
        </w:rPr>
        <w:t>、</w:t>
      </w:r>
      <w:r w:rsidRPr="00403100">
        <w:rPr>
          <w:rFonts w:eastAsia="DFKai-SB"/>
          <w:b/>
          <w:sz w:val="24"/>
          <w:lang w:val="es-ES"/>
        </w:rPr>
        <w:t>2</w:t>
      </w:r>
      <w:r w:rsidRPr="00403100">
        <w:rPr>
          <w:rFonts w:eastAsia="DFKai-SB"/>
          <w:b/>
          <w:sz w:val="24"/>
          <w:lang w:val="es-ES"/>
        </w:rPr>
        <w:t>）</w:t>
      </w:r>
    </w:p>
    <w:p w:rsidR="00401205" w:rsidRPr="00D928B9" w:rsidRDefault="00401205" w:rsidP="00F92DA8">
      <w:pPr>
        <w:spacing w:line="360" w:lineRule="auto"/>
        <w:ind w:firstLineChars="200" w:firstLine="480"/>
        <w:rPr>
          <w:bCs/>
          <w:sz w:val="24"/>
          <w:lang w:val="es-ES"/>
        </w:rPr>
      </w:pPr>
      <w:r w:rsidRPr="00C611AB">
        <w:rPr>
          <w:bCs/>
          <w:sz w:val="24"/>
          <w:lang w:val="es-ES"/>
        </w:rPr>
        <w:t>1.</w:t>
      </w:r>
      <w:r w:rsidRPr="00D928B9">
        <w:rPr>
          <w:rFonts w:hint="eastAsia"/>
          <w:bCs/>
          <w:sz w:val="24"/>
          <w:lang w:val="es-ES"/>
        </w:rPr>
        <w:t xml:space="preserve"> </w:t>
      </w:r>
      <w:r w:rsidRPr="000F6DC8">
        <w:rPr>
          <w:lang w:val="es-ES"/>
        </w:rPr>
        <w:t>Repaso de todo lo anterior</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lastRenderedPageBreak/>
        <w:t>要求学生</w:t>
      </w:r>
      <w:r w:rsidRPr="001367D8">
        <w:rPr>
          <w:rFonts w:eastAsia="楷体_GB2312"/>
          <w:b/>
          <w:color w:val="FF0000"/>
          <w:sz w:val="24"/>
          <w:lang w:val="es-ES"/>
        </w:rPr>
        <w:t>：</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1.</w:t>
      </w:r>
      <w:r>
        <w:rPr>
          <w:rFonts w:eastAsia="楷体_GB2312" w:hint="eastAsia"/>
          <w:sz w:val="24"/>
          <w:lang w:val="es-ES"/>
        </w:rPr>
        <w:t xml:space="preserve"> </w:t>
      </w:r>
      <w:r w:rsidRPr="00E0275F">
        <w:rPr>
          <w:rFonts w:eastAsia="楷体_GB2312"/>
          <w:sz w:val="24"/>
          <w:lang w:val="es-ES"/>
        </w:rPr>
        <w:t>Dominar los conocimientos básicos de esta unidad.</w:t>
      </w:r>
    </w:p>
    <w:p w:rsidR="00401205" w:rsidRPr="00E0275F" w:rsidRDefault="00401205" w:rsidP="00F92DA8">
      <w:pPr>
        <w:spacing w:line="360" w:lineRule="auto"/>
        <w:ind w:firstLine="480"/>
        <w:rPr>
          <w:rFonts w:eastAsia="楷体_GB2312"/>
          <w:sz w:val="24"/>
          <w:lang w:val="es-ES"/>
        </w:rPr>
      </w:pPr>
      <w:r>
        <w:rPr>
          <w:rFonts w:eastAsia="楷体_GB2312"/>
          <w:sz w:val="24"/>
          <w:lang w:val="es-ES"/>
        </w:rPr>
        <w:t>2.</w:t>
      </w:r>
      <w:r>
        <w:rPr>
          <w:rFonts w:eastAsia="楷体_GB2312" w:hint="eastAsia"/>
          <w:sz w:val="24"/>
          <w:lang w:val="es-ES"/>
        </w:rPr>
        <w:t xml:space="preserve"> </w:t>
      </w:r>
      <w:r w:rsidRPr="00E0275F">
        <w:rPr>
          <w:rFonts w:eastAsia="楷体_GB2312"/>
          <w:sz w:val="24"/>
          <w:lang w:val="es-ES"/>
        </w:rPr>
        <w:t>Capacitar la fonética de los alumnos.</w:t>
      </w:r>
    </w:p>
    <w:p w:rsidR="00401205" w:rsidRPr="000F6DC8" w:rsidRDefault="00401205" w:rsidP="00F92DA8">
      <w:pPr>
        <w:spacing w:line="360" w:lineRule="auto"/>
        <w:ind w:firstLine="480"/>
        <w:rPr>
          <w:rFonts w:eastAsia="楷体_GB2312"/>
          <w:sz w:val="24"/>
          <w:lang w:val="es-ES"/>
        </w:rPr>
      </w:pPr>
      <w:r>
        <w:rPr>
          <w:rFonts w:eastAsia="楷体_GB2312"/>
          <w:sz w:val="24"/>
          <w:lang w:val="es-ES"/>
        </w:rPr>
        <w:t xml:space="preserve">3. </w:t>
      </w:r>
      <w:r w:rsidRPr="00E0275F">
        <w:rPr>
          <w:rFonts w:eastAsia="楷体_GB2312"/>
          <w:sz w:val="24"/>
          <w:lang w:val="es-ES"/>
        </w:rPr>
        <w:t>Manejar bien</w:t>
      </w:r>
      <w:r w:rsidRPr="00E0275F">
        <w:rPr>
          <w:rFonts w:eastAsia="楷体_GB2312" w:hint="eastAsia"/>
          <w:sz w:val="24"/>
          <w:lang w:val="es-ES"/>
        </w:rPr>
        <w:t xml:space="preserve"> los m</w:t>
      </w:r>
      <w:r w:rsidRPr="00E0275F">
        <w:rPr>
          <w:bCs/>
          <w:sz w:val="24"/>
          <w:lang w:val="es-ES"/>
        </w:rPr>
        <w:t>é</w:t>
      </w:r>
      <w:r w:rsidRPr="00E0275F">
        <w:rPr>
          <w:rFonts w:hint="eastAsia"/>
          <w:bCs/>
          <w:sz w:val="24"/>
          <w:lang w:val="es-ES"/>
        </w:rPr>
        <w:t>todos de comunicaci</w:t>
      </w:r>
      <w:r w:rsidRPr="00E0275F">
        <w:rPr>
          <w:rFonts w:eastAsia="Calibri"/>
          <w:sz w:val="24"/>
          <w:lang w:val="es-ES" w:eastAsia="en-US"/>
        </w:rPr>
        <w:t>ó</w:t>
      </w:r>
      <w:r w:rsidRPr="00E0275F">
        <w:rPr>
          <w:rFonts w:hint="eastAsia"/>
          <w:sz w:val="24"/>
          <w:lang w:val="es-ES"/>
        </w:rPr>
        <w:t>n</w:t>
      </w:r>
      <w:r w:rsidRPr="00E0275F">
        <w:rPr>
          <w:rFonts w:eastAsia="楷体_GB2312"/>
          <w:sz w:val="24"/>
          <w:lang w:val="es-ES"/>
        </w:rPr>
        <w:t>.</w:t>
      </w:r>
    </w:p>
    <w:p w:rsidR="00401205" w:rsidRDefault="00401205"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Ind w:w="8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401205" w:rsidRPr="0067536E" w:rsidTr="0075264B">
        <w:trPr>
          <w:jc w:val="center"/>
        </w:trPr>
        <w:tc>
          <w:tcPr>
            <w:tcW w:w="4246" w:type="dxa"/>
          </w:tcPr>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 xml:space="preserve">  </w:t>
            </w:r>
            <w:r>
              <w:rPr>
                <w:rFonts w:eastAsia="楷体_GB2312" w:hint="eastAsia"/>
                <w:sz w:val="24"/>
              </w:rPr>
              <w:t>教学内容</w:t>
            </w:r>
          </w:p>
        </w:tc>
        <w:tc>
          <w:tcPr>
            <w:tcW w:w="900" w:type="dxa"/>
          </w:tcPr>
          <w:p w:rsidR="00401205" w:rsidRPr="0067536E" w:rsidRDefault="00401205" w:rsidP="00F92DA8">
            <w:pPr>
              <w:spacing w:line="440" w:lineRule="exact"/>
              <w:rPr>
                <w:rFonts w:eastAsia="楷体_GB2312"/>
                <w:sz w:val="24"/>
              </w:rPr>
            </w:pPr>
            <w:r w:rsidRPr="0067536E">
              <w:rPr>
                <w:rFonts w:eastAsia="楷体_GB2312" w:hint="eastAsia"/>
                <w:sz w:val="24"/>
              </w:rPr>
              <w:t>讲课</w:t>
            </w:r>
          </w:p>
        </w:tc>
        <w:tc>
          <w:tcPr>
            <w:tcW w:w="900" w:type="dxa"/>
          </w:tcPr>
          <w:p w:rsidR="00401205" w:rsidRPr="0067536E" w:rsidRDefault="00401205" w:rsidP="00F92DA8">
            <w:pPr>
              <w:spacing w:line="440" w:lineRule="exact"/>
              <w:rPr>
                <w:rFonts w:eastAsia="楷体_GB2312"/>
                <w:sz w:val="24"/>
              </w:rPr>
            </w:pPr>
            <w:r w:rsidRPr="0067536E">
              <w:rPr>
                <w:rFonts w:eastAsia="楷体_GB2312" w:hint="eastAsia"/>
                <w:sz w:val="24"/>
              </w:rPr>
              <w:t>实验</w:t>
            </w:r>
          </w:p>
        </w:tc>
        <w:tc>
          <w:tcPr>
            <w:tcW w:w="900" w:type="dxa"/>
          </w:tcPr>
          <w:p w:rsidR="00401205" w:rsidRPr="0067536E" w:rsidRDefault="00401205" w:rsidP="00F92DA8">
            <w:pPr>
              <w:spacing w:line="440" w:lineRule="exact"/>
              <w:rPr>
                <w:rFonts w:eastAsia="楷体_GB2312"/>
                <w:sz w:val="24"/>
              </w:rPr>
            </w:pPr>
            <w:r w:rsidRPr="0067536E">
              <w:rPr>
                <w:rFonts w:eastAsia="楷体_GB2312" w:hint="eastAsia"/>
                <w:sz w:val="24"/>
              </w:rPr>
              <w:t>上机</w:t>
            </w:r>
          </w:p>
        </w:tc>
        <w:tc>
          <w:tcPr>
            <w:tcW w:w="900" w:type="dxa"/>
          </w:tcPr>
          <w:p w:rsidR="00401205" w:rsidRPr="0067536E" w:rsidRDefault="00401205" w:rsidP="00F92DA8">
            <w:pPr>
              <w:spacing w:line="440" w:lineRule="exact"/>
              <w:rPr>
                <w:rFonts w:eastAsia="楷体_GB2312"/>
                <w:sz w:val="24"/>
              </w:rPr>
            </w:pPr>
            <w:r w:rsidRPr="0067536E">
              <w:rPr>
                <w:rFonts w:eastAsia="楷体_GB2312" w:hint="eastAsia"/>
                <w:sz w:val="24"/>
              </w:rPr>
              <w:t>合计</w:t>
            </w: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Pr>
                <w:rFonts w:eastAsia="楷体_GB2312"/>
                <w:sz w:val="24"/>
                <w:lang w:val="es-ES"/>
              </w:rPr>
              <w:t>Lección 1. Presentación</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t>Lección 2. Información Personal</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t>Lección 3. La comida I. Los alimentos</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t>Lección 4. La comida II. Menús y restaurante</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t>Lección 5.La ropa I. Descripción física</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D168BA" w:rsidRDefault="00401205" w:rsidP="00F92DA8">
            <w:pPr>
              <w:spacing w:line="440" w:lineRule="exact"/>
              <w:rPr>
                <w:rFonts w:eastAsia="楷体_GB2312"/>
                <w:sz w:val="24"/>
                <w:lang w:val="es-ES"/>
              </w:rPr>
            </w:pPr>
            <w:r w:rsidRPr="00BD6932">
              <w:rPr>
                <w:rFonts w:eastAsia="楷体_GB2312"/>
                <w:sz w:val="24"/>
                <w:lang w:val="es-ES"/>
              </w:rPr>
              <w:t xml:space="preserve">Lección 6. La ropa II. </w:t>
            </w:r>
            <w:r w:rsidRPr="00D168BA">
              <w:rPr>
                <w:rFonts w:eastAsia="楷体_GB2312"/>
                <w:sz w:val="24"/>
                <w:lang w:val="es-ES"/>
              </w:rPr>
              <w:t>De compras</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t>Lección 7. Descripción física y psíquica o de carácter y estado de ánimo.</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67536E" w:rsidRDefault="00401205" w:rsidP="00F92DA8">
            <w:pPr>
              <w:spacing w:line="440" w:lineRule="exact"/>
              <w:rPr>
                <w:rFonts w:eastAsia="楷体_GB2312"/>
                <w:sz w:val="24"/>
              </w:rPr>
            </w:pPr>
            <w:r w:rsidRPr="00BD6932">
              <w:rPr>
                <w:rFonts w:eastAsia="楷体_GB2312"/>
                <w:sz w:val="24"/>
                <w:lang w:val="es-ES"/>
              </w:rPr>
              <w:t xml:space="preserve">Lección 8. Direcciones. Cómo llegar. </w:t>
            </w:r>
            <w:r w:rsidRPr="00BD6932">
              <w:rPr>
                <w:rFonts w:eastAsia="楷体_GB2312"/>
                <w:sz w:val="24"/>
              </w:rPr>
              <w:t>La ciudad.</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t>Lección 9. Cómo eres y compras en las tiendas I</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t>Lección 10. Cómo eres y compras en las tiendas II</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t>Lección 11. Cómo pides en un restaurante I</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BD6932" w:rsidRDefault="00401205" w:rsidP="00F92DA8">
            <w:pPr>
              <w:spacing w:line="440" w:lineRule="exact"/>
              <w:rPr>
                <w:rFonts w:eastAsia="楷体_GB2312"/>
                <w:sz w:val="24"/>
                <w:lang w:val="es-ES"/>
              </w:rPr>
            </w:pPr>
            <w:r w:rsidRPr="00BD6932">
              <w:rPr>
                <w:rFonts w:eastAsia="楷体_GB2312"/>
                <w:sz w:val="24"/>
                <w:lang w:val="es-ES"/>
              </w:rPr>
              <w:lastRenderedPageBreak/>
              <w:t>Lección 12. Cómo pides en un restaurante II</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6416F5" w:rsidRDefault="00401205" w:rsidP="00F92DA8">
            <w:pPr>
              <w:spacing w:line="440" w:lineRule="exact"/>
              <w:rPr>
                <w:rFonts w:eastAsia="楷体_GB2312"/>
                <w:sz w:val="24"/>
                <w:lang w:val="es-ES"/>
              </w:rPr>
            </w:pPr>
            <w:r w:rsidRPr="006416F5">
              <w:rPr>
                <w:rFonts w:eastAsia="楷体_GB2312"/>
                <w:sz w:val="24"/>
                <w:lang w:val="es-ES"/>
              </w:rPr>
              <w:t>Lección 13. Gustos y aficiones</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6416F5" w:rsidRDefault="00401205" w:rsidP="00F92DA8">
            <w:pPr>
              <w:spacing w:line="440" w:lineRule="exact"/>
              <w:rPr>
                <w:rFonts w:eastAsia="楷体_GB2312"/>
                <w:sz w:val="24"/>
                <w:lang w:val="es-ES"/>
              </w:rPr>
            </w:pPr>
            <w:r w:rsidRPr="006416F5">
              <w:rPr>
                <w:rFonts w:eastAsia="楷体_GB2312"/>
                <w:sz w:val="24"/>
                <w:lang w:val="es-ES"/>
              </w:rPr>
              <w:t>Lección 14. Mi rutina diaria y mi tiempo libre.</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6416F5" w:rsidRDefault="00401205" w:rsidP="00F92DA8">
            <w:pPr>
              <w:spacing w:line="440" w:lineRule="exact"/>
              <w:rPr>
                <w:rFonts w:eastAsia="楷体_GB2312"/>
                <w:sz w:val="24"/>
                <w:lang w:val="es-ES"/>
              </w:rPr>
            </w:pPr>
            <w:r w:rsidRPr="006416F5">
              <w:rPr>
                <w:rFonts w:eastAsia="楷体_GB2312"/>
                <w:sz w:val="24"/>
                <w:lang w:val="es-ES"/>
              </w:rPr>
              <w:t>Lección 15. Preferencias y gustos. ¿Qué prefieres y por qué?</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D168BA" w:rsidRDefault="00401205" w:rsidP="00F92DA8">
            <w:pPr>
              <w:spacing w:line="440" w:lineRule="exact"/>
              <w:rPr>
                <w:rFonts w:eastAsia="楷体_GB2312"/>
                <w:sz w:val="24"/>
                <w:lang w:val="es-ES"/>
              </w:rPr>
            </w:pPr>
            <w:r w:rsidRPr="00D168BA">
              <w:rPr>
                <w:rFonts w:eastAsia="楷体_GB2312"/>
                <w:sz w:val="24"/>
                <w:lang w:val="es-ES"/>
              </w:rPr>
              <w:t>Lección 16. Repaso de toda la materia</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815451" w:rsidTr="0075264B">
        <w:trPr>
          <w:jc w:val="center"/>
        </w:trPr>
        <w:tc>
          <w:tcPr>
            <w:tcW w:w="4246" w:type="dxa"/>
          </w:tcPr>
          <w:p w:rsidR="00401205" w:rsidRPr="00D168BA" w:rsidRDefault="00401205" w:rsidP="00F92DA8">
            <w:pPr>
              <w:spacing w:line="440" w:lineRule="exact"/>
              <w:rPr>
                <w:rFonts w:eastAsia="楷体_GB2312"/>
                <w:sz w:val="24"/>
                <w:lang w:val="es-ES"/>
              </w:rPr>
            </w:pPr>
            <w:r w:rsidRPr="00815451">
              <w:rPr>
                <w:rFonts w:eastAsia="楷体_GB2312"/>
                <w:sz w:val="24"/>
                <w:lang w:val="es-ES"/>
              </w:rPr>
              <w:t>Lección 1. Exposiciones orales. Mi comunidad autónoma.</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Pr>
                <w:rFonts w:eastAsia="楷体_GB2312"/>
                <w:sz w:val="24"/>
                <w:lang w:val="es-ES"/>
              </w:rPr>
              <w:t>Lección 2. Tu mundo en general</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3. La comida y los alimentos</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4. Salud y bienestar</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5. Educación.</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6. Vacaciones y ocio</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7. Inventos y las nuevas tecnologías.</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8. Los estilos de vida.</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9. Cultura I. Las lenguas de España. El Instituto Cervantes.</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10. Cultura II. Literatura en español.</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11. Cultura III. Películas y series.</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lastRenderedPageBreak/>
              <w:t>Lección 12. Cultura IV. Canciones en español.</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13. Fiestas populares y gastronómicas.</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14. Debate I</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15. Debate II</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spacing w:line="440" w:lineRule="exact"/>
              <w:rPr>
                <w:rFonts w:eastAsia="楷体_GB2312"/>
                <w:sz w:val="24"/>
                <w:lang w:val="es-ES"/>
              </w:rPr>
            </w:pPr>
            <w:r w:rsidRPr="00815451">
              <w:rPr>
                <w:rFonts w:eastAsia="楷体_GB2312"/>
                <w:sz w:val="24"/>
                <w:lang w:val="es-ES"/>
              </w:rPr>
              <w:t>Lección 16. Debate III y repaso</w:t>
            </w:r>
          </w:p>
        </w:tc>
        <w:tc>
          <w:tcPr>
            <w:tcW w:w="900" w:type="dxa"/>
          </w:tcPr>
          <w:p w:rsidR="00401205" w:rsidRPr="00815451"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1. Las lenguas de España</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2. Tu palabra favorita en español</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3. Describe la imagen y crea una historia</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4. Las Fiestas populares</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5. Los jóvenes españoles</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6. Qué haces tú para estudiar español</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7. El español coloquial.</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8. Modismos y expresiones idiomáticas.</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9. Palabras malsonantes y lenguaje vulgar</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10. Publicidad y consumo</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11. Las nuevas tecnologías</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Lección 12. Noticias de actualidad</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 xml:space="preserve">Lección </w:t>
            </w:r>
            <w:r w:rsidRPr="00815451">
              <w:rPr>
                <w:rFonts w:hint="eastAsia"/>
                <w:sz w:val="24"/>
                <w:lang w:val="es-ES"/>
              </w:rPr>
              <w:t>13.</w:t>
            </w:r>
            <w:r w:rsidRPr="00815451">
              <w:rPr>
                <w:sz w:val="24"/>
                <w:lang w:val="es-ES"/>
              </w:rPr>
              <w:t>El medio ambiente</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t xml:space="preserve">Lección </w:t>
            </w:r>
            <w:r w:rsidRPr="00815451">
              <w:rPr>
                <w:rFonts w:hint="eastAsia"/>
                <w:sz w:val="24"/>
                <w:lang w:val="es-ES"/>
              </w:rPr>
              <w:t>14.</w:t>
            </w:r>
            <w:r w:rsidRPr="00815451">
              <w:rPr>
                <w:sz w:val="24"/>
                <w:lang w:val="es-ES"/>
              </w:rPr>
              <w:t xml:space="preserve"> El cine español</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_tradnl"/>
              </w:rPr>
            </w:pPr>
            <w:r w:rsidRPr="00815451">
              <w:rPr>
                <w:sz w:val="24"/>
                <w:lang w:val="es-ES_tradnl"/>
              </w:rPr>
              <w:lastRenderedPageBreak/>
              <w:t>Lección 1</w:t>
            </w:r>
            <w:r w:rsidRPr="00815451">
              <w:rPr>
                <w:rFonts w:hint="eastAsia"/>
                <w:sz w:val="24"/>
                <w:lang w:val="es-ES"/>
              </w:rPr>
              <w:t>5.</w:t>
            </w:r>
            <w:r w:rsidRPr="00815451">
              <w:rPr>
                <w:sz w:val="24"/>
                <w:lang w:val="es-ES"/>
              </w:rPr>
              <w:t xml:space="preserve"> Relatos orales</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815451" w:rsidTr="0075264B">
        <w:trPr>
          <w:jc w:val="center"/>
        </w:trPr>
        <w:tc>
          <w:tcPr>
            <w:tcW w:w="4246" w:type="dxa"/>
          </w:tcPr>
          <w:p w:rsidR="00401205" w:rsidRPr="00815451" w:rsidRDefault="00401205" w:rsidP="00F92DA8">
            <w:pPr>
              <w:rPr>
                <w:sz w:val="24"/>
                <w:lang w:val="es-ES"/>
              </w:rPr>
            </w:pPr>
            <w:r w:rsidRPr="00815451">
              <w:rPr>
                <w:sz w:val="24"/>
                <w:lang w:val="es-ES"/>
              </w:rPr>
              <w:t>Lección 1</w:t>
            </w:r>
            <w:r w:rsidRPr="00815451">
              <w:rPr>
                <w:rFonts w:hint="eastAsia"/>
                <w:sz w:val="24"/>
                <w:lang w:val="es-ES"/>
              </w:rPr>
              <w:t>6.</w:t>
            </w:r>
            <w:r w:rsidRPr="00815451">
              <w:rPr>
                <w:sz w:val="24"/>
                <w:lang w:val="es-ES"/>
              </w:rPr>
              <w:t xml:space="preserve"> Juegos orales y de roleplay. </w:t>
            </w:r>
          </w:p>
        </w:tc>
        <w:tc>
          <w:tcPr>
            <w:tcW w:w="900" w:type="dxa"/>
          </w:tcPr>
          <w:p w:rsidR="00401205" w:rsidRDefault="00401205" w:rsidP="00F92DA8">
            <w:pPr>
              <w:spacing w:line="440" w:lineRule="exact"/>
              <w:ind w:firstLineChars="200" w:firstLine="480"/>
              <w:rPr>
                <w:rFonts w:eastAsia="楷体_GB2312"/>
                <w:sz w:val="24"/>
                <w:lang w:val="es-ES"/>
              </w:rPr>
            </w:pPr>
            <w:r>
              <w:rPr>
                <w:rFonts w:eastAsia="楷体_GB2312" w:hint="eastAsia"/>
                <w:sz w:val="24"/>
                <w:lang w:val="es-ES"/>
              </w:rPr>
              <w:t>2</w:t>
            </w: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c>
          <w:tcPr>
            <w:tcW w:w="900" w:type="dxa"/>
          </w:tcPr>
          <w:p w:rsidR="00401205" w:rsidRPr="00815451" w:rsidRDefault="00401205" w:rsidP="00F92DA8">
            <w:pPr>
              <w:spacing w:line="440" w:lineRule="exact"/>
              <w:ind w:firstLineChars="200" w:firstLine="480"/>
              <w:rPr>
                <w:rFonts w:eastAsia="楷体_GB2312"/>
                <w:sz w:val="24"/>
                <w:lang w:val="es-ES"/>
              </w:rPr>
            </w:pPr>
          </w:p>
        </w:tc>
      </w:tr>
      <w:tr w:rsidR="00401205" w:rsidRPr="0067536E" w:rsidTr="0075264B">
        <w:trPr>
          <w:jc w:val="center"/>
        </w:trPr>
        <w:tc>
          <w:tcPr>
            <w:tcW w:w="4246" w:type="dxa"/>
          </w:tcPr>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合计</w:t>
            </w:r>
          </w:p>
        </w:tc>
        <w:tc>
          <w:tcPr>
            <w:tcW w:w="900" w:type="dxa"/>
          </w:tcPr>
          <w:p w:rsidR="00401205" w:rsidRPr="0067536E" w:rsidRDefault="00401205" w:rsidP="00F92DA8">
            <w:pPr>
              <w:spacing w:line="440" w:lineRule="exact"/>
              <w:ind w:firstLineChars="100" w:firstLine="240"/>
              <w:rPr>
                <w:rFonts w:eastAsia="楷体_GB2312"/>
                <w:sz w:val="24"/>
              </w:rPr>
            </w:pPr>
            <w:r>
              <w:rPr>
                <w:rFonts w:eastAsia="楷体_GB2312" w:hint="eastAsia"/>
                <w:sz w:val="24"/>
              </w:rPr>
              <w:t xml:space="preserve"> 96</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bl>
    <w:p w:rsidR="00401205" w:rsidRPr="000420AB" w:rsidRDefault="00401205"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p w:rsidR="00401205" w:rsidRDefault="00401205" w:rsidP="00F92DA8">
      <w:pPr>
        <w:spacing w:line="440" w:lineRule="exact"/>
        <w:ind w:firstLineChars="200" w:firstLine="480"/>
        <w:rPr>
          <w:rFonts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评价环节</w:t>
            </w:r>
          </w:p>
        </w:tc>
        <w:tc>
          <w:tcPr>
            <w:tcW w:w="3194" w:type="dxa"/>
          </w:tcPr>
          <w:p w:rsidR="00401205" w:rsidRPr="004E0E65" w:rsidRDefault="00401205"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401205" w:rsidRPr="004E0E65" w:rsidTr="0075264B">
        <w:tc>
          <w:tcPr>
            <w:tcW w:w="2840" w:type="dxa"/>
          </w:tcPr>
          <w:p w:rsidR="00401205" w:rsidRPr="004E0E65" w:rsidRDefault="00401205" w:rsidP="00F92DA8">
            <w:pPr>
              <w:spacing w:line="440" w:lineRule="exact"/>
              <w:rPr>
                <w:rFonts w:eastAsia="楷体_GB2312"/>
                <w:sz w:val="24"/>
              </w:rPr>
            </w:pPr>
            <w:r w:rsidRPr="004E0E65">
              <w:rPr>
                <w:rFonts w:eastAsia="楷体_GB2312" w:hint="eastAsia"/>
                <w:sz w:val="24"/>
              </w:rPr>
              <w:t>平时成绩（共计</w:t>
            </w:r>
            <w:r>
              <w:rPr>
                <w:rFonts w:eastAsia="楷体_GB2312" w:hint="eastAsia"/>
                <w:sz w:val="24"/>
              </w:rPr>
              <w:t>30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作业一</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作业二</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作业三</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作业四</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r>
              <w:rPr>
                <w:rFonts w:eastAsia="楷体_GB2312" w:hint="eastAsia"/>
                <w:sz w:val="24"/>
              </w:rPr>
              <w:t>期中成绩</w:t>
            </w:r>
            <w:r w:rsidRPr="004E0E65">
              <w:rPr>
                <w:rFonts w:eastAsia="楷体_GB2312" w:hint="eastAsia"/>
                <w:sz w:val="24"/>
              </w:rPr>
              <w:t>（共计</w:t>
            </w:r>
            <w:r>
              <w:rPr>
                <w:rFonts w:eastAsia="楷体_GB2312" w:hint="eastAsia"/>
                <w:sz w:val="24"/>
              </w:rPr>
              <w:t>2</w:t>
            </w:r>
            <w:r w:rsidRPr="004E0E65">
              <w:rPr>
                <w:rFonts w:eastAsia="楷体_GB2312" w:hint="eastAsia"/>
                <w:sz w:val="24"/>
              </w:rPr>
              <w:t>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卷面分数</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r w:rsidRPr="004E0E65">
              <w:rPr>
                <w:rFonts w:eastAsia="楷体_GB2312" w:hint="eastAsia"/>
                <w:sz w:val="24"/>
              </w:rPr>
              <w:t>期末考试（共计</w:t>
            </w:r>
            <w:r w:rsidRPr="004E0E65">
              <w:rPr>
                <w:rFonts w:eastAsia="楷体_GB2312" w:hint="eastAsia"/>
                <w:sz w:val="24"/>
              </w:rPr>
              <w:t>50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卷面分数</w:t>
            </w:r>
          </w:p>
        </w:tc>
        <w:tc>
          <w:tcPr>
            <w:tcW w:w="3194" w:type="dxa"/>
          </w:tcPr>
          <w:p w:rsidR="00401205" w:rsidRPr="004E0E65" w:rsidRDefault="00401205" w:rsidP="00F92DA8">
            <w:pPr>
              <w:spacing w:line="440" w:lineRule="exact"/>
              <w:rPr>
                <w:rFonts w:eastAsia="楷体_GB2312"/>
                <w:sz w:val="24"/>
              </w:rPr>
            </w:pPr>
          </w:p>
        </w:tc>
      </w:tr>
    </w:tbl>
    <w:p w:rsidR="00401205" w:rsidRDefault="00401205" w:rsidP="00F92DA8">
      <w:pPr>
        <w:spacing w:line="440" w:lineRule="exact"/>
        <w:ind w:firstLineChars="200" w:firstLine="480"/>
        <w:rPr>
          <w:rFonts w:eastAsia="楷体_GB2312"/>
          <w:sz w:val="24"/>
        </w:rPr>
      </w:pPr>
    </w:p>
    <w:p w:rsidR="00401205" w:rsidRPr="00020151" w:rsidRDefault="00401205" w:rsidP="00F92DA8">
      <w:pPr>
        <w:spacing w:line="440" w:lineRule="exact"/>
        <w:ind w:firstLineChars="200" w:firstLine="482"/>
        <w:rPr>
          <w:rFonts w:eastAsia="楷体_GB2312"/>
          <w:b/>
          <w:color w:val="FF0000"/>
          <w:sz w:val="24"/>
        </w:rPr>
      </w:pPr>
      <w:r w:rsidRPr="00020151">
        <w:rPr>
          <w:rFonts w:eastAsia="楷体_GB2312" w:hint="eastAsia"/>
          <w:b/>
          <w:color w:val="FF0000"/>
          <w:sz w:val="24"/>
        </w:rPr>
        <w:t>六、大纲说明</w:t>
      </w:r>
    </w:p>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本课程</w:t>
      </w:r>
      <w:r>
        <w:rPr>
          <w:rFonts w:eastAsia="楷体_GB2312" w:hint="eastAsia"/>
          <w:sz w:val="24"/>
        </w:rPr>
        <w:t>参照</w:t>
      </w:r>
      <w:r w:rsidRPr="00B515EE">
        <w:rPr>
          <w:rFonts w:eastAsia="楷体_GB2312" w:hint="eastAsia"/>
          <w:sz w:val="24"/>
        </w:rPr>
        <w:t>《高等学校西班牙语专业基础阶段教学大纲》</w:t>
      </w:r>
      <w:r>
        <w:rPr>
          <w:rFonts w:eastAsia="楷体_GB2312" w:hint="eastAsia"/>
          <w:sz w:val="24"/>
        </w:rPr>
        <w:t>制定</w:t>
      </w:r>
      <w:r w:rsidRPr="0067536E">
        <w:rPr>
          <w:rFonts w:eastAsia="楷体_GB2312" w:hint="eastAsia"/>
          <w:sz w:val="24"/>
        </w:rPr>
        <w:t>。</w:t>
      </w:r>
    </w:p>
    <w:p w:rsidR="00401205" w:rsidRPr="0067536E" w:rsidRDefault="00401205" w:rsidP="00401205">
      <w:pPr>
        <w:spacing w:line="440" w:lineRule="exact"/>
        <w:ind w:firstLineChars="200" w:firstLine="480"/>
        <w:rPr>
          <w:rFonts w:eastAsia="楷体_GB2312"/>
          <w:sz w:val="24"/>
        </w:rPr>
      </w:pPr>
    </w:p>
    <w:p w:rsidR="00401205" w:rsidRPr="0067536E" w:rsidRDefault="00401205" w:rsidP="0075264B">
      <w:pPr>
        <w:spacing w:line="440" w:lineRule="exact"/>
        <w:ind w:firstLineChars="200" w:firstLine="420"/>
        <w:jc w:val="center"/>
        <w:outlineLvl w:val="0"/>
        <w:rPr>
          <w:rFonts w:eastAsia="楷体_GB2312"/>
          <w:b/>
          <w:sz w:val="36"/>
          <w:szCs w:val="36"/>
        </w:rPr>
      </w:pPr>
      <w:r>
        <w:rPr>
          <w:rFonts w:hint="eastAsia"/>
        </w:rPr>
        <w:t xml:space="preserve"> </w:t>
      </w:r>
      <w:bookmarkStart w:id="7" w:name="_Toc451762854"/>
      <w:r>
        <w:rPr>
          <w:rFonts w:eastAsia="楷体_GB2312" w:hint="eastAsia"/>
          <w:b/>
          <w:sz w:val="36"/>
          <w:szCs w:val="36"/>
        </w:rPr>
        <w:t>《西班牙语写作</w:t>
      </w:r>
      <w:r w:rsidRPr="0067536E">
        <w:rPr>
          <w:rFonts w:eastAsia="楷体_GB2312" w:hint="eastAsia"/>
          <w:b/>
          <w:sz w:val="36"/>
          <w:szCs w:val="36"/>
        </w:rPr>
        <w:t>》</w:t>
      </w:r>
      <w:r>
        <w:rPr>
          <w:rFonts w:eastAsia="楷体_GB2312" w:hint="eastAsia"/>
          <w:b/>
          <w:sz w:val="36"/>
          <w:szCs w:val="36"/>
        </w:rPr>
        <w:t>课程</w:t>
      </w:r>
      <w:r w:rsidRPr="0067536E">
        <w:rPr>
          <w:rFonts w:eastAsia="楷体_GB2312" w:hint="eastAsia"/>
          <w:b/>
          <w:sz w:val="36"/>
          <w:szCs w:val="36"/>
        </w:rPr>
        <w:t>教学大纲</w:t>
      </w:r>
      <w:bookmarkEnd w:id="7"/>
    </w:p>
    <w:p w:rsidR="00401205" w:rsidRDefault="00401205" w:rsidP="00401205">
      <w:pPr>
        <w:spacing w:line="440" w:lineRule="exact"/>
        <w:ind w:firstLineChars="200" w:firstLine="480"/>
        <w:rPr>
          <w:rFonts w:eastAsia="楷体_GB2312"/>
          <w:sz w:val="24"/>
        </w:rPr>
      </w:pPr>
    </w:p>
    <w:p w:rsidR="00401205" w:rsidRPr="00E42792" w:rsidRDefault="00401205"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课程编号：</w:t>
      </w:r>
      <w:r w:rsidRPr="00A11C8D">
        <w:rPr>
          <w:rFonts w:ascii="DFKai-SB" w:eastAsia="DFKai-SB" w:hAnsi="DFKai-SB" w:cs="KaiTi" w:hint="eastAsia"/>
          <w:sz w:val="24"/>
        </w:rPr>
        <w:t>78006041</w:t>
      </w:r>
      <w:r w:rsidRPr="00E42792">
        <w:rPr>
          <w:rFonts w:ascii="DFKai-SB" w:eastAsia="DFKai-SB" w:hAnsi="DFKai-SB" w:hint="eastAsia"/>
          <w:sz w:val="24"/>
        </w:rPr>
        <w:t xml:space="preserve">                         </w:t>
      </w:r>
      <w:r>
        <w:rPr>
          <w:rFonts w:ascii="DFKai-SB" w:hAnsi="DFKai-SB" w:hint="eastAsia"/>
          <w:sz w:val="24"/>
        </w:rPr>
        <w:t xml:space="preserve"> </w:t>
      </w:r>
      <w:r w:rsidRPr="00E42792">
        <w:rPr>
          <w:rFonts w:ascii="DFKai-SB" w:eastAsia="DFKai-SB" w:hAnsi="DFKai-SB" w:hint="eastAsia"/>
          <w:b/>
          <w:sz w:val="24"/>
        </w:rPr>
        <w:t>课程性质：</w:t>
      </w:r>
      <w:r w:rsidRPr="00E42792">
        <w:rPr>
          <w:rFonts w:ascii="DFKai-SB" w:eastAsia="DFKai-SB" w:hAnsi="DFKai-SB" w:hint="eastAsia"/>
          <w:sz w:val="24"/>
        </w:rPr>
        <w:t>专业必修</w:t>
      </w:r>
    </w:p>
    <w:p w:rsidR="00401205" w:rsidRPr="00E42792" w:rsidRDefault="00401205"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课程名称：</w:t>
      </w:r>
      <w:r w:rsidRPr="00E42792">
        <w:rPr>
          <w:rFonts w:ascii="DFKai-SB" w:eastAsia="DFKai-SB" w:hAnsi="DFKai-SB" w:hint="eastAsia"/>
          <w:sz w:val="24"/>
        </w:rPr>
        <w:t xml:space="preserve">西班牙语口语                     </w:t>
      </w:r>
      <w:r>
        <w:rPr>
          <w:rFonts w:ascii="DFKai-SB" w:hAnsi="DFKai-SB" w:hint="eastAsia"/>
          <w:sz w:val="24"/>
        </w:rPr>
        <w:t xml:space="preserve"> </w:t>
      </w:r>
      <w:r w:rsidRPr="00E42792">
        <w:rPr>
          <w:rFonts w:ascii="DFKai-SB" w:eastAsia="DFKai-SB" w:hAnsi="DFKai-SB" w:hint="eastAsia"/>
          <w:sz w:val="24"/>
        </w:rPr>
        <w:t xml:space="preserve"> </w:t>
      </w:r>
      <w:r w:rsidRPr="00E42792">
        <w:rPr>
          <w:rFonts w:ascii="DFKai-SB" w:eastAsia="DFKai-SB" w:hAnsi="DFKai-SB" w:hint="eastAsia"/>
          <w:b/>
          <w:sz w:val="24"/>
        </w:rPr>
        <w:t>学时学分：</w:t>
      </w:r>
      <w:r w:rsidRPr="00E42792">
        <w:rPr>
          <w:rFonts w:ascii="DFKai-SB" w:eastAsia="DFKai-SB" w:hAnsi="DFKai-SB" w:hint="eastAsia"/>
          <w:sz w:val="24"/>
        </w:rPr>
        <w:t>96/3</w:t>
      </w:r>
    </w:p>
    <w:p w:rsidR="00401205" w:rsidRPr="00E42792" w:rsidRDefault="00401205"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西班牙语名称：</w:t>
      </w:r>
      <w:r w:rsidRPr="006D5460">
        <w:rPr>
          <w:rFonts w:eastAsia="DFKai-SB"/>
          <w:sz w:val="24"/>
        </w:rPr>
        <w:t xml:space="preserve">Español </w:t>
      </w:r>
      <w:r w:rsidRPr="006D5460">
        <w:rPr>
          <w:sz w:val="24"/>
        </w:rPr>
        <w:t>Escrito</w:t>
      </w:r>
      <w:r w:rsidRPr="006D5460">
        <w:rPr>
          <w:rFonts w:eastAsia="DFKai-SB"/>
          <w:sz w:val="24"/>
        </w:rPr>
        <w:t xml:space="preserve">  </w:t>
      </w:r>
      <w:r w:rsidRPr="00E42792">
        <w:rPr>
          <w:rFonts w:ascii="DFKai-SB" w:eastAsia="DFKai-SB" w:hAnsi="DFKai-SB" w:hint="eastAsia"/>
          <w:sz w:val="24"/>
        </w:rPr>
        <w:t xml:space="preserve">                </w:t>
      </w:r>
      <w:r w:rsidRPr="00E42792">
        <w:rPr>
          <w:rFonts w:ascii="DFKai-SB" w:eastAsia="DFKai-SB" w:hAnsi="DFKai-SB" w:hint="eastAsia"/>
          <w:b/>
          <w:sz w:val="24"/>
        </w:rPr>
        <w:t>考核方式：</w:t>
      </w:r>
      <w:r w:rsidRPr="00E42792">
        <w:rPr>
          <w:rFonts w:ascii="DFKai-SB" w:eastAsia="DFKai-SB" w:hAnsi="DFKai-SB" w:hint="eastAsia"/>
          <w:sz w:val="24"/>
        </w:rPr>
        <w:t>考查</w:t>
      </w:r>
    </w:p>
    <w:p w:rsidR="00401205" w:rsidRPr="00E42792" w:rsidRDefault="00401205"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选用教材：</w:t>
      </w:r>
      <w:r w:rsidRPr="00E42792">
        <w:rPr>
          <w:rFonts w:ascii="DFKai-SB" w:eastAsia="DFKai-SB" w:hAnsi="DFKai-SB" w:hint="eastAsia"/>
          <w:sz w:val="24"/>
        </w:rPr>
        <w:t xml:space="preserve">自编教材                         </w:t>
      </w:r>
      <w:r>
        <w:rPr>
          <w:rFonts w:ascii="DFKai-SB" w:hAnsi="DFKai-SB" w:hint="eastAsia"/>
          <w:sz w:val="24"/>
        </w:rPr>
        <w:t xml:space="preserve">  </w:t>
      </w:r>
      <w:r w:rsidRPr="00E42792">
        <w:rPr>
          <w:rFonts w:ascii="DFKai-SB" w:eastAsia="DFKai-SB" w:hAnsi="DFKai-SB" w:hint="eastAsia"/>
          <w:b/>
          <w:sz w:val="24"/>
        </w:rPr>
        <w:t>大纲执笔人：</w:t>
      </w:r>
      <w:r w:rsidRPr="00E42792">
        <w:rPr>
          <w:rFonts w:ascii="DFKai-SB" w:eastAsia="DFKai-SB" w:hAnsi="DFKai-SB" w:hint="eastAsia"/>
          <w:sz w:val="24"/>
        </w:rPr>
        <w:t>乔丹琳</w:t>
      </w:r>
    </w:p>
    <w:p w:rsidR="00401205" w:rsidRPr="006D5460" w:rsidRDefault="00401205" w:rsidP="00F92DA8">
      <w:pPr>
        <w:spacing w:line="440" w:lineRule="exact"/>
        <w:ind w:firstLineChars="200" w:firstLine="480"/>
        <w:rPr>
          <w:rFonts w:asciiTheme="minorEastAsia" w:hAnsiTheme="minorEastAsia"/>
          <w:sz w:val="24"/>
        </w:rPr>
      </w:pPr>
      <w:r w:rsidRPr="00E42792">
        <w:rPr>
          <w:rFonts w:ascii="DFKai-SB" w:eastAsia="DFKai-SB" w:hAnsi="DFKai-SB" w:hint="eastAsia"/>
          <w:b/>
          <w:sz w:val="24"/>
        </w:rPr>
        <w:t>先修课程：</w:t>
      </w:r>
      <w:r w:rsidRPr="00E42792">
        <w:rPr>
          <w:rFonts w:ascii="DFKai-SB" w:eastAsia="DFKai-SB" w:hAnsi="DFKai-SB" w:hint="eastAsia"/>
          <w:sz w:val="24"/>
        </w:rPr>
        <w:t xml:space="preserve"> </w:t>
      </w:r>
      <w:r w:rsidRPr="006D5460">
        <w:rPr>
          <w:rFonts w:ascii="DFKai-SB" w:eastAsia="DFKai-SB" w:hAnsi="DFKai-SB" w:hint="eastAsia"/>
          <w:sz w:val="24"/>
        </w:rPr>
        <w:t xml:space="preserve">西班牙语泛读 </w:t>
      </w:r>
      <w:r>
        <w:rPr>
          <w:rFonts w:asciiTheme="minorEastAsia" w:hAnsiTheme="minorEastAsia" w:hint="eastAsia"/>
          <w:sz w:val="24"/>
        </w:rPr>
        <w:t xml:space="preserve">                    </w:t>
      </w:r>
      <w:r>
        <w:rPr>
          <w:rFonts w:ascii="DFKai-SB" w:hAnsi="DFKai-SB" w:hint="eastAsia"/>
          <w:sz w:val="24"/>
        </w:rPr>
        <w:t xml:space="preserve"> </w:t>
      </w:r>
      <w:r w:rsidRPr="00E42792">
        <w:rPr>
          <w:rFonts w:ascii="DFKai-SB" w:eastAsia="DFKai-SB" w:hAnsi="DFKai-SB" w:hint="eastAsia"/>
          <w:b/>
          <w:sz w:val="24"/>
        </w:rPr>
        <w:t>大纲审核人：</w:t>
      </w:r>
      <w:r w:rsidRPr="00E42792">
        <w:rPr>
          <w:rFonts w:ascii="DFKai-SB" w:eastAsia="DFKai-SB" w:hAnsi="DFKai-SB" w:hint="eastAsia"/>
          <w:sz w:val="24"/>
        </w:rPr>
        <w:t>侯健</w:t>
      </w:r>
    </w:p>
    <w:p w:rsidR="00401205" w:rsidRPr="00E42792" w:rsidRDefault="00401205"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lastRenderedPageBreak/>
        <w:t>适用专业：</w:t>
      </w:r>
      <w:r w:rsidRPr="00E42792">
        <w:rPr>
          <w:rFonts w:ascii="DFKai-SB" w:eastAsia="DFKai-SB" w:hAnsi="DFKai-SB" w:hint="eastAsia"/>
          <w:sz w:val="24"/>
        </w:rPr>
        <w:t xml:space="preserve">西班牙语语言文学专业             </w:t>
      </w:r>
      <w:r>
        <w:rPr>
          <w:rFonts w:ascii="DFKai-SB" w:hAnsi="DFKai-SB" w:hint="eastAsia"/>
          <w:sz w:val="24"/>
        </w:rPr>
        <w:t xml:space="preserve">  </w:t>
      </w:r>
      <w:r w:rsidRPr="00E42792">
        <w:rPr>
          <w:rFonts w:ascii="DFKai-SB" w:eastAsia="DFKai-SB" w:hAnsi="DFKai-SB" w:hint="eastAsia"/>
          <w:b/>
          <w:sz w:val="24"/>
        </w:rPr>
        <w:t>批准人</w:t>
      </w:r>
      <w:r w:rsidRPr="00E42792">
        <w:rPr>
          <w:rFonts w:ascii="DFKai-SB" w:eastAsia="DFKai-SB" w:hAnsi="DFKai-SB" w:hint="eastAsia"/>
          <w:sz w:val="24"/>
        </w:rPr>
        <w:t>：刘丽敏</w:t>
      </w:r>
    </w:p>
    <w:p w:rsidR="00401205" w:rsidRPr="00E42792" w:rsidRDefault="00401205"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执行时间：</w:t>
      </w:r>
      <w:r w:rsidRPr="00E42792">
        <w:rPr>
          <w:rFonts w:ascii="DFKai-SB" w:eastAsia="DFKai-SB" w:hAnsi="DFKai-SB" w:hint="eastAsia"/>
          <w:sz w:val="24"/>
        </w:rPr>
        <w:t>201</w:t>
      </w:r>
      <w:r w:rsidR="00C94777" w:rsidRPr="00C94777">
        <w:rPr>
          <w:rFonts w:ascii="DFKai-SB" w:eastAsia="DFKai-SB" w:hAnsi="DFKai-SB" w:hint="eastAsia"/>
          <w:sz w:val="24"/>
        </w:rPr>
        <w:t>5</w:t>
      </w:r>
      <w:r w:rsidRPr="00E42792">
        <w:rPr>
          <w:rFonts w:ascii="DFKai-SB" w:eastAsia="DFKai-SB" w:hAnsi="DFKai-SB" w:hint="eastAsia"/>
          <w:sz w:val="24"/>
        </w:rPr>
        <w:t>年</w:t>
      </w:r>
      <w:r w:rsidR="00C94777" w:rsidRPr="00C94777">
        <w:rPr>
          <w:rFonts w:ascii="DFKai-SB" w:eastAsia="DFKai-SB" w:hAnsi="DFKai-SB" w:hint="eastAsia"/>
          <w:sz w:val="24"/>
        </w:rPr>
        <w:t>12</w:t>
      </w:r>
      <w:r w:rsidRPr="00E42792">
        <w:rPr>
          <w:rFonts w:ascii="DFKai-SB" w:eastAsia="DFKai-SB" w:hAnsi="DFKai-SB" w:hint="eastAsia"/>
          <w:sz w:val="24"/>
        </w:rPr>
        <w:t>月</w:t>
      </w:r>
      <w:r w:rsidR="00C94777" w:rsidRPr="00C94777">
        <w:rPr>
          <w:rFonts w:ascii="DFKai-SB" w:eastAsia="DFKai-SB" w:hAnsi="DFKai-SB" w:hint="eastAsia"/>
          <w:sz w:val="24"/>
        </w:rPr>
        <w:t>1</w:t>
      </w:r>
      <w:r w:rsidRPr="00E42792">
        <w:rPr>
          <w:rFonts w:ascii="DFKai-SB" w:eastAsia="DFKai-SB" w:hAnsi="DFKai-SB" w:hint="eastAsia"/>
          <w:sz w:val="24"/>
        </w:rPr>
        <w:t>日</w:t>
      </w:r>
    </w:p>
    <w:p w:rsidR="00401205" w:rsidRPr="00E42792" w:rsidRDefault="00401205" w:rsidP="00F92DA8">
      <w:pPr>
        <w:spacing w:line="440" w:lineRule="exact"/>
        <w:ind w:firstLineChars="200" w:firstLine="480"/>
        <w:rPr>
          <w:rFonts w:ascii="DFKai-SB" w:eastAsia="DFKai-SB" w:hAnsi="DFKai-SB"/>
          <w:sz w:val="24"/>
        </w:rPr>
      </w:pPr>
    </w:p>
    <w:p w:rsidR="00401205" w:rsidRPr="00E42792" w:rsidRDefault="00401205" w:rsidP="00F92DA8">
      <w:pPr>
        <w:spacing w:line="440" w:lineRule="exact"/>
        <w:ind w:firstLine="480"/>
        <w:rPr>
          <w:rFonts w:ascii="DFKai-SB" w:eastAsia="DFKai-SB" w:hAnsi="DFKai-SB"/>
          <w:b/>
          <w:sz w:val="24"/>
        </w:rPr>
      </w:pPr>
      <w:r w:rsidRPr="00E42792">
        <w:rPr>
          <w:rFonts w:ascii="DFKai-SB" w:eastAsia="DFKai-SB" w:hAnsi="DFKai-SB" w:hint="eastAsia"/>
          <w:b/>
          <w:sz w:val="24"/>
        </w:rPr>
        <w:t>一、课程目标</w:t>
      </w:r>
    </w:p>
    <w:p w:rsidR="00401205" w:rsidRPr="00E42792" w:rsidRDefault="00401205" w:rsidP="00F92DA8">
      <w:pPr>
        <w:spacing w:line="440" w:lineRule="exact"/>
        <w:ind w:firstLine="480"/>
        <w:rPr>
          <w:rFonts w:ascii="DFKai-SB" w:eastAsia="DFKai-SB" w:hAnsi="DFKai-SB"/>
          <w:sz w:val="24"/>
        </w:rPr>
      </w:pPr>
      <w:r w:rsidRPr="00E42792">
        <w:rPr>
          <w:rFonts w:ascii="DFKai-SB" w:eastAsia="DFKai-SB" w:hAnsi="DFKai-SB" w:hint="eastAsia"/>
          <w:sz w:val="24"/>
        </w:rPr>
        <w:t>通过本课程的教学，使学生具备下列</w:t>
      </w:r>
      <w:r w:rsidRPr="00E42792">
        <w:rPr>
          <w:rFonts w:ascii="DFKai-SB" w:eastAsia="DFKai-SB" w:hAnsi="DFKai-SB" w:hint="eastAsia"/>
          <w:b/>
          <w:sz w:val="24"/>
        </w:rPr>
        <w:t>知识和能力：</w:t>
      </w:r>
    </w:p>
    <w:p w:rsidR="00401205" w:rsidRPr="006D5460" w:rsidRDefault="00401205" w:rsidP="00F92DA8">
      <w:pPr>
        <w:pStyle w:val="a6"/>
        <w:numPr>
          <w:ilvl w:val="0"/>
          <w:numId w:val="39"/>
        </w:numPr>
        <w:spacing w:line="440" w:lineRule="exact"/>
        <w:ind w:firstLineChars="0"/>
        <w:rPr>
          <w:rFonts w:ascii="DFKai-SB" w:eastAsia="DFKai-SB" w:hAnsi="DFKai-SB"/>
          <w:sz w:val="24"/>
        </w:rPr>
      </w:pPr>
      <w:r w:rsidRPr="00E42792">
        <w:rPr>
          <w:rFonts w:ascii="DFKai-SB" w:eastAsia="DFKai-SB" w:hAnsi="DFKai-SB" w:hint="eastAsia"/>
          <w:sz w:val="24"/>
        </w:rPr>
        <w:t>能</w:t>
      </w:r>
      <w:r w:rsidRPr="006D5460">
        <w:rPr>
          <w:rFonts w:ascii="DFKai-SB" w:eastAsia="DFKai-SB" w:hAnsi="DFKai-SB" w:cs="宋体" w:hint="eastAsia"/>
          <w:sz w:val="24"/>
        </w:rPr>
        <w:t>熟练掌握大纲规定的词汇量，能够运用西班牙语进行写作，具有一定的笔头表达和基本笔译能力，达到西班牙语教学大纲基础阶段规定的写作能力</w:t>
      </w:r>
      <w:r w:rsidRPr="006D5460">
        <w:rPr>
          <w:rFonts w:ascii="DFKai-SB" w:eastAsia="DFKai-SB" w:hAnsi="DFKai-SB" w:hint="eastAsia"/>
          <w:sz w:val="24"/>
        </w:rPr>
        <w:t>。</w:t>
      </w:r>
    </w:p>
    <w:p w:rsidR="00401205" w:rsidRPr="00E42792" w:rsidRDefault="00401205" w:rsidP="00F92DA8">
      <w:pPr>
        <w:pStyle w:val="a6"/>
        <w:numPr>
          <w:ilvl w:val="0"/>
          <w:numId w:val="39"/>
        </w:numPr>
        <w:spacing w:line="440" w:lineRule="exact"/>
        <w:ind w:firstLineChars="0"/>
        <w:rPr>
          <w:rFonts w:ascii="DFKai-SB" w:eastAsia="DFKai-SB" w:hAnsi="DFKai-SB"/>
          <w:sz w:val="24"/>
        </w:rPr>
      </w:pPr>
      <w:r w:rsidRPr="00E42792">
        <w:rPr>
          <w:rFonts w:ascii="DFKai-SB" w:eastAsia="DFKai-SB" w:hAnsi="DFKai-SB" w:hint="eastAsia"/>
          <w:sz w:val="24"/>
        </w:rPr>
        <w:t>能了解西班牙语国家的文化背景和</w:t>
      </w:r>
      <w:r w:rsidRPr="006D5460">
        <w:rPr>
          <w:rFonts w:ascii="DFKai-SB" w:eastAsia="DFKai-SB" w:hAnsi="DFKai-SB" w:hint="eastAsia"/>
          <w:sz w:val="24"/>
        </w:rPr>
        <w:t>常用写作技巧，对</w:t>
      </w:r>
      <w:r>
        <w:rPr>
          <w:rFonts w:ascii="DFKai-SB" w:eastAsia="DFKai-SB" w:hAnsi="DFKai-SB" w:hint="eastAsia"/>
          <w:sz w:val="24"/>
        </w:rPr>
        <w:t>西班牙及拉丁美洲诸国的国情、历史</w:t>
      </w:r>
      <w:r w:rsidRPr="006D5460">
        <w:rPr>
          <w:rFonts w:ascii="DFKai-SB" w:eastAsia="DFKai-SB" w:hAnsi="DFKai-SB" w:hint="eastAsia"/>
          <w:sz w:val="24"/>
        </w:rPr>
        <w:t>、经济等</w:t>
      </w:r>
      <w:r w:rsidRPr="00E42792">
        <w:rPr>
          <w:rFonts w:ascii="DFKai-SB" w:eastAsia="DFKai-SB" w:hAnsi="DFKai-SB" w:hint="eastAsia"/>
          <w:sz w:val="24"/>
        </w:rPr>
        <w:t>各方面的常识有基本的了</w:t>
      </w:r>
      <w:r w:rsidRPr="006D5460">
        <w:rPr>
          <w:rFonts w:ascii="DFKai-SB" w:eastAsia="DFKai-SB" w:hAnsi="DFKai-SB" w:hint="eastAsia"/>
          <w:sz w:val="24"/>
        </w:rPr>
        <w:t>解。</w:t>
      </w:r>
    </w:p>
    <w:p w:rsidR="00401205" w:rsidRPr="00E42792" w:rsidRDefault="00401205" w:rsidP="00F92DA8">
      <w:pPr>
        <w:spacing w:line="440" w:lineRule="exact"/>
        <w:ind w:firstLine="480"/>
        <w:rPr>
          <w:rFonts w:ascii="DFKai-SB" w:eastAsia="DFKai-SB" w:hAnsi="DFKai-SB"/>
          <w:b/>
          <w:sz w:val="24"/>
        </w:rPr>
      </w:pPr>
      <w:r w:rsidRPr="00E42792">
        <w:rPr>
          <w:rFonts w:ascii="DFKai-SB" w:eastAsia="DFKai-SB" w:hAnsi="DFKai-SB" w:hint="eastAsia"/>
          <w:b/>
          <w:sz w:val="24"/>
        </w:rPr>
        <w:t>二、课程目标、教学方法与毕业要求的对应关系</w:t>
      </w:r>
    </w:p>
    <w:tbl>
      <w:tblPr>
        <w:tblpPr w:leftFromText="180" w:rightFromText="180" w:vertAnchor="text" w:horzAnchor="page" w:tblpX="2173"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401205" w:rsidRPr="00E42792" w:rsidTr="0075264B">
        <w:tc>
          <w:tcPr>
            <w:tcW w:w="1548"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毕业要求</w:t>
            </w:r>
          </w:p>
        </w:tc>
        <w:tc>
          <w:tcPr>
            <w:tcW w:w="3960"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毕业要求指标点</w:t>
            </w:r>
          </w:p>
        </w:tc>
        <w:tc>
          <w:tcPr>
            <w:tcW w:w="1440"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课程目标</w:t>
            </w:r>
          </w:p>
        </w:tc>
        <w:tc>
          <w:tcPr>
            <w:tcW w:w="1574"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hint="eastAsia"/>
                <w:sz w:val="24"/>
              </w:rPr>
              <w:t>教学方法</w:t>
            </w:r>
          </w:p>
        </w:tc>
      </w:tr>
      <w:tr w:rsidR="00401205" w:rsidRPr="00E42792" w:rsidTr="0075264B">
        <w:trPr>
          <w:trHeight w:val="1550"/>
        </w:trPr>
        <w:tc>
          <w:tcPr>
            <w:tcW w:w="1548" w:type="dxa"/>
            <w:vAlign w:val="center"/>
          </w:tcPr>
          <w:p w:rsidR="00401205" w:rsidRPr="00E42792" w:rsidRDefault="00401205" w:rsidP="00F92DA8">
            <w:pPr>
              <w:spacing w:line="440" w:lineRule="exact"/>
              <w:rPr>
                <w:rFonts w:ascii="DFKai-SB" w:eastAsia="DFKai-SB" w:hAnsi="DFKai-SB"/>
                <w:sz w:val="24"/>
              </w:rPr>
            </w:pPr>
            <w:r w:rsidRPr="00E42792">
              <w:rPr>
                <w:rFonts w:ascii="DFKai-SB" w:eastAsia="DFKai-SB" w:hAnsi="DFKai-SB" w:cs="Untitled" w:hint="eastAsia"/>
                <w:kern w:val="0"/>
                <w:sz w:val="24"/>
              </w:rPr>
              <w:t>1.具有扎实的西班牙语语言基础与较强的西班牙语听、说、读、写、译能力</w:t>
            </w:r>
          </w:p>
        </w:tc>
        <w:tc>
          <w:tcPr>
            <w:tcW w:w="3960" w:type="dxa"/>
          </w:tcPr>
          <w:p w:rsidR="00401205" w:rsidRPr="00E42792" w:rsidRDefault="00401205" w:rsidP="00F92DA8">
            <w:pPr>
              <w:spacing w:line="440" w:lineRule="exact"/>
              <w:rPr>
                <w:rFonts w:ascii="DFKai-SB" w:eastAsia="DFKai-SB" w:hAnsi="DFKai-SB"/>
                <w:sz w:val="24"/>
              </w:rPr>
            </w:pPr>
            <w:r w:rsidRPr="00E42792">
              <w:rPr>
                <w:rFonts w:ascii="DFKai-SB" w:eastAsia="DFKai-SB" w:hAnsi="DFKai-SB" w:cs="宋体" w:hint="eastAsia"/>
                <w:bCs/>
                <w:sz w:val="24"/>
              </w:rPr>
              <w:t>完成西班牙语语言基础课程的学习，增加对所学西班牙语知识的应用，从理论与实践两方面掌握西班牙语听、说、读、写、译能力</w:t>
            </w:r>
          </w:p>
        </w:tc>
        <w:tc>
          <w:tcPr>
            <w:tcW w:w="1440" w:type="dxa"/>
            <w:vAlign w:val="center"/>
          </w:tcPr>
          <w:p w:rsidR="00401205" w:rsidRPr="00E42792" w:rsidRDefault="00401205" w:rsidP="00F92DA8">
            <w:pPr>
              <w:spacing w:line="440" w:lineRule="exact"/>
              <w:jc w:val="center"/>
              <w:rPr>
                <w:rFonts w:ascii="DFKai-SB" w:eastAsia="DFKai-SB" w:hAnsi="DFKai-SB"/>
                <w:sz w:val="24"/>
              </w:rPr>
            </w:pPr>
            <w:r w:rsidRPr="00E42792">
              <w:rPr>
                <w:rFonts w:ascii="DFKai-SB" w:eastAsia="DFKai-SB" w:hAnsi="DFKai-SB" w:hint="eastAsia"/>
                <w:sz w:val="24"/>
              </w:rPr>
              <w:t>课程目标1</w:t>
            </w:r>
          </w:p>
          <w:p w:rsidR="00401205" w:rsidRPr="00E42792" w:rsidRDefault="00401205" w:rsidP="00F92DA8">
            <w:pPr>
              <w:spacing w:line="440" w:lineRule="exact"/>
              <w:jc w:val="center"/>
              <w:rPr>
                <w:rFonts w:ascii="DFKai-SB" w:eastAsia="DFKai-SB" w:hAnsi="DFKai-SB"/>
                <w:sz w:val="24"/>
              </w:rPr>
            </w:pPr>
          </w:p>
        </w:tc>
        <w:tc>
          <w:tcPr>
            <w:tcW w:w="1574" w:type="dxa"/>
            <w:vAlign w:val="center"/>
          </w:tcPr>
          <w:p w:rsidR="00401205" w:rsidRPr="00E42792" w:rsidRDefault="00401205" w:rsidP="00F92DA8">
            <w:pPr>
              <w:spacing w:line="440" w:lineRule="exact"/>
              <w:rPr>
                <w:rFonts w:ascii="DFKai-SB" w:eastAsia="DFKai-SB" w:hAnsi="DFKai-SB"/>
                <w:sz w:val="24"/>
              </w:rPr>
            </w:pPr>
            <w:r w:rsidRPr="006D5460">
              <w:rPr>
                <w:rFonts w:ascii="DFKai-SB" w:eastAsia="DFKai-SB" w:hAnsi="DFKai-SB" w:hint="eastAsia"/>
                <w:sz w:val="24"/>
              </w:rPr>
              <w:t>教学遵循实用性原则，着重模仿实践，学生初步了解西班牙语主要文体的写作方法，能够深入地了解西班牙语和汉语在谋篇布局、语法</w:t>
            </w:r>
            <w:r w:rsidRPr="006D5460">
              <w:rPr>
                <w:rFonts w:ascii="DFKai-SB" w:eastAsia="DFKai-SB" w:hAnsi="DFKai-SB" w:hint="eastAsia"/>
                <w:sz w:val="24"/>
              </w:rPr>
              <w:lastRenderedPageBreak/>
              <w:t>形式</w:t>
            </w:r>
            <w:r>
              <w:rPr>
                <w:rFonts w:asciiTheme="minorEastAsia" w:hAnsiTheme="minorEastAsia" w:hint="eastAsia"/>
                <w:sz w:val="24"/>
              </w:rPr>
              <w:t>，</w:t>
            </w:r>
            <w:r w:rsidRPr="006D5460">
              <w:rPr>
                <w:rFonts w:ascii="DFKai-SB" w:eastAsia="DFKai-SB" w:hAnsi="DFKai-SB" w:hint="eastAsia"/>
                <w:sz w:val="24"/>
              </w:rPr>
              <w:t>提高运用西班牙语写作的能力</w:t>
            </w:r>
          </w:p>
        </w:tc>
      </w:tr>
      <w:tr w:rsidR="00401205" w:rsidRPr="00E42792" w:rsidTr="0075264B">
        <w:trPr>
          <w:trHeight w:val="1785"/>
        </w:trPr>
        <w:tc>
          <w:tcPr>
            <w:tcW w:w="1548" w:type="dxa"/>
            <w:vMerge w:val="restart"/>
          </w:tcPr>
          <w:p w:rsidR="00401205" w:rsidRPr="00403100" w:rsidRDefault="00401205" w:rsidP="00F92DA8">
            <w:pPr>
              <w:autoSpaceDE w:val="0"/>
              <w:autoSpaceDN w:val="0"/>
              <w:adjustRightInd w:val="0"/>
              <w:rPr>
                <w:rFonts w:ascii="DFKai-SB" w:hAnsi="DFKai-SB" w:cs="Untitled"/>
                <w:kern w:val="0"/>
                <w:sz w:val="24"/>
              </w:rPr>
            </w:pPr>
            <w:r w:rsidRPr="004A2F01">
              <w:rPr>
                <w:rFonts w:ascii="DFKai-SB" w:eastAsia="DFKai-SB" w:hAnsi="DFKai-SB" w:cs="Untitled" w:hint="eastAsia"/>
                <w:kern w:val="0"/>
                <w:sz w:val="24"/>
              </w:rPr>
              <w:lastRenderedPageBreak/>
              <w:t>2.中国</w:t>
            </w:r>
            <w:r w:rsidRPr="00E42792">
              <w:rPr>
                <w:rFonts w:ascii="DFKai-SB" w:eastAsia="DFKai-SB" w:hAnsi="DFKai-SB" w:cs="Untitled" w:hint="eastAsia"/>
                <w:kern w:val="0"/>
                <w:sz w:val="24"/>
              </w:rPr>
              <w:t>与西班牙语国</w:t>
            </w:r>
            <w:r>
              <w:rPr>
                <w:rFonts w:ascii="DFKai-SB" w:eastAsia="DFKai-SB" w:hAnsi="DFKai-SB" w:cs="Untitled" w:hint="eastAsia"/>
                <w:kern w:val="0"/>
                <w:sz w:val="24"/>
              </w:rPr>
              <w:t>家的历史、经济、文化、科技等发展情况，具有较强的跨文化交际能力</w:t>
            </w:r>
          </w:p>
          <w:p w:rsidR="00401205" w:rsidRPr="00E42792" w:rsidRDefault="00401205" w:rsidP="00F92DA8">
            <w:pPr>
              <w:autoSpaceDE w:val="0"/>
              <w:autoSpaceDN w:val="0"/>
              <w:adjustRightInd w:val="0"/>
              <w:jc w:val="left"/>
              <w:rPr>
                <w:rFonts w:ascii="DFKai-SB" w:eastAsia="DFKai-SB" w:hAnsi="DFKai-SB" w:cs="Untitled"/>
                <w:kern w:val="0"/>
                <w:sz w:val="24"/>
              </w:rPr>
            </w:pPr>
          </w:p>
        </w:tc>
        <w:tc>
          <w:tcPr>
            <w:tcW w:w="3960" w:type="dxa"/>
          </w:tcPr>
          <w:p w:rsidR="00401205" w:rsidRPr="00E42792" w:rsidRDefault="00401205" w:rsidP="00F92DA8">
            <w:pPr>
              <w:jc w:val="left"/>
              <w:rPr>
                <w:rFonts w:ascii="DFKai-SB" w:eastAsia="DFKai-SB" w:hAnsi="DFKai-SB" w:cs="宋体"/>
                <w:bCs/>
                <w:sz w:val="24"/>
              </w:rPr>
            </w:pPr>
            <w:r w:rsidRPr="00E42792">
              <w:rPr>
                <w:rFonts w:ascii="DFKai-SB" w:eastAsia="DFKai-SB" w:hAnsi="DFKai-SB" w:cs="宋体" w:hint="eastAsia"/>
                <w:bCs/>
                <w:sz w:val="24"/>
              </w:rPr>
              <w:t>1：了解中国与西班牙语国家的历史、经济、文化、科技等发展情况，培养较强的跨文化交际能力。</w:t>
            </w:r>
          </w:p>
        </w:tc>
        <w:tc>
          <w:tcPr>
            <w:tcW w:w="1440" w:type="dxa"/>
            <w:vMerge w:val="restart"/>
          </w:tcPr>
          <w:p w:rsidR="00401205" w:rsidRPr="004A2F01" w:rsidRDefault="00401205" w:rsidP="00F92DA8">
            <w:pPr>
              <w:spacing w:line="440" w:lineRule="exact"/>
              <w:rPr>
                <w:rFonts w:ascii="DFKai-SB" w:hAnsi="DFKai-SB"/>
                <w:sz w:val="24"/>
              </w:rPr>
            </w:pPr>
            <w:r w:rsidRPr="00E42792">
              <w:rPr>
                <w:rFonts w:ascii="DFKai-SB" w:eastAsia="DFKai-SB" w:hAnsi="DFKai-SB" w:hint="eastAsia"/>
                <w:sz w:val="24"/>
              </w:rPr>
              <w:t>课程目</w:t>
            </w:r>
            <w:r w:rsidRPr="004A2F01">
              <w:rPr>
                <w:rFonts w:ascii="DFKai-SB" w:eastAsia="DFKai-SB" w:hAnsi="DFKai-SB" w:hint="eastAsia"/>
                <w:sz w:val="24"/>
              </w:rPr>
              <w:t>标2</w:t>
            </w:r>
          </w:p>
          <w:p w:rsidR="00401205" w:rsidRPr="00E42792" w:rsidRDefault="00401205" w:rsidP="00F92DA8">
            <w:pPr>
              <w:spacing w:line="440" w:lineRule="exact"/>
              <w:rPr>
                <w:rFonts w:ascii="DFKai-SB" w:eastAsia="DFKai-SB" w:hAnsi="DFKai-SB"/>
                <w:sz w:val="24"/>
              </w:rPr>
            </w:pPr>
          </w:p>
        </w:tc>
        <w:tc>
          <w:tcPr>
            <w:tcW w:w="1574" w:type="dxa"/>
            <w:vMerge w:val="restart"/>
          </w:tcPr>
          <w:p w:rsidR="00401205" w:rsidRPr="00E42792" w:rsidRDefault="00401205" w:rsidP="00F92DA8">
            <w:pPr>
              <w:spacing w:line="440" w:lineRule="exact"/>
              <w:rPr>
                <w:rFonts w:ascii="DFKai-SB" w:eastAsia="DFKai-SB" w:hAnsi="DFKai-SB"/>
                <w:sz w:val="24"/>
              </w:rPr>
            </w:pPr>
            <w:r>
              <w:rPr>
                <w:rFonts w:ascii="DFKai-SB" w:eastAsia="DFKai-SB" w:hAnsi="DFKai-SB" w:hint="eastAsia"/>
                <w:sz w:val="24"/>
              </w:rPr>
              <w:t>适度为学生挑选课外读物和文章</w:t>
            </w:r>
            <w:r w:rsidRPr="00E42792">
              <w:rPr>
                <w:rFonts w:ascii="DFKai-SB" w:eastAsia="DFKai-SB" w:hAnsi="DFKai-SB" w:hint="eastAsia"/>
                <w:sz w:val="24"/>
              </w:rPr>
              <w:t>等其他教学手段，拓展学生的知识面</w:t>
            </w:r>
          </w:p>
        </w:tc>
      </w:tr>
      <w:tr w:rsidR="00401205" w:rsidRPr="00E42792" w:rsidTr="0075264B">
        <w:trPr>
          <w:trHeight w:val="1935"/>
        </w:trPr>
        <w:tc>
          <w:tcPr>
            <w:tcW w:w="1548" w:type="dxa"/>
            <w:vMerge/>
          </w:tcPr>
          <w:p w:rsidR="00401205" w:rsidRPr="004A2F01" w:rsidRDefault="00401205" w:rsidP="00F92DA8">
            <w:pPr>
              <w:autoSpaceDE w:val="0"/>
              <w:autoSpaceDN w:val="0"/>
              <w:adjustRightInd w:val="0"/>
              <w:rPr>
                <w:rFonts w:ascii="DFKai-SB" w:eastAsia="DFKai-SB" w:hAnsi="DFKai-SB" w:cs="Untitled"/>
                <w:kern w:val="0"/>
                <w:sz w:val="24"/>
              </w:rPr>
            </w:pPr>
          </w:p>
        </w:tc>
        <w:tc>
          <w:tcPr>
            <w:tcW w:w="3960" w:type="dxa"/>
          </w:tcPr>
          <w:p w:rsidR="00401205" w:rsidRPr="00E42792" w:rsidRDefault="00401205" w:rsidP="00F92DA8">
            <w:pPr>
              <w:jc w:val="left"/>
              <w:rPr>
                <w:rFonts w:ascii="DFKai-SB" w:eastAsia="DFKai-SB" w:hAnsi="DFKai-SB" w:cs="宋体"/>
                <w:bCs/>
                <w:sz w:val="24"/>
              </w:rPr>
            </w:pPr>
            <w:r w:rsidRPr="00E42792">
              <w:rPr>
                <w:rFonts w:ascii="DFKai-SB" w:eastAsia="DFKai-SB" w:hAnsi="DFKai-SB" w:cs="宋体" w:hint="eastAsia"/>
                <w:bCs/>
                <w:sz w:val="24"/>
              </w:rPr>
              <w:t>2：</w:t>
            </w:r>
            <w:r w:rsidRPr="00E42792">
              <w:rPr>
                <w:rFonts w:ascii="DFKai-SB" w:eastAsia="DFKai-SB" w:hAnsi="DFKai-SB" w:hint="eastAsia"/>
                <w:sz w:val="24"/>
              </w:rPr>
              <w:t>具有一定的西班牙及拉美文学史知识，包括文学发展的概况，主要流派的嬗变及重点作家的作品片段。</w:t>
            </w:r>
          </w:p>
        </w:tc>
        <w:tc>
          <w:tcPr>
            <w:tcW w:w="1440" w:type="dxa"/>
            <w:vMerge/>
          </w:tcPr>
          <w:p w:rsidR="00401205" w:rsidRPr="00E42792" w:rsidRDefault="00401205" w:rsidP="00F92DA8">
            <w:pPr>
              <w:spacing w:line="440" w:lineRule="exact"/>
              <w:rPr>
                <w:rFonts w:ascii="DFKai-SB" w:eastAsia="DFKai-SB" w:hAnsi="DFKai-SB"/>
                <w:sz w:val="24"/>
              </w:rPr>
            </w:pPr>
          </w:p>
        </w:tc>
        <w:tc>
          <w:tcPr>
            <w:tcW w:w="1574" w:type="dxa"/>
            <w:vMerge/>
          </w:tcPr>
          <w:p w:rsidR="00401205" w:rsidRDefault="00401205" w:rsidP="00F92DA8">
            <w:pPr>
              <w:spacing w:line="440" w:lineRule="exact"/>
              <w:rPr>
                <w:rFonts w:ascii="DFKai-SB" w:eastAsia="DFKai-SB" w:hAnsi="DFKai-SB"/>
                <w:sz w:val="24"/>
              </w:rPr>
            </w:pPr>
          </w:p>
        </w:tc>
      </w:tr>
      <w:tr w:rsidR="00401205" w:rsidRPr="00E42792" w:rsidTr="0075264B">
        <w:trPr>
          <w:trHeight w:val="1185"/>
        </w:trPr>
        <w:tc>
          <w:tcPr>
            <w:tcW w:w="1548" w:type="dxa"/>
            <w:vMerge/>
          </w:tcPr>
          <w:p w:rsidR="00401205" w:rsidRPr="004A2F01" w:rsidRDefault="00401205" w:rsidP="00F92DA8">
            <w:pPr>
              <w:autoSpaceDE w:val="0"/>
              <w:autoSpaceDN w:val="0"/>
              <w:adjustRightInd w:val="0"/>
              <w:rPr>
                <w:rFonts w:ascii="DFKai-SB" w:eastAsia="DFKai-SB" w:hAnsi="DFKai-SB" w:cs="Untitled"/>
                <w:kern w:val="0"/>
                <w:sz w:val="24"/>
              </w:rPr>
            </w:pPr>
          </w:p>
        </w:tc>
        <w:tc>
          <w:tcPr>
            <w:tcW w:w="3960" w:type="dxa"/>
          </w:tcPr>
          <w:p w:rsidR="00401205" w:rsidRPr="00E42792" w:rsidRDefault="00401205" w:rsidP="00F92DA8">
            <w:pPr>
              <w:jc w:val="left"/>
              <w:rPr>
                <w:rFonts w:ascii="DFKai-SB" w:eastAsia="DFKai-SB" w:hAnsi="DFKai-SB" w:cs="宋体"/>
                <w:bCs/>
                <w:sz w:val="24"/>
              </w:rPr>
            </w:pPr>
            <w:r w:rsidRPr="00E42792">
              <w:rPr>
                <w:rFonts w:ascii="DFKai-SB" w:eastAsia="DFKai-SB" w:hAnsi="DFKai-SB" w:cs="宋体" w:hint="eastAsia"/>
                <w:bCs/>
                <w:sz w:val="24"/>
              </w:rPr>
              <w:t>3：</w:t>
            </w:r>
            <w:r w:rsidRPr="00E42792">
              <w:rPr>
                <w:rFonts w:ascii="DFKai-SB" w:eastAsia="DFKai-SB" w:hAnsi="DFKai-SB" w:hint="eastAsia"/>
                <w:sz w:val="24"/>
              </w:rPr>
              <w:t>了解西班牙语国家政治、外交、经济概况。</w:t>
            </w:r>
          </w:p>
        </w:tc>
        <w:tc>
          <w:tcPr>
            <w:tcW w:w="1440" w:type="dxa"/>
            <w:vMerge/>
          </w:tcPr>
          <w:p w:rsidR="00401205" w:rsidRPr="00E42792" w:rsidRDefault="00401205" w:rsidP="00F92DA8">
            <w:pPr>
              <w:spacing w:line="440" w:lineRule="exact"/>
              <w:rPr>
                <w:rFonts w:ascii="DFKai-SB" w:eastAsia="DFKai-SB" w:hAnsi="DFKai-SB"/>
                <w:sz w:val="24"/>
              </w:rPr>
            </w:pPr>
          </w:p>
        </w:tc>
        <w:tc>
          <w:tcPr>
            <w:tcW w:w="1574" w:type="dxa"/>
            <w:vMerge/>
          </w:tcPr>
          <w:p w:rsidR="00401205" w:rsidRDefault="00401205" w:rsidP="00F92DA8">
            <w:pPr>
              <w:spacing w:line="440" w:lineRule="exact"/>
              <w:rPr>
                <w:rFonts w:ascii="DFKai-SB" w:eastAsia="DFKai-SB" w:hAnsi="DFKai-SB"/>
                <w:sz w:val="24"/>
              </w:rPr>
            </w:pPr>
          </w:p>
        </w:tc>
      </w:tr>
      <w:tr w:rsidR="00401205" w:rsidRPr="00E42792" w:rsidTr="0075264B">
        <w:trPr>
          <w:trHeight w:val="1305"/>
        </w:trPr>
        <w:tc>
          <w:tcPr>
            <w:tcW w:w="1548" w:type="dxa"/>
            <w:vMerge/>
          </w:tcPr>
          <w:p w:rsidR="00401205" w:rsidRPr="004A2F01" w:rsidRDefault="00401205" w:rsidP="00F92DA8">
            <w:pPr>
              <w:autoSpaceDE w:val="0"/>
              <w:autoSpaceDN w:val="0"/>
              <w:adjustRightInd w:val="0"/>
              <w:rPr>
                <w:rFonts w:ascii="DFKai-SB" w:eastAsia="DFKai-SB" w:hAnsi="DFKai-SB" w:cs="Untitled"/>
                <w:kern w:val="0"/>
                <w:sz w:val="24"/>
              </w:rPr>
            </w:pPr>
          </w:p>
        </w:tc>
        <w:tc>
          <w:tcPr>
            <w:tcW w:w="3960" w:type="dxa"/>
          </w:tcPr>
          <w:p w:rsidR="00401205" w:rsidRPr="00E42792" w:rsidRDefault="00401205" w:rsidP="00F92DA8">
            <w:pPr>
              <w:jc w:val="left"/>
              <w:rPr>
                <w:rFonts w:ascii="DFKai-SB" w:eastAsia="DFKai-SB" w:hAnsi="DFKai-SB" w:cs="宋体"/>
                <w:bCs/>
                <w:sz w:val="24"/>
              </w:rPr>
            </w:pPr>
            <w:r w:rsidRPr="00E42792">
              <w:rPr>
                <w:rFonts w:ascii="DFKai-SB" w:eastAsia="DFKai-SB" w:hAnsi="DFKai-SB" w:hint="eastAsia"/>
                <w:sz w:val="24"/>
              </w:rPr>
              <w:t>4：了解我国与西班牙语国家的关系发展情况。</w:t>
            </w:r>
          </w:p>
        </w:tc>
        <w:tc>
          <w:tcPr>
            <w:tcW w:w="1440" w:type="dxa"/>
            <w:vMerge/>
          </w:tcPr>
          <w:p w:rsidR="00401205" w:rsidRPr="00E42792" w:rsidRDefault="00401205" w:rsidP="00F92DA8">
            <w:pPr>
              <w:spacing w:line="440" w:lineRule="exact"/>
              <w:rPr>
                <w:rFonts w:ascii="DFKai-SB" w:eastAsia="DFKai-SB" w:hAnsi="DFKai-SB"/>
                <w:sz w:val="24"/>
              </w:rPr>
            </w:pPr>
          </w:p>
        </w:tc>
        <w:tc>
          <w:tcPr>
            <w:tcW w:w="1574" w:type="dxa"/>
            <w:vMerge/>
          </w:tcPr>
          <w:p w:rsidR="00401205" w:rsidRDefault="00401205" w:rsidP="00F92DA8">
            <w:pPr>
              <w:spacing w:line="440" w:lineRule="exact"/>
              <w:rPr>
                <w:rFonts w:ascii="DFKai-SB" w:eastAsia="DFKai-SB" w:hAnsi="DFKai-SB"/>
                <w:sz w:val="24"/>
              </w:rPr>
            </w:pPr>
          </w:p>
        </w:tc>
      </w:tr>
    </w:tbl>
    <w:p w:rsidR="00401205" w:rsidRPr="00E42792" w:rsidRDefault="00401205" w:rsidP="00F92DA8">
      <w:pPr>
        <w:spacing w:line="440" w:lineRule="exact"/>
        <w:ind w:firstLine="480"/>
        <w:rPr>
          <w:rFonts w:ascii="DFKai-SB" w:eastAsia="DFKai-SB" w:hAnsi="DFKai-SB"/>
          <w:b/>
          <w:color w:val="FF0000"/>
          <w:sz w:val="24"/>
        </w:rPr>
      </w:pPr>
    </w:p>
    <w:p w:rsidR="00401205" w:rsidRDefault="00401205" w:rsidP="00F92DA8">
      <w:pPr>
        <w:spacing w:line="440" w:lineRule="exact"/>
        <w:rPr>
          <w:rFonts w:eastAsia="楷体_GB2312"/>
          <w:b/>
          <w:color w:val="FF0000"/>
          <w:sz w:val="24"/>
        </w:rPr>
      </w:pPr>
    </w:p>
    <w:p w:rsidR="00401205" w:rsidRDefault="00401205" w:rsidP="00F92DA8">
      <w:pPr>
        <w:spacing w:line="440" w:lineRule="exact"/>
        <w:ind w:firstLine="480"/>
        <w:rPr>
          <w:rFonts w:eastAsia="楷体_GB2312"/>
          <w:b/>
          <w:color w:val="FF0000"/>
          <w:sz w:val="24"/>
        </w:rPr>
      </w:pPr>
      <w:r w:rsidRPr="00DA418F">
        <w:rPr>
          <w:rFonts w:eastAsia="楷体_GB2312" w:hint="eastAsia"/>
          <w:b/>
          <w:color w:val="FF0000"/>
          <w:sz w:val="24"/>
        </w:rPr>
        <w:t>三、教学基本内容</w:t>
      </w:r>
    </w:p>
    <w:p w:rsidR="00401205" w:rsidRDefault="00401205" w:rsidP="00F92DA8">
      <w:pPr>
        <w:spacing w:line="440" w:lineRule="exact"/>
        <w:ind w:firstLine="480"/>
        <w:rPr>
          <w:rFonts w:eastAsia="楷体_GB2312"/>
          <w:b/>
          <w:color w:val="FF0000"/>
          <w:sz w:val="24"/>
        </w:rPr>
      </w:pPr>
      <w:r>
        <w:rPr>
          <w:rFonts w:eastAsia="楷体_GB2312" w:hint="eastAsia"/>
          <w:b/>
          <w:color w:val="FF0000"/>
          <w:sz w:val="24"/>
        </w:rPr>
        <w:t>第一学期</w:t>
      </w:r>
      <w:r>
        <w:rPr>
          <w:rFonts w:eastAsia="楷体_GB2312" w:hint="eastAsia"/>
          <w:b/>
          <w:color w:val="FF0000"/>
          <w:sz w:val="24"/>
        </w:rPr>
        <w:t xml:space="preserve"> </w:t>
      </w:r>
    </w:p>
    <w:p w:rsidR="00401205" w:rsidRDefault="00401205" w:rsidP="00F92DA8">
      <w:pPr>
        <w:spacing w:line="440" w:lineRule="exact"/>
        <w:ind w:firstLine="480"/>
        <w:rPr>
          <w:rFonts w:eastAsia="楷体_GB2312"/>
          <w:b/>
          <w:sz w:val="24"/>
        </w:rPr>
      </w:pPr>
      <w:r w:rsidRPr="00E0275F">
        <w:rPr>
          <w:rFonts w:eastAsia="楷体_GB2312"/>
          <w:b/>
          <w:kern w:val="0"/>
          <w:szCs w:val="21"/>
        </w:rPr>
        <w:t>LECCIÓN 1</w:t>
      </w:r>
      <w:r w:rsidRPr="00E0275F">
        <w:rPr>
          <w:rFonts w:eastAsia="楷体_GB2312" w:hint="eastAsia"/>
          <w:b/>
          <w:kern w:val="0"/>
          <w:szCs w:val="21"/>
        </w:rPr>
        <w:t xml:space="preserve">  </w:t>
      </w:r>
      <w:r w:rsidRPr="004A2F01">
        <w:rPr>
          <w:b/>
        </w:rPr>
        <w:t>Carta, postal y correo electrónico</w:t>
      </w:r>
      <w:r w:rsidRPr="00E0275F">
        <w:rPr>
          <w:rFonts w:eastAsia="楷体_GB2312" w:hint="eastAsia"/>
          <w:b/>
          <w:sz w:val="24"/>
        </w:rPr>
        <w:t>（支持课程目标</w:t>
      </w:r>
      <w:r w:rsidRPr="00E0275F">
        <w:rPr>
          <w:rFonts w:eastAsia="楷体_GB2312" w:hint="eastAsia"/>
          <w:b/>
          <w:sz w:val="24"/>
        </w:rPr>
        <w:t>1</w:t>
      </w:r>
      <w:r w:rsidRPr="00E0275F">
        <w:rPr>
          <w:rFonts w:eastAsia="楷体_GB2312" w:hint="eastAsia"/>
          <w:b/>
          <w:sz w:val="24"/>
        </w:rPr>
        <w:t>）</w:t>
      </w:r>
    </w:p>
    <w:p w:rsidR="00401205" w:rsidRPr="00401205" w:rsidRDefault="00401205" w:rsidP="00F92DA8">
      <w:pPr>
        <w:spacing w:line="440" w:lineRule="exact"/>
        <w:ind w:left="420"/>
        <w:rPr>
          <w:bCs/>
          <w:sz w:val="22"/>
        </w:rPr>
      </w:pPr>
      <w:r w:rsidRPr="00401205">
        <w:rPr>
          <w:bCs/>
          <w:sz w:val="22"/>
        </w:rPr>
        <w:t>1. Escribir cartas y correos informales a un amigo o a un familiar.</w:t>
      </w:r>
    </w:p>
    <w:p w:rsidR="00401205" w:rsidRPr="00ED754D" w:rsidRDefault="00401205" w:rsidP="00F92DA8">
      <w:pPr>
        <w:spacing w:line="440" w:lineRule="exact"/>
        <w:ind w:left="420"/>
        <w:rPr>
          <w:bCs/>
          <w:sz w:val="22"/>
          <w:lang w:val="es-ES"/>
        </w:rPr>
      </w:pPr>
      <w:r w:rsidRPr="00ED754D">
        <w:rPr>
          <w:bCs/>
          <w:sz w:val="22"/>
          <w:lang w:val="es-ES"/>
        </w:rPr>
        <w:t>2. Expresarse coloquialmente.</w:t>
      </w:r>
    </w:p>
    <w:p w:rsidR="00401205" w:rsidRPr="00ED754D" w:rsidRDefault="00401205" w:rsidP="00F92DA8">
      <w:pPr>
        <w:spacing w:line="440" w:lineRule="exact"/>
        <w:ind w:left="420"/>
        <w:rPr>
          <w:bCs/>
          <w:sz w:val="22"/>
          <w:lang w:val="es-ES"/>
        </w:rPr>
      </w:pPr>
      <w:r w:rsidRPr="00ED754D">
        <w:rPr>
          <w:bCs/>
          <w:sz w:val="22"/>
          <w:lang w:val="es-ES"/>
        </w:rPr>
        <w:t>3. Dominar las expresiones para escribir una carta o correo electrónico informal.</w:t>
      </w:r>
    </w:p>
    <w:p w:rsidR="00401205" w:rsidRPr="000116FC" w:rsidRDefault="00401205"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lastRenderedPageBreak/>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440" w:lineRule="exact"/>
        <w:ind w:firstLine="480"/>
        <w:rPr>
          <w:rFonts w:eastAsia="楷体_GB2312"/>
          <w:b/>
          <w:sz w:val="24"/>
          <w:lang w:val="es-ES"/>
        </w:rPr>
      </w:pPr>
      <w:r w:rsidRPr="00403100">
        <w:rPr>
          <w:rFonts w:eastAsia="楷体_GB2312"/>
          <w:b/>
          <w:kern w:val="0"/>
          <w:szCs w:val="21"/>
          <w:lang w:val="es-ES"/>
        </w:rPr>
        <w:t xml:space="preserve">LECCIÓN </w:t>
      </w:r>
      <w:r w:rsidRPr="00403100">
        <w:rPr>
          <w:rFonts w:eastAsia="楷体_GB2312" w:hint="eastAsia"/>
          <w:b/>
          <w:kern w:val="0"/>
          <w:szCs w:val="21"/>
          <w:lang w:val="es-ES"/>
        </w:rPr>
        <w:t xml:space="preserve">2  </w:t>
      </w:r>
      <w:r w:rsidRPr="004A2F01">
        <w:rPr>
          <w:b/>
          <w:lang w:val="es-ES_tradnl"/>
        </w:rPr>
        <w:t>Carta formal, de presentación y CV</w:t>
      </w:r>
      <w:r w:rsidRPr="00403100">
        <w:rPr>
          <w:rFonts w:eastAsia="楷体_GB2312" w:hint="eastAsia"/>
          <w:b/>
          <w:sz w:val="24"/>
          <w:lang w:val="es-ES"/>
        </w:rPr>
        <w:t>（</w:t>
      </w:r>
      <w:r w:rsidRPr="00E0275F">
        <w:rPr>
          <w:rFonts w:eastAsia="楷体_GB2312" w:hint="eastAsia"/>
          <w:b/>
          <w:sz w:val="24"/>
        </w:rPr>
        <w:t>支持课程目标</w:t>
      </w:r>
      <w:r w:rsidRPr="00403100">
        <w:rPr>
          <w:rFonts w:eastAsia="楷体_GB2312" w:hint="eastAsia"/>
          <w:b/>
          <w:sz w:val="24"/>
          <w:lang w:val="es-ES"/>
        </w:rPr>
        <w:t>1</w:t>
      </w:r>
      <w:r w:rsidRPr="00403100">
        <w:rPr>
          <w:rFonts w:eastAsia="楷体_GB2312" w:hint="eastAsia"/>
          <w:b/>
          <w:sz w:val="24"/>
          <w:lang w:val="es-ES"/>
        </w:rPr>
        <w:t>）</w:t>
      </w:r>
    </w:p>
    <w:p w:rsidR="00401205" w:rsidRPr="004A2F01" w:rsidRDefault="00401205" w:rsidP="00F92DA8">
      <w:pPr>
        <w:spacing w:line="440" w:lineRule="exact"/>
        <w:ind w:left="420"/>
        <w:rPr>
          <w:bCs/>
          <w:sz w:val="22"/>
          <w:lang w:val="es-ES"/>
        </w:rPr>
      </w:pPr>
      <w:r w:rsidRPr="004A2F01">
        <w:rPr>
          <w:bCs/>
          <w:sz w:val="22"/>
          <w:lang w:val="es-ES"/>
        </w:rPr>
        <w:t>1. Escribir cartas y correos formales.</w:t>
      </w:r>
    </w:p>
    <w:p w:rsidR="00401205" w:rsidRPr="004A2F01" w:rsidRDefault="00401205" w:rsidP="00F92DA8">
      <w:pPr>
        <w:spacing w:line="440" w:lineRule="exact"/>
        <w:ind w:left="420"/>
        <w:rPr>
          <w:bCs/>
          <w:sz w:val="22"/>
          <w:lang w:val="es-ES"/>
        </w:rPr>
      </w:pPr>
      <w:r w:rsidRPr="004A2F01">
        <w:rPr>
          <w:bCs/>
          <w:sz w:val="22"/>
          <w:lang w:val="es-ES"/>
        </w:rPr>
        <w:t>2. Expresarse formalmente.</w:t>
      </w:r>
    </w:p>
    <w:p w:rsidR="00401205" w:rsidRPr="004A2F01" w:rsidRDefault="00401205" w:rsidP="00F92DA8">
      <w:pPr>
        <w:spacing w:line="440" w:lineRule="exact"/>
        <w:ind w:left="420"/>
        <w:rPr>
          <w:bCs/>
          <w:sz w:val="22"/>
          <w:lang w:val="es-ES"/>
        </w:rPr>
      </w:pPr>
      <w:r w:rsidRPr="004A2F01">
        <w:rPr>
          <w:bCs/>
          <w:sz w:val="22"/>
          <w:lang w:val="es-ES"/>
        </w:rPr>
        <w:t>3. Dominar las expresiones para escribir una carta o correo electrónico formal.</w:t>
      </w:r>
    </w:p>
    <w:p w:rsidR="00401205" w:rsidRDefault="00401205" w:rsidP="00F92DA8">
      <w:pPr>
        <w:spacing w:line="440" w:lineRule="exact"/>
        <w:ind w:leftChars="200" w:left="420" w:firstLineChars="100" w:firstLine="220"/>
        <w:rPr>
          <w:bCs/>
          <w:sz w:val="22"/>
          <w:lang w:val="es-ES"/>
        </w:rPr>
      </w:pPr>
      <w:r w:rsidRPr="004A2F01">
        <w:rPr>
          <w:bCs/>
          <w:sz w:val="22"/>
          <w:lang w:val="es-ES"/>
        </w:rPr>
        <w:t>Escribir una carta de presentación y el Curriculum vitae.</w:t>
      </w:r>
    </w:p>
    <w:p w:rsidR="00401205" w:rsidRPr="000116FC" w:rsidRDefault="00401205"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A11C8D" w:rsidRDefault="00401205" w:rsidP="00F92DA8">
      <w:pPr>
        <w:spacing w:line="360" w:lineRule="auto"/>
        <w:ind w:firstLine="480"/>
        <w:rPr>
          <w:rFonts w:eastAsia="楷体_GB2312"/>
          <w:sz w:val="24"/>
          <w:lang w:val="es-ES"/>
        </w:rPr>
      </w:pPr>
      <w:r w:rsidRPr="00A11C8D">
        <w:rPr>
          <w:rFonts w:eastAsia="楷体_GB2312"/>
          <w:sz w:val="24"/>
          <w:lang w:val="es-ES"/>
        </w:rPr>
        <w:t>1.</w:t>
      </w:r>
      <w:r w:rsidRPr="00A11C8D">
        <w:rPr>
          <w:rFonts w:eastAsia="楷体_GB2312"/>
          <w:sz w:val="24"/>
          <w:lang w:val="es-ES"/>
        </w:rPr>
        <w:tab/>
        <w:t>Dominar los conocimientos básicos de esta unidad.</w:t>
      </w:r>
    </w:p>
    <w:p w:rsidR="00401205" w:rsidRPr="00403100" w:rsidRDefault="00401205" w:rsidP="00F92DA8">
      <w:pPr>
        <w:spacing w:line="360" w:lineRule="auto"/>
        <w:ind w:firstLine="480"/>
        <w:rPr>
          <w:rFonts w:eastAsia="楷体_GB2312"/>
          <w:b/>
          <w:sz w:val="24"/>
          <w:lang w:val="es-ES"/>
        </w:rPr>
      </w:pPr>
      <w:r w:rsidRPr="00A11C8D">
        <w:rPr>
          <w:rFonts w:eastAsia="楷体_GB2312"/>
          <w:sz w:val="24"/>
          <w:lang w:val="es-ES"/>
        </w:rPr>
        <w:t>2.</w:t>
      </w:r>
      <w:r w:rsidRPr="00A11C8D">
        <w:rPr>
          <w:rFonts w:eastAsia="楷体_GB2312"/>
          <w:sz w:val="24"/>
          <w:lang w:val="es-ES"/>
        </w:rPr>
        <w:tab/>
        <w:t>Capacitar los métodos de escritura.</w:t>
      </w:r>
      <w:r w:rsidRPr="00403100">
        <w:rPr>
          <w:rFonts w:eastAsia="楷体_GB2312"/>
          <w:b/>
          <w:kern w:val="0"/>
          <w:szCs w:val="21"/>
          <w:lang w:val="es-ES"/>
        </w:rPr>
        <w:t xml:space="preserve">LECCIÓN </w:t>
      </w:r>
      <w:r w:rsidRPr="00403100">
        <w:rPr>
          <w:rFonts w:eastAsia="楷体_GB2312" w:hint="eastAsia"/>
          <w:b/>
          <w:kern w:val="0"/>
          <w:szCs w:val="21"/>
          <w:lang w:val="es-ES"/>
        </w:rPr>
        <w:t xml:space="preserve">3 </w:t>
      </w:r>
      <w:r w:rsidRPr="004A2F01">
        <w:rPr>
          <w:rFonts w:eastAsia="楷体_GB2312"/>
          <w:b/>
          <w:kern w:val="0"/>
          <w:szCs w:val="21"/>
          <w:lang w:val="es-ES"/>
        </w:rPr>
        <w:t>La biografía</w:t>
      </w:r>
      <w:r w:rsidRPr="00403100">
        <w:rPr>
          <w:rFonts w:eastAsia="楷体_GB2312" w:hint="eastAsia"/>
          <w:b/>
          <w:sz w:val="24"/>
          <w:lang w:val="es-ES"/>
        </w:rPr>
        <w:t>（</w:t>
      </w:r>
      <w:r w:rsidRPr="00E0275F">
        <w:rPr>
          <w:rFonts w:eastAsia="楷体_GB2312" w:hint="eastAsia"/>
          <w:b/>
          <w:sz w:val="24"/>
        </w:rPr>
        <w:t>支持课程目标</w:t>
      </w:r>
      <w:r w:rsidRPr="00403100">
        <w:rPr>
          <w:rFonts w:eastAsia="楷体_GB2312" w:hint="eastAsia"/>
          <w:b/>
          <w:sz w:val="24"/>
          <w:lang w:val="es-ES"/>
        </w:rPr>
        <w:t>1</w:t>
      </w:r>
      <w:r w:rsidRPr="00403100">
        <w:rPr>
          <w:rFonts w:eastAsia="楷体_GB2312" w:hint="eastAsia"/>
          <w:b/>
          <w:sz w:val="24"/>
          <w:lang w:val="es-ES"/>
        </w:rPr>
        <w:t>）</w:t>
      </w:r>
    </w:p>
    <w:p w:rsidR="00401205" w:rsidRPr="004A2F01" w:rsidRDefault="00401205" w:rsidP="00F92DA8">
      <w:pPr>
        <w:spacing w:line="360" w:lineRule="auto"/>
        <w:ind w:left="420"/>
        <w:rPr>
          <w:bCs/>
          <w:sz w:val="22"/>
          <w:lang w:val="es-ES"/>
        </w:rPr>
      </w:pPr>
      <w:r w:rsidRPr="004A2F01">
        <w:rPr>
          <w:bCs/>
          <w:sz w:val="22"/>
          <w:lang w:val="es-ES"/>
        </w:rPr>
        <w:t>1. Escribir sobre la vida de un personaje real o inventado.</w:t>
      </w:r>
    </w:p>
    <w:p w:rsidR="00401205" w:rsidRPr="004A2F01" w:rsidRDefault="00401205" w:rsidP="00F92DA8">
      <w:pPr>
        <w:spacing w:line="360" w:lineRule="auto"/>
        <w:ind w:left="420"/>
        <w:rPr>
          <w:bCs/>
          <w:sz w:val="22"/>
          <w:lang w:val="es-ES"/>
        </w:rPr>
      </w:pPr>
      <w:r w:rsidRPr="004A2F01">
        <w:rPr>
          <w:bCs/>
          <w:sz w:val="22"/>
          <w:lang w:val="es-ES"/>
        </w:rPr>
        <w:t>2. Expresarse en pasado.</w:t>
      </w:r>
    </w:p>
    <w:p w:rsidR="00401205" w:rsidRDefault="00401205" w:rsidP="00F92DA8">
      <w:pPr>
        <w:spacing w:line="360" w:lineRule="auto"/>
        <w:ind w:leftChars="200" w:left="640" w:hangingChars="100" w:hanging="220"/>
        <w:rPr>
          <w:bCs/>
          <w:sz w:val="22"/>
          <w:lang w:val="es-ES"/>
        </w:rPr>
      </w:pPr>
      <w:r w:rsidRPr="004A2F01">
        <w:rPr>
          <w:bCs/>
          <w:sz w:val="22"/>
          <w:lang w:val="es-ES"/>
        </w:rPr>
        <w:t>3. Dominar las expresiones para escribir una narración en pasado imperfecto y en indefinido.</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rFonts w:eastAsia="DFKai-SB"/>
          <w:b/>
          <w:sz w:val="24"/>
          <w:lang w:val="es-ES_tradnl"/>
        </w:rPr>
      </w:pPr>
      <w:r w:rsidRPr="00403100">
        <w:rPr>
          <w:rFonts w:eastAsia="DFKai-SB"/>
          <w:b/>
          <w:kern w:val="0"/>
          <w:szCs w:val="21"/>
          <w:lang w:val="es-ES"/>
        </w:rPr>
        <w:t xml:space="preserve">LECCIÓN 4  </w:t>
      </w:r>
      <w:r w:rsidRPr="004A2F01">
        <w:rPr>
          <w:b/>
          <w:sz w:val="24"/>
          <w:lang w:val="es-ES_tradnl"/>
        </w:rPr>
        <w:t>El cuento I y II</w:t>
      </w:r>
      <w:r w:rsidRPr="00403100">
        <w:rPr>
          <w:rFonts w:eastAsia="DFKai-SB"/>
          <w:b/>
          <w:sz w:val="24"/>
          <w:lang w:val="es-ES_tradnl"/>
        </w:rPr>
        <w:t xml:space="preserve"> </w:t>
      </w:r>
      <w:r w:rsidRPr="00403100">
        <w:rPr>
          <w:rFonts w:eastAsia="DFKai-SB" w:hAnsi="DFKai-SB"/>
          <w:b/>
          <w:sz w:val="24"/>
          <w:lang w:val="es-ES_tradnl"/>
        </w:rPr>
        <w:t>（</w:t>
      </w:r>
      <w:r w:rsidRPr="000A50A1">
        <w:rPr>
          <w:rFonts w:eastAsia="DFKai-SB" w:hAnsi="DFKai-SB"/>
          <w:b/>
          <w:sz w:val="24"/>
        </w:rPr>
        <w:t>支持课程目标</w:t>
      </w:r>
      <w:r w:rsidRPr="00403100">
        <w:rPr>
          <w:rFonts w:eastAsia="DFKai-SB"/>
          <w:b/>
          <w:sz w:val="24"/>
          <w:lang w:val="es-ES_tradnl"/>
        </w:rPr>
        <w:t>1</w:t>
      </w:r>
      <w:r w:rsidRPr="00403100">
        <w:rPr>
          <w:rFonts w:eastAsia="DFKai-SB" w:hAnsi="DFKai-SB"/>
          <w:b/>
          <w:sz w:val="24"/>
          <w:lang w:val="es-ES_tradnl"/>
        </w:rPr>
        <w:t>）</w:t>
      </w:r>
    </w:p>
    <w:p w:rsidR="00401205" w:rsidRPr="004A2F01" w:rsidRDefault="00401205" w:rsidP="00F92DA8">
      <w:pPr>
        <w:spacing w:line="360" w:lineRule="auto"/>
        <w:ind w:left="420"/>
        <w:rPr>
          <w:rFonts w:eastAsia="DFKai-SB"/>
          <w:bCs/>
          <w:sz w:val="22"/>
          <w:lang w:val="es-ES"/>
        </w:rPr>
      </w:pPr>
      <w:r w:rsidRPr="004A2F01">
        <w:rPr>
          <w:rFonts w:eastAsia="DFKai-SB"/>
          <w:bCs/>
          <w:sz w:val="22"/>
          <w:lang w:val="es-ES"/>
        </w:rPr>
        <w:t>1. Escribir un relato fantástico.</w:t>
      </w:r>
    </w:p>
    <w:p w:rsidR="00401205" w:rsidRPr="004A2F01" w:rsidRDefault="00401205" w:rsidP="00F92DA8">
      <w:pPr>
        <w:spacing w:line="360" w:lineRule="auto"/>
        <w:ind w:left="420"/>
        <w:rPr>
          <w:rFonts w:eastAsia="DFKai-SB"/>
          <w:bCs/>
          <w:sz w:val="22"/>
          <w:lang w:val="es-ES"/>
        </w:rPr>
      </w:pPr>
      <w:r w:rsidRPr="004A2F01">
        <w:rPr>
          <w:rFonts w:eastAsia="DFKai-SB"/>
          <w:bCs/>
          <w:sz w:val="22"/>
          <w:lang w:val="es-ES"/>
        </w:rPr>
        <w:t>2. Expresarse en pasado.</w:t>
      </w:r>
    </w:p>
    <w:p w:rsidR="00401205" w:rsidRDefault="00401205" w:rsidP="00F92DA8">
      <w:pPr>
        <w:spacing w:line="360" w:lineRule="auto"/>
        <w:ind w:leftChars="200" w:left="640" w:hangingChars="100" w:hanging="220"/>
        <w:rPr>
          <w:bCs/>
          <w:sz w:val="22"/>
          <w:lang w:val="es-ES"/>
        </w:rPr>
      </w:pPr>
      <w:r w:rsidRPr="004A2F01">
        <w:rPr>
          <w:rFonts w:eastAsia="DFKai-SB"/>
          <w:bCs/>
          <w:sz w:val="22"/>
          <w:lang w:val="es-ES"/>
        </w:rPr>
        <w:t>3. Dominar las expresiones para escribir una narración en pasado imperfecto y en indefinido.</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rFonts w:hAnsi="DFKai-SB"/>
          <w:b/>
          <w:sz w:val="24"/>
          <w:lang w:val="es-ES"/>
        </w:rPr>
      </w:pPr>
      <w:r w:rsidRPr="00403100">
        <w:rPr>
          <w:rFonts w:eastAsia="DFKai-SB"/>
          <w:b/>
          <w:kern w:val="0"/>
          <w:szCs w:val="21"/>
          <w:lang w:val="es-ES"/>
        </w:rPr>
        <w:lastRenderedPageBreak/>
        <w:t xml:space="preserve">LECCIÓN </w:t>
      </w:r>
      <w:r w:rsidRPr="00403100">
        <w:rPr>
          <w:rFonts w:hint="eastAsia"/>
          <w:b/>
          <w:kern w:val="0"/>
          <w:szCs w:val="21"/>
          <w:lang w:val="es-ES"/>
        </w:rPr>
        <w:t>5</w:t>
      </w:r>
      <w:r w:rsidRPr="00403100">
        <w:rPr>
          <w:rFonts w:eastAsia="DFKai-SB"/>
          <w:b/>
          <w:kern w:val="0"/>
          <w:szCs w:val="21"/>
          <w:lang w:val="es-ES"/>
        </w:rPr>
        <w:t xml:space="preserve"> </w:t>
      </w:r>
      <w:r w:rsidRPr="004A2F01">
        <w:rPr>
          <w:b/>
          <w:lang w:val="es-ES_tradnl"/>
        </w:rPr>
        <w:t>La leyenda en español</w:t>
      </w:r>
      <w:r w:rsidRPr="00403100">
        <w:rPr>
          <w:rFonts w:eastAsia="DFKai-SB" w:hAnsi="DFKai-SB"/>
          <w:b/>
          <w:sz w:val="24"/>
          <w:lang w:val="es-ES"/>
        </w:rPr>
        <w:t>（</w:t>
      </w:r>
      <w:r w:rsidRPr="000A50A1">
        <w:rPr>
          <w:rFonts w:eastAsia="DFKai-SB" w:hAnsi="DFKai-SB"/>
          <w:b/>
          <w:sz w:val="24"/>
        </w:rPr>
        <w:t>支持课程目标</w:t>
      </w:r>
      <w:r w:rsidRPr="00403100">
        <w:rPr>
          <w:rFonts w:eastAsia="DFKai-SB"/>
          <w:b/>
          <w:sz w:val="24"/>
          <w:lang w:val="es-ES"/>
        </w:rPr>
        <w:t>1</w:t>
      </w:r>
      <w:r w:rsidRPr="00403100">
        <w:rPr>
          <w:rFonts w:eastAsia="DFKai-SB" w:hAnsi="DFKai-SB"/>
          <w:b/>
          <w:sz w:val="24"/>
          <w:lang w:val="es-ES"/>
        </w:rPr>
        <w:t>）</w:t>
      </w:r>
    </w:p>
    <w:p w:rsidR="00401205" w:rsidRPr="004A2F01" w:rsidRDefault="00401205" w:rsidP="00F92DA8">
      <w:pPr>
        <w:spacing w:line="360" w:lineRule="auto"/>
        <w:ind w:left="420"/>
        <w:rPr>
          <w:bCs/>
          <w:sz w:val="22"/>
          <w:lang w:val="es-ES"/>
        </w:rPr>
      </w:pPr>
      <w:r w:rsidRPr="004A2F01">
        <w:rPr>
          <w:bCs/>
          <w:sz w:val="22"/>
          <w:lang w:val="es-ES"/>
        </w:rPr>
        <w:t>1.Escribir un relato con trasfondo cultural.</w:t>
      </w:r>
    </w:p>
    <w:p w:rsidR="00401205" w:rsidRPr="004A2F01" w:rsidRDefault="00401205" w:rsidP="00F92DA8">
      <w:pPr>
        <w:spacing w:line="360" w:lineRule="auto"/>
        <w:ind w:left="420"/>
        <w:rPr>
          <w:bCs/>
          <w:sz w:val="22"/>
          <w:lang w:val="es-ES"/>
        </w:rPr>
      </w:pPr>
      <w:r w:rsidRPr="004A2F01">
        <w:rPr>
          <w:bCs/>
          <w:sz w:val="22"/>
          <w:lang w:val="es-ES"/>
        </w:rPr>
        <w:t>2. Expresarse en pasado.</w:t>
      </w:r>
    </w:p>
    <w:p w:rsidR="00401205" w:rsidRDefault="00401205" w:rsidP="00F92DA8">
      <w:pPr>
        <w:spacing w:line="360" w:lineRule="auto"/>
        <w:ind w:leftChars="200" w:left="640" w:hangingChars="100" w:hanging="220"/>
        <w:rPr>
          <w:bCs/>
          <w:sz w:val="22"/>
          <w:lang w:val="es-ES"/>
        </w:rPr>
      </w:pPr>
      <w:r w:rsidRPr="004A2F01">
        <w:rPr>
          <w:bCs/>
          <w:sz w:val="22"/>
          <w:lang w:val="es-ES"/>
        </w:rPr>
        <w:t>3. Dominar las expresiones para escribir una narración en pasado imperfecto y en indefinido.</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rFonts w:hAnsi="DFKai-SB"/>
          <w:b/>
          <w:sz w:val="24"/>
          <w:lang w:val="es-ES_tradnl"/>
        </w:rPr>
      </w:pPr>
      <w:r w:rsidRPr="00403100">
        <w:rPr>
          <w:rFonts w:eastAsia="DFKai-SB"/>
          <w:b/>
          <w:kern w:val="0"/>
          <w:szCs w:val="21"/>
          <w:lang w:val="es-ES"/>
        </w:rPr>
        <w:t xml:space="preserve">LECCIÓN </w:t>
      </w:r>
      <w:r w:rsidRPr="00510DEE">
        <w:rPr>
          <w:b/>
          <w:lang w:val="es-ES_tradnl"/>
        </w:rPr>
        <w:t>6</w:t>
      </w:r>
      <w:r w:rsidRPr="004A2F01">
        <w:rPr>
          <w:lang w:val="es-ES_tradnl"/>
        </w:rPr>
        <w:t xml:space="preserve"> </w:t>
      </w:r>
      <w:r w:rsidRPr="004A2F01">
        <w:rPr>
          <w:b/>
          <w:sz w:val="24"/>
          <w:lang w:val="es-ES_tradnl"/>
        </w:rPr>
        <w:t>Los refranes populares</w:t>
      </w:r>
      <w:r w:rsidRPr="004A2F01">
        <w:rPr>
          <w:rFonts w:eastAsia="DFKai-SB"/>
          <w:b/>
          <w:sz w:val="24"/>
          <w:lang w:val="es-ES_tradnl"/>
        </w:rPr>
        <w:t>（</w:t>
      </w:r>
      <w:r w:rsidRPr="000A50A1">
        <w:rPr>
          <w:rFonts w:eastAsia="DFKai-SB" w:hAnsi="DFKai-SB"/>
          <w:b/>
          <w:sz w:val="24"/>
        </w:rPr>
        <w:t>支持课程目标</w:t>
      </w:r>
      <w:r w:rsidRPr="00403100">
        <w:rPr>
          <w:rFonts w:eastAsia="DFKai-SB"/>
          <w:b/>
          <w:sz w:val="24"/>
          <w:lang w:val="es-ES_tradnl"/>
        </w:rPr>
        <w:t>1</w:t>
      </w:r>
      <w:r w:rsidRPr="00403100">
        <w:rPr>
          <w:rFonts w:eastAsia="DFKai-SB" w:hAnsi="DFKai-SB"/>
          <w:b/>
          <w:sz w:val="24"/>
          <w:lang w:val="es-ES_tradnl"/>
        </w:rPr>
        <w:t>）</w:t>
      </w:r>
    </w:p>
    <w:p w:rsidR="00401205" w:rsidRPr="00D33066" w:rsidRDefault="00401205" w:rsidP="00F92DA8">
      <w:pPr>
        <w:spacing w:line="360" w:lineRule="auto"/>
        <w:ind w:left="420" w:firstLineChars="50" w:firstLine="110"/>
        <w:rPr>
          <w:bCs/>
          <w:sz w:val="22"/>
          <w:lang w:val="es-ES"/>
        </w:rPr>
      </w:pPr>
      <w:r w:rsidRPr="00D33066">
        <w:rPr>
          <w:bCs/>
          <w:sz w:val="22"/>
          <w:lang w:val="es-ES"/>
        </w:rPr>
        <w:t>1.Escribir y conocer expresiones idiomáticas tradicionales y coloquiales en español.</w:t>
      </w:r>
    </w:p>
    <w:p w:rsidR="00401205" w:rsidRPr="00D33066" w:rsidRDefault="00401205" w:rsidP="00F92DA8">
      <w:pPr>
        <w:spacing w:line="360" w:lineRule="auto"/>
        <w:ind w:left="420" w:firstLineChars="50" w:firstLine="110"/>
        <w:rPr>
          <w:bCs/>
          <w:sz w:val="22"/>
          <w:lang w:val="es-ES"/>
        </w:rPr>
      </w:pPr>
      <w:r w:rsidRPr="00D33066">
        <w:rPr>
          <w:bCs/>
          <w:sz w:val="22"/>
          <w:lang w:val="es-ES"/>
        </w:rPr>
        <w:t>2. Expresarse de acuerdo con la sabiduría popular.</w:t>
      </w:r>
    </w:p>
    <w:p w:rsidR="00401205" w:rsidRDefault="00401205" w:rsidP="00F92DA8">
      <w:pPr>
        <w:spacing w:line="360" w:lineRule="auto"/>
        <w:ind w:leftChars="252" w:left="749" w:hangingChars="100" w:hanging="220"/>
        <w:rPr>
          <w:bCs/>
          <w:sz w:val="22"/>
          <w:lang w:val="es-ES"/>
        </w:rPr>
      </w:pPr>
      <w:r w:rsidRPr="00D33066">
        <w:rPr>
          <w:bCs/>
          <w:sz w:val="22"/>
          <w:lang w:val="es-ES"/>
        </w:rPr>
        <w:t>3.Dominar conocer y emplear expresiones idiomáticas y/ o refranes en el español coloquial.</w:t>
      </w:r>
    </w:p>
    <w:p w:rsidR="00401205" w:rsidRPr="000116FC" w:rsidRDefault="00401205" w:rsidP="00F92DA8">
      <w:pPr>
        <w:spacing w:line="360" w:lineRule="auto"/>
        <w:ind w:left="420" w:firstLineChars="50" w:firstLine="1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_tradnl"/>
        </w:rPr>
      </w:pPr>
      <w:r w:rsidRPr="00403100">
        <w:rPr>
          <w:rFonts w:eastAsia="DFKai-SB"/>
          <w:b/>
          <w:kern w:val="0"/>
          <w:sz w:val="24"/>
          <w:lang w:val="es-ES"/>
        </w:rPr>
        <w:t xml:space="preserve">LECCIÓN </w:t>
      </w:r>
      <w:r w:rsidRPr="00403100">
        <w:rPr>
          <w:b/>
          <w:kern w:val="0"/>
          <w:sz w:val="24"/>
          <w:lang w:val="es-ES"/>
        </w:rPr>
        <w:t xml:space="preserve">7 </w:t>
      </w:r>
      <w:r w:rsidRPr="00D33066">
        <w:rPr>
          <w:b/>
          <w:sz w:val="24"/>
          <w:lang w:val="es-ES_tradnl"/>
        </w:rPr>
        <w:t>Las adivinanzas</w:t>
      </w:r>
      <w:r w:rsidRPr="00403100">
        <w:rPr>
          <w:rFonts w:eastAsia="DFKai-SB"/>
          <w:b/>
          <w:sz w:val="24"/>
          <w:lang w:val="es-ES_tradnl"/>
        </w:rPr>
        <w:t>（</w:t>
      </w:r>
      <w:r w:rsidRPr="00510DEE">
        <w:rPr>
          <w:rFonts w:eastAsia="DFKai-SB"/>
          <w:b/>
          <w:sz w:val="24"/>
        </w:rPr>
        <w:t>支持课程目标</w:t>
      </w:r>
      <w:r w:rsidRPr="00403100">
        <w:rPr>
          <w:rFonts w:eastAsia="DFKai-SB"/>
          <w:b/>
          <w:sz w:val="24"/>
          <w:lang w:val="es-ES_tradnl"/>
        </w:rPr>
        <w:t>1</w:t>
      </w:r>
      <w:r w:rsidRPr="00403100">
        <w:rPr>
          <w:rFonts w:eastAsia="DFKai-SB"/>
          <w:b/>
          <w:sz w:val="24"/>
          <w:lang w:val="es-ES_tradnl"/>
        </w:rPr>
        <w:t>）</w:t>
      </w:r>
    </w:p>
    <w:p w:rsidR="00401205" w:rsidRPr="00D33066" w:rsidRDefault="00401205" w:rsidP="00F92DA8">
      <w:pPr>
        <w:spacing w:line="360" w:lineRule="auto"/>
        <w:ind w:left="420" w:firstLineChars="50" w:firstLine="120"/>
        <w:rPr>
          <w:bCs/>
          <w:sz w:val="24"/>
          <w:lang w:val="es-ES"/>
        </w:rPr>
      </w:pPr>
      <w:r w:rsidRPr="00D33066">
        <w:rPr>
          <w:bCs/>
          <w:sz w:val="24"/>
          <w:lang w:val="es-ES"/>
        </w:rPr>
        <w:t>1. Escribir adivinanzas en español.</w:t>
      </w:r>
    </w:p>
    <w:p w:rsidR="00401205" w:rsidRPr="00D33066" w:rsidRDefault="00401205" w:rsidP="00F92DA8">
      <w:pPr>
        <w:spacing w:line="360" w:lineRule="auto"/>
        <w:ind w:left="420" w:firstLineChars="50" w:firstLine="120"/>
        <w:rPr>
          <w:bCs/>
          <w:sz w:val="24"/>
          <w:lang w:val="es-ES"/>
        </w:rPr>
      </w:pPr>
      <w:r w:rsidRPr="00D33066">
        <w:rPr>
          <w:bCs/>
          <w:sz w:val="24"/>
          <w:lang w:val="es-ES"/>
        </w:rPr>
        <w:t>2.Expresarse mediante recursos poéticos.</w:t>
      </w:r>
    </w:p>
    <w:p w:rsidR="00401205" w:rsidRDefault="00401205" w:rsidP="00F92DA8">
      <w:pPr>
        <w:spacing w:line="360" w:lineRule="auto"/>
        <w:ind w:leftChars="257" w:left="780" w:hangingChars="100" w:hanging="240"/>
        <w:rPr>
          <w:bCs/>
          <w:sz w:val="24"/>
          <w:lang w:val="es-ES"/>
        </w:rPr>
      </w:pPr>
      <w:r w:rsidRPr="00D33066">
        <w:rPr>
          <w:bCs/>
          <w:sz w:val="24"/>
          <w:lang w:val="es-ES"/>
        </w:rPr>
        <w:t>3. Dominar las expresiones para escribir una adivinanza mediante recursos retóricos.</w:t>
      </w:r>
    </w:p>
    <w:p w:rsidR="00401205" w:rsidRPr="00510DEE" w:rsidRDefault="00401205" w:rsidP="00F92DA8">
      <w:pPr>
        <w:spacing w:line="360" w:lineRule="auto"/>
        <w:ind w:left="420" w:firstLineChars="50" w:firstLine="120"/>
        <w:rPr>
          <w:rFonts w:eastAsia="楷体_GB2312"/>
          <w:kern w:val="0"/>
          <w:sz w:val="24"/>
          <w:lang w:val="es-ES"/>
        </w:rPr>
      </w:pPr>
      <w:r w:rsidRPr="00510DEE">
        <w:rPr>
          <w:rFonts w:eastAsia="楷体_GB2312"/>
          <w:b/>
          <w:color w:val="FF0000"/>
          <w:sz w:val="24"/>
        </w:rPr>
        <w:t>要求学生</w:t>
      </w:r>
      <w:r w:rsidRPr="00510DEE">
        <w:rPr>
          <w:rFonts w:eastAsia="楷体_GB2312"/>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_tradnl"/>
        </w:rPr>
      </w:pPr>
      <w:r w:rsidRPr="00403100">
        <w:rPr>
          <w:rFonts w:eastAsia="DFKai-SB"/>
          <w:b/>
          <w:kern w:val="0"/>
          <w:sz w:val="24"/>
          <w:lang w:val="es-ES"/>
        </w:rPr>
        <w:t xml:space="preserve">LECCIÓN </w:t>
      </w:r>
      <w:r w:rsidRPr="00403100">
        <w:rPr>
          <w:b/>
          <w:kern w:val="0"/>
          <w:sz w:val="24"/>
          <w:lang w:val="es-ES"/>
        </w:rPr>
        <w:t>8</w:t>
      </w:r>
      <w:r w:rsidRPr="00D33066">
        <w:rPr>
          <w:lang w:val="es-ES"/>
        </w:rPr>
        <w:t xml:space="preserve"> </w:t>
      </w:r>
      <w:r w:rsidRPr="00D33066">
        <w:rPr>
          <w:rFonts w:eastAsia="DFKai-SB"/>
          <w:b/>
          <w:kern w:val="0"/>
          <w:sz w:val="24"/>
          <w:lang w:val="es-ES"/>
        </w:rPr>
        <w:t>Los chistes en español</w:t>
      </w:r>
      <w:r w:rsidRPr="00403100">
        <w:rPr>
          <w:rFonts w:eastAsia="DFKai-SB"/>
          <w:b/>
          <w:sz w:val="24"/>
          <w:lang w:val="es-ES_tradnl"/>
        </w:rPr>
        <w:t>（</w:t>
      </w:r>
      <w:r w:rsidRPr="001367D8">
        <w:rPr>
          <w:rFonts w:eastAsia="DFKai-SB"/>
          <w:b/>
          <w:sz w:val="24"/>
        </w:rPr>
        <w:t>支持课程目标</w:t>
      </w:r>
      <w:r w:rsidRPr="00403100">
        <w:rPr>
          <w:rFonts w:eastAsia="DFKai-SB"/>
          <w:b/>
          <w:sz w:val="24"/>
          <w:lang w:val="es-ES_tradnl"/>
        </w:rPr>
        <w:t>1</w:t>
      </w:r>
      <w:r w:rsidRPr="00403100">
        <w:rPr>
          <w:rFonts w:eastAsia="DFKai-SB"/>
          <w:b/>
          <w:sz w:val="24"/>
          <w:lang w:val="es-ES_tradnl"/>
        </w:rPr>
        <w:t>）</w:t>
      </w:r>
    </w:p>
    <w:p w:rsidR="00401205" w:rsidRPr="00D33066" w:rsidRDefault="00401205" w:rsidP="00F92DA8">
      <w:pPr>
        <w:spacing w:line="360" w:lineRule="auto"/>
        <w:ind w:left="420"/>
        <w:rPr>
          <w:bCs/>
          <w:sz w:val="24"/>
          <w:lang w:val="es-ES"/>
        </w:rPr>
      </w:pPr>
      <w:r w:rsidRPr="00D33066">
        <w:rPr>
          <w:bCs/>
          <w:sz w:val="24"/>
          <w:lang w:val="es-ES"/>
        </w:rPr>
        <w:t>1. Reconocer y entender un chiste.</w:t>
      </w:r>
    </w:p>
    <w:p w:rsidR="00401205" w:rsidRPr="00D33066" w:rsidRDefault="00401205" w:rsidP="00F92DA8">
      <w:pPr>
        <w:spacing w:line="360" w:lineRule="auto"/>
        <w:ind w:left="420"/>
        <w:rPr>
          <w:bCs/>
          <w:sz w:val="24"/>
          <w:lang w:val="es-ES"/>
        </w:rPr>
      </w:pPr>
      <w:r w:rsidRPr="00D33066">
        <w:rPr>
          <w:bCs/>
          <w:sz w:val="24"/>
          <w:lang w:val="es-ES"/>
        </w:rPr>
        <w:lastRenderedPageBreak/>
        <w:t>2. Reconocer las estructuras sintácticas y morfológicas de un chiste.</w:t>
      </w:r>
    </w:p>
    <w:p w:rsidR="00401205" w:rsidRDefault="00401205" w:rsidP="00F92DA8">
      <w:pPr>
        <w:spacing w:line="360" w:lineRule="auto"/>
        <w:ind w:leftChars="200" w:left="660" w:hangingChars="100" w:hanging="240"/>
        <w:rPr>
          <w:bCs/>
          <w:sz w:val="24"/>
          <w:lang w:val="es-ES"/>
        </w:rPr>
      </w:pPr>
      <w:r w:rsidRPr="00D33066">
        <w:rPr>
          <w:bCs/>
          <w:sz w:val="24"/>
          <w:lang w:val="es-ES"/>
        </w:rPr>
        <w:t>3. Dominar las expresiones para escribir un chiste (polisemia, homonimia, error de grafías).</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LECCIÓN</w:t>
      </w:r>
      <w:r w:rsidRPr="001367D8">
        <w:rPr>
          <w:sz w:val="24"/>
          <w:lang w:val="es-ES_tradnl"/>
        </w:rPr>
        <w:t xml:space="preserve"> 9 </w:t>
      </w:r>
      <w:r w:rsidRPr="00D33066">
        <w:rPr>
          <w:b/>
          <w:sz w:val="24"/>
          <w:lang w:val="es-ES_tradnl"/>
        </w:rPr>
        <w:t>Nociones básicas. Tema , resumen, esquema</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403100">
        <w:rPr>
          <w:rFonts w:eastAsia="DFKai-SB"/>
          <w:b/>
          <w:sz w:val="24"/>
          <w:lang w:val="es-ES"/>
        </w:rPr>
        <w:t>）</w:t>
      </w:r>
    </w:p>
    <w:p w:rsidR="00401205" w:rsidRPr="00D33066" w:rsidRDefault="00401205" w:rsidP="00F92DA8">
      <w:pPr>
        <w:spacing w:line="360" w:lineRule="auto"/>
        <w:ind w:left="420"/>
        <w:rPr>
          <w:bCs/>
          <w:sz w:val="24"/>
          <w:lang w:val="es-ES"/>
        </w:rPr>
      </w:pPr>
      <w:r w:rsidRPr="00D33066">
        <w:rPr>
          <w:bCs/>
          <w:sz w:val="24"/>
          <w:lang w:val="es-ES"/>
        </w:rPr>
        <w:t>1. Saber hacer esquema y organizar las ideas.</w:t>
      </w:r>
    </w:p>
    <w:p w:rsidR="00401205" w:rsidRPr="00D33066" w:rsidRDefault="00401205" w:rsidP="00F92DA8">
      <w:pPr>
        <w:spacing w:line="360" w:lineRule="auto"/>
        <w:ind w:left="420"/>
        <w:rPr>
          <w:bCs/>
          <w:sz w:val="24"/>
          <w:lang w:val="es-ES"/>
        </w:rPr>
      </w:pPr>
      <w:r w:rsidRPr="00D33066">
        <w:rPr>
          <w:bCs/>
          <w:sz w:val="24"/>
          <w:lang w:val="es-ES"/>
        </w:rPr>
        <w:t>2. Reconocer el tema principal y los subtemas.</w:t>
      </w:r>
    </w:p>
    <w:p w:rsidR="00401205" w:rsidRDefault="00401205" w:rsidP="00F92DA8">
      <w:pPr>
        <w:spacing w:line="360" w:lineRule="auto"/>
        <w:ind w:left="420"/>
        <w:rPr>
          <w:bCs/>
          <w:sz w:val="24"/>
          <w:lang w:val="es-ES"/>
        </w:rPr>
      </w:pPr>
      <w:r w:rsidRPr="00D33066">
        <w:rPr>
          <w:bCs/>
          <w:sz w:val="24"/>
          <w:lang w:val="es-ES"/>
        </w:rPr>
        <w:t>3. Dominar la técnica del resumen.</w:t>
      </w:r>
    </w:p>
    <w:p w:rsidR="00401205" w:rsidRPr="000116FC" w:rsidRDefault="00401205" w:rsidP="00F92DA8">
      <w:pPr>
        <w:spacing w:line="360" w:lineRule="auto"/>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sidRPr="00403100">
        <w:rPr>
          <w:b/>
          <w:kern w:val="0"/>
          <w:sz w:val="24"/>
          <w:lang w:val="es-ES"/>
        </w:rPr>
        <w:t>10</w:t>
      </w:r>
      <w:r w:rsidRPr="00403100">
        <w:rPr>
          <w:rFonts w:eastAsia="DFKai-SB"/>
          <w:b/>
          <w:kern w:val="0"/>
          <w:sz w:val="24"/>
          <w:lang w:val="es-ES"/>
        </w:rPr>
        <w:t xml:space="preserve"> </w:t>
      </w:r>
      <w:r w:rsidRPr="00D33066">
        <w:rPr>
          <w:b/>
          <w:sz w:val="24"/>
          <w:lang w:val="es-ES_tradnl"/>
        </w:rPr>
        <w:t>La carta formal de reclamación.</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403100">
        <w:rPr>
          <w:rFonts w:eastAsia="DFKai-SB"/>
          <w:b/>
          <w:sz w:val="24"/>
          <w:lang w:val="es-ES"/>
        </w:rPr>
        <w:t>）</w:t>
      </w:r>
    </w:p>
    <w:p w:rsidR="00401205" w:rsidRPr="00D33066" w:rsidRDefault="00401205" w:rsidP="00F92DA8">
      <w:pPr>
        <w:spacing w:line="360" w:lineRule="auto"/>
        <w:ind w:left="420"/>
        <w:rPr>
          <w:bCs/>
          <w:sz w:val="24"/>
          <w:lang w:val="es-ES_tradnl"/>
        </w:rPr>
      </w:pPr>
      <w:r w:rsidRPr="00D33066">
        <w:rPr>
          <w:bCs/>
          <w:sz w:val="24"/>
          <w:lang w:val="es-ES_tradnl"/>
        </w:rPr>
        <w:t>1. Escribir una carta de queja.</w:t>
      </w:r>
    </w:p>
    <w:p w:rsidR="00401205" w:rsidRPr="00D33066" w:rsidRDefault="00401205" w:rsidP="00F92DA8">
      <w:pPr>
        <w:spacing w:line="360" w:lineRule="auto"/>
        <w:ind w:leftChars="200" w:left="660" w:hangingChars="100" w:hanging="240"/>
        <w:rPr>
          <w:bCs/>
          <w:sz w:val="24"/>
          <w:lang w:val="es-ES_tradnl"/>
        </w:rPr>
      </w:pPr>
      <w:r w:rsidRPr="00D33066">
        <w:rPr>
          <w:bCs/>
          <w:sz w:val="24"/>
          <w:lang w:val="es-ES_tradnl"/>
        </w:rPr>
        <w:t>2. Reconocer las estructuras sintácticas y morfológicas de una carta de queja o reclamación formal.</w:t>
      </w:r>
    </w:p>
    <w:p w:rsidR="00401205" w:rsidRDefault="00401205" w:rsidP="00F92DA8">
      <w:pPr>
        <w:spacing w:line="360" w:lineRule="auto"/>
        <w:ind w:left="420"/>
        <w:rPr>
          <w:bCs/>
          <w:sz w:val="24"/>
          <w:lang w:val="es-ES_tradnl"/>
        </w:rPr>
      </w:pPr>
      <w:r w:rsidRPr="00D33066">
        <w:rPr>
          <w:bCs/>
          <w:sz w:val="24"/>
          <w:lang w:val="es-ES_tradnl"/>
        </w:rPr>
        <w:t>3. Dominar las expresiones para escribir una queja en español.</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1</w:t>
      </w:r>
      <w:r w:rsidRPr="00403100">
        <w:rPr>
          <w:lang w:val="es-ES_tradnl"/>
        </w:rPr>
        <w:t xml:space="preserve"> </w:t>
      </w:r>
      <w:r w:rsidRPr="00D33066">
        <w:rPr>
          <w:b/>
          <w:sz w:val="24"/>
          <w:lang w:val="es-ES_tradnl"/>
        </w:rPr>
        <w:t>La reseña</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403100">
        <w:rPr>
          <w:rFonts w:eastAsia="DFKai-SB"/>
          <w:b/>
          <w:sz w:val="24"/>
          <w:lang w:val="es-ES"/>
        </w:rPr>
        <w:t>）</w:t>
      </w:r>
    </w:p>
    <w:p w:rsidR="00401205" w:rsidRPr="00D33066" w:rsidRDefault="00401205" w:rsidP="00F92DA8">
      <w:pPr>
        <w:spacing w:line="360" w:lineRule="auto"/>
        <w:ind w:left="420"/>
        <w:rPr>
          <w:bCs/>
          <w:sz w:val="24"/>
          <w:lang w:val="es-ES"/>
        </w:rPr>
      </w:pPr>
      <w:r w:rsidRPr="00D33066">
        <w:rPr>
          <w:bCs/>
          <w:sz w:val="24"/>
          <w:lang w:val="es-ES"/>
        </w:rPr>
        <w:t>1. Reconocer y entender una reseña.</w:t>
      </w:r>
    </w:p>
    <w:p w:rsidR="00401205" w:rsidRPr="00D33066" w:rsidRDefault="00401205" w:rsidP="00F92DA8">
      <w:pPr>
        <w:spacing w:line="360" w:lineRule="auto"/>
        <w:ind w:left="420"/>
        <w:rPr>
          <w:bCs/>
          <w:sz w:val="24"/>
          <w:lang w:val="es-ES"/>
        </w:rPr>
      </w:pPr>
      <w:r w:rsidRPr="00D33066">
        <w:rPr>
          <w:bCs/>
          <w:sz w:val="24"/>
          <w:lang w:val="es-ES"/>
        </w:rPr>
        <w:t>2. Reconocer las estructuras y las partes de una reseña.</w:t>
      </w:r>
    </w:p>
    <w:p w:rsidR="00401205" w:rsidRDefault="00401205" w:rsidP="00F92DA8">
      <w:pPr>
        <w:spacing w:line="360" w:lineRule="auto"/>
        <w:ind w:left="420"/>
        <w:rPr>
          <w:bCs/>
          <w:sz w:val="24"/>
          <w:lang w:val="es-ES"/>
        </w:rPr>
      </w:pPr>
      <w:r w:rsidRPr="00D33066">
        <w:rPr>
          <w:bCs/>
          <w:sz w:val="24"/>
          <w:lang w:val="es-ES"/>
        </w:rPr>
        <w:lastRenderedPageBreak/>
        <w:t>3. Dominar las expresiones para escribir una reseña (libro, texto…).</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2 </w:t>
      </w:r>
      <w:r w:rsidRPr="00D33066">
        <w:rPr>
          <w:b/>
          <w:sz w:val="24"/>
          <w:lang w:val="es-ES_tradnl"/>
        </w:rPr>
        <w:t>El texto argumentativo: el ensayo</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403100">
        <w:rPr>
          <w:rFonts w:eastAsia="DFKai-SB"/>
          <w:b/>
          <w:sz w:val="24"/>
          <w:lang w:val="es-ES"/>
        </w:rPr>
        <w:t>）</w:t>
      </w:r>
    </w:p>
    <w:p w:rsidR="00401205" w:rsidRPr="00D33066" w:rsidRDefault="00401205" w:rsidP="00F92DA8">
      <w:pPr>
        <w:spacing w:line="360" w:lineRule="auto"/>
        <w:ind w:left="420"/>
        <w:rPr>
          <w:bCs/>
          <w:sz w:val="24"/>
          <w:lang w:val="es-ES"/>
        </w:rPr>
      </w:pPr>
      <w:r w:rsidRPr="00D33066">
        <w:rPr>
          <w:bCs/>
          <w:sz w:val="24"/>
          <w:lang w:val="es-ES"/>
        </w:rPr>
        <w:t>1.Reconocer y entender un texto argumentativo.</w:t>
      </w:r>
    </w:p>
    <w:p w:rsidR="00401205" w:rsidRPr="00D33066" w:rsidRDefault="00401205" w:rsidP="00F92DA8">
      <w:pPr>
        <w:spacing w:line="360" w:lineRule="auto"/>
        <w:ind w:leftChars="200" w:left="660" w:hangingChars="100" w:hanging="240"/>
        <w:rPr>
          <w:bCs/>
          <w:sz w:val="24"/>
          <w:lang w:val="es-ES"/>
        </w:rPr>
      </w:pPr>
      <w:r>
        <w:rPr>
          <w:bCs/>
          <w:sz w:val="24"/>
          <w:lang w:val="es-ES"/>
        </w:rPr>
        <w:t>2.</w:t>
      </w:r>
      <w:r w:rsidRPr="00D33066">
        <w:rPr>
          <w:bCs/>
          <w:sz w:val="24"/>
          <w:lang w:val="es-ES"/>
        </w:rPr>
        <w:t>Reconocer las estructuras sintácticas y morfológicas de un texto argumentativo.</w:t>
      </w:r>
    </w:p>
    <w:p w:rsidR="00401205" w:rsidRDefault="00401205" w:rsidP="00F92DA8">
      <w:pPr>
        <w:spacing w:line="360" w:lineRule="auto"/>
        <w:ind w:left="420"/>
        <w:rPr>
          <w:bCs/>
          <w:sz w:val="24"/>
          <w:lang w:val="es-ES"/>
        </w:rPr>
      </w:pPr>
      <w:r w:rsidRPr="00D33066">
        <w:rPr>
          <w:bCs/>
          <w:sz w:val="24"/>
          <w:lang w:val="es-ES"/>
        </w:rPr>
        <w:t>3.Dominar y escribir un texto argumentativo (ensayo, carta, etc.).</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3 </w:t>
      </w:r>
      <w:r w:rsidRPr="00D33066">
        <w:rPr>
          <w:b/>
          <w:sz w:val="24"/>
          <w:lang w:val="es-ES"/>
        </w:rPr>
        <w:t>Contar un sueño</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403100">
        <w:rPr>
          <w:rFonts w:eastAsia="DFKai-SB"/>
          <w:b/>
          <w:sz w:val="24"/>
          <w:lang w:val="es-ES"/>
        </w:rPr>
        <w:t>）</w:t>
      </w:r>
    </w:p>
    <w:p w:rsidR="00401205" w:rsidRPr="00D33066" w:rsidRDefault="00401205" w:rsidP="00F92DA8">
      <w:pPr>
        <w:spacing w:line="360" w:lineRule="auto"/>
        <w:ind w:left="420"/>
        <w:rPr>
          <w:bCs/>
          <w:sz w:val="24"/>
          <w:lang w:val="es-ES"/>
        </w:rPr>
      </w:pPr>
      <w:r w:rsidRPr="00D33066">
        <w:rPr>
          <w:bCs/>
          <w:sz w:val="24"/>
          <w:lang w:val="es-ES"/>
        </w:rPr>
        <w:t>1. Escribir un sueño.</w:t>
      </w:r>
    </w:p>
    <w:p w:rsidR="00401205" w:rsidRPr="00D33066" w:rsidRDefault="00401205" w:rsidP="00F92DA8">
      <w:pPr>
        <w:spacing w:line="360" w:lineRule="auto"/>
        <w:ind w:left="420"/>
        <w:rPr>
          <w:bCs/>
          <w:sz w:val="24"/>
          <w:lang w:val="es-ES"/>
        </w:rPr>
      </w:pPr>
      <w:r w:rsidRPr="00D33066">
        <w:rPr>
          <w:bCs/>
          <w:sz w:val="24"/>
          <w:lang w:val="es-ES"/>
        </w:rPr>
        <w:t>2. Reconocer las estructuras sintácticas y morfológicas de un relato de ficción.</w:t>
      </w:r>
    </w:p>
    <w:p w:rsidR="00401205" w:rsidRDefault="00401205" w:rsidP="00F92DA8">
      <w:pPr>
        <w:spacing w:line="360" w:lineRule="auto"/>
        <w:ind w:left="420"/>
        <w:rPr>
          <w:bCs/>
          <w:sz w:val="24"/>
          <w:lang w:val="es-ES"/>
        </w:rPr>
      </w:pPr>
      <w:r w:rsidRPr="00D33066">
        <w:rPr>
          <w:bCs/>
          <w:sz w:val="24"/>
          <w:lang w:val="es-ES"/>
        </w:rPr>
        <w:t>3. Dominar las expresiones para escribir un sueño.</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4 </w:t>
      </w:r>
      <w:r w:rsidRPr="00D33066">
        <w:rPr>
          <w:b/>
          <w:sz w:val="24"/>
          <w:lang w:val="es-ES"/>
        </w:rPr>
        <w:t>Anuncios y noticias</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403100">
        <w:rPr>
          <w:rFonts w:eastAsia="DFKai-SB"/>
          <w:b/>
          <w:sz w:val="24"/>
          <w:lang w:val="es-ES"/>
        </w:rPr>
        <w:t>）</w:t>
      </w:r>
    </w:p>
    <w:p w:rsidR="00401205" w:rsidRPr="00D33066" w:rsidRDefault="00401205" w:rsidP="00F92DA8">
      <w:pPr>
        <w:spacing w:line="360" w:lineRule="auto"/>
        <w:ind w:left="420"/>
        <w:rPr>
          <w:bCs/>
          <w:sz w:val="24"/>
          <w:lang w:val="es-ES"/>
        </w:rPr>
      </w:pPr>
      <w:r w:rsidRPr="00D33066">
        <w:rPr>
          <w:bCs/>
          <w:sz w:val="24"/>
          <w:lang w:val="es-ES"/>
        </w:rPr>
        <w:t>1. Reconocer y entender un anuncio y una noticia.</w:t>
      </w:r>
    </w:p>
    <w:p w:rsidR="00401205" w:rsidRPr="00D33066" w:rsidRDefault="00401205" w:rsidP="00F92DA8">
      <w:pPr>
        <w:spacing w:line="360" w:lineRule="auto"/>
        <w:ind w:left="420"/>
        <w:rPr>
          <w:bCs/>
          <w:sz w:val="24"/>
          <w:lang w:val="es-ES"/>
        </w:rPr>
      </w:pPr>
      <w:r w:rsidRPr="00D33066">
        <w:rPr>
          <w:bCs/>
          <w:sz w:val="24"/>
          <w:lang w:val="es-ES"/>
        </w:rPr>
        <w:t>2. Reconocer las estructuras sintácticas y morfológicas de un anuncio/noticia.</w:t>
      </w:r>
    </w:p>
    <w:p w:rsidR="00401205" w:rsidRDefault="00401205" w:rsidP="00F92DA8">
      <w:pPr>
        <w:spacing w:line="360" w:lineRule="auto"/>
        <w:ind w:left="420"/>
        <w:rPr>
          <w:bCs/>
          <w:sz w:val="24"/>
          <w:lang w:val="es-ES"/>
        </w:rPr>
      </w:pPr>
      <w:r w:rsidRPr="00D33066">
        <w:rPr>
          <w:bCs/>
          <w:sz w:val="24"/>
          <w:lang w:val="es-ES"/>
        </w:rPr>
        <w:t>3. Dominar las expresiones para escribir un anuncio/una noticia.</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lastRenderedPageBreak/>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D33066" w:rsidRDefault="00401205" w:rsidP="00F92DA8">
      <w:pPr>
        <w:spacing w:line="360" w:lineRule="auto"/>
        <w:ind w:firstLine="480"/>
        <w:rPr>
          <w:b/>
          <w:kern w:val="0"/>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5 </w:t>
      </w:r>
      <w:r w:rsidRPr="00D33066">
        <w:rPr>
          <w:b/>
          <w:kern w:val="0"/>
          <w:sz w:val="24"/>
          <w:lang w:val="es-ES"/>
        </w:rPr>
        <w:t>El lenguaje publicitario</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403100">
        <w:rPr>
          <w:rFonts w:eastAsia="DFKai-SB"/>
          <w:b/>
          <w:sz w:val="24"/>
          <w:lang w:val="es-ES"/>
        </w:rPr>
        <w:t>）</w:t>
      </w:r>
    </w:p>
    <w:p w:rsidR="00401205" w:rsidRPr="00D33066" w:rsidRDefault="00401205" w:rsidP="00F92DA8">
      <w:pPr>
        <w:spacing w:line="360" w:lineRule="auto"/>
        <w:ind w:left="420"/>
        <w:rPr>
          <w:bCs/>
          <w:sz w:val="24"/>
          <w:lang w:val="es-ES"/>
        </w:rPr>
      </w:pPr>
      <w:r w:rsidRPr="00D33066">
        <w:rPr>
          <w:bCs/>
          <w:sz w:val="24"/>
          <w:lang w:val="es-ES"/>
        </w:rPr>
        <w:t>1. Reconocer y entender un anuncio publicitario.</w:t>
      </w:r>
    </w:p>
    <w:p w:rsidR="00401205" w:rsidRPr="00D33066" w:rsidRDefault="00401205" w:rsidP="00F92DA8">
      <w:pPr>
        <w:spacing w:line="360" w:lineRule="auto"/>
        <w:ind w:leftChars="200" w:left="660" w:hangingChars="100" w:hanging="240"/>
        <w:rPr>
          <w:bCs/>
          <w:sz w:val="24"/>
          <w:lang w:val="es-ES"/>
        </w:rPr>
      </w:pPr>
      <w:r>
        <w:rPr>
          <w:bCs/>
          <w:sz w:val="24"/>
          <w:lang w:val="es-ES"/>
        </w:rPr>
        <w:t>2.</w:t>
      </w:r>
      <w:r w:rsidRPr="00D33066">
        <w:rPr>
          <w:bCs/>
          <w:sz w:val="24"/>
          <w:lang w:val="es-ES"/>
        </w:rPr>
        <w:t>Reconocer las estructuras sintácticas y morfológicas de un anuncio publicitario.</w:t>
      </w:r>
    </w:p>
    <w:p w:rsidR="00401205" w:rsidRDefault="00401205" w:rsidP="00F92DA8">
      <w:pPr>
        <w:spacing w:line="360" w:lineRule="auto"/>
        <w:ind w:leftChars="200" w:left="660" w:hangingChars="100" w:hanging="240"/>
        <w:rPr>
          <w:bCs/>
          <w:sz w:val="24"/>
          <w:lang w:val="es-ES"/>
        </w:rPr>
      </w:pPr>
      <w:r>
        <w:rPr>
          <w:bCs/>
          <w:sz w:val="24"/>
          <w:lang w:val="es-ES"/>
        </w:rPr>
        <w:t>3.</w:t>
      </w:r>
      <w:r w:rsidRPr="00D33066">
        <w:rPr>
          <w:bCs/>
          <w:sz w:val="24"/>
          <w:lang w:val="es-ES"/>
        </w:rPr>
        <w:t>Dominar las expresiones para escribir un anuncio publicitario (polisemia, homonimia).</w:t>
      </w:r>
    </w:p>
    <w:p w:rsidR="00401205" w:rsidRPr="001367D8" w:rsidRDefault="00401205" w:rsidP="00F92DA8">
      <w:pPr>
        <w:spacing w:line="360" w:lineRule="auto"/>
        <w:ind w:left="420"/>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Pr="00403100" w:rsidRDefault="00401205" w:rsidP="00F92DA8">
      <w:pPr>
        <w:spacing w:line="360" w:lineRule="auto"/>
        <w:ind w:firstLine="480"/>
        <w:rPr>
          <w:b/>
          <w:sz w:val="24"/>
          <w:lang w:val="es-ES"/>
        </w:rPr>
      </w:pPr>
      <w:r w:rsidRPr="00403100">
        <w:rPr>
          <w:rFonts w:eastAsia="DFKai-SB"/>
          <w:b/>
          <w:kern w:val="0"/>
          <w:sz w:val="24"/>
          <w:lang w:val="es-ES"/>
        </w:rPr>
        <w:t xml:space="preserve">LECCIÓN </w:t>
      </w:r>
      <w:r>
        <w:rPr>
          <w:b/>
          <w:kern w:val="0"/>
          <w:sz w:val="24"/>
          <w:lang w:val="es-ES"/>
        </w:rPr>
        <w:t>1</w:t>
      </w:r>
      <w:r>
        <w:rPr>
          <w:rFonts w:hint="eastAsia"/>
          <w:b/>
          <w:kern w:val="0"/>
          <w:sz w:val="24"/>
          <w:lang w:val="es-ES"/>
        </w:rPr>
        <w:t xml:space="preserve">6 </w:t>
      </w:r>
      <w:r w:rsidRPr="00D33066">
        <w:rPr>
          <w:b/>
          <w:sz w:val="24"/>
          <w:lang w:val="es-ES"/>
        </w:rPr>
        <w:t>Crítica de cine</w:t>
      </w:r>
      <w:r w:rsidRPr="00403100">
        <w:rPr>
          <w:rFonts w:eastAsia="DFKai-SB"/>
          <w:b/>
          <w:sz w:val="24"/>
          <w:lang w:val="es-ES"/>
        </w:rPr>
        <w:t>（</w:t>
      </w:r>
      <w:r w:rsidRPr="001367D8">
        <w:rPr>
          <w:rFonts w:eastAsia="DFKai-SB"/>
          <w:b/>
          <w:sz w:val="24"/>
        </w:rPr>
        <w:t>支持课程目标</w:t>
      </w:r>
      <w:r w:rsidRPr="00403100">
        <w:rPr>
          <w:rFonts w:eastAsia="DFKai-SB"/>
          <w:b/>
          <w:sz w:val="24"/>
          <w:lang w:val="es-ES"/>
        </w:rPr>
        <w:t>1</w:t>
      </w:r>
      <w:r w:rsidRPr="00403100">
        <w:rPr>
          <w:rFonts w:eastAsia="DFKai-SB"/>
          <w:b/>
          <w:sz w:val="24"/>
          <w:lang w:val="es-ES"/>
        </w:rPr>
        <w:t>）</w:t>
      </w:r>
    </w:p>
    <w:p w:rsidR="00401205" w:rsidRPr="00D33066" w:rsidRDefault="00401205" w:rsidP="00F92DA8">
      <w:pPr>
        <w:spacing w:line="360" w:lineRule="auto"/>
        <w:ind w:firstLineChars="200" w:firstLine="480"/>
        <w:rPr>
          <w:sz w:val="24"/>
          <w:lang w:val="es-ES"/>
        </w:rPr>
      </w:pPr>
      <w:r w:rsidRPr="00C611AB">
        <w:rPr>
          <w:bCs/>
          <w:sz w:val="24"/>
          <w:lang w:val="es-ES"/>
        </w:rPr>
        <w:t>1.</w:t>
      </w:r>
      <w:r w:rsidRPr="00D33066">
        <w:rPr>
          <w:sz w:val="24"/>
          <w:lang w:val="es-ES"/>
        </w:rPr>
        <w:t xml:space="preserve"> Reconocer y entender un texto crítico o de opinión.</w:t>
      </w:r>
    </w:p>
    <w:p w:rsidR="00401205" w:rsidRPr="00D33066" w:rsidRDefault="00401205" w:rsidP="00F92DA8">
      <w:pPr>
        <w:spacing w:line="360" w:lineRule="auto"/>
        <w:ind w:firstLineChars="200" w:firstLine="480"/>
        <w:rPr>
          <w:sz w:val="24"/>
          <w:lang w:val="es-ES"/>
        </w:rPr>
      </w:pPr>
      <w:r w:rsidRPr="00D33066">
        <w:rPr>
          <w:sz w:val="24"/>
          <w:lang w:val="es-ES"/>
        </w:rPr>
        <w:t>2. Reconocer las estructuras sintácticas y morfológicas de un texto de opinión.</w:t>
      </w:r>
    </w:p>
    <w:p w:rsidR="00401205" w:rsidRDefault="00401205" w:rsidP="00F92DA8">
      <w:pPr>
        <w:spacing w:line="360" w:lineRule="auto"/>
        <w:ind w:firstLineChars="200" w:firstLine="480"/>
        <w:rPr>
          <w:sz w:val="24"/>
          <w:lang w:val="es-ES"/>
        </w:rPr>
      </w:pPr>
      <w:r w:rsidRPr="00D33066">
        <w:rPr>
          <w:rFonts w:hint="eastAsia"/>
          <w:sz w:val="24"/>
          <w:lang w:val="es-ES"/>
        </w:rPr>
        <w:t>3</w:t>
      </w:r>
      <w:r>
        <w:rPr>
          <w:rFonts w:hint="eastAsia"/>
          <w:sz w:val="24"/>
          <w:lang w:val="es-ES"/>
        </w:rPr>
        <w:t>．</w:t>
      </w:r>
      <w:r w:rsidRPr="00D33066">
        <w:rPr>
          <w:rFonts w:hint="eastAsia"/>
          <w:sz w:val="24"/>
          <w:lang w:val="es-ES"/>
        </w:rPr>
        <w:t>Dominar las expresiones para escribir un texto de opini</w:t>
      </w:r>
      <w:r w:rsidRPr="00D33066">
        <w:rPr>
          <w:rFonts w:hint="eastAsia"/>
          <w:sz w:val="24"/>
          <w:lang w:val="es-ES"/>
        </w:rPr>
        <w:t>ó</w:t>
      </w:r>
      <w:r w:rsidRPr="00D33066">
        <w:rPr>
          <w:rFonts w:hint="eastAsia"/>
          <w:sz w:val="24"/>
          <w:lang w:val="es-ES"/>
        </w:rPr>
        <w:t>n.</w:t>
      </w:r>
    </w:p>
    <w:p w:rsidR="00401205" w:rsidRPr="001367D8" w:rsidRDefault="00401205" w:rsidP="00F92DA8">
      <w:pPr>
        <w:spacing w:line="360" w:lineRule="auto"/>
        <w:ind w:firstLineChars="200" w:firstLine="482"/>
        <w:rPr>
          <w:rFonts w:eastAsia="楷体_GB2312"/>
          <w:kern w:val="0"/>
          <w:sz w:val="24"/>
          <w:lang w:val="es-ES"/>
        </w:rPr>
      </w:pPr>
      <w:r w:rsidRPr="001367D8">
        <w:rPr>
          <w:rFonts w:eastAsia="楷体_GB2312"/>
          <w:b/>
          <w:color w:val="FF0000"/>
          <w:sz w:val="24"/>
        </w:rPr>
        <w:t>要求学生</w:t>
      </w:r>
      <w:r w:rsidRPr="001367D8">
        <w:rPr>
          <w:rFonts w:eastAsia="楷体_GB2312"/>
          <w:b/>
          <w:color w:val="FF0000"/>
          <w:sz w:val="24"/>
          <w:lang w:val="es-ES"/>
        </w:rPr>
        <w:t>：</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t>Dominar los conocimientos básicos de esta unidad.</w:t>
      </w:r>
    </w:p>
    <w:p w:rsidR="00401205" w:rsidRPr="00E0275F" w:rsidRDefault="00401205" w:rsidP="00F92DA8">
      <w:pPr>
        <w:spacing w:line="440" w:lineRule="exact"/>
        <w:ind w:firstLine="480"/>
        <w:rPr>
          <w:rFonts w:eastAsia="楷体_GB2312"/>
          <w:sz w:val="24"/>
          <w:lang w:val="es-ES"/>
        </w:rPr>
      </w:pPr>
      <w:r w:rsidRPr="00E0275F">
        <w:rPr>
          <w:rFonts w:eastAsia="楷体_GB2312"/>
          <w:sz w:val="24"/>
          <w:lang w:val="es-ES"/>
        </w:rPr>
        <w:t>2.</w:t>
      </w:r>
      <w:r w:rsidRPr="00E0275F">
        <w:rPr>
          <w:rFonts w:eastAsia="楷体_GB2312"/>
          <w:sz w:val="24"/>
          <w:lang w:val="es-ES"/>
        </w:rPr>
        <w:tab/>
        <w:t xml:space="preserve">Capacitar </w:t>
      </w:r>
      <w:r>
        <w:rPr>
          <w:rFonts w:eastAsia="楷体_GB2312" w:hint="eastAsia"/>
          <w:sz w:val="24"/>
          <w:lang w:val="es-ES"/>
        </w:rPr>
        <w:t>los m</w:t>
      </w:r>
      <w:r>
        <w:rPr>
          <w:rFonts w:eastAsia="楷体_GB2312"/>
          <w:sz w:val="24"/>
          <w:lang w:val="es-ES"/>
        </w:rPr>
        <w:t xml:space="preserve">étodos </w:t>
      </w:r>
      <w:r w:rsidRPr="00E0275F">
        <w:rPr>
          <w:rFonts w:eastAsia="楷体_GB2312"/>
          <w:sz w:val="24"/>
          <w:lang w:val="es-ES"/>
        </w:rPr>
        <w:t xml:space="preserve">de </w:t>
      </w:r>
      <w:r>
        <w:rPr>
          <w:rFonts w:eastAsia="楷体_GB2312"/>
          <w:sz w:val="24"/>
          <w:lang w:val="es-ES"/>
        </w:rPr>
        <w:t>escritura</w:t>
      </w:r>
      <w:r w:rsidRPr="00E0275F">
        <w:rPr>
          <w:rFonts w:eastAsia="楷体_GB2312"/>
          <w:sz w:val="24"/>
          <w:lang w:val="es-ES"/>
        </w:rPr>
        <w:t>.</w:t>
      </w:r>
    </w:p>
    <w:p w:rsidR="00401205" w:rsidRDefault="00401205" w:rsidP="00F92DA8">
      <w:pPr>
        <w:spacing w:line="360" w:lineRule="auto"/>
        <w:ind w:firstLine="480"/>
        <w:rPr>
          <w:rFonts w:eastAsia="楷体_GB2312"/>
          <w:sz w:val="24"/>
          <w:lang w:val="es-ES"/>
        </w:rPr>
      </w:pPr>
    </w:p>
    <w:p w:rsidR="00401205" w:rsidRPr="00ED754D" w:rsidRDefault="00401205" w:rsidP="00F92DA8">
      <w:pPr>
        <w:spacing w:line="440" w:lineRule="exact"/>
        <w:ind w:firstLineChars="200" w:firstLine="482"/>
        <w:rPr>
          <w:rFonts w:eastAsia="楷体_GB2312"/>
          <w:b/>
          <w:color w:val="FF0000"/>
          <w:sz w:val="24"/>
          <w:lang w:val="es-ES"/>
        </w:rPr>
      </w:pPr>
      <w:r>
        <w:rPr>
          <w:rFonts w:eastAsia="楷体_GB2312" w:hint="eastAsia"/>
          <w:b/>
          <w:color w:val="FF0000"/>
          <w:sz w:val="24"/>
        </w:rPr>
        <w:t>四、教学进度与学时分配</w:t>
      </w:r>
    </w:p>
    <w:tbl>
      <w:tblPr>
        <w:tblW w:w="7846" w:type="dxa"/>
        <w:jc w:val="center"/>
        <w:tblInd w:w="8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401205" w:rsidRPr="0067536E" w:rsidTr="0075264B">
        <w:trPr>
          <w:jc w:val="center"/>
        </w:trPr>
        <w:tc>
          <w:tcPr>
            <w:tcW w:w="4246" w:type="dxa"/>
          </w:tcPr>
          <w:p w:rsidR="00401205" w:rsidRPr="0067536E" w:rsidRDefault="00401205" w:rsidP="00F92DA8">
            <w:pPr>
              <w:spacing w:line="440" w:lineRule="exact"/>
              <w:ind w:firstLineChars="200" w:firstLine="480"/>
              <w:rPr>
                <w:rFonts w:eastAsia="楷体_GB2312"/>
                <w:sz w:val="24"/>
              </w:rPr>
            </w:pPr>
            <w:r w:rsidRPr="00ED754D">
              <w:rPr>
                <w:rFonts w:eastAsia="楷体_GB2312" w:hint="eastAsia"/>
                <w:sz w:val="24"/>
                <w:lang w:val="es-ES"/>
              </w:rPr>
              <w:t xml:space="preserve">  </w:t>
            </w:r>
            <w:r>
              <w:rPr>
                <w:rFonts w:eastAsia="楷体_GB2312" w:hint="eastAsia"/>
                <w:sz w:val="24"/>
              </w:rPr>
              <w:t>教学内容</w:t>
            </w:r>
          </w:p>
        </w:tc>
        <w:tc>
          <w:tcPr>
            <w:tcW w:w="900" w:type="dxa"/>
          </w:tcPr>
          <w:p w:rsidR="00401205" w:rsidRPr="0067536E" w:rsidRDefault="00401205" w:rsidP="00F92DA8">
            <w:pPr>
              <w:spacing w:line="440" w:lineRule="exact"/>
              <w:rPr>
                <w:rFonts w:eastAsia="楷体_GB2312"/>
                <w:sz w:val="24"/>
              </w:rPr>
            </w:pPr>
            <w:r w:rsidRPr="0067536E">
              <w:rPr>
                <w:rFonts w:eastAsia="楷体_GB2312" w:hint="eastAsia"/>
                <w:sz w:val="24"/>
              </w:rPr>
              <w:t>讲课</w:t>
            </w:r>
          </w:p>
        </w:tc>
        <w:tc>
          <w:tcPr>
            <w:tcW w:w="900" w:type="dxa"/>
          </w:tcPr>
          <w:p w:rsidR="00401205" w:rsidRPr="0067536E" w:rsidRDefault="00401205" w:rsidP="00F92DA8">
            <w:pPr>
              <w:spacing w:line="440" w:lineRule="exact"/>
              <w:rPr>
                <w:rFonts w:eastAsia="楷体_GB2312"/>
                <w:sz w:val="24"/>
              </w:rPr>
            </w:pPr>
            <w:r w:rsidRPr="0067536E">
              <w:rPr>
                <w:rFonts w:eastAsia="楷体_GB2312" w:hint="eastAsia"/>
                <w:sz w:val="24"/>
              </w:rPr>
              <w:t>实验</w:t>
            </w:r>
          </w:p>
        </w:tc>
        <w:tc>
          <w:tcPr>
            <w:tcW w:w="900" w:type="dxa"/>
          </w:tcPr>
          <w:p w:rsidR="00401205" w:rsidRPr="0067536E" w:rsidRDefault="00401205" w:rsidP="00F92DA8">
            <w:pPr>
              <w:spacing w:line="440" w:lineRule="exact"/>
              <w:rPr>
                <w:rFonts w:eastAsia="楷体_GB2312"/>
                <w:sz w:val="24"/>
              </w:rPr>
            </w:pPr>
            <w:r w:rsidRPr="0067536E">
              <w:rPr>
                <w:rFonts w:eastAsia="楷体_GB2312" w:hint="eastAsia"/>
                <w:sz w:val="24"/>
              </w:rPr>
              <w:t>上机</w:t>
            </w:r>
          </w:p>
        </w:tc>
        <w:tc>
          <w:tcPr>
            <w:tcW w:w="900" w:type="dxa"/>
          </w:tcPr>
          <w:p w:rsidR="00401205" w:rsidRPr="0067536E" w:rsidRDefault="00401205" w:rsidP="00F92DA8">
            <w:pPr>
              <w:spacing w:line="440" w:lineRule="exact"/>
              <w:rPr>
                <w:rFonts w:eastAsia="楷体_GB2312"/>
                <w:sz w:val="24"/>
              </w:rPr>
            </w:pPr>
            <w:r w:rsidRPr="0067536E">
              <w:rPr>
                <w:rFonts w:eastAsia="楷体_GB2312" w:hint="eastAsia"/>
                <w:sz w:val="24"/>
              </w:rPr>
              <w:t>合计</w:t>
            </w:r>
          </w:p>
        </w:tc>
      </w:tr>
      <w:tr w:rsidR="00401205" w:rsidRPr="0067536E" w:rsidTr="0075264B">
        <w:trPr>
          <w:jc w:val="center"/>
        </w:trPr>
        <w:tc>
          <w:tcPr>
            <w:tcW w:w="4246" w:type="dxa"/>
          </w:tcPr>
          <w:p w:rsidR="00401205" w:rsidRDefault="00401205" w:rsidP="00F92DA8">
            <w:pPr>
              <w:rPr>
                <w:lang w:val="es-ES_tradnl"/>
              </w:rPr>
            </w:pPr>
            <w:r>
              <w:rPr>
                <w:lang w:val="es-ES_tradnl"/>
              </w:rPr>
              <w:t>Lección 1. Carta, postal y correo electrónico</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Default="00401205" w:rsidP="00F92DA8">
            <w:pPr>
              <w:rPr>
                <w:lang w:val="es-ES_tradnl"/>
              </w:rPr>
            </w:pPr>
            <w:r>
              <w:rPr>
                <w:lang w:val="es-ES_tradnl"/>
              </w:rPr>
              <w:t>Lección 2. Carta formal, de presentación y CV</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Default="00401205" w:rsidP="00F92DA8">
            <w:pPr>
              <w:rPr>
                <w:lang w:val="es-ES_tradnl"/>
              </w:rPr>
            </w:pPr>
            <w:r>
              <w:rPr>
                <w:lang w:val="es-ES_tradnl"/>
              </w:rPr>
              <w:t>Lección 3. La biografía</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Default="00401205" w:rsidP="00F92DA8">
            <w:pPr>
              <w:rPr>
                <w:lang w:val="es-ES_tradnl"/>
              </w:rPr>
            </w:pPr>
            <w:r>
              <w:rPr>
                <w:lang w:val="es-ES_tradnl"/>
              </w:rPr>
              <w:t>Lección 4. El cuento I y II</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Default="00401205" w:rsidP="00F92DA8">
            <w:pPr>
              <w:rPr>
                <w:lang w:val="es-ES_tradnl"/>
              </w:rPr>
            </w:pPr>
            <w:r>
              <w:rPr>
                <w:lang w:val="es-ES_tradnl"/>
              </w:rPr>
              <w:lastRenderedPageBreak/>
              <w:t>Lección 5. La leyenda en español</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Default="00401205" w:rsidP="00F92DA8">
            <w:pPr>
              <w:rPr>
                <w:lang w:val="es-ES_tradnl"/>
              </w:rPr>
            </w:pPr>
            <w:r>
              <w:rPr>
                <w:lang w:val="es-ES_tradnl"/>
              </w:rPr>
              <w:t>Lección 6. Los refranes populares</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Default="00401205" w:rsidP="00F92DA8">
            <w:pPr>
              <w:rPr>
                <w:lang w:val="es-ES_tradnl"/>
              </w:rPr>
            </w:pPr>
            <w:r>
              <w:rPr>
                <w:lang w:val="es-ES_tradnl"/>
              </w:rPr>
              <w:t>Lección 7. Las adivinanzas</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Default="00401205" w:rsidP="00F92DA8">
            <w:pPr>
              <w:rPr>
                <w:lang w:val="es-ES_tradnl"/>
              </w:rPr>
            </w:pPr>
            <w:r>
              <w:rPr>
                <w:lang w:val="es-ES_tradnl"/>
              </w:rPr>
              <w:t>Lección 8. Los chistes en español</w:t>
            </w:r>
          </w:p>
        </w:tc>
        <w:tc>
          <w:tcPr>
            <w:tcW w:w="900" w:type="dxa"/>
          </w:tcPr>
          <w:p w:rsidR="00401205" w:rsidRPr="0067536E"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A11C8D" w:rsidRDefault="00401205" w:rsidP="00F92DA8">
            <w:pPr>
              <w:rPr>
                <w:lang w:val="es-ES"/>
              </w:rPr>
            </w:pPr>
            <w:r w:rsidRPr="00A11C8D">
              <w:rPr>
                <w:lang w:val="es-ES"/>
              </w:rPr>
              <w:t>Lección 9. Nociones básicas. Tema , resumen, esquema</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A11C8D" w:rsidRDefault="00401205" w:rsidP="00F92DA8">
            <w:pPr>
              <w:rPr>
                <w:lang w:val="es-ES"/>
              </w:rPr>
            </w:pPr>
            <w:r w:rsidRPr="00A11C8D">
              <w:rPr>
                <w:lang w:val="es-ES"/>
              </w:rPr>
              <w:t>Lección 10. La carta formal de reclamación.</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A11C8D" w:rsidRDefault="00401205" w:rsidP="00F92DA8">
            <w:pPr>
              <w:rPr>
                <w:lang w:val="es-ES"/>
              </w:rPr>
            </w:pPr>
            <w:r w:rsidRPr="00A11C8D">
              <w:rPr>
                <w:lang w:val="es-ES"/>
              </w:rPr>
              <w:t>Lección 11. La reseña</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A11C8D" w:rsidRDefault="00401205" w:rsidP="00F92DA8">
            <w:pPr>
              <w:rPr>
                <w:lang w:val="es-ES"/>
              </w:rPr>
            </w:pPr>
            <w:r w:rsidRPr="00A11C8D">
              <w:rPr>
                <w:lang w:val="es-ES"/>
              </w:rPr>
              <w:t>Lección 12. El texto argumentativo: el ensayo</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A11C8D" w:rsidRDefault="00401205" w:rsidP="00F92DA8">
            <w:pPr>
              <w:rPr>
                <w:lang w:val="es-ES"/>
              </w:rPr>
            </w:pPr>
            <w:r w:rsidRPr="00A11C8D">
              <w:rPr>
                <w:lang w:val="es-ES"/>
              </w:rPr>
              <w:t>Lección 13. Contar un sueño</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A11C8D" w:rsidRDefault="00401205" w:rsidP="00F92DA8">
            <w:pPr>
              <w:rPr>
                <w:lang w:val="es-ES"/>
              </w:rPr>
            </w:pPr>
            <w:r w:rsidRPr="00A11C8D">
              <w:rPr>
                <w:lang w:val="es-ES"/>
              </w:rPr>
              <w:t>Lección 14. Anuncios y noticias</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A11C8D" w:rsidRDefault="00401205" w:rsidP="00F92DA8">
            <w:pPr>
              <w:rPr>
                <w:lang w:val="es-ES"/>
              </w:rPr>
            </w:pPr>
            <w:r w:rsidRPr="00A11C8D">
              <w:rPr>
                <w:lang w:val="es-ES"/>
              </w:rPr>
              <w:t>Lección 15. El lenguaje publicitario</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A11C8D" w:rsidRDefault="00401205" w:rsidP="00F92DA8">
            <w:pPr>
              <w:rPr>
                <w:lang w:val="es-ES"/>
              </w:rPr>
            </w:pPr>
            <w:r w:rsidRPr="00A11C8D">
              <w:rPr>
                <w:lang w:val="es-ES"/>
              </w:rPr>
              <w:t>Lección 16. Crítica de cine</w:t>
            </w:r>
          </w:p>
        </w:tc>
        <w:tc>
          <w:tcPr>
            <w:tcW w:w="900" w:type="dxa"/>
          </w:tcPr>
          <w:p w:rsidR="00401205" w:rsidRDefault="00401205" w:rsidP="00F92DA8">
            <w:pPr>
              <w:spacing w:line="440" w:lineRule="exact"/>
              <w:ind w:firstLineChars="200" w:firstLine="480"/>
              <w:rPr>
                <w:rFonts w:eastAsia="楷体_GB2312"/>
                <w:sz w:val="24"/>
              </w:rPr>
            </w:pPr>
            <w:r>
              <w:rPr>
                <w:rFonts w:eastAsia="楷体_GB2312" w:hint="eastAsia"/>
                <w:sz w:val="24"/>
              </w:rPr>
              <w:t>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r w:rsidR="00401205" w:rsidRPr="0067536E" w:rsidTr="0075264B">
        <w:trPr>
          <w:jc w:val="center"/>
        </w:trPr>
        <w:tc>
          <w:tcPr>
            <w:tcW w:w="4246" w:type="dxa"/>
          </w:tcPr>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合计</w:t>
            </w:r>
          </w:p>
        </w:tc>
        <w:tc>
          <w:tcPr>
            <w:tcW w:w="900" w:type="dxa"/>
          </w:tcPr>
          <w:p w:rsidR="00401205" w:rsidRPr="0067536E" w:rsidRDefault="00401205" w:rsidP="00F92DA8">
            <w:pPr>
              <w:spacing w:line="440" w:lineRule="exact"/>
              <w:ind w:firstLineChars="100" w:firstLine="240"/>
              <w:rPr>
                <w:rFonts w:eastAsia="楷体_GB2312"/>
                <w:sz w:val="24"/>
              </w:rPr>
            </w:pPr>
            <w:r>
              <w:rPr>
                <w:rFonts w:eastAsia="楷体_GB2312" w:hint="eastAsia"/>
                <w:sz w:val="24"/>
              </w:rPr>
              <w:t xml:space="preserve"> 32</w:t>
            </w: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c>
          <w:tcPr>
            <w:tcW w:w="900" w:type="dxa"/>
          </w:tcPr>
          <w:p w:rsidR="00401205" w:rsidRPr="0067536E" w:rsidRDefault="00401205" w:rsidP="00F92DA8">
            <w:pPr>
              <w:spacing w:line="440" w:lineRule="exact"/>
              <w:ind w:firstLineChars="200" w:firstLine="480"/>
              <w:rPr>
                <w:rFonts w:eastAsia="楷体_GB2312"/>
                <w:sz w:val="24"/>
              </w:rPr>
            </w:pPr>
          </w:p>
        </w:tc>
      </w:tr>
    </w:tbl>
    <w:p w:rsidR="00401205" w:rsidRPr="000420AB" w:rsidRDefault="00401205"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p w:rsidR="00401205" w:rsidRDefault="00401205" w:rsidP="00F92DA8">
      <w:pPr>
        <w:spacing w:line="440" w:lineRule="exact"/>
        <w:ind w:firstLineChars="200" w:firstLine="480"/>
        <w:rPr>
          <w:rFonts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评价环节</w:t>
            </w:r>
          </w:p>
        </w:tc>
        <w:tc>
          <w:tcPr>
            <w:tcW w:w="3194" w:type="dxa"/>
          </w:tcPr>
          <w:p w:rsidR="00401205" w:rsidRPr="004E0E65" w:rsidRDefault="00401205"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401205" w:rsidRPr="004E0E65" w:rsidTr="0075264B">
        <w:tc>
          <w:tcPr>
            <w:tcW w:w="2840" w:type="dxa"/>
          </w:tcPr>
          <w:p w:rsidR="00401205" w:rsidRPr="004E0E65" w:rsidRDefault="00401205" w:rsidP="00F92DA8">
            <w:pPr>
              <w:spacing w:line="440" w:lineRule="exact"/>
              <w:rPr>
                <w:rFonts w:eastAsia="楷体_GB2312"/>
                <w:sz w:val="24"/>
              </w:rPr>
            </w:pPr>
            <w:r w:rsidRPr="004E0E65">
              <w:rPr>
                <w:rFonts w:eastAsia="楷体_GB2312" w:hint="eastAsia"/>
                <w:sz w:val="24"/>
              </w:rPr>
              <w:t>平时成绩（共计</w:t>
            </w:r>
            <w:r>
              <w:rPr>
                <w:rFonts w:eastAsia="楷体_GB2312" w:hint="eastAsia"/>
                <w:sz w:val="24"/>
              </w:rPr>
              <w:t>30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作业一</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作业二</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作业三</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作业四</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r>
              <w:rPr>
                <w:rFonts w:eastAsia="楷体_GB2312" w:hint="eastAsia"/>
                <w:sz w:val="24"/>
              </w:rPr>
              <w:t>期中成绩</w:t>
            </w:r>
            <w:r w:rsidRPr="004E0E65">
              <w:rPr>
                <w:rFonts w:eastAsia="楷体_GB2312" w:hint="eastAsia"/>
                <w:sz w:val="24"/>
              </w:rPr>
              <w:t>（共计</w:t>
            </w:r>
            <w:r>
              <w:rPr>
                <w:rFonts w:eastAsia="楷体_GB2312" w:hint="eastAsia"/>
                <w:sz w:val="24"/>
              </w:rPr>
              <w:t>2</w:t>
            </w:r>
            <w:r w:rsidRPr="004E0E65">
              <w:rPr>
                <w:rFonts w:eastAsia="楷体_GB2312" w:hint="eastAsia"/>
                <w:sz w:val="24"/>
              </w:rPr>
              <w:t>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Pr>
                <w:rFonts w:eastAsia="楷体_GB2312" w:hint="eastAsia"/>
                <w:sz w:val="24"/>
              </w:rPr>
              <w:t>卷面分数</w:t>
            </w:r>
          </w:p>
        </w:tc>
        <w:tc>
          <w:tcPr>
            <w:tcW w:w="3194" w:type="dxa"/>
          </w:tcPr>
          <w:p w:rsidR="00401205" w:rsidRPr="004E0E65" w:rsidRDefault="00401205" w:rsidP="00F92DA8">
            <w:pPr>
              <w:spacing w:line="440" w:lineRule="exact"/>
              <w:rPr>
                <w:rFonts w:eastAsia="楷体_GB2312"/>
                <w:sz w:val="24"/>
              </w:rPr>
            </w:pPr>
          </w:p>
        </w:tc>
      </w:tr>
      <w:tr w:rsidR="00401205" w:rsidRPr="004E0E65" w:rsidTr="0075264B">
        <w:tc>
          <w:tcPr>
            <w:tcW w:w="2840" w:type="dxa"/>
          </w:tcPr>
          <w:p w:rsidR="00401205" w:rsidRPr="004E0E65" w:rsidRDefault="00401205" w:rsidP="00F92DA8">
            <w:pPr>
              <w:spacing w:line="440" w:lineRule="exact"/>
              <w:rPr>
                <w:rFonts w:eastAsia="楷体_GB2312"/>
                <w:sz w:val="24"/>
              </w:rPr>
            </w:pPr>
            <w:r w:rsidRPr="004E0E65">
              <w:rPr>
                <w:rFonts w:eastAsia="楷体_GB2312" w:hint="eastAsia"/>
                <w:sz w:val="24"/>
              </w:rPr>
              <w:t>期末考试（共计</w:t>
            </w:r>
            <w:r w:rsidRPr="004E0E65">
              <w:rPr>
                <w:rFonts w:eastAsia="楷体_GB2312" w:hint="eastAsia"/>
                <w:sz w:val="24"/>
              </w:rPr>
              <w:t>50</w:t>
            </w:r>
            <w:r w:rsidRPr="004E0E65">
              <w:rPr>
                <w:rFonts w:eastAsia="楷体_GB2312" w:hint="eastAsia"/>
                <w:sz w:val="24"/>
              </w:rPr>
              <w:t>分）</w:t>
            </w:r>
          </w:p>
        </w:tc>
        <w:tc>
          <w:tcPr>
            <w:tcW w:w="2488" w:type="dxa"/>
          </w:tcPr>
          <w:p w:rsidR="00401205" w:rsidRPr="004E0E65" w:rsidRDefault="00401205" w:rsidP="00F92DA8">
            <w:pPr>
              <w:spacing w:line="440" w:lineRule="exact"/>
              <w:rPr>
                <w:rFonts w:eastAsia="楷体_GB2312"/>
                <w:sz w:val="24"/>
              </w:rPr>
            </w:pPr>
            <w:r w:rsidRPr="004E0E65">
              <w:rPr>
                <w:rFonts w:eastAsia="楷体_GB2312" w:hint="eastAsia"/>
                <w:sz w:val="24"/>
              </w:rPr>
              <w:t>卷面分数</w:t>
            </w:r>
          </w:p>
        </w:tc>
        <w:tc>
          <w:tcPr>
            <w:tcW w:w="3194" w:type="dxa"/>
          </w:tcPr>
          <w:p w:rsidR="00401205" w:rsidRPr="004E0E65" w:rsidRDefault="00401205" w:rsidP="00F92DA8">
            <w:pPr>
              <w:spacing w:line="440" w:lineRule="exact"/>
              <w:rPr>
                <w:rFonts w:eastAsia="楷体_GB2312"/>
                <w:sz w:val="24"/>
              </w:rPr>
            </w:pPr>
          </w:p>
        </w:tc>
      </w:tr>
    </w:tbl>
    <w:p w:rsidR="00401205" w:rsidRDefault="00401205" w:rsidP="00F92DA8">
      <w:pPr>
        <w:spacing w:line="440" w:lineRule="exact"/>
        <w:ind w:firstLineChars="200" w:firstLine="480"/>
        <w:rPr>
          <w:rFonts w:eastAsia="楷体_GB2312"/>
          <w:sz w:val="24"/>
        </w:rPr>
      </w:pPr>
    </w:p>
    <w:p w:rsidR="00401205" w:rsidRPr="00020151" w:rsidRDefault="00401205" w:rsidP="00F92DA8">
      <w:pPr>
        <w:spacing w:line="440" w:lineRule="exact"/>
        <w:ind w:firstLineChars="200" w:firstLine="482"/>
        <w:rPr>
          <w:rFonts w:eastAsia="楷体_GB2312"/>
          <w:b/>
          <w:color w:val="FF0000"/>
          <w:sz w:val="24"/>
        </w:rPr>
      </w:pPr>
      <w:r w:rsidRPr="00020151">
        <w:rPr>
          <w:rFonts w:eastAsia="楷体_GB2312" w:hint="eastAsia"/>
          <w:b/>
          <w:color w:val="FF0000"/>
          <w:sz w:val="24"/>
        </w:rPr>
        <w:t>六、大纲说明</w:t>
      </w:r>
    </w:p>
    <w:p w:rsidR="00401205" w:rsidRPr="0067536E" w:rsidRDefault="00401205" w:rsidP="00F92DA8">
      <w:pPr>
        <w:spacing w:line="440" w:lineRule="exact"/>
        <w:ind w:firstLineChars="200" w:firstLine="480"/>
        <w:rPr>
          <w:rFonts w:eastAsia="楷体_GB2312"/>
          <w:sz w:val="24"/>
        </w:rPr>
      </w:pPr>
      <w:r w:rsidRPr="0067536E">
        <w:rPr>
          <w:rFonts w:eastAsia="楷体_GB2312" w:hint="eastAsia"/>
          <w:sz w:val="24"/>
        </w:rPr>
        <w:t>本课程</w:t>
      </w:r>
      <w:r>
        <w:rPr>
          <w:rFonts w:eastAsia="楷体_GB2312" w:hint="eastAsia"/>
          <w:sz w:val="24"/>
        </w:rPr>
        <w:t>参照《高等学校西班牙语专业高级</w:t>
      </w:r>
      <w:r w:rsidRPr="00B515EE">
        <w:rPr>
          <w:rFonts w:eastAsia="楷体_GB2312" w:hint="eastAsia"/>
          <w:sz w:val="24"/>
        </w:rPr>
        <w:t>阶段教学大纲》</w:t>
      </w:r>
      <w:r>
        <w:rPr>
          <w:rFonts w:eastAsia="楷体_GB2312" w:hint="eastAsia"/>
          <w:sz w:val="24"/>
        </w:rPr>
        <w:t>制定</w:t>
      </w:r>
      <w:r w:rsidRPr="0067536E">
        <w:rPr>
          <w:rFonts w:eastAsia="楷体_GB2312" w:hint="eastAsia"/>
          <w:sz w:val="24"/>
        </w:rPr>
        <w:t>。</w:t>
      </w:r>
    </w:p>
    <w:p w:rsidR="00401205" w:rsidRPr="0067536E" w:rsidRDefault="00401205" w:rsidP="00401205">
      <w:pPr>
        <w:spacing w:line="440" w:lineRule="exact"/>
        <w:ind w:firstLineChars="200" w:firstLine="480"/>
        <w:rPr>
          <w:rFonts w:eastAsia="楷体_GB2312"/>
          <w:sz w:val="24"/>
        </w:rPr>
      </w:pPr>
    </w:p>
    <w:p w:rsidR="00401205" w:rsidRDefault="00401205" w:rsidP="00401205">
      <w:r>
        <w:rPr>
          <w:rFonts w:hint="eastAsia"/>
        </w:rPr>
        <w:t xml:space="preserve"> </w:t>
      </w:r>
    </w:p>
    <w:p w:rsidR="00401205" w:rsidRDefault="00401205"/>
    <w:p w:rsidR="00F17117" w:rsidRPr="00657DFB" w:rsidRDefault="00F17117" w:rsidP="00F92DA8">
      <w:pPr>
        <w:widowControl/>
        <w:spacing w:line="440" w:lineRule="exact"/>
        <w:jc w:val="center"/>
        <w:outlineLvl w:val="0"/>
        <w:rPr>
          <w:rFonts w:ascii="楷体_GB2312" w:eastAsia="楷体_GB2312" w:hAnsi="DFKai-SB"/>
          <w:b/>
          <w:kern w:val="0"/>
          <w:sz w:val="24"/>
          <w:szCs w:val="24"/>
        </w:rPr>
      </w:pPr>
      <w:bookmarkStart w:id="8" w:name="_Toc451762855"/>
      <w:r w:rsidRPr="00657DFB">
        <w:rPr>
          <w:rFonts w:ascii="楷体_GB2312" w:eastAsia="楷体_GB2312" w:hAnsi="DFKai-SB" w:hint="eastAsia"/>
          <w:b/>
          <w:kern w:val="0"/>
          <w:sz w:val="24"/>
          <w:szCs w:val="24"/>
        </w:rPr>
        <w:t>《西班牙语口译》课程教学大纲</w:t>
      </w:r>
      <w:bookmarkEnd w:id="8"/>
    </w:p>
    <w:p w:rsidR="00F17117" w:rsidRPr="00657DFB" w:rsidRDefault="00F17117" w:rsidP="00F17117">
      <w:pPr>
        <w:spacing w:line="440" w:lineRule="exact"/>
        <w:ind w:firstLineChars="200" w:firstLine="482"/>
        <w:rPr>
          <w:rFonts w:ascii="楷体_GB2312" w:eastAsia="楷体_GB2312" w:hAnsi="DFKai-SB"/>
          <w:b/>
          <w:sz w:val="24"/>
          <w:szCs w:val="24"/>
        </w:rPr>
      </w:pPr>
    </w:p>
    <w:p w:rsidR="00F17117" w:rsidRPr="00657DFB" w:rsidRDefault="00F17117" w:rsidP="00F92DA8">
      <w:pPr>
        <w:spacing w:line="440" w:lineRule="exact"/>
        <w:ind w:firstLineChars="200" w:firstLine="482"/>
        <w:rPr>
          <w:rFonts w:ascii="楷体_GB2312" w:eastAsia="楷体_GB2312" w:hAnsi="DFKai-SB"/>
          <w:sz w:val="24"/>
          <w:szCs w:val="24"/>
        </w:rPr>
      </w:pPr>
      <w:r w:rsidRPr="00657DFB">
        <w:rPr>
          <w:rFonts w:ascii="楷体_GB2312" w:eastAsia="楷体_GB2312" w:hAnsi="DFKai-SB" w:hint="eastAsia"/>
          <w:b/>
          <w:sz w:val="24"/>
          <w:szCs w:val="24"/>
        </w:rPr>
        <w:t>课程编号：</w:t>
      </w:r>
      <w:r w:rsidRPr="00657DFB">
        <w:rPr>
          <w:rFonts w:ascii="楷体_GB2312" w:eastAsia="楷体_GB2312" w:hAnsi="DFKai-SB" w:hint="eastAsia"/>
          <w:sz w:val="24"/>
          <w:szCs w:val="24"/>
        </w:rPr>
        <w:t>781</w:t>
      </w:r>
      <w:r w:rsidRPr="00657DFB">
        <w:rPr>
          <w:rFonts w:ascii="楷体_GB2312" w:eastAsia="楷体_GB2312" w:hAnsiTheme="minorEastAsia" w:hint="eastAsia"/>
          <w:sz w:val="24"/>
          <w:szCs w:val="24"/>
        </w:rPr>
        <w:t>8</w:t>
      </w:r>
      <w:r w:rsidRPr="00657DFB">
        <w:rPr>
          <w:rFonts w:ascii="楷体_GB2312" w:eastAsia="楷体_GB2312" w:hAnsi="DFKai-SB" w:hint="eastAsia"/>
          <w:sz w:val="24"/>
          <w:szCs w:val="24"/>
        </w:rPr>
        <w:t xml:space="preserve">0041                           </w:t>
      </w:r>
      <w:r w:rsidRPr="00657DFB">
        <w:rPr>
          <w:rFonts w:ascii="楷体_GB2312" w:eastAsia="楷体_GB2312" w:hAnsi="DFKai-SB" w:hint="eastAsia"/>
          <w:b/>
          <w:sz w:val="24"/>
          <w:szCs w:val="24"/>
        </w:rPr>
        <w:t>课程性质：</w:t>
      </w:r>
      <w:r w:rsidRPr="00657DFB">
        <w:rPr>
          <w:rFonts w:ascii="楷体_GB2312" w:eastAsia="楷体_GB2312" w:hAnsi="DFKai-SB" w:hint="eastAsia"/>
          <w:sz w:val="24"/>
          <w:szCs w:val="24"/>
        </w:rPr>
        <w:t>专业必修</w:t>
      </w:r>
    </w:p>
    <w:p w:rsidR="00F17117" w:rsidRPr="00657DFB" w:rsidRDefault="00F17117" w:rsidP="00F92DA8">
      <w:pPr>
        <w:spacing w:line="440" w:lineRule="exact"/>
        <w:ind w:firstLineChars="200" w:firstLine="482"/>
        <w:rPr>
          <w:rFonts w:ascii="楷体_GB2312" w:eastAsia="楷体_GB2312" w:hAnsi="DFKai-SB"/>
          <w:sz w:val="24"/>
          <w:szCs w:val="24"/>
        </w:rPr>
      </w:pPr>
      <w:r w:rsidRPr="00657DFB">
        <w:rPr>
          <w:rFonts w:ascii="楷体_GB2312" w:eastAsia="楷体_GB2312" w:hAnsi="DFKai-SB" w:hint="eastAsia"/>
          <w:b/>
          <w:sz w:val="24"/>
          <w:szCs w:val="24"/>
        </w:rPr>
        <w:t>课程名称：</w:t>
      </w:r>
      <w:r w:rsidRPr="00657DFB">
        <w:rPr>
          <w:rFonts w:ascii="楷体_GB2312" w:eastAsia="楷体_GB2312" w:hAnsi="DFKai-SB" w:hint="eastAsia"/>
          <w:sz w:val="24"/>
          <w:szCs w:val="24"/>
        </w:rPr>
        <w:t xml:space="preserve">西班牙语口译                       </w:t>
      </w:r>
      <w:r w:rsidRPr="00657DFB">
        <w:rPr>
          <w:rFonts w:ascii="楷体_GB2312" w:eastAsia="楷体_GB2312" w:hAnsi="DFKai-SB" w:hint="eastAsia"/>
          <w:b/>
          <w:sz w:val="24"/>
          <w:szCs w:val="24"/>
        </w:rPr>
        <w:t>学时学分：</w:t>
      </w:r>
      <w:r w:rsidRPr="00657DFB">
        <w:rPr>
          <w:rFonts w:ascii="楷体_GB2312" w:eastAsia="楷体_GB2312" w:hAnsi="DFKai-SB" w:hint="eastAsia"/>
          <w:sz w:val="24"/>
          <w:szCs w:val="24"/>
        </w:rPr>
        <w:t>32/2</w:t>
      </w:r>
    </w:p>
    <w:p w:rsidR="00F17117" w:rsidRPr="00657DFB" w:rsidRDefault="00F17117" w:rsidP="00F92DA8">
      <w:pPr>
        <w:spacing w:line="440" w:lineRule="exact"/>
        <w:ind w:firstLineChars="200" w:firstLine="482"/>
        <w:rPr>
          <w:rFonts w:ascii="楷体_GB2312" w:eastAsia="楷体_GB2312" w:hAnsi="DFKai-SB"/>
          <w:sz w:val="24"/>
          <w:szCs w:val="24"/>
        </w:rPr>
      </w:pPr>
      <w:r w:rsidRPr="00657DFB">
        <w:rPr>
          <w:rFonts w:ascii="楷体_GB2312" w:eastAsia="楷体_GB2312" w:hAnsi="DFKai-SB" w:hint="eastAsia"/>
          <w:b/>
          <w:sz w:val="24"/>
          <w:szCs w:val="24"/>
        </w:rPr>
        <w:t>西班牙语名称：</w:t>
      </w:r>
      <w:r w:rsidRPr="00657DFB">
        <w:rPr>
          <w:rFonts w:ascii="楷体_GB2312" w:eastAsia="楷体_GB2312" w:hAnsi="DFKai-SB" w:hint="eastAsia"/>
          <w:sz w:val="24"/>
          <w:szCs w:val="24"/>
        </w:rPr>
        <w:t>Interpretación de espa</w:t>
      </w:r>
      <w:r w:rsidRPr="00657DFB">
        <w:rPr>
          <w:rFonts w:ascii="楷体_GB2312" w:eastAsia="楷体_GB2312" w:hAnsi="DFKai-SB" w:hint="eastAsia"/>
          <w:sz w:val="24"/>
          <w:szCs w:val="24"/>
        </w:rPr>
        <w:t>ñ</w:t>
      </w:r>
      <w:r w:rsidRPr="00657DFB">
        <w:rPr>
          <w:rFonts w:ascii="楷体_GB2312" w:eastAsia="楷体_GB2312" w:hAnsi="DFKai-SB" w:hint="eastAsia"/>
          <w:sz w:val="24"/>
          <w:szCs w:val="24"/>
        </w:rPr>
        <w:t xml:space="preserve">ol      </w:t>
      </w:r>
      <w:r w:rsidRPr="00657DFB">
        <w:rPr>
          <w:rFonts w:ascii="楷体_GB2312" w:eastAsia="楷体_GB2312" w:hAnsi="DFKai-SB" w:hint="eastAsia"/>
          <w:b/>
          <w:sz w:val="24"/>
          <w:szCs w:val="24"/>
        </w:rPr>
        <w:t>考核方式：</w:t>
      </w:r>
      <w:r w:rsidRPr="00657DFB">
        <w:rPr>
          <w:rFonts w:ascii="楷体_GB2312" w:eastAsia="楷体_GB2312" w:hAnsi="DFKai-SB" w:hint="eastAsia"/>
          <w:sz w:val="24"/>
          <w:szCs w:val="24"/>
        </w:rPr>
        <w:t>考试</w:t>
      </w:r>
    </w:p>
    <w:p w:rsidR="00F17117" w:rsidRPr="00657DFB" w:rsidRDefault="00F17117" w:rsidP="00F92DA8">
      <w:pPr>
        <w:spacing w:line="440" w:lineRule="exact"/>
        <w:ind w:firstLineChars="200" w:firstLine="482"/>
        <w:rPr>
          <w:rFonts w:ascii="楷体_GB2312" w:eastAsia="楷体_GB2312" w:hAnsi="DFKai-SB"/>
          <w:sz w:val="24"/>
          <w:szCs w:val="24"/>
        </w:rPr>
      </w:pPr>
      <w:r w:rsidRPr="00657DFB">
        <w:rPr>
          <w:rFonts w:ascii="楷体_GB2312" w:eastAsia="楷体_GB2312" w:hAnsi="DFKai-SB" w:hint="eastAsia"/>
          <w:b/>
          <w:sz w:val="24"/>
          <w:szCs w:val="24"/>
        </w:rPr>
        <w:t>选用教材：</w:t>
      </w:r>
      <w:r w:rsidRPr="00657DFB">
        <w:rPr>
          <w:rFonts w:ascii="楷体_GB2312" w:eastAsia="楷体_GB2312" w:hAnsi="DFKai-SB" w:hint="eastAsia"/>
          <w:sz w:val="24"/>
          <w:szCs w:val="24"/>
        </w:rPr>
        <w:t xml:space="preserve">《西班牙语口译》                    </w:t>
      </w:r>
      <w:r w:rsidRPr="00657DFB">
        <w:rPr>
          <w:rFonts w:ascii="楷体_GB2312" w:eastAsia="楷体_GB2312" w:hAnsi="DFKai-SB" w:hint="eastAsia"/>
          <w:b/>
          <w:sz w:val="24"/>
          <w:szCs w:val="24"/>
        </w:rPr>
        <w:t>大纲执笔人：</w:t>
      </w:r>
      <w:r w:rsidRPr="00657DFB">
        <w:rPr>
          <w:rFonts w:ascii="楷体_GB2312" w:eastAsia="楷体_GB2312" w:hAnsi="DFKai-SB" w:hint="eastAsia"/>
          <w:sz w:val="24"/>
          <w:szCs w:val="24"/>
          <w:lang w:val="es-ES"/>
        </w:rPr>
        <w:t>罗莹</w:t>
      </w:r>
    </w:p>
    <w:p w:rsidR="00F17117" w:rsidRPr="00657DFB" w:rsidRDefault="00F17117" w:rsidP="00F92DA8">
      <w:pPr>
        <w:spacing w:line="440" w:lineRule="exact"/>
        <w:ind w:firstLineChars="200" w:firstLine="482"/>
        <w:rPr>
          <w:rFonts w:ascii="楷体_GB2312" w:eastAsia="楷体_GB2312" w:hAnsi="DFKai-SB"/>
          <w:sz w:val="24"/>
          <w:szCs w:val="24"/>
        </w:rPr>
      </w:pPr>
      <w:r w:rsidRPr="00657DFB">
        <w:rPr>
          <w:rFonts w:ascii="楷体_GB2312" w:eastAsia="楷体_GB2312" w:hAnsi="DFKai-SB" w:hint="eastAsia"/>
          <w:b/>
          <w:sz w:val="24"/>
          <w:szCs w:val="24"/>
        </w:rPr>
        <w:t>先修课程：</w:t>
      </w:r>
      <w:r w:rsidRPr="00657DFB">
        <w:rPr>
          <w:rFonts w:ascii="楷体_GB2312" w:eastAsia="楷体_GB2312" w:hAnsi="DFKai-SB" w:hint="eastAsia"/>
          <w:sz w:val="24"/>
          <w:szCs w:val="24"/>
        </w:rPr>
        <w:t xml:space="preserve">中级西班牙语                       </w:t>
      </w:r>
      <w:r w:rsidRPr="00657DFB">
        <w:rPr>
          <w:rFonts w:ascii="楷体_GB2312" w:eastAsia="楷体_GB2312" w:hAnsi="DFKai-SB" w:hint="eastAsia"/>
          <w:b/>
          <w:sz w:val="24"/>
          <w:szCs w:val="24"/>
        </w:rPr>
        <w:t>大纲审核人：</w:t>
      </w:r>
      <w:r w:rsidRPr="00657DFB">
        <w:rPr>
          <w:rFonts w:ascii="楷体_GB2312" w:eastAsia="楷体_GB2312" w:hAnsi="DFKai-SB" w:hint="eastAsia"/>
          <w:sz w:val="24"/>
          <w:szCs w:val="24"/>
        </w:rPr>
        <w:t>乔丹琳</w:t>
      </w:r>
    </w:p>
    <w:p w:rsidR="00F17117" w:rsidRPr="00657DFB" w:rsidRDefault="00F17117" w:rsidP="00F92DA8">
      <w:pPr>
        <w:spacing w:line="440" w:lineRule="exact"/>
        <w:ind w:firstLineChars="200" w:firstLine="482"/>
        <w:rPr>
          <w:rFonts w:ascii="楷体_GB2312" w:eastAsia="楷体_GB2312" w:hAnsi="DFKai-SB"/>
          <w:sz w:val="24"/>
          <w:szCs w:val="24"/>
        </w:rPr>
      </w:pPr>
      <w:r w:rsidRPr="00657DFB">
        <w:rPr>
          <w:rFonts w:ascii="楷体_GB2312" w:eastAsia="楷体_GB2312" w:hAnsi="DFKai-SB" w:hint="eastAsia"/>
          <w:b/>
          <w:sz w:val="24"/>
          <w:szCs w:val="24"/>
        </w:rPr>
        <w:t>适用专业：</w:t>
      </w:r>
      <w:r w:rsidRPr="00657DFB">
        <w:rPr>
          <w:rFonts w:ascii="楷体_GB2312" w:eastAsia="楷体_GB2312" w:hAnsi="DFKai-SB" w:hint="eastAsia"/>
          <w:sz w:val="24"/>
          <w:szCs w:val="24"/>
        </w:rPr>
        <w:t xml:space="preserve">西班牙语语言文学专业               </w:t>
      </w:r>
      <w:r w:rsidRPr="00657DFB">
        <w:rPr>
          <w:rFonts w:ascii="楷体_GB2312" w:eastAsia="楷体_GB2312" w:hAnsi="DFKai-SB" w:hint="eastAsia"/>
          <w:b/>
          <w:sz w:val="24"/>
          <w:szCs w:val="24"/>
        </w:rPr>
        <w:t>批准人</w:t>
      </w:r>
      <w:r w:rsidRPr="00657DFB">
        <w:rPr>
          <w:rFonts w:ascii="楷体_GB2312" w:eastAsia="楷体_GB2312" w:hAnsi="DFKai-SB" w:hint="eastAsia"/>
          <w:sz w:val="24"/>
          <w:szCs w:val="24"/>
        </w:rPr>
        <w:t>：刘丽敏</w:t>
      </w:r>
    </w:p>
    <w:p w:rsidR="00F17117" w:rsidRPr="00657DFB" w:rsidRDefault="00F17117" w:rsidP="00F92DA8">
      <w:pPr>
        <w:spacing w:line="440" w:lineRule="exact"/>
        <w:ind w:firstLineChars="200" w:firstLine="482"/>
        <w:rPr>
          <w:rFonts w:ascii="楷体_GB2312" w:eastAsia="楷体_GB2312" w:hAnsi="DFKai-SB"/>
          <w:sz w:val="24"/>
          <w:szCs w:val="24"/>
        </w:rPr>
      </w:pPr>
      <w:r w:rsidRPr="00657DFB">
        <w:rPr>
          <w:rFonts w:ascii="楷体_GB2312" w:eastAsia="楷体_GB2312" w:hAnsi="DFKai-SB" w:hint="eastAsia"/>
          <w:b/>
          <w:sz w:val="24"/>
          <w:szCs w:val="24"/>
        </w:rPr>
        <w:t>执行时间：</w:t>
      </w:r>
      <w:r w:rsidRPr="00657DFB">
        <w:rPr>
          <w:rFonts w:ascii="楷体_GB2312" w:eastAsia="楷体_GB2312" w:hAnsi="DFKai-SB" w:hint="eastAsia"/>
          <w:sz w:val="24"/>
          <w:szCs w:val="24"/>
        </w:rPr>
        <w:t>201</w:t>
      </w:r>
      <w:r w:rsidR="00C94C12">
        <w:rPr>
          <w:rFonts w:ascii="楷体_GB2312" w:eastAsia="楷体_GB2312" w:hAnsi="DFKai-SB" w:hint="eastAsia"/>
          <w:sz w:val="24"/>
          <w:szCs w:val="24"/>
        </w:rPr>
        <w:t>5</w:t>
      </w:r>
      <w:r w:rsidRPr="00657DFB">
        <w:rPr>
          <w:rFonts w:ascii="楷体_GB2312" w:eastAsia="楷体_GB2312" w:hAnsi="DFKai-SB" w:hint="eastAsia"/>
          <w:sz w:val="24"/>
          <w:szCs w:val="24"/>
        </w:rPr>
        <w:t>年</w:t>
      </w:r>
      <w:r w:rsidR="00C94C12">
        <w:rPr>
          <w:rFonts w:ascii="楷体_GB2312" w:eastAsia="楷体_GB2312" w:hAnsi="DFKai-SB" w:hint="eastAsia"/>
          <w:sz w:val="24"/>
          <w:szCs w:val="24"/>
        </w:rPr>
        <w:t>12</w:t>
      </w:r>
      <w:r w:rsidRPr="00657DFB">
        <w:rPr>
          <w:rFonts w:ascii="楷体_GB2312" w:eastAsia="楷体_GB2312" w:hAnsi="DFKai-SB" w:hint="eastAsia"/>
          <w:sz w:val="24"/>
          <w:szCs w:val="24"/>
        </w:rPr>
        <w:t>月</w:t>
      </w:r>
      <w:r w:rsidR="00C94C12">
        <w:rPr>
          <w:rFonts w:ascii="楷体_GB2312" w:eastAsia="楷体_GB2312" w:hAnsi="DFKai-SB" w:hint="eastAsia"/>
          <w:sz w:val="24"/>
          <w:szCs w:val="24"/>
        </w:rPr>
        <w:t>1</w:t>
      </w:r>
      <w:r w:rsidRPr="00657DFB">
        <w:rPr>
          <w:rFonts w:ascii="楷体_GB2312" w:eastAsia="楷体_GB2312" w:hAnsi="DFKai-SB" w:hint="eastAsia"/>
          <w:sz w:val="24"/>
          <w:szCs w:val="24"/>
        </w:rPr>
        <w:t>日</w:t>
      </w:r>
    </w:p>
    <w:p w:rsidR="00F17117" w:rsidRPr="00657DFB" w:rsidRDefault="00F17117" w:rsidP="0092117D">
      <w:pPr>
        <w:widowControl/>
        <w:spacing w:beforeLines="50" w:line="440" w:lineRule="exact"/>
        <w:ind w:firstLine="431"/>
        <w:jc w:val="left"/>
        <w:rPr>
          <w:rFonts w:ascii="楷体_GB2312" w:eastAsia="楷体_GB2312" w:hAnsi="DFKai-SB"/>
          <w:kern w:val="0"/>
          <w:sz w:val="24"/>
          <w:szCs w:val="24"/>
        </w:rPr>
      </w:pPr>
    </w:p>
    <w:p w:rsidR="00F17117" w:rsidRPr="00657DFB" w:rsidRDefault="00F17117" w:rsidP="00F92DA8">
      <w:pPr>
        <w:spacing w:line="440" w:lineRule="exact"/>
        <w:ind w:firstLine="420"/>
        <w:rPr>
          <w:rFonts w:ascii="楷体_GB2312" w:eastAsia="楷体_GB2312" w:hAnsi="DFKai-SB"/>
          <w:b/>
          <w:sz w:val="24"/>
          <w:szCs w:val="24"/>
        </w:rPr>
      </w:pPr>
      <w:r w:rsidRPr="00657DFB">
        <w:rPr>
          <w:rFonts w:ascii="楷体_GB2312" w:eastAsia="楷体_GB2312" w:hAnsi="DFKai-SB" w:hint="eastAsia"/>
          <w:b/>
          <w:sz w:val="24"/>
          <w:szCs w:val="24"/>
        </w:rPr>
        <w:t>一、课程目标</w:t>
      </w:r>
    </w:p>
    <w:p w:rsidR="00F17117" w:rsidRPr="00657DFB" w:rsidRDefault="00F17117" w:rsidP="00F92DA8">
      <w:pPr>
        <w:spacing w:line="440" w:lineRule="exact"/>
        <w:ind w:firstLineChars="200" w:firstLine="480"/>
        <w:rPr>
          <w:rFonts w:ascii="楷体_GB2312" w:eastAsia="楷体_GB2312" w:hAnsi="DFKai-SB"/>
          <w:b/>
          <w:sz w:val="24"/>
          <w:szCs w:val="24"/>
        </w:rPr>
      </w:pPr>
      <w:r w:rsidRPr="00657DFB">
        <w:rPr>
          <w:rFonts w:ascii="楷体_GB2312" w:eastAsia="楷体_GB2312" w:hAnsi="DFKai-SB" w:cs="宋体" w:hint="eastAsia"/>
          <w:bCs/>
          <w:kern w:val="0"/>
          <w:sz w:val="24"/>
          <w:szCs w:val="24"/>
        </w:rPr>
        <w:t>通过本课程的教学，使学生具备下列知识和能力</w:t>
      </w:r>
      <w:r w:rsidRPr="00657DFB">
        <w:rPr>
          <w:rFonts w:ascii="楷体_GB2312" w:eastAsia="楷体_GB2312" w:hAnsi="DFKai-SB" w:cs="宋体" w:hint="eastAsia"/>
          <w:b/>
          <w:bCs/>
          <w:kern w:val="0"/>
          <w:sz w:val="24"/>
          <w:szCs w:val="24"/>
        </w:rPr>
        <w:t>：</w:t>
      </w:r>
    </w:p>
    <w:p w:rsidR="00F17117" w:rsidRPr="00657DFB" w:rsidRDefault="00F17117" w:rsidP="00F92DA8">
      <w:pPr>
        <w:spacing w:line="440" w:lineRule="exact"/>
        <w:ind w:firstLine="480"/>
        <w:rPr>
          <w:rFonts w:ascii="楷体_GB2312" w:eastAsia="楷体_GB2312" w:hAnsi="DFKai-SB"/>
          <w:sz w:val="24"/>
          <w:szCs w:val="24"/>
        </w:rPr>
      </w:pPr>
      <w:r w:rsidRPr="00657DFB">
        <w:rPr>
          <w:rFonts w:ascii="楷体_GB2312" w:eastAsia="楷体_GB2312" w:hAnsi="DFKai-SB" w:hint="eastAsia"/>
          <w:sz w:val="24"/>
          <w:szCs w:val="24"/>
        </w:rPr>
        <w:t>1</w:t>
      </w:r>
      <w:r w:rsidRPr="00657DFB">
        <w:rPr>
          <w:rFonts w:ascii="楷体_GB2312" w:eastAsia="楷体_GB2312" w:hAnsiTheme="minorEastAsia" w:hint="eastAsia"/>
          <w:sz w:val="24"/>
          <w:szCs w:val="24"/>
        </w:rPr>
        <w:t>.</w:t>
      </w:r>
      <w:r w:rsidRPr="00657DFB">
        <w:rPr>
          <w:rFonts w:ascii="楷体_GB2312" w:eastAsia="楷体_GB2312" w:hAnsi="DFKai-SB" w:hint="eastAsia"/>
          <w:sz w:val="24"/>
          <w:szCs w:val="24"/>
        </w:rPr>
        <w:t>能够正确识别口译类型、领域，预见实际工作场景，并根据相应情况作适当的译前准备工作；</w:t>
      </w:r>
    </w:p>
    <w:p w:rsidR="00F17117" w:rsidRPr="00657DFB" w:rsidRDefault="00F17117" w:rsidP="00F92DA8">
      <w:pPr>
        <w:spacing w:line="440" w:lineRule="exact"/>
        <w:ind w:firstLine="480"/>
        <w:rPr>
          <w:rFonts w:ascii="楷体_GB2312" w:eastAsia="楷体_GB2312" w:hAnsi="DFKai-SB"/>
          <w:sz w:val="24"/>
          <w:szCs w:val="24"/>
        </w:rPr>
      </w:pPr>
      <w:r w:rsidRPr="00657DFB">
        <w:rPr>
          <w:rFonts w:ascii="楷体_GB2312" w:eastAsia="楷体_GB2312" w:hAnsi="DFKai-SB" w:hint="eastAsia"/>
          <w:sz w:val="24"/>
          <w:szCs w:val="24"/>
        </w:rPr>
        <w:t>2</w:t>
      </w:r>
      <w:r w:rsidRPr="00657DFB">
        <w:rPr>
          <w:rFonts w:ascii="楷体_GB2312" w:eastAsia="楷体_GB2312" w:hAnsiTheme="minorEastAsia" w:hint="eastAsia"/>
          <w:sz w:val="24"/>
          <w:szCs w:val="24"/>
        </w:rPr>
        <w:t>.</w:t>
      </w:r>
      <w:r w:rsidRPr="00657DFB">
        <w:rPr>
          <w:rFonts w:ascii="楷体_GB2312" w:eastAsia="楷体_GB2312" w:hAnsi="DFKai-SB" w:hint="eastAsia"/>
          <w:sz w:val="24"/>
          <w:szCs w:val="24"/>
        </w:rPr>
        <w:t>熟练掌握中西、西中口译技能，灵活运用中西语相应句式、词汇实现双语自由转换；熟练掌握旅游、会展、商务、中国文化、中国外交政策等领域中西语相关词汇与表达方式；</w:t>
      </w:r>
    </w:p>
    <w:p w:rsidR="00F17117" w:rsidRPr="00657DFB" w:rsidRDefault="00F17117" w:rsidP="00F92DA8">
      <w:pPr>
        <w:spacing w:line="440" w:lineRule="exact"/>
        <w:ind w:firstLine="480"/>
        <w:rPr>
          <w:rFonts w:ascii="楷体_GB2312" w:eastAsia="楷体_GB2312" w:hAnsi="DFKai-SB"/>
          <w:sz w:val="24"/>
          <w:szCs w:val="24"/>
        </w:rPr>
      </w:pPr>
      <w:r w:rsidRPr="00657DFB">
        <w:rPr>
          <w:rFonts w:ascii="楷体_GB2312" w:eastAsia="楷体_GB2312" w:hAnsi="DFKai-SB" w:hint="eastAsia"/>
          <w:sz w:val="24"/>
          <w:szCs w:val="24"/>
        </w:rPr>
        <w:t>3</w:t>
      </w:r>
      <w:r w:rsidRPr="00657DFB">
        <w:rPr>
          <w:rFonts w:ascii="楷体_GB2312" w:eastAsia="楷体_GB2312" w:hAnsiTheme="minorEastAsia" w:hint="eastAsia"/>
          <w:sz w:val="24"/>
          <w:szCs w:val="24"/>
        </w:rPr>
        <w:t>.</w:t>
      </w:r>
      <w:r w:rsidRPr="00657DFB">
        <w:rPr>
          <w:rFonts w:ascii="楷体_GB2312" w:eastAsia="楷体_GB2312" w:hAnsi="DFKai-SB" w:cs="宋体" w:hint="eastAsia"/>
          <w:bCs/>
          <w:sz w:val="24"/>
          <w:szCs w:val="24"/>
        </w:rPr>
        <w:t>熟悉中国与西班牙语国家的商务礼仪，掌握与国际贸易相关的基础知识与技能，</w:t>
      </w:r>
      <w:r w:rsidRPr="00657DFB">
        <w:rPr>
          <w:rFonts w:ascii="楷体_GB2312" w:eastAsia="楷体_GB2312" w:hAnsi="DFKai-SB" w:hint="eastAsia"/>
          <w:sz w:val="24"/>
          <w:szCs w:val="24"/>
        </w:rPr>
        <w:t>了解中国与西班牙语国家的外交关系及商贸关系的发展情况。</w:t>
      </w:r>
    </w:p>
    <w:p w:rsidR="00F17117" w:rsidRPr="00657DFB" w:rsidRDefault="00F17117" w:rsidP="0092117D">
      <w:pPr>
        <w:widowControl/>
        <w:spacing w:beforeLines="50" w:line="440" w:lineRule="exact"/>
        <w:ind w:firstLine="431"/>
        <w:jc w:val="left"/>
        <w:rPr>
          <w:rFonts w:ascii="楷体_GB2312" w:eastAsia="楷体_GB2312" w:hAnsi="DFKai-SB"/>
          <w:kern w:val="0"/>
          <w:sz w:val="24"/>
          <w:szCs w:val="24"/>
        </w:rPr>
      </w:pPr>
    </w:p>
    <w:p w:rsidR="00F17117" w:rsidRPr="00657DFB" w:rsidRDefault="00F17117" w:rsidP="00F92DA8">
      <w:pPr>
        <w:spacing w:line="440" w:lineRule="exact"/>
        <w:ind w:firstLine="480"/>
        <w:rPr>
          <w:rFonts w:ascii="楷体_GB2312" w:eastAsia="楷体_GB2312" w:hAnsi="DFKai-SB"/>
          <w:b/>
          <w:sz w:val="24"/>
          <w:szCs w:val="24"/>
        </w:rPr>
      </w:pPr>
      <w:r w:rsidRPr="00657DFB">
        <w:rPr>
          <w:rFonts w:ascii="楷体_GB2312" w:eastAsia="楷体_GB2312" w:hAnsi="DFKai-SB" w:hint="eastAsia"/>
          <w:b/>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F17117" w:rsidRPr="00657DFB" w:rsidTr="0075264B">
        <w:tc>
          <w:tcPr>
            <w:tcW w:w="1548" w:type="dxa"/>
            <w:vAlign w:val="center"/>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毕业要求</w:t>
            </w:r>
          </w:p>
        </w:tc>
        <w:tc>
          <w:tcPr>
            <w:tcW w:w="3960" w:type="dxa"/>
            <w:vAlign w:val="center"/>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毕业要求指标点</w:t>
            </w:r>
          </w:p>
        </w:tc>
        <w:tc>
          <w:tcPr>
            <w:tcW w:w="1440" w:type="dxa"/>
            <w:vAlign w:val="center"/>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课程目标</w:t>
            </w:r>
          </w:p>
        </w:tc>
        <w:tc>
          <w:tcPr>
            <w:tcW w:w="1574" w:type="dxa"/>
            <w:vAlign w:val="center"/>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教学方法</w:t>
            </w:r>
          </w:p>
        </w:tc>
      </w:tr>
      <w:tr w:rsidR="00F17117" w:rsidRPr="00657DFB" w:rsidTr="0075264B">
        <w:trPr>
          <w:trHeight w:val="1833"/>
        </w:trPr>
        <w:tc>
          <w:tcPr>
            <w:tcW w:w="1548" w:type="dxa"/>
            <w:vMerge w:val="restart"/>
          </w:tcPr>
          <w:p w:rsidR="00F17117" w:rsidRPr="00657DFB" w:rsidRDefault="00F17117" w:rsidP="00F92DA8">
            <w:pPr>
              <w:spacing w:line="440" w:lineRule="exact"/>
              <w:jc w:val="center"/>
              <w:rPr>
                <w:rFonts w:ascii="楷体_GB2312" w:eastAsia="楷体_GB2312" w:hAnsi="DFKai-SB"/>
                <w:sz w:val="24"/>
                <w:szCs w:val="24"/>
              </w:rPr>
            </w:pPr>
            <w:r w:rsidRPr="00657DFB">
              <w:rPr>
                <w:rFonts w:ascii="楷体_GB2312" w:eastAsia="楷体_GB2312" w:hAnsi="DFKai-SB" w:hint="eastAsia"/>
                <w:sz w:val="24"/>
                <w:szCs w:val="24"/>
              </w:rPr>
              <w:t>1</w:t>
            </w:r>
            <w:r w:rsidRPr="00657DFB">
              <w:rPr>
                <w:rFonts w:ascii="楷体_GB2312" w:eastAsia="楷体_GB2312" w:hAnsiTheme="minorEastAsia" w:hint="eastAsia"/>
                <w:sz w:val="24"/>
                <w:szCs w:val="24"/>
              </w:rPr>
              <w:t>.</w:t>
            </w:r>
            <w:r w:rsidRPr="00657DFB">
              <w:rPr>
                <w:rFonts w:ascii="楷体_GB2312" w:eastAsia="楷体_GB2312" w:hAnsi="DFKai-SB" w:hint="eastAsia"/>
                <w:sz w:val="24"/>
                <w:szCs w:val="24"/>
              </w:rPr>
              <w:t>具备批判性思维及批判性分析的能力，以获得开放性思维、系统分析能力，提高分析、解决问题的能力</w:t>
            </w:r>
          </w:p>
        </w:tc>
        <w:tc>
          <w:tcPr>
            <w:tcW w:w="3960" w:type="dxa"/>
          </w:tcPr>
          <w:p w:rsidR="00F17117" w:rsidRPr="00657DFB" w:rsidRDefault="00F17117" w:rsidP="00F92DA8">
            <w:pPr>
              <w:spacing w:line="440" w:lineRule="exact"/>
              <w:rPr>
                <w:rFonts w:ascii="楷体_GB2312" w:eastAsia="楷体_GB2312" w:hAnsi="DFKai-SB"/>
                <w:sz w:val="24"/>
                <w:szCs w:val="24"/>
                <w:u w:val="single"/>
                <w:lang w:val="es-ES"/>
              </w:rPr>
            </w:pPr>
            <w:r w:rsidRPr="00657DFB">
              <w:rPr>
                <w:rFonts w:ascii="楷体_GB2312" w:eastAsia="楷体_GB2312" w:hAnsi="DFKai-SB" w:hint="eastAsia"/>
                <w:sz w:val="24"/>
                <w:szCs w:val="24"/>
              </w:rPr>
              <w:t>1：加强批判性思维及批判性分析的能力的训练，在实践中获得开放性思维、系统分析能力，并提高分析、解决问题的能力；</w:t>
            </w:r>
          </w:p>
        </w:tc>
        <w:tc>
          <w:tcPr>
            <w:tcW w:w="1440" w:type="dxa"/>
            <w:vMerge w:val="restart"/>
            <w:vAlign w:val="center"/>
          </w:tcPr>
          <w:p w:rsidR="00F17117" w:rsidRPr="00657DFB" w:rsidRDefault="00F17117" w:rsidP="00F92DA8">
            <w:pPr>
              <w:spacing w:line="440" w:lineRule="exact"/>
              <w:jc w:val="center"/>
              <w:rPr>
                <w:rFonts w:ascii="楷体_GB2312" w:eastAsia="楷体_GB2312" w:hAnsi="DFKai-SB"/>
                <w:sz w:val="24"/>
                <w:szCs w:val="24"/>
              </w:rPr>
            </w:pPr>
            <w:r w:rsidRPr="00657DFB">
              <w:rPr>
                <w:rFonts w:ascii="楷体_GB2312" w:eastAsia="楷体_GB2312" w:hAnsi="DFKai-SB" w:hint="eastAsia"/>
                <w:sz w:val="24"/>
                <w:szCs w:val="24"/>
              </w:rPr>
              <w:t>课程目标1</w:t>
            </w:r>
          </w:p>
          <w:p w:rsidR="00F17117" w:rsidRPr="00657DFB" w:rsidRDefault="00F17117" w:rsidP="00F92DA8">
            <w:pPr>
              <w:spacing w:line="440" w:lineRule="exact"/>
              <w:jc w:val="center"/>
              <w:rPr>
                <w:rFonts w:ascii="楷体_GB2312" w:eastAsia="楷体_GB2312" w:hAnsi="DFKai-SB"/>
                <w:sz w:val="24"/>
                <w:szCs w:val="24"/>
              </w:rPr>
            </w:pPr>
          </w:p>
        </w:tc>
        <w:tc>
          <w:tcPr>
            <w:tcW w:w="1574" w:type="dxa"/>
            <w:vMerge w:val="restart"/>
          </w:tcPr>
          <w:p w:rsidR="00F17117" w:rsidRPr="00657DFB" w:rsidRDefault="00F17117" w:rsidP="00F92DA8">
            <w:pPr>
              <w:spacing w:line="440" w:lineRule="exact"/>
              <w:jc w:val="center"/>
              <w:rPr>
                <w:rFonts w:ascii="楷体_GB2312" w:eastAsia="楷体_GB2312" w:hAnsi="DFKai-SB"/>
                <w:sz w:val="24"/>
                <w:szCs w:val="24"/>
              </w:rPr>
            </w:pPr>
            <w:r w:rsidRPr="00657DFB">
              <w:rPr>
                <w:rFonts w:ascii="楷体_GB2312" w:eastAsia="楷体_GB2312" w:hAnsi="DFKai-SB" w:hint="eastAsia"/>
                <w:sz w:val="24"/>
                <w:szCs w:val="24"/>
              </w:rPr>
              <w:t>通过课堂讲解、课前准备和课上演练的方式，了解口译类型、领域，掌握译前准备工作技巧</w:t>
            </w:r>
          </w:p>
        </w:tc>
      </w:tr>
      <w:tr w:rsidR="00F17117" w:rsidRPr="00657DFB" w:rsidTr="0075264B">
        <w:trPr>
          <w:trHeight w:val="1980"/>
        </w:trPr>
        <w:tc>
          <w:tcPr>
            <w:tcW w:w="1548" w:type="dxa"/>
            <w:vMerge/>
          </w:tcPr>
          <w:p w:rsidR="00F17117" w:rsidRPr="00657DFB" w:rsidRDefault="00F17117" w:rsidP="00F92DA8">
            <w:pPr>
              <w:spacing w:line="440" w:lineRule="exact"/>
              <w:jc w:val="center"/>
              <w:rPr>
                <w:rFonts w:ascii="楷体_GB2312" w:eastAsia="楷体_GB2312" w:hAnsi="DFKai-SB"/>
                <w:sz w:val="24"/>
                <w:szCs w:val="24"/>
              </w:rPr>
            </w:pPr>
          </w:p>
        </w:tc>
        <w:tc>
          <w:tcPr>
            <w:tcW w:w="3960"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2：掌握有效的学习策略，具有一定的创新意识，具备相应的创新素质，具有实践能力和在实践中创新的能力；</w:t>
            </w:r>
          </w:p>
        </w:tc>
        <w:tc>
          <w:tcPr>
            <w:tcW w:w="1440" w:type="dxa"/>
            <w:vMerge/>
            <w:vAlign w:val="center"/>
          </w:tcPr>
          <w:p w:rsidR="00F17117" w:rsidRPr="00657DFB" w:rsidRDefault="00F17117" w:rsidP="00F92DA8">
            <w:pPr>
              <w:spacing w:line="440" w:lineRule="exact"/>
              <w:jc w:val="center"/>
              <w:rPr>
                <w:rFonts w:ascii="楷体_GB2312" w:eastAsia="楷体_GB2312" w:hAnsi="DFKai-SB"/>
                <w:sz w:val="24"/>
                <w:szCs w:val="24"/>
              </w:rPr>
            </w:pPr>
          </w:p>
        </w:tc>
        <w:tc>
          <w:tcPr>
            <w:tcW w:w="1574" w:type="dxa"/>
            <w:vMerge/>
          </w:tcPr>
          <w:p w:rsidR="00F17117" w:rsidRPr="00657DFB" w:rsidRDefault="00F17117" w:rsidP="00F92DA8">
            <w:pPr>
              <w:spacing w:line="440" w:lineRule="exact"/>
              <w:jc w:val="center"/>
              <w:rPr>
                <w:rFonts w:ascii="楷体_GB2312" w:eastAsia="楷体_GB2312" w:hAnsi="DFKai-SB"/>
                <w:sz w:val="24"/>
                <w:szCs w:val="24"/>
              </w:rPr>
            </w:pPr>
          </w:p>
        </w:tc>
      </w:tr>
      <w:tr w:rsidR="00F17117" w:rsidRPr="00657DFB" w:rsidTr="0075264B">
        <w:trPr>
          <w:trHeight w:val="3109"/>
        </w:trPr>
        <w:tc>
          <w:tcPr>
            <w:tcW w:w="1548" w:type="dxa"/>
          </w:tcPr>
          <w:p w:rsidR="00F17117" w:rsidRPr="00657DFB" w:rsidRDefault="00F17117" w:rsidP="00F92DA8">
            <w:pPr>
              <w:spacing w:line="440" w:lineRule="exact"/>
              <w:jc w:val="center"/>
              <w:rPr>
                <w:rFonts w:ascii="楷体_GB2312" w:eastAsia="楷体_GB2312" w:hAnsi="DFKai-SB"/>
                <w:sz w:val="24"/>
                <w:szCs w:val="24"/>
              </w:rPr>
            </w:pPr>
            <w:r w:rsidRPr="00657DFB">
              <w:rPr>
                <w:rFonts w:ascii="楷体_GB2312" w:eastAsia="楷体_GB2312" w:hAnsi="DFKai-SB" w:hint="eastAsia"/>
                <w:sz w:val="24"/>
                <w:szCs w:val="24"/>
              </w:rPr>
              <w:t>2</w:t>
            </w:r>
            <w:r w:rsidRPr="00657DFB">
              <w:rPr>
                <w:rFonts w:ascii="楷体_GB2312" w:eastAsia="楷体_GB2312" w:hAnsiTheme="minorEastAsia" w:hint="eastAsia"/>
                <w:sz w:val="24"/>
                <w:szCs w:val="24"/>
              </w:rPr>
              <w:t>.</w:t>
            </w:r>
            <w:r w:rsidRPr="00657DFB">
              <w:rPr>
                <w:rFonts w:ascii="楷体_GB2312" w:eastAsia="楷体_GB2312" w:hAnsi="DFKai-SB" w:hint="eastAsia"/>
                <w:sz w:val="24"/>
                <w:szCs w:val="24"/>
              </w:rPr>
              <w:t>具有扎实的西班牙语语言基础与较强的西班牙语听、说、读、写、译能力</w:t>
            </w:r>
          </w:p>
        </w:tc>
        <w:tc>
          <w:tcPr>
            <w:tcW w:w="3960"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cs="宋体" w:hint="eastAsia"/>
                <w:bCs/>
                <w:sz w:val="24"/>
                <w:szCs w:val="24"/>
              </w:rPr>
              <w:t>完成西班牙语语言基础课程的学习，增加对所学西班牙语知识的应用，从理论与实践两方面掌握西班牙语听、说、读、写、译能力</w:t>
            </w:r>
          </w:p>
        </w:tc>
        <w:tc>
          <w:tcPr>
            <w:tcW w:w="1440" w:type="dxa"/>
            <w:vAlign w:val="center"/>
          </w:tcPr>
          <w:p w:rsidR="00F17117" w:rsidRPr="00657DFB" w:rsidRDefault="00F17117" w:rsidP="00F92DA8">
            <w:pPr>
              <w:spacing w:line="440" w:lineRule="exact"/>
              <w:jc w:val="center"/>
              <w:rPr>
                <w:rFonts w:ascii="楷体_GB2312" w:eastAsia="楷体_GB2312" w:hAnsi="DFKai-SB"/>
                <w:sz w:val="24"/>
                <w:szCs w:val="24"/>
              </w:rPr>
            </w:pPr>
            <w:r w:rsidRPr="00657DFB">
              <w:rPr>
                <w:rFonts w:ascii="楷体_GB2312" w:eastAsia="楷体_GB2312" w:hAnsi="DFKai-SB" w:hint="eastAsia"/>
                <w:sz w:val="24"/>
                <w:szCs w:val="24"/>
              </w:rPr>
              <w:t>课程目标2</w:t>
            </w:r>
          </w:p>
          <w:p w:rsidR="00F17117" w:rsidRPr="00657DFB" w:rsidRDefault="00F17117" w:rsidP="00F92DA8">
            <w:pPr>
              <w:spacing w:line="440" w:lineRule="exact"/>
              <w:rPr>
                <w:rFonts w:ascii="楷体_GB2312" w:eastAsia="楷体_GB2312" w:hAnsi="DFKai-SB"/>
                <w:sz w:val="24"/>
                <w:szCs w:val="24"/>
              </w:rPr>
            </w:pPr>
          </w:p>
        </w:tc>
        <w:tc>
          <w:tcPr>
            <w:tcW w:w="1574"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通过课前预习、课堂演练和课下巩固的方式，掌握相关领域中西语词汇并习得中西语口译技巧</w:t>
            </w:r>
          </w:p>
        </w:tc>
      </w:tr>
      <w:tr w:rsidR="00F17117" w:rsidRPr="00657DFB" w:rsidTr="0075264B">
        <w:trPr>
          <w:trHeight w:val="2104"/>
        </w:trPr>
        <w:tc>
          <w:tcPr>
            <w:tcW w:w="1548" w:type="dxa"/>
            <w:vMerge w:val="restart"/>
          </w:tcPr>
          <w:p w:rsidR="00F17117" w:rsidRPr="00657DFB" w:rsidRDefault="00F17117" w:rsidP="00F92DA8">
            <w:pPr>
              <w:spacing w:line="440" w:lineRule="exact"/>
              <w:jc w:val="center"/>
              <w:rPr>
                <w:rFonts w:ascii="楷体_GB2312" w:eastAsia="楷体_GB2312" w:hAnsi="DFKai-SB"/>
                <w:sz w:val="24"/>
                <w:szCs w:val="24"/>
              </w:rPr>
            </w:pPr>
            <w:r w:rsidRPr="00657DFB">
              <w:rPr>
                <w:rFonts w:ascii="楷体_GB2312" w:eastAsia="楷体_GB2312" w:hAnsi="DFKai-SB" w:hint="eastAsia"/>
                <w:sz w:val="24"/>
                <w:szCs w:val="24"/>
              </w:rPr>
              <w:lastRenderedPageBreak/>
              <w:t>3</w:t>
            </w:r>
            <w:r w:rsidRPr="00657DFB">
              <w:rPr>
                <w:rFonts w:ascii="楷体_GB2312" w:eastAsia="楷体_GB2312" w:hAnsiTheme="minorEastAsia" w:hint="eastAsia"/>
                <w:sz w:val="24"/>
                <w:szCs w:val="24"/>
              </w:rPr>
              <w:t>.</w:t>
            </w:r>
            <w:r w:rsidRPr="00657DFB">
              <w:rPr>
                <w:rFonts w:ascii="楷体_GB2312" w:eastAsia="楷体_GB2312" w:hAnsi="DFKai-SB" w:hint="eastAsia"/>
                <w:sz w:val="24"/>
                <w:szCs w:val="24"/>
              </w:rPr>
              <w:t>熟悉中国与西班牙语国家商务礼仪与习惯，掌握与国际贸易相关的基础知识与</w:t>
            </w:r>
          </w:p>
          <w:p w:rsidR="00F17117" w:rsidRPr="00657DFB" w:rsidRDefault="00F17117" w:rsidP="00F92DA8">
            <w:pPr>
              <w:spacing w:line="440" w:lineRule="exact"/>
              <w:jc w:val="center"/>
              <w:rPr>
                <w:rFonts w:ascii="楷体_GB2312" w:eastAsia="楷体_GB2312" w:hAnsi="DFKai-SB"/>
                <w:sz w:val="24"/>
                <w:szCs w:val="24"/>
              </w:rPr>
            </w:pPr>
            <w:r w:rsidRPr="00657DFB">
              <w:rPr>
                <w:rFonts w:ascii="楷体_GB2312" w:eastAsia="楷体_GB2312" w:hAnsi="DFKai-SB" w:hint="eastAsia"/>
                <w:sz w:val="24"/>
                <w:szCs w:val="24"/>
              </w:rPr>
              <w:t>技能，具备较强的国际商务活动能力</w:t>
            </w:r>
          </w:p>
        </w:tc>
        <w:tc>
          <w:tcPr>
            <w:tcW w:w="3960"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1：了解我国与西班牙语国家的外交关系及商贸关系的发展情况；</w:t>
            </w:r>
          </w:p>
        </w:tc>
        <w:tc>
          <w:tcPr>
            <w:tcW w:w="1440" w:type="dxa"/>
            <w:vMerge w:val="restart"/>
            <w:vAlign w:val="center"/>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课程目标3</w:t>
            </w:r>
          </w:p>
        </w:tc>
        <w:tc>
          <w:tcPr>
            <w:tcW w:w="1574" w:type="dxa"/>
            <w:vMerge w:val="restart"/>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通过课堂讲解和课后阅读的方式，</w:t>
            </w:r>
            <w:r w:rsidRPr="00657DFB">
              <w:rPr>
                <w:rFonts w:ascii="楷体_GB2312" w:eastAsia="楷体_GB2312" w:hAnsi="DFKai-SB" w:cs="宋体" w:hint="eastAsia"/>
                <w:bCs/>
                <w:sz w:val="24"/>
                <w:szCs w:val="24"/>
              </w:rPr>
              <w:t>熟悉中国与西班牙语国家的商务礼仪、</w:t>
            </w:r>
            <w:r w:rsidRPr="00657DFB">
              <w:rPr>
                <w:rFonts w:ascii="楷体_GB2312" w:eastAsia="楷体_GB2312" w:hAnsi="DFKai-SB" w:hint="eastAsia"/>
                <w:sz w:val="24"/>
                <w:szCs w:val="24"/>
              </w:rPr>
              <w:t>外交及商贸关系基本情况，并</w:t>
            </w:r>
            <w:r w:rsidRPr="00657DFB">
              <w:rPr>
                <w:rFonts w:ascii="楷体_GB2312" w:eastAsia="楷体_GB2312" w:hAnsi="DFKai-SB" w:cs="宋体" w:hint="eastAsia"/>
                <w:bCs/>
                <w:sz w:val="24"/>
                <w:szCs w:val="24"/>
              </w:rPr>
              <w:t>掌握与国际贸易相关的基础知识</w:t>
            </w:r>
          </w:p>
        </w:tc>
      </w:tr>
      <w:tr w:rsidR="00F17117" w:rsidRPr="00657DFB" w:rsidTr="0075264B">
        <w:trPr>
          <w:trHeight w:val="1098"/>
        </w:trPr>
        <w:tc>
          <w:tcPr>
            <w:tcW w:w="1548" w:type="dxa"/>
            <w:vMerge/>
          </w:tcPr>
          <w:p w:rsidR="00F17117" w:rsidRPr="00657DFB" w:rsidRDefault="00F17117" w:rsidP="00F92DA8">
            <w:pPr>
              <w:spacing w:line="440" w:lineRule="exact"/>
              <w:rPr>
                <w:rFonts w:ascii="楷体_GB2312" w:eastAsia="楷体_GB2312" w:hAnsi="DFKai-SB"/>
                <w:sz w:val="24"/>
                <w:szCs w:val="24"/>
              </w:rPr>
            </w:pPr>
          </w:p>
        </w:tc>
        <w:tc>
          <w:tcPr>
            <w:tcW w:w="3960" w:type="dxa"/>
          </w:tcPr>
          <w:p w:rsidR="00F17117" w:rsidRPr="00657DFB" w:rsidRDefault="00F17117" w:rsidP="00F92DA8">
            <w:pPr>
              <w:widowControl/>
              <w:spacing w:line="440" w:lineRule="exact"/>
              <w:jc w:val="left"/>
              <w:rPr>
                <w:rFonts w:ascii="楷体_GB2312" w:eastAsia="楷体_GB2312" w:hAnsi="DFKai-SB" w:cs="宋体"/>
                <w:bCs/>
                <w:sz w:val="24"/>
                <w:szCs w:val="24"/>
              </w:rPr>
            </w:pPr>
            <w:r w:rsidRPr="00657DFB">
              <w:rPr>
                <w:rFonts w:ascii="楷体_GB2312" w:eastAsia="楷体_GB2312" w:hAnsi="DFKai-SB" w:cs="宋体" w:hint="eastAsia"/>
                <w:bCs/>
                <w:sz w:val="24"/>
                <w:szCs w:val="24"/>
              </w:rPr>
              <w:t>2：熟悉中国与西班牙语国家商务礼仪，掌握与国际贸易相关的基础知识与技能，同时注重培养较强的国际商务活动能力；</w:t>
            </w:r>
          </w:p>
        </w:tc>
        <w:tc>
          <w:tcPr>
            <w:tcW w:w="1440" w:type="dxa"/>
            <w:vMerge/>
            <w:vAlign w:val="center"/>
          </w:tcPr>
          <w:p w:rsidR="00F17117" w:rsidRPr="00657DFB" w:rsidRDefault="00F17117" w:rsidP="00F92DA8">
            <w:pPr>
              <w:spacing w:line="440" w:lineRule="exact"/>
              <w:rPr>
                <w:rFonts w:ascii="楷体_GB2312" w:eastAsia="楷体_GB2312" w:hAnsi="DFKai-SB"/>
                <w:sz w:val="24"/>
                <w:szCs w:val="24"/>
              </w:rPr>
            </w:pPr>
          </w:p>
        </w:tc>
        <w:tc>
          <w:tcPr>
            <w:tcW w:w="1574" w:type="dxa"/>
            <w:vMerge/>
          </w:tcPr>
          <w:p w:rsidR="00F17117" w:rsidRPr="00657DFB" w:rsidRDefault="00F17117" w:rsidP="00F92DA8">
            <w:pPr>
              <w:spacing w:line="440" w:lineRule="exact"/>
              <w:rPr>
                <w:rFonts w:ascii="楷体_GB2312" w:eastAsia="楷体_GB2312" w:hAnsi="DFKai-SB"/>
                <w:sz w:val="24"/>
                <w:szCs w:val="24"/>
              </w:rPr>
            </w:pPr>
          </w:p>
        </w:tc>
      </w:tr>
    </w:tbl>
    <w:p w:rsidR="00F17117" w:rsidRPr="00657DFB" w:rsidRDefault="00F17117" w:rsidP="0092117D">
      <w:pPr>
        <w:widowControl/>
        <w:spacing w:beforeLines="50" w:line="440" w:lineRule="exact"/>
        <w:jc w:val="left"/>
        <w:rPr>
          <w:rFonts w:ascii="楷体_GB2312" w:eastAsia="楷体_GB2312" w:hAnsi="DFKai-SB" w:cs="宋体"/>
          <w:bCs/>
          <w:kern w:val="0"/>
          <w:sz w:val="24"/>
          <w:szCs w:val="24"/>
        </w:rPr>
      </w:pPr>
    </w:p>
    <w:p w:rsidR="00F17117" w:rsidRPr="00657DFB" w:rsidRDefault="00F17117" w:rsidP="00F92DA8">
      <w:pPr>
        <w:spacing w:line="440" w:lineRule="exact"/>
        <w:ind w:firstLine="480"/>
        <w:rPr>
          <w:rFonts w:ascii="楷体_GB2312" w:eastAsia="楷体_GB2312" w:hAnsi="DFKai-SB"/>
          <w:b/>
          <w:sz w:val="24"/>
          <w:szCs w:val="24"/>
        </w:rPr>
      </w:pPr>
      <w:r w:rsidRPr="00657DFB">
        <w:rPr>
          <w:rFonts w:ascii="楷体_GB2312" w:eastAsia="楷体_GB2312" w:hAnsi="DFKai-SB" w:hint="eastAsia"/>
          <w:b/>
          <w:sz w:val="24"/>
          <w:szCs w:val="24"/>
        </w:rPr>
        <w:t>三、教学基本内容</w:t>
      </w:r>
    </w:p>
    <w:p w:rsidR="00F17117" w:rsidRPr="00657DFB" w:rsidRDefault="00F17117" w:rsidP="00F92DA8">
      <w:pPr>
        <w:spacing w:line="440" w:lineRule="exact"/>
        <w:ind w:firstLine="480"/>
        <w:rPr>
          <w:rFonts w:ascii="楷体_GB2312" w:eastAsia="楷体_GB2312" w:hAnsi="DFKai-SB"/>
          <w:b/>
          <w:sz w:val="24"/>
          <w:szCs w:val="24"/>
        </w:rPr>
      </w:pPr>
      <w:r w:rsidRPr="00657DFB">
        <w:rPr>
          <w:rFonts w:ascii="楷体_GB2312" w:eastAsia="楷体_GB2312" w:hAnsi="DFKai-SB" w:hint="eastAsia"/>
          <w:b/>
          <w:sz w:val="24"/>
          <w:szCs w:val="24"/>
        </w:rPr>
        <w:t>第一学期</w:t>
      </w:r>
    </w:p>
    <w:p w:rsidR="00F17117" w:rsidRPr="00657DFB" w:rsidRDefault="00F17117" w:rsidP="00F92DA8">
      <w:pPr>
        <w:spacing w:line="440" w:lineRule="exact"/>
        <w:ind w:firstLine="480"/>
        <w:rPr>
          <w:rFonts w:ascii="楷体_GB2312" w:eastAsia="楷体_GB2312" w:hAnsi="DFKai-SB"/>
          <w:sz w:val="24"/>
          <w:szCs w:val="24"/>
          <w:lang w:val="es-ES"/>
        </w:rPr>
      </w:pPr>
      <w:r w:rsidRPr="00657DFB">
        <w:rPr>
          <w:rFonts w:ascii="楷体_GB2312" w:eastAsia="楷体_GB2312" w:hAnsi="DFKai-SB" w:hint="eastAsia"/>
          <w:sz w:val="24"/>
          <w:szCs w:val="24"/>
          <w:lang w:val="es-ES"/>
        </w:rPr>
        <w:t>第一部分 与旅游活动相关的口译训练</w:t>
      </w:r>
    </w:p>
    <w:p w:rsidR="00F17117" w:rsidRPr="00657DFB" w:rsidRDefault="00F17117" w:rsidP="00F92DA8">
      <w:pPr>
        <w:spacing w:line="440" w:lineRule="exact"/>
        <w:ind w:firstLine="480"/>
        <w:rPr>
          <w:rFonts w:eastAsia="楷体_GB2312"/>
          <w:sz w:val="24"/>
          <w:szCs w:val="24"/>
          <w:lang w:val="es-ES"/>
        </w:rPr>
      </w:pPr>
      <w:r w:rsidRPr="00657DFB">
        <w:rPr>
          <w:rFonts w:eastAsia="楷体_GB2312"/>
          <w:sz w:val="24"/>
          <w:szCs w:val="24"/>
          <w:lang w:val="es-ES"/>
        </w:rPr>
        <w:t xml:space="preserve">LECCIÓN 1: BEIJING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p>
    <w:p w:rsidR="00F17117" w:rsidRPr="00657DFB" w:rsidRDefault="00F17117" w:rsidP="00F92DA8">
      <w:pPr>
        <w:pStyle w:val="a6"/>
        <w:numPr>
          <w:ilvl w:val="0"/>
          <w:numId w:val="42"/>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Presentación sobre la profesión de intérprete, sus requisitos y su formación</w:t>
      </w:r>
    </w:p>
    <w:p w:rsidR="00F17117" w:rsidRPr="00657DFB" w:rsidRDefault="00F17117" w:rsidP="00F92DA8">
      <w:pPr>
        <w:pStyle w:val="a6"/>
        <w:numPr>
          <w:ilvl w:val="0"/>
          <w:numId w:val="42"/>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Diferencias entre la traducción y la interpretación, criterios de calidad de la interpretación</w:t>
      </w:r>
    </w:p>
    <w:p w:rsidR="00F17117" w:rsidRPr="00657DFB" w:rsidRDefault="00F17117" w:rsidP="00F92DA8">
      <w:pPr>
        <w:pStyle w:val="a6"/>
        <w:numPr>
          <w:ilvl w:val="0"/>
          <w:numId w:val="42"/>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Beijing</w:t>
      </w:r>
    </w:p>
    <w:p w:rsidR="00F17117" w:rsidRPr="00657DFB" w:rsidRDefault="00F17117" w:rsidP="00F92DA8">
      <w:pPr>
        <w:spacing w:line="440" w:lineRule="exact"/>
        <w:ind w:firstLine="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43"/>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la profesión de intérprete, sus requisitos y los métodos de entrenamiento</w:t>
      </w:r>
    </w:p>
    <w:p w:rsidR="00F17117" w:rsidRPr="00657DFB" w:rsidRDefault="00F17117" w:rsidP="00F92DA8">
      <w:pPr>
        <w:pStyle w:val="a6"/>
        <w:numPr>
          <w:ilvl w:val="0"/>
          <w:numId w:val="43"/>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los criterios de calidad de la interpretación</w:t>
      </w:r>
    </w:p>
    <w:p w:rsidR="00F17117" w:rsidRPr="00657DFB" w:rsidRDefault="00F17117" w:rsidP="00F92DA8">
      <w:pPr>
        <w:pStyle w:val="a6"/>
        <w:numPr>
          <w:ilvl w:val="0"/>
          <w:numId w:val="43"/>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lastRenderedPageBreak/>
        <w:t>Dominar el vocabulario y las formas de expresión en materia de turismo</w:t>
      </w:r>
    </w:p>
    <w:p w:rsidR="00F17117" w:rsidRPr="00657DFB" w:rsidRDefault="00F17117" w:rsidP="00F92DA8">
      <w:pPr>
        <w:spacing w:line="440" w:lineRule="exact"/>
        <w:ind w:left="480"/>
        <w:rPr>
          <w:rFonts w:eastAsia="楷体_GB2312"/>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2: SHANGHAI Y XI’AN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p>
    <w:p w:rsidR="00F17117" w:rsidRPr="00657DFB" w:rsidRDefault="00F17117" w:rsidP="00F92DA8">
      <w:pPr>
        <w:pStyle w:val="a6"/>
        <w:numPr>
          <w:ilvl w:val="0"/>
          <w:numId w:val="44"/>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Vocabulario y datos generales de Shanghai y Xi’an</w:t>
      </w:r>
    </w:p>
    <w:p w:rsidR="00F17117" w:rsidRPr="00657DFB" w:rsidRDefault="00F17117" w:rsidP="00F92DA8">
      <w:pPr>
        <w:pStyle w:val="a6"/>
        <w:numPr>
          <w:ilvl w:val="0"/>
          <w:numId w:val="44"/>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Shanghai y Xi’an</w:t>
      </w:r>
    </w:p>
    <w:p w:rsidR="00F17117" w:rsidRPr="00657DFB" w:rsidRDefault="00F17117" w:rsidP="00F92DA8">
      <w:pPr>
        <w:spacing w:line="440" w:lineRule="exact"/>
        <w:ind w:firstLine="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Dominar el vocabulario y las formas de expresión en materia de turismo</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firstLine="480"/>
        <w:rPr>
          <w:rFonts w:eastAsia="楷体_GB2312"/>
          <w:sz w:val="24"/>
          <w:szCs w:val="24"/>
          <w:lang w:val="es-ES"/>
        </w:rPr>
      </w:pPr>
      <w:r w:rsidRPr="00657DFB">
        <w:rPr>
          <w:rFonts w:eastAsia="楷体_GB2312"/>
          <w:sz w:val="24"/>
          <w:szCs w:val="24"/>
          <w:lang w:val="es-ES"/>
        </w:rPr>
        <w:t>第二部分</w:t>
      </w:r>
      <w:r w:rsidRPr="00657DFB">
        <w:rPr>
          <w:rFonts w:eastAsia="楷体_GB2312"/>
          <w:sz w:val="24"/>
          <w:szCs w:val="24"/>
          <w:lang w:val="es-ES"/>
        </w:rPr>
        <w:t xml:space="preserve"> </w:t>
      </w:r>
      <w:r w:rsidRPr="00657DFB">
        <w:rPr>
          <w:rFonts w:eastAsia="楷体_GB2312"/>
          <w:sz w:val="24"/>
          <w:szCs w:val="24"/>
          <w:lang w:val="es-ES"/>
        </w:rPr>
        <w:t>与会展活动相关的口译训练</w:t>
      </w:r>
    </w:p>
    <w:p w:rsidR="00F17117" w:rsidRPr="00657DFB" w:rsidRDefault="00F17117" w:rsidP="00F92DA8">
      <w:pPr>
        <w:spacing w:line="440" w:lineRule="exact"/>
        <w:ind w:firstLine="480"/>
        <w:rPr>
          <w:rFonts w:eastAsia="楷体_GB2312"/>
          <w:sz w:val="24"/>
          <w:szCs w:val="24"/>
          <w:u w:val="single"/>
          <w:lang w:val="es-ES"/>
        </w:rPr>
      </w:pPr>
      <w:r w:rsidRPr="00657DFB">
        <w:rPr>
          <w:rFonts w:eastAsia="楷体_GB2312"/>
          <w:sz w:val="24"/>
          <w:szCs w:val="24"/>
          <w:lang w:val="es-ES"/>
        </w:rPr>
        <w:t xml:space="preserve">LECCIÓN 3: HABLANDO DE LA FERIA </w:t>
      </w:r>
      <w:r w:rsidRPr="00657DFB">
        <w:rPr>
          <w:rFonts w:eastAsia="楷体_GB2312"/>
          <w:sz w:val="24"/>
          <w:szCs w:val="24"/>
          <w:lang w:val="es-ES"/>
        </w:rPr>
        <w:t>（</w:t>
      </w:r>
      <w:r w:rsidRPr="00657DFB">
        <w:rPr>
          <w:rFonts w:eastAsia="楷体_GB2312"/>
          <w:sz w:val="24"/>
          <w:szCs w:val="24"/>
        </w:rPr>
        <w:t>支持课程目标</w:t>
      </w:r>
      <w:r w:rsidRPr="00657DFB">
        <w:rPr>
          <w:rFonts w:eastAsia="楷体_GB2312"/>
          <w:sz w:val="24"/>
          <w:szCs w:val="24"/>
          <w:lang w:val="es-ES"/>
        </w:rPr>
        <w:t>1</w:t>
      </w:r>
      <w:r w:rsidRPr="00657DFB">
        <w:rPr>
          <w:rFonts w:eastAsia="楷体_GB2312"/>
          <w:sz w:val="24"/>
          <w:szCs w:val="24"/>
        </w:rPr>
        <w:t>、</w:t>
      </w:r>
      <w:r w:rsidRPr="00657DFB">
        <w:rPr>
          <w:rFonts w:eastAsia="楷体_GB2312"/>
          <w:sz w:val="24"/>
          <w:szCs w:val="24"/>
          <w:lang w:val="es-ES"/>
        </w:rPr>
        <w:t>2</w:t>
      </w:r>
      <w:r w:rsidRPr="00657DFB">
        <w:rPr>
          <w:rFonts w:eastAsia="楷体_GB2312"/>
          <w:sz w:val="24"/>
          <w:szCs w:val="24"/>
        </w:rPr>
        <w:t>、</w:t>
      </w:r>
      <w:r w:rsidRPr="00657DFB">
        <w:rPr>
          <w:rFonts w:eastAsia="楷体_GB2312"/>
          <w:sz w:val="24"/>
          <w:szCs w:val="24"/>
          <w:lang w:val="es-ES"/>
        </w:rPr>
        <w:t>3</w:t>
      </w:r>
      <w:r w:rsidRPr="00657DFB">
        <w:rPr>
          <w:rFonts w:eastAsia="楷体_GB2312"/>
          <w:sz w:val="24"/>
          <w:szCs w:val="24"/>
          <w:lang w:val="es-ES"/>
        </w:rPr>
        <w:t>）</w:t>
      </w:r>
    </w:p>
    <w:p w:rsidR="00F17117" w:rsidRPr="00657DFB" w:rsidRDefault="00F17117" w:rsidP="00F92DA8">
      <w:pPr>
        <w:pStyle w:val="a6"/>
        <w:numPr>
          <w:ilvl w:val="0"/>
          <w:numId w:val="45"/>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Conocimiento de las ferias en China</w:t>
      </w:r>
    </w:p>
    <w:p w:rsidR="00F17117" w:rsidRPr="00657DFB" w:rsidRDefault="00F17117" w:rsidP="00F92DA8">
      <w:pPr>
        <w:pStyle w:val="a6"/>
        <w:numPr>
          <w:ilvl w:val="0"/>
          <w:numId w:val="45"/>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feria</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46"/>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las principales ferias en China</w:t>
      </w:r>
    </w:p>
    <w:p w:rsidR="00F17117" w:rsidRPr="00657DFB" w:rsidRDefault="00F17117" w:rsidP="00F92DA8">
      <w:pPr>
        <w:pStyle w:val="a6"/>
        <w:numPr>
          <w:ilvl w:val="0"/>
          <w:numId w:val="46"/>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Dominar el vocabulario y formas de expresión relacionadas con los eventos expositivos</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firstLine="480"/>
        <w:rPr>
          <w:rFonts w:eastAsia="楷体_GB2312"/>
          <w:sz w:val="24"/>
          <w:szCs w:val="24"/>
          <w:u w:val="single"/>
          <w:lang w:val="es-ES"/>
        </w:rPr>
      </w:pPr>
      <w:r w:rsidRPr="00657DFB">
        <w:rPr>
          <w:rFonts w:eastAsia="楷体_GB2312"/>
          <w:sz w:val="24"/>
          <w:szCs w:val="24"/>
          <w:lang w:val="es-ES"/>
        </w:rPr>
        <w:t xml:space="preserve">LECCIÓN 4: FERIA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r w:rsidRPr="00657DFB">
        <w:rPr>
          <w:rFonts w:eastAsia="楷体_GB2312"/>
          <w:sz w:val="24"/>
          <w:szCs w:val="24"/>
        </w:rPr>
        <w:t>3</w:t>
      </w:r>
      <w:r w:rsidRPr="00657DFB">
        <w:rPr>
          <w:rFonts w:eastAsia="楷体_GB2312"/>
          <w:sz w:val="24"/>
          <w:szCs w:val="24"/>
        </w:rPr>
        <w:t>）</w:t>
      </w:r>
    </w:p>
    <w:p w:rsidR="00F17117" w:rsidRPr="00657DFB" w:rsidRDefault="00F17117" w:rsidP="00F92DA8">
      <w:pPr>
        <w:pStyle w:val="a6"/>
        <w:numPr>
          <w:ilvl w:val="0"/>
          <w:numId w:val="53"/>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Feria</w:t>
      </w:r>
    </w:p>
    <w:p w:rsidR="00F17117" w:rsidRPr="00657DFB" w:rsidRDefault="00F17117" w:rsidP="00F92DA8">
      <w:pPr>
        <w:pStyle w:val="a6"/>
        <w:numPr>
          <w:ilvl w:val="0"/>
          <w:numId w:val="53"/>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Actividad: simulación de un escenario en una feria</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spacing w:line="440" w:lineRule="exact"/>
        <w:ind w:left="840" w:firstLineChars="0" w:firstLine="0"/>
        <w:rPr>
          <w:rFonts w:asciiTheme="minorHAnsi" w:eastAsia="楷体_GB2312" w:hAnsiTheme="minorHAnsi"/>
          <w:sz w:val="24"/>
          <w:szCs w:val="24"/>
          <w:lang w:val="es-ES"/>
        </w:rPr>
      </w:pPr>
      <w:r w:rsidRPr="00657DFB">
        <w:rPr>
          <w:rFonts w:asciiTheme="minorHAnsi" w:eastAsia="楷体_GB2312" w:hAnsiTheme="minorHAnsi"/>
          <w:sz w:val="24"/>
          <w:szCs w:val="24"/>
          <w:lang w:val="es-ES"/>
        </w:rPr>
        <w:t>Dominar el vocabulario y formas de expresión relacionadas con los eventos expositivos</w:t>
      </w:r>
    </w:p>
    <w:p w:rsidR="00F17117" w:rsidRPr="00657DFB" w:rsidRDefault="00F17117" w:rsidP="00F92DA8">
      <w:pPr>
        <w:spacing w:line="440" w:lineRule="exact"/>
        <w:ind w:left="480"/>
        <w:rPr>
          <w:rFonts w:eastAsia="楷体_GB2312"/>
          <w:sz w:val="24"/>
          <w:szCs w:val="24"/>
          <w:lang w:val="es-ES"/>
        </w:rPr>
      </w:pPr>
    </w:p>
    <w:p w:rsidR="00F17117" w:rsidRPr="00657DFB" w:rsidRDefault="00F17117" w:rsidP="00F92DA8">
      <w:pPr>
        <w:spacing w:line="440" w:lineRule="exact"/>
        <w:ind w:firstLine="480"/>
        <w:rPr>
          <w:rFonts w:eastAsia="楷体_GB2312"/>
          <w:sz w:val="24"/>
          <w:szCs w:val="24"/>
          <w:lang w:val="es-ES"/>
        </w:rPr>
      </w:pPr>
      <w:r w:rsidRPr="00657DFB">
        <w:rPr>
          <w:rFonts w:eastAsia="楷体_GB2312"/>
          <w:sz w:val="24"/>
          <w:szCs w:val="24"/>
          <w:lang w:val="es-ES"/>
        </w:rPr>
        <w:t>第三部分</w:t>
      </w:r>
      <w:r w:rsidRPr="00657DFB">
        <w:rPr>
          <w:rFonts w:eastAsia="楷体_GB2312"/>
          <w:sz w:val="24"/>
          <w:szCs w:val="24"/>
          <w:lang w:val="es-ES"/>
        </w:rPr>
        <w:t xml:space="preserve"> </w:t>
      </w:r>
      <w:r w:rsidRPr="00657DFB">
        <w:rPr>
          <w:rFonts w:eastAsia="楷体_GB2312"/>
          <w:sz w:val="24"/>
          <w:szCs w:val="24"/>
          <w:lang w:val="es-ES"/>
        </w:rPr>
        <w:t>与商贸活动相关的口译训练</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lastRenderedPageBreak/>
        <w:t xml:space="preserve">LECCIÓN 5: NEGOCIACIONES COMERCIALES (1) </w:t>
      </w:r>
      <w:r w:rsidRPr="00657DFB">
        <w:rPr>
          <w:rFonts w:eastAsia="楷体_GB2312"/>
          <w:sz w:val="24"/>
          <w:szCs w:val="24"/>
          <w:lang w:val="es-ES"/>
        </w:rPr>
        <w:t>（</w:t>
      </w:r>
      <w:r w:rsidRPr="00657DFB">
        <w:rPr>
          <w:rFonts w:eastAsia="楷体_GB2312"/>
          <w:sz w:val="24"/>
          <w:szCs w:val="24"/>
        </w:rPr>
        <w:t>支持课程目标</w:t>
      </w:r>
      <w:r w:rsidRPr="00657DFB">
        <w:rPr>
          <w:rFonts w:eastAsia="楷体_GB2312"/>
          <w:sz w:val="24"/>
          <w:szCs w:val="24"/>
          <w:lang w:val="es-ES"/>
        </w:rPr>
        <w:t>1</w:t>
      </w:r>
      <w:r w:rsidRPr="00657DFB">
        <w:rPr>
          <w:rFonts w:eastAsia="楷体_GB2312"/>
          <w:sz w:val="24"/>
          <w:szCs w:val="24"/>
        </w:rPr>
        <w:t>、</w:t>
      </w:r>
      <w:r w:rsidRPr="00657DFB">
        <w:rPr>
          <w:rFonts w:eastAsia="楷体_GB2312"/>
          <w:sz w:val="24"/>
          <w:szCs w:val="24"/>
          <w:lang w:val="es-ES"/>
        </w:rPr>
        <w:t>2</w:t>
      </w:r>
      <w:r w:rsidRPr="00657DFB">
        <w:rPr>
          <w:rFonts w:eastAsia="楷体_GB2312"/>
          <w:sz w:val="24"/>
          <w:szCs w:val="24"/>
        </w:rPr>
        <w:t>、</w:t>
      </w:r>
      <w:r w:rsidRPr="00657DFB">
        <w:rPr>
          <w:rFonts w:eastAsia="楷体_GB2312"/>
          <w:sz w:val="24"/>
          <w:szCs w:val="24"/>
          <w:lang w:val="es-ES"/>
        </w:rPr>
        <w:t>3</w:t>
      </w:r>
      <w:r w:rsidRPr="00657DFB">
        <w:rPr>
          <w:rFonts w:eastAsia="楷体_GB2312"/>
          <w:sz w:val="24"/>
          <w:szCs w:val="24"/>
          <w:lang w:val="es-ES"/>
        </w:rPr>
        <w:t>）</w:t>
      </w:r>
    </w:p>
    <w:p w:rsidR="00F17117" w:rsidRPr="00657DFB" w:rsidRDefault="00F17117" w:rsidP="00F92DA8">
      <w:pPr>
        <w:pStyle w:val="a6"/>
        <w:numPr>
          <w:ilvl w:val="0"/>
          <w:numId w:val="47"/>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Diferencias entre China y los países hispanohablantes respecto a las costumbres comerciales</w:t>
      </w:r>
    </w:p>
    <w:p w:rsidR="00F17117" w:rsidRPr="00657DFB" w:rsidRDefault="00F17117" w:rsidP="00F92DA8">
      <w:pPr>
        <w:pStyle w:val="a6"/>
        <w:numPr>
          <w:ilvl w:val="0"/>
          <w:numId w:val="47"/>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Buscamos distribuidor en China</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48"/>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las diferentes costumbres comerciales entre China y los países hispanohablantes</w:t>
      </w:r>
    </w:p>
    <w:p w:rsidR="00F17117" w:rsidRPr="00657DFB" w:rsidRDefault="00F17117" w:rsidP="00F92DA8">
      <w:pPr>
        <w:pStyle w:val="a6"/>
        <w:numPr>
          <w:ilvl w:val="0"/>
          <w:numId w:val="48"/>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Dominar el vocabulario y las formas de expresión relacionadas con las negociaciones comerciales</w:t>
      </w:r>
    </w:p>
    <w:p w:rsidR="00F17117" w:rsidRPr="00657DFB" w:rsidRDefault="00F17117" w:rsidP="00F92DA8">
      <w:pPr>
        <w:spacing w:line="440" w:lineRule="exact"/>
        <w:ind w:left="480"/>
        <w:rPr>
          <w:rFonts w:eastAsia="楷体_GB2312"/>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6: NEGOCIACIONES COMERCIALES (2)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r w:rsidRPr="00657DFB">
        <w:rPr>
          <w:rFonts w:eastAsia="楷体_GB2312"/>
          <w:sz w:val="24"/>
          <w:szCs w:val="24"/>
        </w:rPr>
        <w:t>3</w:t>
      </w:r>
      <w:r w:rsidRPr="00657DFB">
        <w:rPr>
          <w:rFonts w:eastAsia="楷体_GB2312"/>
          <w:sz w:val="24"/>
          <w:szCs w:val="24"/>
        </w:rPr>
        <w:t>）</w:t>
      </w:r>
    </w:p>
    <w:p w:rsidR="00F17117" w:rsidRPr="00657DFB" w:rsidRDefault="00F17117" w:rsidP="00F92DA8">
      <w:pPr>
        <w:pStyle w:val="a6"/>
        <w:numPr>
          <w:ilvl w:val="0"/>
          <w:numId w:val="49"/>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Términos de los contratos comerciales</w:t>
      </w:r>
    </w:p>
    <w:p w:rsidR="00F17117" w:rsidRPr="00657DFB" w:rsidRDefault="00F17117" w:rsidP="00F92DA8">
      <w:pPr>
        <w:pStyle w:val="a6"/>
        <w:numPr>
          <w:ilvl w:val="0"/>
          <w:numId w:val="49"/>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Firmar un contrato</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50"/>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la composición y los términos de un contrato comercial</w:t>
      </w:r>
    </w:p>
    <w:p w:rsidR="00F17117" w:rsidRPr="00657DFB" w:rsidRDefault="00F17117" w:rsidP="00F92DA8">
      <w:pPr>
        <w:pStyle w:val="a6"/>
        <w:numPr>
          <w:ilvl w:val="0"/>
          <w:numId w:val="50"/>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Dominar el vocabulario y las formas de expresión relacionadas con las negociaciones comerciales</w:t>
      </w:r>
    </w:p>
    <w:p w:rsidR="00F17117" w:rsidRPr="00657DFB" w:rsidRDefault="00F17117" w:rsidP="00F92DA8">
      <w:pPr>
        <w:spacing w:line="440" w:lineRule="exact"/>
        <w:ind w:left="480"/>
        <w:rPr>
          <w:rFonts w:eastAsia="楷体_GB2312"/>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7: NEGOCIACIONES COMERCIALES (3)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r w:rsidRPr="00657DFB">
        <w:rPr>
          <w:rFonts w:eastAsia="楷体_GB2312"/>
          <w:sz w:val="24"/>
          <w:szCs w:val="24"/>
        </w:rPr>
        <w:t>3</w:t>
      </w:r>
      <w:r w:rsidRPr="00657DFB">
        <w:rPr>
          <w:rFonts w:eastAsia="楷体_GB2312"/>
          <w:sz w:val="24"/>
          <w:szCs w:val="24"/>
        </w:rPr>
        <w:t>）</w:t>
      </w:r>
    </w:p>
    <w:p w:rsidR="00F17117" w:rsidRPr="00657DFB" w:rsidRDefault="00F17117" w:rsidP="00F92DA8">
      <w:pPr>
        <w:pStyle w:val="a6"/>
        <w:numPr>
          <w:ilvl w:val="0"/>
          <w:numId w:val="51"/>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Las formas de pago en los negocios internacionales</w:t>
      </w:r>
    </w:p>
    <w:p w:rsidR="00F17117" w:rsidRPr="00657DFB" w:rsidRDefault="00F17117" w:rsidP="00F92DA8">
      <w:pPr>
        <w:pStyle w:val="a6"/>
        <w:numPr>
          <w:ilvl w:val="0"/>
          <w:numId w:val="51"/>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Forma de pago</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52"/>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las formas de pago utilizadas en los negocios internacionales</w:t>
      </w:r>
    </w:p>
    <w:p w:rsidR="00F17117" w:rsidRPr="00657DFB" w:rsidRDefault="00F17117" w:rsidP="00F92DA8">
      <w:pPr>
        <w:pStyle w:val="a6"/>
        <w:numPr>
          <w:ilvl w:val="0"/>
          <w:numId w:val="52"/>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 xml:space="preserve">Dominar el vocabulario y las formas de expresión relacionadas con las negociaciones </w:t>
      </w:r>
      <w:r w:rsidRPr="00657DFB">
        <w:rPr>
          <w:rFonts w:asciiTheme="minorHAnsi" w:eastAsia="楷体_GB2312" w:hAnsiTheme="minorHAnsi"/>
          <w:sz w:val="24"/>
          <w:szCs w:val="24"/>
          <w:lang w:val="es-ES"/>
        </w:rPr>
        <w:lastRenderedPageBreak/>
        <w:t>comerciales</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8: NEGOCIACIONES COMERCIALES (4)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r w:rsidRPr="00657DFB">
        <w:rPr>
          <w:rFonts w:eastAsia="楷体_GB2312"/>
          <w:sz w:val="24"/>
          <w:szCs w:val="24"/>
        </w:rPr>
        <w:t>3</w:t>
      </w:r>
      <w:r w:rsidRPr="00657DFB">
        <w:rPr>
          <w:rFonts w:eastAsia="楷体_GB2312"/>
          <w:sz w:val="24"/>
          <w:szCs w:val="24"/>
        </w:rPr>
        <w:t>）</w:t>
      </w:r>
    </w:p>
    <w:p w:rsidR="00F17117" w:rsidRPr="00657DFB" w:rsidRDefault="00F17117" w:rsidP="00F92DA8">
      <w:pPr>
        <w:pStyle w:val="a6"/>
        <w:numPr>
          <w:ilvl w:val="0"/>
          <w:numId w:val="54"/>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Las formas de transportar la mercancía en los negocios internacionales</w:t>
      </w:r>
    </w:p>
    <w:p w:rsidR="00F17117" w:rsidRPr="00657DFB" w:rsidRDefault="00F17117" w:rsidP="00F92DA8">
      <w:pPr>
        <w:pStyle w:val="a6"/>
        <w:numPr>
          <w:ilvl w:val="0"/>
          <w:numId w:val="54"/>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Transporte</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55"/>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las formas de transporte utilizadas en los negocios internacionales</w:t>
      </w:r>
    </w:p>
    <w:p w:rsidR="00F17117" w:rsidRPr="00657DFB" w:rsidRDefault="00F17117" w:rsidP="00F92DA8">
      <w:pPr>
        <w:pStyle w:val="a6"/>
        <w:numPr>
          <w:ilvl w:val="0"/>
          <w:numId w:val="55"/>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Dominar el vocabulario y formas de expresión relacionadas con las negociaciones comerciales</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9: NEGOCIACIONES COMERCIALES (5)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r w:rsidRPr="00657DFB">
        <w:rPr>
          <w:rFonts w:eastAsia="楷体_GB2312"/>
          <w:sz w:val="24"/>
          <w:szCs w:val="24"/>
        </w:rPr>
        <w:t>3</w:t>
      </w:r>
      <w:r w:rsidRPr="00657DFB">
        <w:rPr>
          <w:rFonts w:eastAsia="楷体_GB2312"/>
          <w:sz w:val="24"/>
          <w:szCs w:val="24"/>
        </w:rPr>
        <w:t>）</w:t>
      </w:r>
    </w:p>
    <w:p w:rsidR="00F17117" w:rsidRPr="00657DFB" w:rsidRDefault="00F17117" w:rsidP="00F92DA8">
      <w:pPr>
        <w:pStyle w:val="a6"/>
        <w:numPr>
          <w:ilvl w:val="0"/>
          <w:numId w:val="56"/>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Conocimiento sobre los distintos tipos de empresas con inversión extranjera y las políticas favorecedoras para ellos en China</w:t>
      </w:r>
    </w:p>
    <w:p w:rsidR="00F17117" w:rsidRPr="00657DFB" w:rsidRDefault="00F17117" w:rsidP="00F92DA8">
      <w:pPr>
        <w:pStyle w:val="a6"/>
        <w:numPr>
          <w:ilvl w:val="0"/>
          <w:numId w:val="56"/>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Empresa mixta</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57"/>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los distintos tipos de empresas con inversión extranjera en China</w:t>
      </w:r>
    </w:p>
    <w:p w:rsidR="00F17117" w:rsidRPr="00657DFB" w:rsidRDefault="00F17117" w:rsidP="00F92DA8">
      <w:pPr>
        <w:pStyle w:val="a6"/>
        <w:numPr>
          <w:ilvl w:val="0"/>
          <w:numId w:val="57"/>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Dominar el vocabulario y las formas de expresión respecto a las actividades económicas</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firstLine="480"/>
        <w:rPr>
          <w:rFonts w:eastAsia="楷体_GB2312"/>
          <w:sz w:val="24"/>
          <w:szCs w:val="24"/>
          <w:lang w:val="es-ES"/>
        </w:rPr>
      </w:pPr>
      <w:r w:rsidRPr="00657DFB">
        <w:rPr>
          <w:rFonts w:eastAsia="楷体_GB2312"/>
          <w:sz w:val="24"/>
          <w:szCs w:val="24"/>
          <w:lang w:val="es-ES"/>
        </w:rPr>
        <w:t>第四部分</w:t>
      </w:r>
      <w:r w:rsidRPr="00657DFB">
        <w:rPr>
          <w:rFonts w:eastAsia="楷体_GB2312"/>
          <w:sz w:val="24"/>
          <w:szCs w:val="24"/>
          <w:lang w:val="es-ES"/>
        </w:rPr>
        <w:t xml:space="preserve"> </w:t>
      </w:r>
      <w:r w:rsidRPr="00657DFB">
        <w:rPr>
          <w:rFonts w:eastAsia="楷体_GB2312"/>
          <w:sz w:val="24"/>
          <w:szCs w:val="24"/>
          <w:lang w:val="es-ES"/>
        </w:rPr>
        <w:t>以中国文化为主题的口译训练</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10: CULTURA CHINA (1)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p>
    <w:p w:rsidR="00F17117" w:rsidRPr="00657DFB" w:rsidRDefault="00F17117" w:rsidP="00F92DA8">
      <w:pPr>
        <w:pStyle w:val="a6"/>
        <w:numPr>
          <w:ilvl w:val="0"/>
          <w:numId w:val="58"/>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Vocabulario en materia de las fiestas tradicionales chinas</w:t>
      </w:r>
    </w:p>
    <w:p w:rsidR="00F17117" w:rsidRPr="00657DFB" w:rsidRDefault="00F17117" w:rsidP="00F92DA8">
      <w:pPr>
        <w:pStyle w:val="a6"/>
        <w:numPr>
          <w:ilvl w:val="0"/>
          <w:numId w:val="58"/>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La fiesta de la primavera</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71"/>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lastRenderedPageBreak/>
        <w:t>Conocer las tradiciones y costumbres de las fiestas típicas de China</w:t>
      </w:r>
    </w:p>
    <w:p w:rsidR="00F17117" w:rsidRPr="00657DFB" w:rsidRDefault="00F17117" w:rsidP="00F92DA8">
      <w:pPr>
        <w:pStyle w:val="a6"/>
        <w:numPr>
          <w:ilvl w:val="0"/>
          <w:numId w:val="71"/>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Dominar el vocabulario y las formas de expresión correspondiente</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11: CULTURA CHINA (2)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r w:rsidRPr="00657DFB">
        <w:rPr>
          <w:rFonts w:eastAsia="楷体_GB2312"/>
          <w:sz w:val="24"/>
          <w:szCs w:val="24"/>
          <w:lang w:val="es-ES"/>
        </w:rPr>
        <w:t>3</w:t>
      </w:r>
      <w:r w:rsidRPr="00657DFB">
        <w:rPr>
          <w:rFonts w:eastAsia="楷体_GB2312"/>
          <w:sz w:val="24"/>
          <w:szCs w:val="24"/>
        </w:rPr>
        <w:t>）</w:t>
      </w:r>
    </w:p>
    <w:p w:rsidR="00F17117" w:rsidRPr="00657DFB" w:rsidRDefault="00F17117" w:rsidP="00F92DA8">
      <w:pPr>
        <w:pStyle w:val="a6"/>
        <w:numPr>
          <w:ilvl w:val="0"/>
          <w:numId w:val="59"/>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Vocabulario relacionado con la cocina china y la cultura del licor chino</w:t>
      </w:r>
    </w:p>
    <w:p w:rsidR="00F17117" w:rsidRPr="00657DFB" w:rsidRDefault="00F17117" w:rsidP="00F92DA8">
      <w:pPr>
        <w:pStyle w:val="a6"/>
        <w:numPr>
          <w:ilvl w:val="0"/>
          <w:numId w:val="59"/>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Diferencias entre China y los países hispanohablantes respecto a la etiqueta sobre la mesa en un ámbito comercial</w:t>
      </w:r>
    </w:p>
    <w:p w:rsidR="00F17117" w:rsidRPr="00657DFB" w:rsidRDefault="00F17117" w:rsidP="00F92DA8">
      <w:pPr>
        <w:pStyle w:val="a6"/>
        <w:numPr>
          <w:ilvl w:val="0"/>
          <w:numId w:val="59"/>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La cocina china y cultura del vino</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62"/>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Conocer las diferencias entre China y los países hispanohablantes respecto a la etiqueta sobre la mesa en un ámbito comercial</w:t>
      </w:r>
    </w:p>
    <w:p w:rsidR="00F17117" w:rsidRPr="00657DFB" w:rsidRDefault="00F17117" w:rsidP="00F92DA8">
      <w:pPr>
        <w:pStyle w:val="a6"/>
        <w:numPr>
          <w:ilvl w:val="0"/>
          <w:numId w:val="62"/>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Dominar el vocabulario y formas de expresión relacionadas con la cocina china y la cultura del licor chino</w:t>
      </w:r>
    </w:p>
    <w:p w:rsidR="00F17117" w:rsidRPr="00657DFB" w:rsidRDefault="00F17117" w:rsidP="00F92DA8">
      <w:pPr>
        <w:pStyle w:val="a6"/>
        <w:spacing w:line="440" w:lineRule="exact"/>
        <w:ind w:left="840" w:firstLineChars="0" w:firstLine="0"/>
        <w:rPr>
          <w:rFonts w:asciiTheme="minorHAnsi" w:eastAsia="楷体_GB2312" w:hAnsiTheme="minorHAnsi"/>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12: CULTURA CHINA (3)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p>
    <w:p w:rsidR="00F17117" w:rsidRPr="00657DFB" w:rsidRDefault="00F17117" w:rsidP="00F92DA8">
      <w:pPr>
        <w:pStyle w:val="a6"/>
        <w:numPr>
          <w:ilvl w:val="0"/>
          <w:numId w:val="60"/>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Conocimiento sobre la ópera de Pekín y la pintura china y el vocabulario correspondiente</w:t>
      </w:r>
    </w:p>
    <w:p w:rsidR="00F17117" w:rsidRPr="00657DFB" w:rsidRDefault="00F17117" w:rsidP="00F92DA8">
      <w:pPr>
        <w:pStyle w:val="a6"/>
        <w:numPr>
          <w:ilvl w:val="0"/>
          <w:numId w:val="60"/>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La ópera de Pekín y la pintura china</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61"/>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Conocer las herencias artísticas tradicionales de China tales como la ópera de Pekín y la pintura china</w:t>
      </w:r>
    </w:p>
    <w:p w:rsidR="00F17117" w:rsidRPr="00657DFB" w:rsidRDefault="00F17117" w:rsidP="00F92DA8">
      <w:pPr>
        <w:pStyle w:val="a6"/>
        <w:numPr>
          <w:ilvl w:val="0"/>
          <w:numId w:val="61"/>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Dominar el vocabulario y las formas de expresión correspondientes</w:t>
      </w:r>
    </w:p>
    <w:p w:rsidR="00F17117" w:rsidRPr="00657DFB" w:rsidRDefault="00F17117" w:rsidP="00F92DA8">
      <w:pPr>
        <w:pStyle w:val="a6"/>
        <w:spacing w:line="440" w:lineRule="exact"/>
        <w:ind w:left="840" w:firstLineChars="0" w:firstLine="0"/>
        <w:rPr>
          <w:rFonts w:asciiTheme="minorHAnsi" w:eastAsia="楷体_GB2312" w:hAnsiTheme="minorHAnsi"/>
          <w:sz w:val="24"/>
          <w:szCs w:val="24"/>
          <w:u w:val="single"/>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13: CULTURA CHINA (4)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p>
    <w:p w:rsidR="00F17117" w:rsidRPr="00657DFB" w:rsidRDefault="00F17117" w:rsidP="00F92DA8">
      <w:pPr>
        <w:pStyle w:val="a6"/>
        <w:numPr>
          <w:ilvl w:val="0"/>
          <w:numId w:val="63"/>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lastRenderedPageBreak/>
        <w:t>Conocimiento sobre la caligrafía china y el vocabulario correspondiente</w:t>
      </w:r>
    </w:p>
    <w:p w:rsidR="00F17117" w:rsidRPr="00657DFB" w:rsidRDefault="00F17117" w:rsidP="00F92DA8">
      <w:pPr>
        <w:pStyle w:val="a6"/>
        <w:numPr>
          <w:ilvl w:val="0"/>
          <w:numId w:val="63"/>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Caligrafía china</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64"/>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Conocer las herencias artísticas tradicionales de China como la pintura china</w:t>
      </w:r>
    </w:p>
    <w:p w:rsidR="00F17117" w:rsidRPr="00657DFB" w:rsidRDefault="00F17117" w:rsidP="00F92DA8">
      <w:pPr>
        <w:pStyle w:val="a6"/>
        <w:numPr>
          <w:ilvl w:val="0"/>
          <w:numId w:val="64"/>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Dominar el vocabulario y las formas de expresión correspondientes</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14: CULTURA CHINA (5)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p>
    <w:p w:rsidR="00F17117" w:rsidRPr="00657DFB" w:rsidRDefault="00F17117" w:rsidP="00F92DA8">
      <w:pPr>
        <w:pStyle w:val="a6"/>
        <w:numPr>
          <w:ilvl w:val="0"/>
          <w:numId w:val="65"/>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Conocimiento sobre la acupuntura y el vocabulario correspondiente</w:t>
      </w:r>
    </w:p>
    <w:p w:rsidR="00F17117" w:rsidRPr="00657DFB" w:rsidRDefault="00F17117" w:rsidP="00F92DA8">
      <w:pPr>
        <w:pStyle w:val="a6"/>
        <w:numPr>
          <w:ilvl w:val="0"/>
          <w:numId w:val="65"/>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Acupuntura</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66"/>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Conocer las herencias culturales tradicionales de China como la acupuntura</w:t>
      </w:r>
    </w:p>
    <w:p w:rsidR="00F17117" w:rsidRPr="00657DFB" w:rsidRDefault="00F17117" w:rsidP="00F92DA8">
      <w:pPr>
        <w:pStyle w:val="a6"/>
        <w:numPr>
          <w:ilvl w:val="0"/>
          <w:numId w:val="66"/>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Dominar el vocabulario y las formas de expresión correspondientes</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firstLine="480"/>
        <w:rPr>
          <w:rFonts w:eastAsia="楷体_GB2312"/>
          <w:sz w:val="24"/>
          <w:szCs w:val="24"/>
          <w:lang w:val="es-ES"/>
        </w:rPr>
      </w:pPr>
      <w:r w:rsidRPr="00657DFB">
        <w:rPr>
          <w:rFonts w:eastAsia="楷体_GB2312"/>
          <w:sz w:val="24"/>
          <w:szCs w:val="24"/>
          <w:lang w:val="es-ES"/>
        </w:rPr>
        <w:t>第五部分</w:t>
      </w:r>
      <w:r w:rsidRPr="00657DFB">
        <w:rPr>
          <w:rFonts w:eastAsia="楷体_GB2312"/>
          <w:sz w:val="24"/>
          <w:szCs w:val="24"/>
          <w:lang w:val="es-ES"/>
        </w:rPr>
        <w:t xml:space="preserve"> </w:t>
      </w:r>
      <w:r w:rsidRPr="00657DFB">
        <w:rPr>
          <w:rFonts w:eastAsia="楷体_GB2312"/>
          <w:sz w:val="24"/>
          <w:szCs w:val="24"/>
          <w:lang w:val="es-ES"/>
        </w:rPr>
        <w:t>以中国外交政策为主题的口译训练</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15: RELACIONES EXTERIORES DE CHINA (1)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r w:rsidRPr="00657DFB">
        <w:rPr>
          <w:rFonts w:eastAsia="楷体_GB2312"/>
          <w:sz w:val="24"/>
          <w:szCs w:val="24"/>
          <w:lang w:val="es-ES"/>
        </w:rPr>
        <w:t>3</w:t>
      </w:r>
      <w:r w:rsidRPr="00657DFB">
        <w:rPr>
          <w:rFonts w:eastAsia="楷体_GB2312"/>
          <w:sz w:val="24"/>
          <w:szCs w:val="24"/>
        </w:rPr>
        <w:t>）</w:t>
      </w:r>
    </w:p>
    <w:p w:rsidR="00F17117" w:rsidRPr="00657DFB" w:rsidRDefault="00F17117" w:rsidP="00F92DA8">
      <w:pPr>
        <w:pStyle w:val="a6"/>
        <w:numPr>
          <w:ilvl w:val="0"/>
          <w:numId w:val="67"/>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Conocimiento sobre los principios y políticas de China respecto a sus relaciones exteriores y el vocabulario correspondiente</w:t>
      </w:r>
    </w:p>
    <w:p w:rsidR="00F17117" w:rsidRPr="00657DFB" w:rsidRDefault="00F17117" w:rsidP="00F92DA8">
      <w:pPr>
        <w:pStyle w:val="a6"/>
        <w:numPr>
          <w:ilvl w:val="0"/>
          <w:numId w:val="67"/>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Relaciones exteriores de China I</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68"/>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Conocer los principios y políticas de China respecto a sus relaciones exteriores</w:t>
      </w:r>
    </w:p>
    <w:p w:rsidR="00F17117" w:rsidRPr="00657DFB" w:rsidRDefault="00F17117" w:rsidP="00F92DA8">
      <w:pPr>
        <w:pStyle w:val="a6"/>
        <w:numPr>
          <w:ilvl w:val="0"/>
          <w:numId w:val="68"/>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Dominar el vocabulario y las formas de expresión correspondientes</w:t>
      </w:r>
    </w:p>
    <w:p w:rsidR="00F17117" w:rsidRPr="00657DFB" w:rsidRDefault="00F17117" w:rsidP="00F92DA8">
      <w:pPr>
        <w:spacing w:line="440" w:lineRule="exact"/>
        <w:ind w:firstLine="480"/>
        <w:rPr>
          <w:rFonts w:eastAsia="楷体_GB2312"/>
          <w:sz w:val="24"/>
          <w:szCs w:val="24"/>
          <w:lang w:val="es-ES"/>
        </w:rPr>
      </w:pP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 xml:space="preserve">LECCIÓN 16: RELACIONES EXTERIORES DE CHINA (2) </w:t>
      </w:r>
      <w:r w:rsidRPr="00657DFB">
        <w:rPr>
          <w:rFonts w:eastAsia="楷体_GB2312"/>
          <w:sz w:val="24"/>
          <w:szCs w:val="24"/>
        </w:rPr>
        <w:t>（支持课程目标</w:t>
      </w:r>
      <w:r w:rsidRPr="00657DFB">
        <w:rPr>
          <w:rFonts w:eastAsia="楷体_GB2312"/>
          <w:sz w:val="24"/>
          <w:szCs w:val="24"/>
        </w:rPr>
        <w:t>1</w:t>
      </w:r>
      <w:r w:rsidRPr="00657DFB">
        <w:rPr>
          <w:rFonts w:eastAsia="楷体_GB2312"/>
          <w:sz w:val="24"/>
          <w:szCs w:val="24"/>
        </w:rPr>
        <w:t>、</w:t>
      </w:r>
      <w:r w:rsidRPr="00657DFB">
        <w:rPr>
          <w:rFonts w:eastAsia="楷体_GB2312"/>
          <w:sz w:val="24"/>
          <w:szCs w:val="24"/>
        </w:rPr>
        <w:t>2</w:t>
      </w:r>
      <w:r w:rsidRPr="00657DFB">
        <w:rPr>
          <w:rFonts w:eastAsia="楷体_GB2312"/>
          <w:sz w:val="24"/>
          <w:szCs w:val="24"/>
        </w:rPr>
        <w:t>、</w:t>
      </w:r>
      <w:r w:rsidRPr="00657DFB">
        <w:rPr>
          <w:rFonts w:eastAsia="楷体_GB2312"/>
          <w:sz w:val="24"/>
          <w:szCs w:val="24"/>
          <w:lang w:val="es-ES"/>
        </w:rPr>
        <w:t>3</w:t>
      </w:r>
      <w:r w:rsidRPr="00657DFB">
        <w:rPr>
          <w:rFonts w:eastAsia="楷体_GB2312"/>
          <w:sz w:val="24"/>
          <w:szCs w:val="24"/>
        </w:rPr>
        <w:t>）</w:t>
      </w:r>
    </w:p>
    <w:p w:rsidR="00F17117" w:rsidRPr="00657DFB" w:rsidRDefault="00F17117" w:rsidP="00F92DA8">
      <w:pPr>
        <w:pStyle w:val="a6"/>
        <w:numPr>
          <w:ilvl w:val="0"/>
          <w:numId w:val="69"/>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lastRenderedPageBreak/>
        <w:t>Conocimiento sobre las relaciones diplomáticas entre China y los países hispanohablantes y el vocabulario correspondiente</w:t>
      </w:r>
    </w:p>
    <w:p w:rsidR="00F17117" w:rsidRPr="00657DFB" w:rsidRDefault="00F17117" w:rsidP="00F92DA8">
      <w:pPr>
        <w:pStyle w:val="a6"/>
        <w:numPr>
          <w:ilvl w:val="0"/>
          <w:numId w:val="69"/>
        </w:numPr>
        <w:spacing w:line="440" w:lineRule="exact"/>
        <w:ind w:firstLineChars="0"/>
        <w:rPr>
          <w:rFonts w:asciiTheme="minorHAnsi" w:eastAsia="楷体_GB2312" w:hAnsiTheme="minorHAnsi"/>
          <w:sz w:val="24"/>
          <w:szCs w:val="24"/>
          <w:lang w:val="es-ES"/>
        </w:rPr>
      </w:pPr>
      <w:r w:rsidRPr="00657DFB">
        <w:rPr>
          <w:rFonts w:asciiTheme="minorHAnsi" w:eastAsia="楷体_GB2312" w:hAnsiTheme="minorHAnsi"/>
          <w:sz w:val="24"/>
          <w:szCs w:val="24"/>
          <w:lang w:val="es-ES"/>
        </w:rPr>
        <w:t>Práctica de interpretación: Relaciones exteriores de China II</w:t>
      </w:r>
    </w:p>
    <w:p w:rsidR="00F17117" w:rsidRPr="00657DFB" w:rsidRDefault="00F17117" w:rsidP="00F92DA8">
      <w:pPr>
        <w:spacing w:line="440" w:lineRule="exact"/>
        <w:ind w:left="480"/>
        <w:rPr>
          <w:rFonts w:eastAsia="楷体_GB2312"/>
          <w:sz w:val="24"/>
          <w:szCs w:val="24"/>
          <w:lang w:val="es-ES"/>
        </w:rPr>
      </w:pPr>
      <w:r w:rsidRPr="00657DFB">
        <w:rPr>
          <w:rFonts w:eastAsia="楷体_GB2312"/>
          <w:sz w:val="24"/>
          <w:szCs w:val="24"/>
          <w:lang w:val="es-ES"/>
        </w:rPr>
        <w:t>要求学生：</w:t>
      </w:r>
    </w:p>
    <w:p w:rsidR="00F17117" w:rsidRPr="00657DFB" w:rsidRDefault="00F17117" w:rsidP="00F92DA8">
      <w:pPr>
        <w:pStyle w:val="a6"/>
        <w:numPr>
          <w:ilvl w:val="0"/>
          <w:numId w:val="70"/>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Conocer las relaciones diplomáticas entre China y los países hispanohablantes</w:t>
      </w:r>
    </w:p>
    <w:p w:rsidR="00F17117" w:rsidRPr="00657DFB" w:rsidRDefault="00F17117" w:rsidP="00F92DA8">
      <w:pPr>
        <w:pStyle w:val="a6"/>
        <w:numPr>
          <w:ilvl w:val="0"/>
          <w:numId w:val="70"/>
        </w:numPr>
        <w:spacing w:line="440" w:lineRule="exact"/>
        <w:ind w:firstLineChars="0"/>
        <w:rPr>
          <w:rFonts w:asciiTheme="minorHAnsi" w:eastAsia="楷体_GB2312" w:hAnsiTheme="minorHAnsi"/>
          <w:sz w:val="24"/>
          <w:szCs w:val="24"/>
          <w:u w:val="single"/>
          <w:lang w:val="es-ES"/>
        </w:rPr>
      </w:pPr>
      <w:r w:rsidRPr="00657DFB">
        <w:rPr>
          <w:rFonts w:asciiTheme="minorHAnsi" w:eastAsia="楷体_GB2312" w:hAnsiTheme="minorHAnsi"/>
          <w:sz w:val="24"/>
          <w:szCs w:val="24"/>
          <w:lang w:val="es-ES"/>
        </w:rPr>
        <w:t>Dominar el vocabulario y las formas de expresión correspondientes</w:t>
      </w:r>
    </w:p>
    <w:p w:rsidR="00F17117" w:rsidRPr="00657DFB" w:rsidRDefault="00F17117" w:rsidP="00F92DA8">
      <w:pPr>
        <w:spacing w:line="440" w:lineRule="exact"/>
        <w:rPr>
          <w:rFonts w:ascii="楷体_GB2312" w:eastAsia="楷体_GB2312"/>
          <w:sz w:val="24"/>
          <w:szCs w:val="24"/>
          <w:u w:val="single"/>
          <w:lang w:val="es-ES"/>
        </w:rPr>
      </w:pPr>
    </w:p>
    <w:p w:rsidR="00F17117" w:rsidRPr="00657DFB" w:rsidRDefault="00F17117" w:rsidP="00F92DA8">
      <w:pPr>
        <w:spacing w:line="440" w:lineRule="exact"/>
        <w:ind w:firstLine="480"/>
        <w:rPr>
          <w:rFonts w:ascii="楷体_GB2312" w:eastAsia="楷体_GB2312"/>
          <w:b/>
          <w:sz w:val="24"/>
          <w:szCs w:val="24"/>
        </w:rPr>
      </w:pPr>
      <w:r w:rsidRPr="00657DFB">
        <w:rPr>
          <w:rFonts w:ascii="楷体_GB2312" w:eastAsia="楷体_GB2312" w:hint="eastAsia"/>
          <w:b/>
          <w:sz w:val="24"/>
          <w:szCs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6"/>
        <w:gridCol w:w="1134"/>
        <w:gridCol w:w="851"/>
        <w:gridCol w:w="709"/>
        <w:gridCol w:w="846"/>
      </w:tblGrid>
      <w:tr w:rsidR="00F17117" w:rsidRPr="00657DFB" w:rsidTr="0075264B">
        <w:trPr>
          <w:jc w:val="center"/>
        </w:trPr>
        <w:tc>
          <w:tcPr>
            <w:tcW w:w="4306" w:type="dxa"/>
          </w:tcPr>
          <w:p w:rsidR="00F17117" w:rsidRPr="00657DFB" w:rsidRDefault="00F17117" w:rsidP="00F92DA8">
            <w:pPr>
              <w:spacing w:line="440" w:lineRule="exact"/>
              <w:ind w:firstLineChars="200" w:firstLine="480"/>
              <w:rPr>
                <w:rFonts w:ascii="楷体_GB2312" w:eastAsia="楷体_GB2312"/>
                <w:sz w:val="24"/>
                <w:szCs w:val="24"/>
              </w:rPr>
            </w:pPr>
            <w:r w:rsidRPr="00657DFB">
              <w:rPr>
                <w:rFonts w:ascii="楷体_GB2312" w:eastAsia="楷体_GB2312" w:hint="eastAsia"/>
                <w:sz w:val="24"/>
                <w:szCs w:val="24"/>
              </w:rPr>
              <w:t xml:space="preserve">  教学内容</w:t>
            </w:r>
          </w:p>
        </w:tc>
        <w:tc>
          <w:tcPr>
            <w:tcW w:w="1134" w:type="dxa"/>
          </w:tcPr>
          <w:p w:rsidR="00F17117" w:rsidRPr="00657DFB" w:rsidRDefault="00F17117" w:rsidP="00F92DA8">
            <w:pPr>
              <w:spacing w:line="440" w:lineRule="exact"/>
              <w:rPr>
                <w:rFonts w:ascii="楷体_GB2312" w:eastAsia="楷体_GB2312"/>
                <w:sz w:val="24"/>
                <w:szCs w:val="24"/>
              </w:rPr>
            </w:pPr>
            <w:r w:rsidRPr="00657DFB">
              <w:rPr>
                <w:rFonts w:ascii="楷体_GB2312" w:eastAsia="楷体_GB2312" w:hint="eastAsia"/>
                <w:sz w:val="24"/>
                <w:szCs w:val="24"/>
              </w:rPr>
              <w:t>讲课</w:t>
            </w:r>
          </w:p>
        </w:tc>
        <w:tc>
          <w:tcPr>
            <w:tcW w:w="851" w:type="dxa"/>
          </w:tcPr>
          <w:p w:rsidR="00F17117" w:rsidRPr="00657DFB" w:rsidRDefault="00F17117" w:rsidP="00F92DA8">
            <w:pPr>
              <w:spacing w:line="440" w:lineRule="exact"/>
              <w:rPr>
                <w:rFonts w:ascii="楷体_GB2312" w:eastAsia="楷体_GB2312"/>
                <w:sz w:val="24"/>
                <w:szCs w:val="24"/>
              </w:rPr>
            </w:pPr>
            <w:r w:rsidRPr="00657DFB">
              <w:rPr>
                <w:rFonts w:ascii="楷体_GB2312" w:eastAsia="楷体_GB2312" w:hint="eastAsia"/>
                <w:sz w:val="24"/>
                <w:szCs w:val="24"/>
              </w:rPr>
              <w:t>实验</w:t>
            </w:r>
          </w:p>
        </w:tc>
        <w:tc>
          <w:tcPr>
            <w:tcW w:w="709" w:type="dxa"/>
          </w:tcPr>
          <w:p w:rsidR="00F17117" w:rsidRPr="00657DFB" w:rsidRDefault="00F17117" w:rsidP="00F92DA8">
            <w:pPr>
              <w:spacing w:line="440" w:lineRule="exact"/>
              <w:rPr>
                <w:rFonts w:ascii="楷体_GB2312" w:eastAsia="楷体_GB2312"/>
                <w:sz w:val="24"/>
                <w:szCs w:val="24"/>
              </w:rPr>
            </w:pPr>
            <w:r w:rsidRPr="00657DFB">
              <w:rPr>
                <w:rFonts w:ascii="楷体_GB2312" w:eastAsia="楷体_GB2312" w:hint="eastAsia"/>
                <w:sz w:val="24"/>
                <w:szCs w:val="24"/>
              </w:rPr>
              <w:t>上机</w:t>
            </w:r>
          </w:p>
        </w:tc>
        <w:tc>
          <w:tcPr>
            <w:tcW w:w="846" w:type="dxa"/>
          </w:tcPr>
          <w:p w:rsidR="00F17117" w:rsidRPr="00657DFB" w:rsidRDefault="00F17117" w:rsidP="00F92DA8">
            <w:pPr>
              <w:spacing w:line="440" w:lineRule="exact"/>
              <w:rPr>
                <w:rFonts w:ascii="楷体_GB2312" w:eastAsia="楷体_GB2312"/>
                <w:sz w:val="24"/>
                <w:szCs w:val="24"/>
              </w:rPr>
            </w:pPr>
            <w:r w:rsidRPr="00657DFB">
              <w:rPr>
                <w:rFonts w:ascii="楷体_GB2312" w:eastAsia="楷体_GB2312" w:hint="eastAsia"/>
                <w:sz w:val="24"/>
                <w:szCs w:val="24"/>
              </w:rPr>
              <w:t>合计</w:t>
            </w: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sz w:val="24"/>
                <w:szCs w:val="24"/>
                <w:lang w:val="es-ES"/>
              </w:rPr>
            </w:pPr>
            <w:r w:rsidRPr="00657DFB">
              <w:rPr>
                <w:rFonts w:eastAsia="楷体_GB2312"/>
                <w:kern w:val="0"/>
                <w:sz w:val="24"/>
                <w:szCs w:val="24"/>
                <w:lang w:val="es-ES"/>
              </w:rPr>
              <w:t xml:space="preserve">LECCIÓN 1  </w:t>
            </w:r>
            <w:r w:rsidRPr="00657DFB">
              <w:rPr>
                <w:rFonts w:eastAsia="楷体_GB2312"/>
                <w:sz w:val="24"/>
                <w:szCs w:val="24"/>
                <w:lang w:val="es-ES"/>
              </w:rPr>
              <w:t>BEIJING</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LECCIÓN 2  SHANGHAI Y XI</w:t>
            </w:r>
            <w:r w:rsidRPr="00657DFB">
              <w:rPr>
                <w:rFonts w:eastAsia="宋体" w:cs="宋体"/>
                <w:kern w:val="0"/>
                <w:sz w:val="24"/>
                <w:szCs w:val="24"/>
                <w:lang w:val="es-ES"/>
              </w:rPr>
              <w:t>´</w:t>
            </w:r>
            <w:r w:rsidRPr="00657DFB">
              <w:rPr>
                <w:rFonts w:eastAsia="楷体_GB2312"/>
                <w:kern w:val="0"/>
                <w:sz w:val="24"/>
                <w:szCs w:val="24"/>
                <w:lang w:val="es-ES"/>
              </w:rPr>
              <w:t>AN</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3  </w:t>
            </w:r>
            <w:r w:rsidRPr="00657DFB">
              <w:rPr>
                <w:rFonts w:eastAsia="楷体_GB2312"/>
                <w:sz w:val="24"/>
                <w:szCs w:val="24"/>
                <w:lang w:val="es-ES"/>
              </w:rPr>
              <w:t>HABLANDO DE LA FERIA</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4  </w:t>
            </w:r>
            <w:r w:rsidRPr="00657DFB">
              <w:rPr>
                <w:rFonts w:eastAsia="楷体_GB2312"/>
                <w:sz w:val="24"/>
                <w:szCs w:val="24"/>
                <w:lang w:val="es-ES"/>
              </w:rPr>
              <w:t>FERIA</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5  </w:t>
            </w:r>
            <w:r w:rsidRPr="00657DFB">
              <w:rPr>
                <w:rFonts w:eastAsia="楷体_GB2312"/>
                <w:sz w:val="24"/>
                <w:szCs w:val="24"/>
                <w:lang w:val="es-ES"/>
              </w:rPr>
              <w:t>NEGOCIACIONES COMERCIALES (1)</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6  </w:t>
            </w:r>
            <w:r w:rsidRPr="00657DFB">
              <w:rPr>
                <w:rFonts w:eastAsia="楷体_GB2312"/>
                <w:sz w:val="24"/>
                <w:szCs w:val="24"/>
                <w:lang w:val="es-ES"/>
              </w:rPr>
              <w:t>NEGOCIACIONES COMERCIALES (2)</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7  </w:t>
            </w:r>
            <w:r w:rsidRPr="00657DFB">
              <w:rPr>
                <w:rFonts w:eastAsia="楷体_GB2312"/>
                <w:sz w:val="24"/>
                <w:szCs w:val="24"/>
                <w:lang w:val="es-ES"/>
              </w:rPr>
              <w:t>NEGOCIACIONES COMERCIALES (3)</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8  </w:t>
            </w:r>
            <w:r w:rsidRPr="00657DFB">
              <w:rPr>
                <w:rFonts w:eastAsia="楷体_GB2312"/>
                <w:sz w:val="24"/>
                <w:szCs w:val="24"/>
                <w:lang w:val="es-ES"/>
              </w:rPr>
              <w:t>NEGOCIACIONES COMERCIALES (4)</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9  </w:t>
            </w:r>
            <w:r w:rsidRPr="00657DFB">
              <w:rPr>
                <w:rFonts w:eastAsia="楷体_GB2312"/>
                <w:sz w:val="24"/>
                <w:szCs w:val="24"/>
                <w:lang w:val="es-ES"/>
              </w:rPr>
              <w:t>NEGOCIACIONES COMERCIALES (5)</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lastRenderedPageBreak/>
              <w:t xml:space="preserve">LECCIÓN 10  </w:t>
            </w:r>
            <w:r w:rsidRPr="00657DFB">
              <w:rPr>
                <w:rFonts w:eastAsia="楷体_GB2312"/>
                <w:sz w:val="24"/>
                <w:szCs w:val="24"/>
                <w:lang w:val="es-ES"/>
              </w:rPr>
              <w:t>CULTURA CHINA (1)</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11  </w:t>
            </w:r>
            <w:r w:rsidRPr="00657DFB">
              <w:rPr>
                <w:rFonts w:eastAsia="楷体_GB2312"/>
                <w:sz w:val="24"/>
                <w:szCs w:val="24"/>
                <w:lang w:val="es-ES"/>
              </w:rPr>
              <w:t>CULTURA CHINA (2)</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12  </w:t>
            </w:r>
            <w:r w:rsidRPr="00657DFB">
              <w:rPr>
                <w:rFonts w:eastAsia="楷体_GB2312"/>
                <w:sz w:val="24"/>
                <w:szCs w:val="24"/>
                <w:lang w:val="es-ES"/>
              </w:rPr>
              <w:t>CULTURA CHINA (3)</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13  </w:t>
            </w:r>
            <w:r w:rsidRPr="00657DFB">
              <w:rPr>
                <w:rFonts w:eastAsia="楷体_GB2312"/>
                <w:sz w:val="24"/>
                <w:szCs w:val="24"/>
                <w:lang w:val="es-ES"/>
              </w:rPr>
              <w:t>CULTURA CHINA (4)</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14  </w:t>
            </w:r>
            <w:r w:rsidRPr="00657DFB">
              <w:rPr>
                <w:rFonts w:eastAsia="楷体_GB2312"/>
                <w:sz w:val="24"/>
                <w:szCs w:val="24"/>
                <w:lang w:val="es-ES"/>
              </w:rPr>
              <w:t>CULTURA CHINA (5)</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15  </w:t>
            </w:r>
            <w:r w:rsidRPr="00657DFB">
              <w:rPr>
                <w:rFonts w:eastAsia="楷体_GB2312"/>
                <w:sz w:val="24"/>
                <w:szCs w:val="24"/>
                <w:lang w:val="es-ES"/>
              </w:rPr>
              <w:t>RELACIONES EXTERIORES DE CHINA (1)</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jc w:val="left"/>
              <w:rPr>
                <w:rFonts w:eastAsia="楷体_GB2312"/>
                <w:kern w:val="0"/>
                <w:sz w:val="24"/>
                <w:szCs w:val="24"/>
                <w:lang w:val="es-ES"/>
              </w:rPr>
            </w:pPr>
            <w:r w:rsidRPr="00657DFB">
              <w:rPr>
                <w:rFonts w:eastAsia="楷体_GB2312"/>
                <w:kern w:val="0"/>
                <w:sz w:val="24"/>
                <w:szCs w:val="24"/>
                <w:lang w:val="es-ES"/>
              </w:rPr>
              <w:t xml:space="preserve">LECCIÓN 16  </w:t>
            </w:r>
            <w:r w:rsidRPr="00657DFB">
              <w:rPr>
                <w:rFonts w:eastAsia="楷体_GB2312"/>
                <w:sz w:val="24"/>
                <w:szCs w:val="24"/>
                <w:lang w:val="es-ES"/>
              </w:rPr>
              <w:t>RELACIONES EXTERIORES DE CHINA (2)</w:t>
            </w:r>
          </w:p>
        </w:tc>
        <w:tc>
          <w:tcPr>
            <w:tcW w:w="1134" w:type="dxa"/>
            <w:vAlign w:val="center"/>
          </w:tcPr>
          <w:p w:rsidR="00F17117" w:rsidRPr="00657DFB" w:rsidRDefault="00F17117" w:rsidP="00F92DA8">
            <w:pPr>
              <w:spacing w:line="440" w:lineRule="exact"/>
              <w:ind w:firstLineChars="200" w:firstLine="480"/>
              <w:jc w:val="left"/>
              <w:rPr>
                <w:rFonts w:eastAsia="楷体_GB2312"/>
                <w:sz w:val="24"/>
                <w:szCs w:val="24"/>
                <w:lang w:val="es-ES"/>
              </w:rPr>
            </w:pPr>
            <w:r w:rsidRPr="00657DFB">
              <w:rPr>
                <w:rFonts w:eastAsia="楷体_GB2312"/>
                <w:sz w:val="24"/>
                <w:szCs w:val="24"/>
                <w:lang w:val="es-ES"/>
              </w:rPr>
              <w:t>2</w:t>
            </w:r>
          </w:p>
        </w:tc>
        <w:tc>
          <w:tcPr>
            <w:tcW w:w="851" w:type="dxa"/>
          </w:tcPr>
          <w:p w:rsidR="00F17117" w:rsidRPr="00657DFB" w:rsidRDefault="00F17117" w:rsidP="00F92DA8">
            <w:pPr>
              <w:spacing w:line="440" w:lineRule="exact"/>
              <w:ind w:firstLineChars="200" w:firstLine="480"/>
              <w:rPr>
                <w:rFonts w:eastAsia="楷体_GB2312"/>
                <w:sz w:val="24"/>
                <w:szCs w:val="24"/>
                <w:lang w:val="es-ES"/>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lang w:val="es-ES"/>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lang w:val="es-ES"/>
              </w:rPr>
            </w:pPr>
          </w:p>
        </w:tc>
      </w:tr>
      <w:tr w:rsidR="00F17117" w:rsidRPr="00657DFB" w:rsidTr="0075264B">
        <w:trPr>
          <w:jc w:val="center"/>
        </w:trPr>
        <w:tc>
          <w:tcPr>
            <w:tcW w:w="4306" w:type="dxa"/>
          </w:tcPr>
          <w:p w:rsidR="00F17117" w:rsidRPr="00657DFB" w:rsidRDefault="00F17117" w:rsidP="00F92DA8">
            <w:pPr>
              <w:spacing w:line="440" w:lineRule="exact"/>
              <w:ind w:firstLineChars="200" w:firstLine="480"/>
              <w:rPr>
                <w:rFonts w:ascii="楷体_GB2312" w:eastAsia="楷体_GB2312"/>
                <w:sz w:val="24"/>
                <w:szCs w:val="24"/>
              </w:rPr>
            </w:pPr>
            <w:r w:rsidRPr="00657DFB">
              <w:rPr>
                <w:rFonts w:ascii="楷体_GB2312" w:eastAsia="楷体_GB2312" w:hint="eastAsia"/>
                <w:sz w:val="24"/>
                <w:szCs w:val="24"/>
              </w:rPr>
              <w:t>合计</w:t>
            </w:r>
          </w:p>
        </w:tc>
        <w:tc>
          <w:tcPr>
            <w:tcW w:w="1134" w:type="dxa"/>
            <w:vAlign w:val="center"/>
          </w:tcPr>
          <w:p w:rsidR="00F17117" w:rsidRPr="00657DFB" w:rsidRDefault="00F17117" w:rsidP="00F92DA8">
            <w:pPr>
              <w:spacing w:line="440" w:lineRule="exact"/>
              <w:ind w:firstLineChars="200" w:firstLine="480"/>
              <w:jc w:val="left"/>
              <w:rPr>
                <w:rFonts w:ascii="楷体_GB2312" w:eastAsia="楷体_GB2312"/>
                <w:sz w:val="24"/>
                <w:szCs w:val="24"/>
              </w:rPr>
            </w:pPr>
            <w:r w:rsidRPr="00657DFB">
              <w:rPr>
                <w:rFonts w:ascii="楷体_GB2312" w:eastAsia="楷体_GB2312" w:hint="eastAsia"/>
                <w:sz w:val="24"/>
                <w:szCs w:val="24"/>
              </w:rPr>
              <w:t>32</w:t>
            </w:r>
          </w:p>
        </w:tc>
        <w:tc>
          <w:tcPr>
            <w:tcW w:w="851" w:type="dxa"/>
          </w:tcPr>
          <w:p w:rsidR="00F17117" w:rsidRPr="00657DFB" w:rsidRDefault="00F17117" w:rsidP="00F92DA8">
            <w:pPr>
              <w:spacing w:line="440" w:lineRule="exact"/>
              <w:ind w:firstLineChars="200" w:firstLine="480"/>
              <w:rPr>
                <w:rFonts w:ascii="楷体_GB2312" w:eastAsia="楷体_GB2312"/>
                <w:sz w:val="24"/>
                <w:szCs w:val="24"/>
              </w:rPr>
            </w:pPr>
          </w:p>
        </w:tc>
        <w:tc>
          <w:tcPr>
            <w:tcW w:w="709" w:type="dxa"/>
          </w:tcPr>
          <w:p w:rsidR="00F17117" w:rsidRPr="00657DFB" w:rsidRDefault="00F17117" w:rsidP="00F92DA8">
            <w:pPr>
              <w:spacing w:line="440" w:lineRule="exact"/>
              <w:ind w:firstLineChars="200" w:firstLine="480"/>
              <w:rPr>
                <w:rFonts w:ascii="楷体_GB2312" w:eastAsia="楷体_GB2312"/>
                <w:sz w:val="24"/>
                <w:szCs w:val="24"/>
              </w:rPr>
            </w:pPr>
          </w:p>
        </w:tc>
        <w:tc>
          <w:tcPr>
            <w:tcW w:w="846" w:type="dxa"/>
          </w:tcPr>
          <w:p w:rsidR="00F17117" w:rsidRPr="00657DFB" w:rsidRDefault="00F17117" w:rsidP="00F92DA8">
            <w:pPr>
              <w:spacing w:line="440" w:lineRule="exact"/>
              <w:ind w:firstLineChars="200" w:firstLine="480"/>
              <w:rPr>
                <w:rFonts w:ascii="楷体_GB2312" w:eastAsia="楷体_GB2312"/>
                <w:sz w:val="24"/>
                <w:szCs w:val="24"/>
              </w:rPr>
            </w:pPr>
          </w:p>
        </w:tc>
      </w:tr>
    </w:tbl>
    <w:p w:rsidR="00F17117" w:rsidRPr="00657DFB" w:rsidRDefault="00F17117" w:rsidP="00F92DA8">
      <w:pPr>
        <w:spacing w:line="440" w:lineRule="exact"/>
        <w:ind w:firstLineChars="200" w:firstLine="482"/>
        <w:rPr>
          <w:rFonts w:ascii="楷体_GB2312" w:eastAsia="楷体_GB2312"/>
          <w:b/>
          <w:color w:val="FF0000"/>
          <w:sz w:val="24"/>
          <w:szCs w:val="24"/>
        </w:rPr>
      </w:pPr>
    </w:p>
    <w:p w:rsidR="00F17117" w:rsidRPr="00657DFB" w:rsidRDefault="00F17117" w:rsidP="00F92DA8">
      <w:pPr>
        <w:spacing w:line="440" w:lineRule="exact"/>
        <w:ind w:firstLineChars="200" w:firstLine="482"/>
        <w:rPr>
          <w:rFonts w:ascii="楷体_GB2312" w:eastAsia="楷体_GB2312" w:hAnsi="DFKai-SB"/>
          <w:b/>
          <w:sz w:val="24"/>
          <w:szCs w:val="24"/>
        </w:rPr>
      </w:pPr>
      <w:r w:rsidRPr="00657DFB">
        <w:rPr>
          <w:rFonts w:ascii="楷体_GB2312" w:eastAsia="楷体_GB2312" w:hAnsi="DFKai-SB" w:hint="eastAsia"/>
          <w:b/>
          <w:sz w:val="24"/>
          <w:szCs w:val="24"/>
        </w:rPr>
        <w:t>五、考核及成绩评定方式</w:t>
      </w:r>
    </w:p>
    <w:p w:rsidR="00F17117" w:rsidRPr="00657DFB" w:rsidRDefault="00F17117" w:rsidP="00F92DA8">
      <w:pPr>
        <w:spacing w:line="440" w:lineRule="exact"/>
        <w:ind w:firstLineChars="200" w:firstLine="480"/>
        <w:rPr>
          <w:rFonts w:ascii="楷体_GB2312" w:eastAsia="楷体_GB2312" w:hAnsi="DFKai-S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F17117" w:rsidRPr="00657DFB" w:rsidTr="0075264B">
        <w:tc>
          <w:tcPr>
            <w:tcW w:w="2840" w:type="dxa"/>
          </w:tcPr>
          <w:p w:rsidR="00F17117" w:rsidRPr="00657DFB" w:rsidRDefault="00F17117" w:rsidP="00F92DA8">
            <w:pPr>
              <w:spacing w:line="440" w:lineRule="exact"/>
              <w:rPr>
                <w:rFonts w:ascii="楷体_GB2312" w:eastAsia="楷体_GB2312" w:hAnsi="DFKai-SB"/>
                <w:sz w:val="24"/>
                <w:szCs w:val="24"/>
              </w:rPr>
            </w:pPr>
          </w:p>
        </w:tc>
        <w:tc>
          <w:tcPr>
            <w:tcW w:w="2488"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评价环节</w:t>
            </w:r>
          </w:p>
        </w:tc>
        <w:tc>
          <w:tcPr>
            <w:tcW w:w="3194"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评估毕业要求（见培养方案）</w:t>
            </w:r>
          </w:p>
        </w:tc>
      </w:tr>
      <w:tr w:rsidR="00F17117" w:rsidRPr="00657DFB" w:rsidTr="0075264B">
        <w:tc>
          <w:tcPr>
            <w:tcW w:w="2840"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平时成绩（共计30分）</w:t>
            </w:r>
          </w:p>
        </w:tc>
        <w:tc>
          <w:tcPr>
            <w:tcW w:w="2488"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作业一</w:t>
            </w:r>
          </w:p>
        </w:tc>
        <w:tc>
          <w:tcPr>
            <w:tcW w:w="3194" w:type="dxa"/>
          </w:tcPr>
          <w:p w:rsidR="00F17117" w:rsidRPr="00657DFB" w:rsidRDefault="00F17117" w:rsidP="00F92DA8">
            <w:pPr>
              <w:spacing w:line="440" w:lineRule="exact"/>
              <w:rPr>
                <w:rFonts w:ascii="楷体_GB2312" w:eastAsia="楷体_GB2312" w:hAnsi="DFKai-SB"/>
                <w:sz w:val="24"/>
                <w:szCs w:val="24"/>
              </w:rPr>
            </w:pPr>
          </w:p>
        </w:tc>
      </w:tr>
      <w:tr w:rsidR="00F17117" w:rsidRPr="00657DFB" w:rsidTr="0075264B">
        <w:tc>
          <w:tcPr>
            <w:tcW w:w="2840" w:type="dxa"/>
          </w:tcPr>
          <w:p w:rsidR="00F17117" w:rsidRPr="00657DFB" w:rsidRDefault="00F17117" w:rsidP="00F92DA8">
            <w:pPr>
              <w:spacing w:line="440" w:lineRule="exact"/>
              <w:rPr>
                <w:rFonts w:ascii="楷体_GB2312" w:eastAsia="楷体_GB2312" w:hAnsi="DFKai-SB"/>
                <w:sz w:val="24"/>
                <w:szCs w:val="24"/>
              </w:rPr>
            </w:pPr>
          </w:p>
        </w:tc>
        <w:tc>
          <w:tcPr>
            <w:tcW w:w="2488"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作业二</w:t>
            </w:r>
          </w:p>
        </w:tc>
        <w:tc>
          <w:tcPr>
            <w:tcW w:w="3194" w:type="dxa"/>
          </w:tcPr>
          <w:p w:rsidR="00F17117" w:rsidRPr="00657DFB" w:rsidRDefault="00F17117" w:rsidP="00F92DA8">
            <w:pPr>
              <w:spacing w:line="440" w:lineRule="exact"/>
              <w:rPr>
                <w:rFonts w:ascii="楷体_GB2312" w:eastAsia="楷体_GB2312" w:hAnsi="DFKai-SB"/>
                <w:sz w:val="24"/>
                <w:szCs w:val="24"/>
              </w:rPr>
            </w:pPr>
          </w:p>
        </w:tc>
      </w:tr>
      <w:tr w:rsidR="00F17117" w:rsidRPr="00657DFB" w:rsidTr="0075264B">
        <w:tc>
          <w:tcPr>
            <w:tcW w:w="2840" w:type="dxa"/>
          </w:tcPr>
          <w:p w:rsidR="00F17117" w:rsidRPr="00657DFB" w:rsidRDefault="00F17117" w:rsidP="00F92DA8">
            <w:pPr>
              <w:spacing w:line="440" w:lineRule="exact"/>
              <w:rPr>
                <w:rFonts w:ascii="楷体_GB2312" w:eastAsia="楷体_GB2312" w:hAnsi="DFKai-SB"/>
                <w:sz w:val="24"/>
                <w:szCs w:val="24"/>
              </w:rPr>
            </w:pPr>
          </w:p>
        </w:tc>
        <w:tc>
          <w:tcPr>
            <w:tcW w:w="2488"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作业三</w:t>
            </w:r>
          </w:p>
        </w:tc>
        <w:tc>
          <w:tcPr>
            <w:tcW w:w="3194" w:type="dxa"/>
          </w:tcPr>
          <w:p w:rsidR="00F17117" w:rsidRPr="00657DFB" w:rsidRDefault="00F17117" w:rsidP="00F92DA8">
            <w:pPr>
              <w:spacing w:line="440" w:lineRule="exact"/>
              <w:rPr>
                <w:rFonts w:ascii="楷体_GB2312" w:eastAsia="楷体_GB2312" w:hAnsi="DFKai-SB"/>
                <w:sz w:val="24"/>
                <w:szCs w:val="24"/>
              </w:rPr>
            </w:pPr>
          </w:p>
        </w:tc>
      </w:tr>
      <w:tr w:rsidR="00F17117" w:rsidRPr="00657DFB" w:rsidTr="0075264B">
        <w:tc>
          <w:tcPr>
            <w:tcW w:w="2840" w:type="dxa"/>
          </w:tcPr>
          <w:p w:rsidR="00F17117" w:rsidRPr="00657DFB" w:rsidRDefault="00F17117" w:rsidP="00F92DA8">
            <w:pPr>
              <w:spacing w:line="440" w:lineRule="exact"/>
              <w:rPr>
                <w:rFonts w:ascii="楷体_GB2312" w:eastAsia="楷体_GB2312" w:hAnsi="DFKai-SB"/>
                <w:sz w:val="24"/>
                <w:szCs w:val="24"/>
              </w:rPr>
            </w:pPr>
          </w:p>
        </w:tc>
        <w:tc>
          <w:tcPr>
            <w:tcW w:w="2488"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作业四</w:t>
            </w:r>
          </w:p>
        </w:tc>
        <w:tc>
          <w:tcPr>
            <w:tcW w:w="3194" w:type="dxa"/>
          </w:tcPr>
          <w:p w:rsidR="00F17117" w:rsidRPr="00657DFB" w:rsidRDefault="00F17117" w:rsidP="00F92DA8">
            <w:pPr>
              <w:spacing w:line="440" w:lineRule="exact"/>
              <w:rPr>
                <w:rFonts w:ascii="楷体_GB2312" w:eastAsia="楷体_GB2312" w:hAnsi="DFKai-SB"/>
                <w:sz w:val="24"/>
                <w:szCs w:val="24"/>
              </w:rPr>
            </w:pPr>
          </w:p>
        </w:tc>
      </w:tr>
      <w:tr w:rsidR="00F17117" w:rsidRPr="00657DFB" w:rsidTr="0075264B">
        <w:tc>
          <w:tcPr>
            <w:tcW w:w="2840"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期中成绩（共计20分）</w:t>
            </w:r>
          </w:p>
        </w:tc>
        <w:tc>
          <w:tcPr>
            <w:tcW w:w="2488"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卷面分数</w:t>
            </w:r>
          </w:p>
        </w:tc>
        <w:tc>
          <w:tcPr>
            <w:tcW w:w="3194" w:type="dxa"/>
          </w:tcPr>
          <w:p w:rsidR="00F17117" w:rsidRPr="00657DFB" w:rsidRDefault="00F17117" w:rsidP="00F92DA8">
            <w:pPr>
              <w:spacing w:line="440" w:lineRule="exact"/>
              <w:rPr>
                <w:rFonts w:ascii="楷体_GB2312" w:eastAsia="楷体_GB2312" w:hAnsi="DFKai-SB"/>
                <w:sz w:val="24"/>
                <w:szCs w:val="24"/>
              </w:rPr>
            </w:pPr>
          </w:p>
        </w:tc>
      </w:tr>
      <w:tr w:rsidR="00F17117" w:rsidRPr="00657DFB" w:rsidTr="0075264B">
        <w:tc>
          <w:tcPr>
            <w:tcW w:w="2840"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期末考试（共计50分）</w:t>
            </w:r>
          </w:p>
        </w:tc>
        <w:tc>
          <w:tcPr>
            <w:tcW w:w="2488" w:type="dxa"/>
          </w:tcPr>
          <w:p w:rsidR="00F17117" w:rsidRPr="00657DFB" w:rsidRDefault="00F17117" w:rsidP="00F92DA8">
            <w:pPr>
              <w:spacing w:line="440" w:lineRule="exact"/>
              <w:rPr>
                <w:rFonts w:ascii="楷体_GB2312" w:eastAsia="楷体_GB2312" w:hAnsi="DFKai-SB"/>
                <w:sz w:val="24"/>
                <w:szCs w:val="24"/>
              </w:rPr>
            </w:pPr>
            <w:r w:rsidRPr="00657DFB">
              <w:rPr>
                <w:rFonts w:ascii="楷体_GB2312" w:eastAsia="楷体_GB2312" w:hAnsi="DFKai-SB" w:hint="eastAsia"/>
                <w:sz w:val="24"/>
                <w:szCs w:val="24"/>
              </w:rPr>
              <w:t>卷面分数</w:t>
            </w:r>
          </w:p>
        </w:tc>
        <w:tc>
          <w:tcPr>
            <w:tcW w:w="3194" w:type="dxa"/>
          </w:tcPr>
          <w:p w:rsidR="00F17117" w:rsidRPr="00657DFB" w:rsidRDefault="00F17117" w:rsidP="00F92DA8">
            <w:pPr>
              <w:spacing w:line="440" w:lineRule="exact"/>
              <w:rPr>
                <w:rFonts w:ascii="楷体_GB2312" w:eastAsia="楷体_GB2312" w:hAnsi="DFKai-SB"/>
                <w:sz w:val="24"/>
                <w:szCs w:val="24"/>
              </w:rPr>
            </w:pPr>
          </w:p>
        </w:tc>
      </w:tr>
    </w:tbl>
    <w:p w:rsidR="00F17117" w:rsidRPr="00657DFB" w:rsidRDefault="00F17117" w:rsidP="00F92DA8">
      <w:pPr>
        <w:spacing w:line="440" w:lineRule="exact"/>
        <w:ind w:firstLineChars="200" w:firstLine="480"/>
        <w:rPr>
          <w:rFonts w:ascii="楷体_GB2312" w:eastAsia="楷体_GB2312" w:hAnsi="DFKai-SB"/>
          <w:sz w:val="24"/>
          <w:szCs w:val="24"/>
        </w:rPr>
      </w:pPr>
    </w:p>
    <w:p w:rsidR="00F17117" w:rsidRPr="00657DFB" w:rsidRDefault="00F17117" w:rsidP="00F92DA8">
      <w:pPr>
        <w:spacing w:line="440" w:lineRule="exact"/>
        <w:ind w:firstLineChars="200" w:firstLine="482"/>
        <w:rPr>
          <w:rFonts w:ascii="楷体_GB2312" w:eastAsia="楷体_GB2312" w:hAnsi="DFKai-SB"/>
          <w:b/>
          <w:sz w:val="24"/>
          <w:szCs w:val="24"/>
        </w:rPr>
      </w:pPr>
      <w:r w:rsidRPr="00657DFB">
        <w:rPr>
          <w:rFonts w:ascii="楷体_GB2312" w:eastAsia="楷体_GB2312" w:hAnsi="DFKai-SB" w:hint="eastAsia"/>
          <w:b/>
          <w:sz w:val="24"/>
          <w:szCs w:val="24"/>
        </w:rPr>
        <w:t>六、大纲说明</w:t>
      </w:r>
    </w:p>
    <w:p w:rsidR="00F17117" w:rsidRPr="00657DFB" w:rsidRDefault="00F17117" w:rsidP="00F92DA8">
      <w:pPr>
        <w:spacing w:line="440" w:lineRule="exact"/>
        <w:ind w:firstLineChars="200" w:firstLine="480"/>
        <w:rPr>
          <w:rFonts w:ascii="楷体_GB2312" w:eastAsia="楷体_GB2312" w:hAnsi="DFKai-SB"/>
          <w:sz w:val="24"/>
          <w:szCs w:val="24"/>
          <w:u w:val="single"/>
        </w:rPr>
      </w:pPr>
      <w:r w:rsidRPr="00657DFB">
        <w:rPr>
          <w:rFonts w:ascii="楷体_GB2312" w:eastAsia="楷体_GB2312" w:hAnsi="DFKai-SB" w:hint="eastAsia"/>
          <w:sz w:val="24"/>
          <w:szCs w:val="24"/>
        </w:rPr>
        <w:t>见《高等学校西班牙语专业高级阶段教学大纲》</w:t>
      </w:r>
    </w:p>
    <w:p w:rsidR="00401205" w:rsidRDefault="00401205"/>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F17117" w:rsidRDefault="00F17117"/>
    <w:p w:rsidR="003C2EB5" w:rsidRPr="00EA5A81" w:rsidRDefault="003C2EB5" w:rsidP="00F92DA8">
      <w:pPr>
        <w:spacing w:line="440" w:lineRule="exact"/>
        <w:jc w:val="center"/>
        <w:outlineLvl w:val="0"/>
        <w:rPr>
          <w:rFonts w:ascii="楷体_GB2312" w:eastAsia="楷体_GB2312" w:hAnsi="宋体"/>
          <w:b/>
          <w:kern w:val="0"/>
          <w:sz w:val="24"/>
          <w:szCs w:val="24"/>
        </w:rPr>
      </w:pPr>
      <w:bookmarkStart w:id="9" w:name="_Toc451762856"/>
      <w:r w:rsidRPr="00EA5A81">
        <w:rPr>
          <w:rFonts w:ascii="楷体_GB2312" w:eastAsia="楷体_GB2312" w:hAnsi="宋体" w:hint="eastAsia"/>
          <w:b/>
          <w:kern w:val="0"/>
          <w:sz w:val="24"/>
          <w:szCs w:val="24"/>
        </w:rPr>
        <w:t>《西班牙语语法》课程教学大纲</w:t>
      </w:r>
      <w:bookmarkEnd w:id="9"/>
    </w:p>
    <w:p w:rsidR="003C2EB5" w:rsidRPr="00EA5A81" w:rsidRDefault="003C2EB5" w:rsidP="003C2EB5">
      <w:pPr>
        <w:spacing w:line="440" w:lineRule="exact"/>
        <w:jc w:val="center"/>
        <w:rPr>
          <w:rFonts w:ascii="楷体_GB2312" w:eastAsia="楷体_GB2312" w:hAnsi="宋体"/>
          <w:b/>
          <w:kern w:val="0"/>
          <w:sz w:val="24"/>
          <w:szCs w:val="24"/>
        </w:rPr>
      </w:pPr>
    </w:p>
    <w:p w:rsidR="003C2EB5" w:rsidRPr="00EA5A81" w:rsidRDefault="003C2EB5" w:rsidP="00F92DA8">
      <w:pPr>
        <w:spacing w:line="440" w:lineRule="exact"/>
        <w:ind w:firstLineChars="200" w:firstLine="482"/>
        <w:rPr>
          <w:rFonts w:ascii="楷体_GB2312" w:eastAsia="楷体_GB2312"/>
          <w:sz w:val="24"/>
          <w:szCs w:val="24"/>
        </w:rPr>
      </w:pPr>
      <w:r w:rsidRPr="00EA5A81">
        <w:rPr>
          <w:rFonts w:ascii="楷体_GB2312" w:eastAsia="楷体_GB2312" w:hint="eastAsia"/>
          <w:b/>
          <w:sz w:val="24"/>
          <w:szCs w:val="24"/>
        </w:rPr>
        <w:t>课程编号：</w:t>
      </w:r>
      <w:r w:rsidRPr="00EA5A81">
        <w:rPr>
          <w:rFonts w:ascii="楷体" w:eastAsia="楷体" w:hAnsi="楷体" w:hint="eastAsia"/>
          <w:sz w:val="24"/>
          <w:szCs w:val="24"/>
        </w:rPr>
        <w:t xml:space="preserve">78070041 </w:t>
      </w:r>
      <w:r>
        <w:rPr>
          <w:rFonts w:ascii="楷体_GB2312" w:eastAsia="楷体_GB2312" w:hint="eastAsia"/>
          <w:sz w:val="24"/>
          <w:szCs w:val="24"/>
        </w:rPr>
        <w:t xml:space="preserve">                       </w:t>
      </w:r>
      <w:r w:rsidRPr="00EA5A81">
        <w:rPr>
          <w:rFonts w:ascii="楷体_GB2312" w:eastAsia="楷体_GB2312" w:hint="eastAsia"/>
          <w:b/>
          <w:sz w:val="24"/>
          <w:szCs w:val="24"/>
        </w:rPr>
        <w:t>课程性质：</w:t>
      </w:r>
      <w:r w:rsidRPr="00EA5A81">
        <w:rPr>
          <w:rFonts w:ascii="楷体_GB2312" w:eastAsia="楷体_GB2312" w:hint="eastAsia"/>
          <w:sz w:val="24"/>
          <w:szCs w:val="24"/>
        </w:rPr>
        <w:t>基础选修课程</w:t>
      </w:r>
    </w:p>
    <w:p w:rsidR="003C2EB5" w:rsidRPr="00EA5A81" w:rsidRDefault="003C2EB5" w:rsidP="00F92DA8">
      <w:pPr>
        <w:spacing w:line="440" w:lineRule="exact"/>
        <w:ind w:firstLineChars="200" w:firstLine="482"/>
        <w:rPr>
          <w:rFonts w:ascii="楷体_GB2312" w:eastAsia="楷体_GB2312"/>
          <w:sz w:val="24"/>
          <w:szCs w:val="24"/>
        </w:rPr>
      </w:pPr>
      <w:r w:rsidRPr="00EA5A81">
        <w:rPr>
          <w:rFonts w:ascii="楷体_GB2312" w:eastAsia="楷体_GB2312" w:hint="eastAsia"/>
          <w:b/>
          <w:sz w:val="24"/>
          <w:szCs w:val="24"/>
        </w:rPr>
        <w:t>课程名称：</w:t>
      </w:r>
      <w:r w:rsidRPr="00EA5A81">
        <w:rPr>
          <w:rFonts w:ascii="楷体_GB2312" w:eastAsia="楷体_GB2312" w:hint="eastAsia"/>
          <w:sz w:val="24"/>
          <w:szCs w:val="24"/>
        </w:rPr>
        <w:t>西班牙语语法</w:t>
      </w:r>
      <w:r w:rsidR="00532C43">
        <w:rPr>
          <w:rFonts w:ascii="楷体_GB2312" w:eastAsia="楷体_GB2312" w:hint="eastAsia"/>
          <w:sz w:val="24"/>
          <w:szCs w:val="24"/>
        </w:rPr>
        <w:t xml:space="preserve">                   </w:t>
      </w:r>
      <w:r w:rsidRPr="00EA5A81">
        <w:rPr>
          <w:rFonts w:ascii="楷体_GB2312" w:eastAsia="楷体_GB2312" w:hint="eastAsia"/>
          <w:sz w:val="24"/>
          <w:szCs w:val="24"/>
        </w:rPr>
        <w:t xml:space="preserve"> </w:t>
      </w:r>
      <w:r w:rsidRPr="00EA5A81">
        <w:rPr>
          <w:rFonts w:ascii="楷体_GB2312" w:eastAsia="楷体_GB2312" w:hint="eastAsia"/>
          <w:b/>
          <w:sz w:val="24"/>
          <w:szCs w:val="24"/>
        </w:rPr>
        <w:t>学时学分：</w:t>
      </w:r>
      <w:r w:rsidRPr="00EA5A81">
        <w:rPr>
          <w:rFonts w:ascii="楷体_GB2312" w:eastAsia="楷体_GB2312" w:hint="eastAsia"/>
          <w:sz w:val="24"/>
          <w:szCs w:val="24"/>
        </w:rPr>
        <w:t>32/2</w:t>
      </w:r>
    </w:p>
    <w:p w:rsidR="003C2EB5" w:rsidRPr="00EA5A81" w:rsidRDefault="003C2EB5" w:rsidP="00F92DA8">
      <w:pPr>
        <w:spacing w:line="440" w:lineRule="exact"/>
        <w:ind w:firstLineChars="200" w:firstLine="482"/>
        <w:rPr>
          <w:rFonts w:ascii="楷体_GB2312" w:eastAsia="楷体_GB2312"/>
          <w:sz w:val="24"/>
          <w:szCs w:val="24"/>
        </w:rPr>
      </w:pPr>
      <w:r w:rsidRPr="00EA5A81">
        <w:rPr>
          <w:rFonts w:ascii="楷体_GB2312" w:eastAsia="楷体_GB2312" w:hint="eastAsia"/>
          <w:b/>
          <w:sz w:val="24"/>
          <w:szCs w:val="24"/>
        </w:rPr>
        <w:t>西班牙语名称：</w:t>
      </w:r>
      <w:r w:rsidRPr="00EA5A81">
        <w:rPr>
          <w:rFonts w:eastAsia="楷体"/>
          <w:sz w:val="24"/>
          <w:szCs w:val="24"/>
        </w:rPr>
        <w:t>Gramática Española</w:t>
      </w:r>
      <w:r w:rsidR="00532C43">
        <w:rPr>
          <w:rFonts w:ascii="楷体_GB2312" w:eastAsia="楷体_GB2312" w:hint="eastAsia"/>
          <w:sz w:val="24"/>
          <w:szCs w:val="24"/>
        </w:rPr>
        <w:t xml:space="preserve">           </w:t>
      </w:r>
      <w:r w:rsidRPr="00EA5A81">
        <w:rPr>
          <w:rFonts w:ascii="楷体_GB2312" w:eastAsia="楷体_GB2312" w:hint="eastAsia"/>
          <w:sz w:val="24"/>
          <w:szCs w:val="24"/>
        </w:rPr>
        <w:t xml:space="preserve"> </w:t>
      </w:r>
      <w:r w:rsidRPr="00EA5A81">
        <w:rPr>
          <w:rFonts w:ascii="楷体_GB2312" w:eastAsia="楷体_GB2312" w:hint="eastAsia"/>
          <w:b/>
          <w:sz w:val="24"/>
          <w:szCs w:val="24"/>
        </w:rPr>
        <w:t>考核方式：</w:t>
      </w:r>
      <w:r w:rsidRPr="00EA5A81">
        <w:rPr>
          <w:rFonts w:ascii="楷体_GB2312" w:eastAsia="楷体_GB2312" w:hint="eastAsia"/>
          <w:sz w:val="24"/>
          <w:szCs w:val="24"/>
        </w:rPr>
        <w:t>考试</w:t>
      </w:r>
    </w:p>
    <w:p w:rsidR="003C2EB5" w:rsidRPr="00EA5A81" w:rsidRDefault="003C2EB5" w:rsidP="00F92DA8">
      <w:pPr>
        <w:spacing w:line="440" w:lineRule="exact"/>
        <w:ind w:firstLineChars="200" w:firstLine="482"/>
        <w:rPr>
          <w:rFonts w:ascii="楷体_GB2312" w:eastAsia="楷体_GB2312"/>
          <w:sz w:val="24"/>
          <w:szCs w:val="24"/>
        </w:rPr>
      </w:pPr>
      <w:r w:rsidRPr="00EA5A81">
        <w:rPr>
          <w:rFonts w:ascii="楷体_GB2312" w:eastAsia="楷体_GB2312" w:hint="eastAsia"/>
          <w:b/>
          <w:sz w:val="24"/>
          <w:szCs w:val="24"/>
        </w:rPr>
        <w:t>选用教材：</w:t>
      </w:r>
      <w:r w:rsidRPr="00EA5A81">
        <w:rPr>
          <w:rFonts w:ascii="楷体" w:eastAsia="楷体" w:hAnsi="楷体" w:hint="eastAsia"/>
          <w:sz w:val="24"/>
          <w:szCs w:val="24"/>
        </w:rPr>
        <w:t xml:space="preserve">Gramática básica del estudiante de español      </w:t>
      </w:r>
      <w:r w:rsidRPr="00EA5A81">
        <w:rPr>
          <w:rFonts w:ascii="楷体_GB2312" w:eastAsia="楷体_GB2312" w:hint="eastAsia"/>
          <w:sz w:val="24"/>
          <w:szCs w:val="24"/>
        </w:rPr>
        <w:t xml:space="preserve">          </w:t>
      </w:r>
    </w:p>
    <w:p w:rsidR="003C2EB5" w:rsidRPr="00EA5A81" w:rsidRDefault="003C2EB5" w:rsidP="00F92DA8">
      <w:pPr>
        <w:spacing w:line="440" w:lineRule="exact"/>
        <w:ind w:firstLineChars="200" w:firstLine="482"/>
        <w:rPr>
          <w:rFonts w:ascii="楷体_GB2312" w:eastAsia="楷体_GB2312" w:hAnsi="微软雅黑"/>
          <w:sz w:val="24"/>
          <w:szCs w:val="24"/>
        </w:rPr>
      </w:pPr>
      <w:r w:rsidRPr="00EA5A81">
        <w:rPr>
          <w:rFonts w:ascii="楷体_GB2312" w:eastAsia="楷体_GB2312" w:hint="eastAsia"/>
          <w:b/>
          <w:sz w:val="24"/>
          <w:szCs w:val="24"/>
        </w:rPr>
        <w:t>大纲执笔人：</w:t>
      </w:r>
      <w:r w:rsidRPr="00EA5A81">
        <w:rPr>
          <w:rFonts w:ascii="楷体_GB2312" w:eastAsia="楷体_GB2312" w:hAnsi="微软雅黑" w:hint="eastAsia"/>
          <w:sz w:val="24"/>
          <w:szCs w:val="24"/>
        </w:rPr>
        <w:t>韦倩</w:t>
      </w:r>
    </w:p>
    <w:p w:rsidR="003C2EB5" w:rsidRPr="00EA5A81" w:rsidRDefault="003C2EB5" w:rsidP="00F92DA8">
      <w:pPr>
        <w:spacing w:line="440" w:lineRule="exact"/>
        <w:ind w:firstLineChars="200" w:firstLine="482"/>
        <w:rPr>
          <w:rFonts w:ascii="楷体_GB2312" w:eastAsia="楷体_GB2312"/>
          <w:sz w:val="24"/>
          <w:szCs w:val="24"/>
        </w:rPr>
      </w:pPr>
      <w:r w:rsidRPr="00EA5A81">
        <w:rPr>
          <w:rFonts w:ascii="楷体_GB2312" w:eastAsia="楷体_GB2312" w:hint="eastAsia"/>
          <w:b/>
          <w:sz w:val="24"/>
          <w:szCs w:val="24"/>
        </w:rPr>
        <w:t>先修课程：</w:t>
      </w:r>
      <w:r w:rsidRPr="00EA5A81">
        <w:rPr>
          <w:rFonts w:ascii="楷体_GB2312" w:eastAsia="楷体_GB2312" w:hAnsi="楷体" w:hint="eastAsia"/>
          <w:sz w:val="24"/>
          <w:szCs w:val="24"/>
        </w:rPr>
        <w:t>初级西班牙语</w:t>
      </w:r>
      <w:r w:rsidRPr="00EA5A81">
        <w:rPr>
          <w:rFonts w:ascii="楷体_GB2312" w:eastAsia="楷体_GB2312" w:hint="eastAsia"/>
          <w:sz w:val="24"/>
          <w:szCs w:val="24"/>
        </w:rPr>
        <w:t xml:space="preserve">                     </w:t>
      </w:r>
      <w:r w:rsidRPr="00EA5A81">
        <w:rPr>
          <w:rFonts w:ascii="楷体_GB2312" w:eastAsia="楷体_GB2312" w:hint="eastAsia"/>
          <w:b/>
          <w:sz w:val="24"/>
          <w:szCs w:val="24"/>
        </w:rPr>
        <w:t>大纲审核人：</w:t>
      </w:r>
      <w:r w:rsidRPr="00EA5A81">
        <w:rPr>
          <w:rFonts w:ascii="楷体_GB2312" w:eastAsia="楷体_GB2312" w:hAnsi="微软雅黑" w:hint="eastAsia"/>
          <w:sz w:val="24"/>
          <w:szCs w:val="24"/>
        </w:rPr>
        <w:t>乔丹琳</w:t>
      </w:r>
    </w:p>
    <w:p w:rsidR="003C2EB5" w:rsidRPr="00EA5A81" w:rsidRDefault="003C2EB5" w:rsidP="00F92DA8">
      <w:pPr>
        <w:spacing w:line="440" w:lineRule="exact"/>
        <w:ind w:firstLineChars="200" w:firstLine="482"/>
        <w:rPr>
          <w:rFonts w:ascii="楷体_GB2312" w:eastAsia="楷体_GB2312"/>
          <w:sz w:val="24"/>
          <w:szCs w:val="24"/>
        </w:rPr>
      </w:pPr>
      <w:r w:rsidRPr="00EA5A81">
        <w:rPr>
          <w:rFonts w:ascii="楷体_GB2312" w:eastAsia="楷体_GB2312" w:hint="eastAsia"/>
          <w:b/>
          <w:sz w:val="24"/>
          <w:szCs w:val="24"/>
        </w:rPr>
        <w:t>适用专业：</w:t>
      </w:r>
      <w:r w:rsidRPr="00EA5A81">
        <w:rPr>
          <w:rFonts w:ascii="楷体_GB2312" w:eastAsia="楷体_GB2312" w:hint="eastAsia"/>
          <w:sz w:val="24"/>
          <w:szCs w:val="24"/>
        </w:rPr>
        <w:t xml:space="preserve">西班牙语语言文学专业             </w:t>
      </w:r>
      <w:r w:rsidR="00532C43">
        <w:rPr>
          <w:rFonts w:ascii="楷体_GB2312" w:eastAsia="楷体_GB2312" w:hint="eastAsia"/>
          <w:sz w:val="24"/>
          <w:szCs w:val="24"/>
        </w:rPr>
        <w:t xml:space="preserve"> </w:t>
      </w:r>
      <w:r w:rsidRPr="00EA5A81">
        <w:rPr>
          <w:rFonts w:ascii="楷体_GB2312" w:eastAsia="楷体_GB2312" w:hint="eastAsia"/>
          <w:b/>
          <w:sz w:val="24"/>
          <w:szCs w:val="24"/>
        </w:rPr>
        <w:t>批准人</w:t>
      </w:r>
      <w:r w:rsidRPr="00EA5A81">
        <w:rPr>
          <w:rFonts w:ascii="楷体_GB2312" w:eastAsia="楷体_GB2312" w:hint="eastAsia"/>
          <w:sz w:val="24"/>
          <w:szCs w:val="24"/>
        </w:rPr>
        <w:t>：</w:t>
      </w:r>
      <w:r w:rsidRPr="00EA5A81">
        <w:rPr>
          <w:rFonts w:ascii="楷体_GB2312" w:eastAsia="楷体_GB2312" w:hAnsi="微软雅黑" w:hint="eastAsia"/>
          <w:sz w:val="24"/>
          <w:szCs w:val="24"/>
        </w:rPr>
        <w:t>刘丽敏</w:t>
      </w:r>
    </w:p>
    <w:p w:rsidR="003C2EB5" w:rsidRPr="00EA5A81" w:rsidRDefault="003C2EB5" w:rsidP="00F92DA8">
      <w:pPr>
        <w:spacing w:line="440" w:lineRule="exact"/>
        <w:ind w:firstLineChars="200" w:firstLine="482"/>
        <w:rPr>
          <w:rFonts w:ascii="楷体_GB2312" w:eastAsia="楷体_GB2312"/>
          <w:sz w:val="24"/>
          <w:szCs w:val="24"/>
        </w:rPr>
      </w:pPr>
      <w:r w:rsidRPr="00EA5A81">
        <w:rPr>
          <w:rFonts w:ascii="楷体_GB2312" w:eastAsia="楷体_GB2312" w:hint="eastAsia"/>
          <w:b/>
          <w:sz w:val="24"/>
          <w:szCs w:val="24"/>
        </w:rPr>
        <w:t>执行时间：</w:t>
      </w:r>
      <w:r w:rsidRPr="00EA5A81">
        <w:rPr>
          <w:rFonts w:ascii="楷体_GB2312" w:eastAsia="楷体_GB2312" w:hint="eastAsia"/>
          <w:sz w:val="24"/>
          <w:szCs w:val="24"/>
        </w:rPr>
        <w:t>201</w:t>
      </w:r>
      <w:r w:rsidR="003154C4">
        <w:rPr>
          <w:rFonts w:ascii="楷体_GB2312" w:eastAsia="楷体_GB2312" w:hint="eastAsia"/>
          <w:sz w:val="24"/>
          <w:szCs w:val="24"/>
        </w:rPr>
        <w:t>5</w:t>
      </w:r>
      <w:r w:rsidRPr="00EA5A81">
        <w:rPr>
          <w:rFonts w:ascii="楷体_GB2312" w:eastAsia="楷体_GB2312" w:hint="eastAsia"/>
          <w:sz w:val="24"/>
          <w:szCs w:val="24"/>
        </w:rPr>
        <w:t>年</w:t>
      </w:r>
      <w:r w:rsidR="003154C4">
        <w:rPr>
          <w:rFonts w:ascii="楷体_GB2312" w:eastAsia="楷体_GB2312" w:hint="eastAsia"/>
          <w:sz w:val="24"/>
          <w:szCs w:val="24"/>
        </w:rPr>
        <w:t>12</w:t>
      </w:r>
      <w:r w:rsidRPr="00EA5A81">
        <w:rPr>
          <w:rFonts w:ascii="楷体_GB2312" w:eastAsia="楷体_GB2312" w:hint="eastAsia"/>
          <w:sz w:val="24"/>
          <w:szCs w:val="24"/>
        </w:rPr>
        <w:t>月</w:t>
      </w:r>
      <w:r w:rsidR="003154C4">
        <w:rPr>
          <w:rFonts w:ascii="楷体_GB2312" w:eastAsia="楷体_GB2312" w:hint="eastAsia"/>
          <w:sz w:val="24"/>
          <w:szCs w:val="24"/>
        </w:rPr>
        <w:t>1</w:t>
      </w:r>
      <w:r w:rsidRPr="00EA5A81">
        <w:rPr>
          <w:rFonts w:ascii="楷体_GB2312" w:eastAsia="楷体_GB2312" w:hint="eastAsia"/>
          <w:sz w:val="24"/>
          <w:szCs w:val="24"/>
        </w:rPr>
        <w:t>日</w:t>
      </w:r>
    </w:p>
    <w:p w:rsidR="003C2EB5" w:rsidRDefault="003C2EB5" w:rsidP="00F92DA8">
      <w:pPr>
        <w:spacing w:line="440" w:lineRule="exact"/>
        <w:ind w:firstLineChars="200" w:firstLine="480"/>
        <w:rPr>
          <w:rFonts w:ascii="楷体_GB2312" w:eastAsia="楷体_GB2312"/>
          <w:sz w:val="24"/>
        </w:rPr>
      </w:pPr>
    </w:p>
    <w:p w:rsidR="003C2EB5" w:rsidRPr="00EA5A81" w:rsidRDefault="003C2EB5" w:rsidP="00F92DA8">
      <w:pPr>
        <w:spacing w:line="440" w:lineRule="exact"/>
        <w:ind w:firstLineChars="200" w:firstLine="482"/>
        <w:rPr>
          <w:rFonts w:ascii="楷体_GB2312" w:eastAsia="楷体_GB2312" w:hAnsi="Verdana" w:cs="宋体"/>
          <w:b/>
          <w:bCs/>
          <w:kern w:val="0"/>
          <w:sz w:val="24"/>
          <w:szCs w:val="24"/>
        </w:rPr>
      </w:pPr>
      <w:r w:rsidRPr="00EA5A81">
        <w:rPr>
          <w:rFonts w:ascii="楷体_GB2312" w:eastAsia="楷体_GB2312" w:hAnsi="Verdana" w:cs="宋体" w:hint="eastAsia"/>
          <w:b/>
          <w:bCs/>
          <w:kern w:val="0"/>
          <w:sz w:val="24"/>
          <w:szCs w:val="24"/>
        </w:rPr>
        <w:t>一、课程目标（知识目标与能力目标分开写）</w:t>
      </w:r>
    </w:p>
    <w:p w:rsidR="003C2EB5" w:rsidRPr="00EA5A81" w:rsidRDefault="003C2EB5" w:rsidP="00F92DA8">
      <w:pPr>
        <w:spacing w:line="440" w:lineRule="exact"/>
        <w:ind w:firstLineChars="200" w:firstLine="480"/>
        <w:rPr>
          <w:rFonts w:ascii="楷体_GB2312" w:eastAsia="楷体_GB2312" w:hAnsi="宋体"/>
          <w:b/>
          <w:sz w:val="24"/>
          <w:szCs w:val="24"/>
        </w:rPr>
      </w:pPr>
      <w:r w:rsidRPr="00EA5A81">
        <w:rPr>
          <w:rFonts w:ascii="楷体_GB2312" w:eastAsia="楷体_GB2312" w:hAnsi="宋体" w:cs="宋体" w:hint="eastAsia"/>
          <w:bCs/>
          <w:kern w:val="0"/>
          <w:sz w:val="24"/>
          <w:szCs w:val="24"/>
        </w:rPr>
        <w:lastRenderedPageBreak/>
        <w:t>通过本课程的教学，使学生具备下列</w:t>
      </w:r>
      <w:r w:rsidRPr="00EA5A81">
        <w:rPr>
          <w:rFonts w:ascii="楷体_GB2312" w:eastAsia="楷体_GB2312" w:hAnsi="宋体" w:cs="宋体" w:hint="eastAsia"/>
          <w:b/>
          <w:bCs/>
          <w:kern w:val="0"/>
          <w:sz w:val="24"/>
          <w:szCs w:val="24"/>
        </w:rPr>
        <w:t>知识和能力：</w:t>
      </w:r>
    </w:p>
    <w:p w:rsidR="003C2EB5" w:rsidRPr="00EA5A81" w:rsidRDefault="003C2EB5" w:rsidP="00F92DA8">
      <w:pPr>
        <w:widowControl/>
        <w:numPr>
          <w:ilvl w:val="0"/>
          <w:numId w:val="72"/>
        </w:numPr>
        <w:spacing w:line="440" w:lineRule="exact"/>
        <w:ind w:firstLine="420"/>
        <w:jc w:val="left"/>
        <w:rPr>
          <w:rFonts w:ascii="楷体_GB2312" w:eastAsia="楷体_GB2312" w:hAnsi="宋体"/>
          <w:sz w:val="24"/>
          <w:szCs w:val="24"/>
        </w:rPr>
      </w:pPr>
      <w:r w:rsidRPr="00EA5A81">
        <w:rPr>
          <w:rFonts w:ascii="楷体_GB2312" w:eastAsia="楷体_GB2312" w:hAnsi="宋体" w:hint="eastAsia"/>
          <w:sz w:val="24"/>
          <w:szCs w:val="24"/>
        </w:rPr>
        <w:t>通过本课程的学习，让学生能够熟悉各种西班牙语的语法概念，系统掌握西班牙语的语法知识，语法知识点模块化，学生从概念、注意点、易错点等方面了解、总结、强化语法知识；</w:t>
      </w:r>
    </w:p>
    <w:p w:rsidR="003C2EB5" w:rsidRPr="00EA5A81" w:rsidRDefault="003C2EB5" w:rsidP="00F92DA8">
      <w:pPr>
        <w:widowControl/>
        <w:numPr>
          <w:ilvl w:val="0"/>
          <w:numId w:val="72"/>
        </w:numPr>
        <w:spacing w:line="440" w:lineRule="exact"/>
        <w:ind w:firstLine="420"/>
        <w:jc w:val="left"/>
        <w:rPr>
          <w:rFonts w:ascii="楷体_GB2312" w:eastAsia="楷体_GB2312" w:hAnsi="宋体"/>
          <w:sz w:val="24"/>
          <w:szCs w:val="24"/>
        </w:rPr>
      </w:pPr>
      <w:r w:rsidRPr="00EA5A81">
        <w:rPr>
          <w:rFonts w:ascii="楷体_GB2312" w:eastAsia="楷体_GB2312" w:hAnsi="宋体" w:hint="eastAsia"/>
          <w:sz w:val="24"/>
          <w:szCs w:val="24"/>
        </w:rPr>
        <w:t>让学生重点掌握西班牙语语法的核心内容，提高学生在上下文中运用西班牙语的准确性，借助语法知识解决西班牙语学习中的相关问题；提高学生连句成篇的能力，克服语篇写作中的语法问题，形成连贯、顺畅的语篇；通过西班牙语语法知识的系统学习和专业练习，让学生学会运用语法规则指导语言实践，提高学生西班牙语交际能力；</w:t>
      </w:r>
    </w:p>
    <w:p w:rsidR="003C2EB5" w:rsidRPr="00EA5A81" w:rsidRDefault="003C2EB5" w:rsidP="00F92DA8">
      <w:pPr>
        <w:widowControl/>
        <w:numPr>
          <w:ilvl w:val="0"/>
          <w:numId w:val="72"/>
        </w:numPr>
        <w:spacing w:line="440" w:lineRule="exact"/>
        <w:ind w:firstLine="420"/>
        <w:jc w:val="left"/>
        <w:rPr>
          <w:rFonts w:ascii="楷体_GB2312" w:eastAsia="楷体_GB2312" w:hAnsi="宋体"/>
          <w:bCs/>
          <w:sz w:val="24"/>
          <w:szCs w:val="24"/>
        </w:rPr>
      </w:pPr>
      <w:r w:rsidRPr="00EA5A81">
        <w:rPr>
          <w:rFonts w:ascii="楷体_GB2312" w:eastAsia="楷体_GB2312" w:hAnsi="宋体" w:hint="eastAsia"/>
          <w:sz w:val="24"/>
          <w:szCs w:val="24"/>
        </w:rPr>
        <w:t>旨在通过学习本课程使学生掌握西班牙语基本词法和句法、理解掌握各类副句的结构和用法，直接引语和间接引语，复合句中动词语式和时态的配合；能在实际运用中做到概念清楚，表达形式正确；</w:t>
      </w:r>
    </w:p>
    <w:p w:rsidR="003C2EB5" w:rsidRPr="00EA5A81" w:rsidRDefault="003C2EB5" w:rsidP="00F92DA8">
      <w:pPr>
        <w:widowControl/>
        <w:numPr>
          <w:ilvl w:val="0"/>
          <w:numId w:val="72"/>
        </w:numPr>
        <w:spacing w:line="440" w:lineRule="exact"/>
        <w:ind w:firstLine="420"/>
        <w:jc w:val="left"/>
        <w:rPr>
          <w:rFonts w:ascii="楷体_GB2312" w:eastAsia="楷体_GB2312" w:hAnsi="宋体"/>
          <w:bCs/>
          <w:sz w:val="24"/>
          <w:szCs w:val="24"/>
        </w:rPr>
      </w:pPr>
      <w:r w:rsidRPr="00EA5A81">
        <w:rPr>
          <w:rFonts w:ascii="楷体_GB2312" w:eastAsia="楷体_GB2312" w:hAnsi="宋体" w:hint="eastAsia"/>
          <w:sz w:val="24"/>
          <w:szCs w:val="24"/>
        </w:rPr>
        <w:t>同时了解西班牙语文体、修辞学的初步知识，使学生具有较系统的语法知识和篇章结构方面的知识，能把所学的语法知识熟练的运用于西班牙语的理解、表达和翻译中，并具有一定西班牙语语感，从而为听、说、读、写、译能力的全面提高奠定基础。</w:t>
      </w:r>
    </w:p>
    <w:p w:rsidR="003C2EB5" w:rsidRDefault="003C2EB5" w:rsidP="00F92DA8">
      <w:pPr>
        <w:spacing w:line="440" w:lineRule="exact"/>
        <w:rPr>
          <w:rFonts w:ascii="楷体_GB2312" w:eastAsia="楷体_GB2312"/>
          <w:sz w:val="24"/>
          <w:szCs w:val="24"/>
        </w:rPr>
      </w:pPr>
    </w:p>
    <w:p w:rsidR="003C2EB5" w:rsidRDefault="003C2EB5" w:rsidP="00F92DA8">
      <w:pPr>
        <w:spacing w:line="440" w:lineRule="exact"/>
        <w:ind w:firstLine="480"/>
        <w:rPr>
          <w:rFonts w:ascii="楷体_GB2312" w:eastAsia="楷体_GB2312"/>
          <w:b/>
          <w:color w:val="FF0000"/>
          <w:sz w:val="24"/>
          <w:szCs w:val="24"/>
        </w:rPr>
      </w:pPr>
      <w:r>
        <w:rPr>
          <w:rFonts w:ascii="楷体_GB2312" w:eastAsia="楷体_GB2312" w:hint="eastAsia"/>
          <w:b/>
          <w:color w:val="FF0000"/>
          <w:sz w:val="24"/>
          <w:szCs w:val="24"/>
        </w:rPr>
        <w:t>二、课程目标、教学方法与毕业要求的对应关系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960"/>
        <w:gridCol w:w="1440"/>
        <w:gridCol w:w="1574"/>
      </w:tblGrid>
      <w:tr w:rsidR="003C2EB5" w:rsidTr="0075264B">
        <w:tc>
          <w:tcPr>
            <w:tcW w:w="1548" w:type="dxa"/>
            <w:vAlign w:val="center"/>
          </w:tcPr>
          <w:p w:rsidR="003C2EB5" w:rsidRDefault="003C2EB5" w:rsidP="00F92DA8">
            <w:pPr>
              <w:spacing w:line="440" w:lineRule="exact"/>
              <w:rPr>
                <w:rFonts w:ascii="楷体_GB2312" w:eastAsia="楷体_GB2312"/>
                <w:sz w:val="24"/>
                <w:szCs w:val="24"/>
              </w:rPr>
            </w:pPr>
            <w:r>
              <w:rPr>
                <w:rFonts w:ascii="楷体_GB2312" w:eastAsia="楷体_GB2312" w:hint="eastAsia"/>
                <w:sz w:val="24"/>
                <w:szCs w:val="24"/>
              </w:rPr>
              <w:t>毕业要求</w:t>
            </w:r>
          </w:p>
        </w:tc>
        <w:tc>
          <w:tcPr>
            <w:tcW w:w="3960" w:type="dxa"/>
            <w:vAlign w:val="center"/>
          </w:tcPr>
          <w:p w:rsidR="003C2EB5" w:rsidRDefault="003C2EB5" w:rsidP="00F92DA8">
            <w:pPr>
              <w:spacing w:line="440" w:lineRule="exact"/>
              <w:rPr>
                <w:rFonts w:ascii="楷体_GB2312" w:eastAsia="楷体_GB2312"/>
                <w:sz w:val="24"/>
                <w:szCs w:val="24"/>
              </w:rPr>
            </w:pPr>
            <w:r>
              <w:rPr>
                <w:rFonts w:ascii="楷体_GB2312" w:eastAsia="楷体_GB2312" w:hint="eastAsia"/>
                <w:sz w:val="24"/>
                <w:szCs w:val="24"/>
              </w:rPr>
              <w:t>毕业要求指标点</w:t>
            </w:r>
          </w:p>
        </w:tc>
        <w:tc>
          <w:tcPr>
            <w:tcW w:w="1440" w:type="dxa"/>
            <w:vAlign w:val="center"/>
          </w:tcPr>
          <w:p w:rsidR="003C2EB5" w:rsidRDefault="003C2EB5" w:rsidP="00F92DA8">
            <w:pPr>
              <w:spacing w:line="440" w:lineRule="exact"/>
              <w:rPr>
                <w:rFonts w:ascii="楷体_GB2312" w:eastAsia="楷体_GB2312"/>
                <w:sz w:val="24"/>
                <w:szCs w:val="24"/>
              </w:rPr>
            </w:pPr>
            <w:r>
              <w:rPr>
                <w:rFonts w:ascii="楷体_GB2312" w:eastAsia="楷体_GB2312" w:hint="eastAsia"/>
                <w:sz w:val="24"/>
                <w:szCs w:val="24"/>
              </w:rPr>
              <w:t>课程目标</w:t>
            </w:r>
          </w:p>
        </w:tc>
        <w:tc>
          <w:tcPr>
            <w:tcW w:w="1574" w:type="dxa"/>
            <w:vAlign w:val="center"/>
          </w:tcPr>
          <w:p w:rsidR="003C2EB5" w:rsidRDefault="003C2EB5" w:rsidP="00F92DA8">
            <w:pPr>
              <w:spacing w:line="440" w:lineRule="exact"/>
              <w:rPr>
                <w:rFonts w:ascii="楷体_GB2312" w:eastAsia="楷体_GB2312"/>
                <w:sz w:val="24"/>
                <w:szCs w:val="24"/>
              </w:rPr>
            </w:pPr>
            <w:r>
              <w:rPr>
                <w:rFonts w:ascii="楷体_GB2312" w:eastAsia="楷体_GB2312" w:hint="eastAsia"/>
                <w:sz w:val="24"/>
                <w:szCs w:val="24"/>
              </w:rPr>
              <w:t>教学方法</w:t>
            </w:r>
          </w:p>
        </w:tc>
      </w:tr>
      <w:tr w:rsidR="003C2EB5" w:rsidTr="0075264B">
        <w:trPr>
          <w:trHeight w:val="1970"/>
        </w:trPr>
        <w:tc>
          <w:tcPr>
            <w:tcW w:w="1548" w:type="dxa"/>
          </w:tcPr>
          <w:p w:rsidR="003C2EB5" w:rsidRDefault="003C2EB5" w:rsidP="00F92DA8">
            <w:pPr>
              <w:autoSpaceDE w:val="0"/>
              <w:autoSpaceDN w:val="0"/>
              <w:adjustRightInd w:val="0"/>
              <w:spacing w:line="440" w:lineRule="exact"/>
              <w:jc w:val="left"/>
              <w:rPr>
                <w:rFonts w:ascii="楷体_GB2312" w:eastAsia="楷体_GB2312" w:cs="Untitled"/>
                <w:kern w:val="0"/>
                <w:sz w:val="24"/>
                <w:szCs w:val="24"/>
              </w:rPr>
            </w:pPr>
            <w:r>
              <w:rPr>
                <w:rFonts w:ascii="楷体_GB2312" w:eastAsia="楷体_GB2312" w:hint="eastAsia"/>
                <w:sz w:val="24"/>
                <w:szCs w:val="24"/>
              </w:rPr>
              <w:t>1、</w:t>
            </w:r>
            <w:r>
              <w:rPr>
                <w:rFonts w:ascii="楷体_GB2312" w:eastAsia="楷体_GB2312" w:cs="Untitled" w:hint="eastAsia"/>
                <w:kern w:val="0"/>
                <w:sz w:val="24"/>
                <w:szCs w:val="24"/>
              </w:rPr>
              <w:t>具有扎实的西班牙语语言基础与较强的西班牙语听、说、读、写、译能力</w:t>
            </w:r>
          </w:p>
          <w:p w:rsidR="003C2EB5" w:rsidRDefault="003C2EB5" w:rsidP="00F92DA8">
            <w:pPr>
              <w:spacing w:line="440" w:lineRule="exact"/>
              <w:jc w:val="center"/>
              <w:rPr>
                <w:rFonts w:ascii="楷体_GB2312" w:eastAsia="楷体_GB2312"/>
                <w:sz w:val="24"/>
                <w:szCs w:val="24"/>
              </w:rPr>
            </w:pPr>
          </w:p>
        </w:tc>
        <w:tc>
          <w:tcPr>
            <w:tcW w:w="3960" w:type="dxa"/>
          </w:tcPr>
          <w:p w:rsidR="003C2EB5" w:rsidRDefault="003C2EB5" w:rsidP="00F92DA8">
            <w:pPr>
              <w:spacing w:line="440" w:lineRule="exact"/>
              <w:rPr>
                <w:rFonts w:ascii="楷体_GB2312" w:eastAsia="楷体_GB2312"/>
                <w:sz w:val="24"/>
                <w:szCs w:val="24"/>
              </w:rPr>
            </w:pPr>
            <w:r>
              <w:rPr>
                <w:rFonts w:ascii="楷体_GB2312" w:eastAsia="楷体_GB2312" w:hAnsi="宋体" w:cs="宋体" w:hint="eastAsia"/>
                <w:bCs/>
                <w:sz w:val="24"/>
                <w:szCs w:val="24"/>
              </w:rPr>
              <w:lastRenderedPageBreak/>
              <w:t>完成西班牙语语言基础课程的学习，增加对所学西班牙语知识的应用，从理论与实践两方面掌握西班牙语听、说、读、写、译能力</w:t>
            </w:r>
          </w:p>
        </w:tc>
        <w:tc>
          <w:tcPr>
            <w:tcW w:w="1440" w:type="dxa"/>
            <w:vAlign w:val="center"/>
          </w:tcPr>
          <w:p w:rsidR="003C2EB5" w:rsidRDefault="003C2EB5" w:rsidP="00F92DA8">
            <w:pPr>
              <w:spacing w:line="440" w:lineRule="exact"/>
              <w:jc w:val="center"/>
              <w:rPr>
                <w:rFonts w:ascii="楷体_GB2312" w:eastAsia="楷体_GB2312"/>
                <w:sz w:val="24"/>
                <w:szCs w:val="24"/>
              </w:rPr>
            </w:pPr>
            <w:r>
              <w:rPr>
                <w:rFonts w:ascii="楷体_GB2312" w:eastAsia="楷体_GB2312" w:hint="eastAsia"/>
                <w:sz w:val="24"/>
                <w:szCs w:val="24"/>
              </w:rPr>
              <w:t>课程目标1</w:t>
            </w:r>
          </w:p>
          <w:p w:rsidR="003C2EB5" w:rsidRDefault="003C2EB5" w:rsidP="00F92DA8">
            <w:pPr>
              <w:spacing w:line="440" w:lineRule="exact"/>
              <w:jc w:val="center"/>
              <w:rPr>
                <w:rFonts w:ascii="楷体_GB2312" w:eastAsia="楷体_GB2312"/>
                <w:sz w:val="24"/>
                <w:szCs w:val="24"/>
              </w:rPr>
            </w:pPr>
          </w:p>
        </w:tc>
        <w:tc>
          <w:tcPr>
            <w:tcW w:w="1574" w:type="dxa"/>
          </w:tcPr>
          <w:p w:rsidR="003C2EB5" w:rsidRDefault="003C2EB5" w:rsidP="00F92DA8">
            <w:pPr>
              <w:spacing w:line="440" w:lineRule="exact"/>
              <w:jc w:val="center"/>
              <w:rPr>
                <w:rFonts w:ascii="楷体_GB2312" w:eastAsia="楷体_GB2312"/>
                <w:sz w:val="24"/>
                <w:szCs w:val="24"/>
              </w:rPr>
            </w:pPr>
            <w:r>
              <w:rPr>
                <w:rFonts w:ascii="楷体_GB2312" w:eastAsia="楷体_GB2312" w:hint="eastAsia"/>
                <w:sz w:val="24"/>
                <w:szCs w:val="24"/>
              </w:rPr>
              <w:t>以学生为主，通过采用归纳、演绎、比较等教学方法，使学生能在实际应用中提高西语</w:t>
            </w:r>
            <w:r>
              <w:rPr>
                <w:rFonts w:ascii="楷体_GB2312" w:eastAsia="楷体_GB2312" w:hint="eastAsia"/>
                <w:sz w:val="24"/>
                <w:szCs w:val="24"/>
              </w:rPr>
              <w:lastRenderedPageBreak/>
              <w:t>语法应用能力。</w:t>
            </w:r>
          </w:p>
        </w:tc>
      </w:tr>
      <w:tr w:rsidR="003C2EB5" w:rsidTr="0075264B">
        <w:trPr>
          <w:trHeight w:val="1660"/>
        </w:trPr>
        <w:tc>
          <w:tcPr>
            <w:tcW w:w="1548" w:type="dxa"/>
            <w:vMerge w:val="restart"/>
          </w:tcPr>
          <w:p w:rsidR="003C2EB5" w:rsidRDefault="003C2EB5" w:rsidP="00F92DA8">
            <w:pPr>
              <w:spacing w:line="440" w:lineRule="exact"/>
              <w:jc w:val="center"/>
              <w:rPr>
                <w:rFonts w:ascii="楷体_GB2312" w:eastAsia="楷体_GB2312"/>
                <w:sz w:val="24"/>
                <w:szCs w:val="24"/>
              </w:rPr>
            </w:pPr>
            <w:r>
              <w:rPr>
                <w:rFonts w:ascii="楷体_GB2312" w:eastAsia="楷体_GB2312" w:hint="eastAsia"/>
                <w:sz w:val="24"/>
                <w:szCs w:val="24"/>
              </w:rPr>
              <w:lastRenderedPageBreak/>
              <w:t>2、</w:t>
            </w:r>
            <w:r>
              <w:rPr>
                <w:rFonts w:ascii="楷体_GB2312" w:eastAsia="楷体_GB2312" w:cs="Untitled" w:hint="eastAsia"/>
                <w:kern w:val="0"/>
                <w:sz w:val="24"/>
                <w:szCs w:val="24"/>
              </w:rPr>
              <w:t>熟悉中国与西班牙语国家商务礼仪与习惯，掌握与国际贸易相关的基础知识与技能，具备较强的国际商务活动能力</w:t>
            </w:r>
          </w:p>
        </w:tc>
        <w:tc>
          <w:tcPr>
            <w:tcW w:w="3960" w:type="dxa"/>
          </w:tcPr>
          <w:p w:rsidR="003C2EB5" w:rsidRDefault="003C2EB5" w:rsidP="00F92DA8">
            <w:pPr>
              <w:widowControl/>
              <w:spacing w:line="440" w:lineRule="exact"/>
              <w:jc w:val="left"/>
              <w:rPr>
                <w:rFonts w:ascii="楷体_GB2312" w:eastAsia="楷体_GB2312" w:hAnsi="宋体"/>
                <w:sz w:val="24"/>
                <w:szCs w:val="24"/>
              </w:rPr>
            </w:pPr>
            <w:r>
              <w:rPr>
                <w:rFonts w:ascii="楷体_GB2312" w:eastAsia="楷体_GB2312" w:hAnsi="宋体" w:hint="eastAsia"/>
                <w:sz w:val="24"/>
                <w:szCs w:val="24"/>
              </w:rPr>
              <w:t>1：了解我国与西班牙语国家的外交关系及商贸关系的发展情况；</w:t>
            </w:r>
          </w:p>
          <w:p w:rsidR="003C2EB5" w:rsidRDefault="003C2EB5" w:rsidP="00F92DA8">
            <w:pPr>
              <w:spacing w:line="440" w:lineRule="exact"/>
              <w:rPr>
                <w:rFonts w:ascii="楷体_GB2312" w:eastAsia="楷体_GB2312" w:hAnsi="宋体"/>
                <w:sz w:val="24"/>
                <w:szCs w:val="24"/>
              </w:rPr>
            </w:pPr>
          </w:p>
        </w:tc>
        <w:tc>
          <w:tcPr>
            <w:tcW w:w="1440" w:type="dxa"/>
            <w:vMerge w:val="restart"/>
            <w:vAlign w:val="center"/>
          </w:tcPr>
          <w:p w:rsidR="003C2EB5" w:rsidRDefault="003C2EB5" w:rsidP="00F92DA8">
            <w:pPr>
              <w:spacing w:line="440" w:lineRule="exact"/>
              <w:jc w:val="center"/>
              <w:rPr>
                <w:rFonts w:ascii="楷体_GB2312" w:eastAsia="楷体_GB2312"/>
                <w:sz w:val="24"/>
                <w:szCs w:val="24"/>
              </w:rPr>
            </w:pPr>
            <w:r>
              <w:rPr>
                <w:rFonts w:ascii="楷体_GB2312" w:eastAsia="楷体_GB2312" w:hint="eastAsia"/>
                <w:sz w:val="24"/>
                <w:szCs w:val="24"/>
              </w:rPr>
              <w:t>课程目标2</w:t>
            </w:r>
          </w:p>
          <w:p w:rsidR="003C2EB5" w:rsidRDefault="003C2EB5" w:rsidP="00F92DA8">
            <w:pPr>
              <w:spacing w:line="440" w:lineRule="exact"/>
              <w:rPr>
                <w:rFonts w:ascii="楷体_GB2312" w:eastAsia="楷体_GB2312"/>
                <w:sz w:val="24"/>
                <w:szCs w:val="24"/>
              </w:rPr>
            </w:pPr>
          </w:p>
        </w:tc>
        <w:tc>
          <w:tcPr>
            <w:tcW w:w="1574" w:type="dxa"/>
            <w:vMerge w:val="restart"/>
          </w:tcPr>
          <w:p w:rsidR="003C2EB5" w:rsidRDefault="003C2EB5" w:rsidP="00F92DA8">
            <w:pPr>
              <w:spacing w:line="440" w:lineRule="exact"/>
              <w:rPr>
                <w:rFonts w:ascii="楷体_GB2312" w:eastAsia="楷体_GB2312"/>
                <w:sz w:val="24"/>
                <w:szCs w:val="24"/>
              </w:rPr>
            </w:pPr>
            <w:r>
              <w:rPr>
                <w:rFonts w:ascii="楷体_GB2312" w:eastAsia="楷体_GB2312" w:hint="eastAsia"/>
                <w:sz w:val="24"/>
                <w:szCs w:val="24"/>
              </w:rPr>
              <w:t>配合丰富的语法素材素材，加强实际应用练习，使学生能在听、说、读、写各方面都取得进步。</w:t>
            </w:r>
          </w:p>
        </w:tc>
      </w:tr>
      <w:tr w:rsidR="003C2EB5" w:rsidTr="0075264B">
        <w:trPr>
          <w:trHeight w:val="1970"/>
        </w:trPr>
        <w:tc>
          <w:tcPr>
            <w:tcW w:w="1548" w:type="dxa"/>
            <w:vMerge/>
          </w:tcPr>
          <w:p w:rsidR="003C2EB5" w:rsidRDefault="003C2EB5" w:rsidP="00F92DA8">
            <w:pPr>
              <w:spacing w:line="440" w:lineRule="exact"/>
            </w:pPr>
          </w:p>
        </w:tc>
        <w:tc>
          <w:tcPr>
            <w:tcW w:w="3960" w:type="dxa"/>
          </w:tcPr>
          <w:p w:rsidR="003C2EB5" w:rsidRDefault="003C2EB5" w:rsidP="00F92DA8">
            <w:pPr>
              <w:spacing w:line="440" w:lineRule="exact"/>
              <w:rPr>
                <w:rFonts w:ascii="楷体_GB2312" w:eastAsia="楷体_GB2312" w:hAnsi="宋体" w:cs="宋体"/>
                <w:bCs/>
                <w:sz w:val="24"/>
                <w:szCs w:val="24"/>
              </w:rPr>
            </w:pPr>
            <w:r>
              <w:rPr>
                <w:rFonts w:ascii="楷体_GB2312" w:eastAsia="楷体_GB2312" w:hAnsi="宋体" w:cs="宋体" w:hint="eastAsia"/>
                <w:bCs/>
                <w:sz w:val="24"/>
                <w:szCs w:val="24"/>
              </w:rPr>
              <w:t>2：熟悉中国与西班牙语国家商务礼仪，掌握与国际贸易相关的基础知识与技能，同时注重培养较强的国际商务活动能力；</w:t>
            </w:r>
          </w:p>
        </w:tc>
        <w:tc>
          <w:tcPr>
            <w:tcW w:w="1440" w:type="dxa"/>
            <w:vMerge/>
            <w:vAlign w:val="center"/>
          </w:tcPr>
          <w:p w:rsidR="003C2EB5" w:rsidRDefault="003C2EB5" w:rsidP="00F92DA8">
            <w:pPr>
              <w:spacing w:line="440" w:lineRule="exact"/>
              <w:rPr>
                <w:rFonts w:ascii="楷体_GB2312" w:eastAsia="楷体_GB2312" w:hAnsi="宋体" w:cs="宋体"/>
                <w:bCs/>
                <w:sz w:val="24"/>
                <w:szCs w:val="24"/>
              </w:rPr>
            </w:pPr>
          </w:p>
        </w:tc>
        <w:tc>
          <w:tcPr>
            <w:tcW w:w="1574" w:type="dxa"/>
            <w:vMerge/>
          </w:tcPr>
          <w:p w:rsidR="003C2EB5" w:rsidRDefault="003C2EB5" w:rsidP="00F92DA8">
            <w:pPr>
              <w:spacing w:line="440" w:lineRule="exact"/>
              <w:rPr>
                <w:rFonts w:ascii="楷体_GB2312" w:eastAsia="楷体_GB2312" w:hAnsi="宋体" w:cs="宋体"/>
                <w:bCs/>
                <w:sz w:val="24"/>
                <w:szCs w:val="24"/>
              </w:rPr>
            </w:pPr>
          </w:p>
        </w:tc>
      </w:tr>
      <w:tr w:rsidR="003C2EB5" w:rsidTr="0075264B">
        <w:trPr>
          <w:trHeight w:val="3496"/>
        </w:trPr>
        <w:tc>
          <w:tcPr>
            <w:tcW w:w="1548" w:type="dxa"/>
          </w:tcPr>
          <w:p w:rsidR="003C2EB5" w:rsidRDefault="003C2EB5" w:rsidP="00F92DA8">
            <w:pPr>
              <w:spacing w:line="440" w:lineRule="exact"/>
              <w:rPr>
                <w:rFonts w:ascii="楷体_GB2312" w:eastAsia="楷体_GB2312"/>
                <w:sz w:val="24"/>
                <w:szCs w:val="24"/>
              </w:rPr>
            </w:pPr>
            <w:r>
              <w:rPr>
                <w:rFonts w:ascii="楷体_GB2312" w:eastAsia="楷体_GB2312" w:hint="eastAsia"/>
                <w:sz w:val="24"/>
                <w:szCs w:val="24"/>
              </w:rPr>
              <w:t>3、</w:t>
            </w:r>
            <w:r>
              <w:rPr>
                <w:rFonts w:ascii="楷体_GB2312" w:eastAsia="楷体_GB2312" w:cs="Untitled" w:hint="eastAsia"/>
                <w:kern w:val="0"/>
                <w:sz w:val="24"/>
                <w:szCs w:val="24"/>
              </w:rPr>
              <w:t>掌握计算机理论知识，熟练操作计算机的能力，运用计算机进行文字处理及辅助管理的能力，能借助网络熟</w:t>
            </w:r>
            <w:r>
              <w:rPr>
                <w:rFonts w:ascii="楷体_GB2312" w:eastAsia="楷体_GB2312" w:cs="Untitled" w:hint="eastAsia"/>
                <w:kern w:val="0"/>
                <w:sz w:val="24"/>
                <w:szCs w:val="24"/>
              </w:rPr>
              <w:lastRenderedPageBreak/>
              <w:t>练检索各类西班牙语文献或进行商务交易活动</w:t>
            </w:r>
          </w:p>
        </w:tc>
        <w:tc>
          <w:tcPr>
            <w:tcW w:w="3960" w:type="dxa"/>
          </w:tcPr>
          <w:p w:rsidR="003C2EB5" w:rsidRDefault="003C2EB5" w:rsidP="00F92DA8">
            <w:pPr>
              <w:widowControl/>
              <w:spacing w:line="440" w:lineRule="exact"/>
              <w:jc w:val="left"/>
              <w:rPr>
                <w:rFonts w:ascii="楷体_GB2312" w:eastAsia="楷体_GB2312" w:hAnsi="宋体" w:cs="宋体"/>
                <w:bCs/>
                <w:sz w:val="24"/>
                <w:szCs w:val="24"/>
              </w:rPr>
            </w:pPr>
            <w:r>
              <w:rPr>
                <w:rFonts w:ascii="楷体_GB2312" w:eastAsia="楷体_GB2312" w:hAnsi="宋体" w:cs="宋体" w:hint="eastAsia"/>
                <w:bCs/>
                <w:sz w:val="24"/>
                <w:szCs w:val="24"/>
              </w:rPr>
              <w:lastRenderedPageBreak/>
              <w:t>能够掌握计算机理论知识，能够熟练操作计算机，运用计算机进行文字处理及辅助管理的能力，对西班牙语网络资源有较深入了解，能借助网络熟练检索各类西班牙语文献或进行商务活动</w:t>
            </w:r>
          </w:p>
        </w:tc>
        <w:tc>
          <w:tcPr>
            <w:tcW w:w="1440" w:type="dxa"/>
            <w:vAlign w:val="center"/>
          </w:tcPr>
          <w:p w:rsidR="003C2EB5" w:rsidRDefault="003C2EB5" w:rsidP="00F92DA8">
            <w:pPr>
              <w:spacing w:line="440" w:lineRule="exact"/>
              <w:rPr>
                <w:rFonts w:ascii="楷体_GB2312" w:eastAsia="楷体_GB2312"/>
                <w:sz w:val="24"/>
                <w:szCs w:val="24"/>
              </w:rPr>
            </w:pPr>
            <w:r>
              <w:rPr>
                <w:rFonts w:ascii="楷体_GB2312" w:eastAsia="楷体_GB2312" w:hint="eastAsia"/>
                <w:sz w:val="24"/>
                <w:szCs w:val="24"/>
              </w:rPr>
              <w:t>课程目标3</w:t>
            </w:r>
          </w:p>
        </w:tc>
        <w:tc>
          <w:tcPr>
            <w:tcW w:w="1574" w:type="dxa"/>
          </w:tcPr>
          <w:p w:rsidR="003C2EB5" w:rsidRDefault="003C2EB5" w:rsidP="00F92DA8">
            <w:pPr>
              <w:spacing w:line="440" w:lineRule="exact"/>
              <w:rPr>
                <w:rFonts w:ascii="楷体_GB2312" w:eastAsia="楷体_GB2312"/>
                <w:sz w:val="24"/>
                <w:szCs w:val="24"/>
              </w:rPr>
            </w:pPr>
            <w:r>
              <w:rPr>
                <w:rFonts w:ascii="楷体_GB2312" w:eastAsia="楷体_GB2312" w:hint="eastAsia"/>
                <w:sz w:val="24"/>
                <w:szCs w:val="24"/>
              </w:rPr>
              <w:t>以教材为主，适度为学生挑选课外语法练习材料，使学生做到活学活用，拓展学生的知识面。</w:t>
            </w:r>
          </w:p>
        </w:tc>
      </w:tr>
    </w:tbl>
    <w:p w:rsidR="003C2EB5" w:rsidRDefault="003C2EB5" w:rsidP="0092117D">
      <w:pPr>
        <w:widowControl/>
        <w:spacing w:beforeLines="50" w:line="440" w:lineRule="exact"/>
        <w:jc w:val="left"/>
        <w:rPr>
          <w:rFonts w:ascii="楷体_GB2312" w:eastAsia="楷体_GB2312"/>
          <w:kern w:val="0"/>
          <w:szCs w:val="21"/>
        </w:rPr>
      </w:pPr>
    </w:p>
    <w:p w:rsidR="003C2EB5" w:rsidRDefault="003C2EB5" w:rsidP="00F92DA8">
      <w:pPr>
        <w:spacing w:line="440" w:lineRule="exact"/>
        <w:ind w:firstLine="480"/>
        <w:rPr>
          <w:rFonts w:eastAsia="楷体_GB2312"/>
          <w:b/>
          <w:color w:val="FF0000"/>
          <w:sz w:val="24"/>
          <w:szCs w:val="24"/>
        </w:rPr>
      </w:pPr>
      <w:r>
        <w:rPr>
          <w:rFonts w:eastAsia="楷体_GB2312" w:hint="eastAsia"/>
          <w:b/>
          <w:color w:val="FF0000"/>
          <w:sz w:val="24"/>
          <w:szCs w:val="24"/>
        </w:rPr>
        <w:t>三、教学基本内容</w:t>
      </w:r>
    </w:p>
    <w:p w:rsidR="003C2EB5" w:rsidRDefault="003C2EB5" w:rsidP="00F92DA8">
      <w:pPr>
        <w:spacing w:line="440" w:lineRule="exact"/>
        <w:ind w:firstLineChars="200" w:firstLine="482"/>
        <w:rPr>
          <w:rFonts w:eastAsia="楷体_GB2312"/>
          <w:b/>
          <w:color w:val="FF0000"/>
          <w:sz w:val="24"/>
          <w:szCs w:val="24"/>
        </w:rPr>
      </w:pPr>
      <w:r>
        <w:rPr>
          <w:rFonts w:eastAsia="楷体_GB2312" w:hint="eastAsia"/>
          <w:b/>
          <w:color w:val="FF0000"/>
          <w:sz w:val="24"/>
          <w:szCs w:val="24"/>
        </w:rPr>
        <w:t>第一学期</w:t>
      </w:r>
      <w:r>
        <w:rPr>
          <w:rFonts w:eastAsia="楷体_GB2312" w:hint="eastAsia"/>
          <w:b/>
          <w:color w:val="FF0000"/>
          <w:sz w:val="24"/>
          <w:szCs w:val="24"/>
        </w:rPr>
        <w:t xml:space="preserve"> </w:t>
      </w:r>
    </w:p>
    <w:p w:rsidR="003C2EB5" w:rsidRPr="008A68C9" w:rsidRDefault="003C2EB5" w:rsidP="00F92DA8">
      <w:pPr>
        <w:spacing w:line="440" w:lineRule="exact"/>
        <w:ind w:firstLineChars="200" w:firstLine="482"/>
        <w:rPr>
          <w:rFonts w:eastAsia="楷体_GB2312"/>
          <w:b/>
          <w:color w:val="FF0000"/>
          <w:sz w:val="24"/>
          <w:szCs w:val="24"/>
        </w:rPr>
      </w:pPr>
      <w:r w:rsidRPr="008A68C9">
        <w:rPr>
          <w:rFonts w:eastAsia="楷体_GB2312" w:hint="eastAsia"/>
          <w:b/>
          <w:kern w:val="0"/>
          <w:sz w:val="24"/>
          <w:szCs w:val="24"/>
        </w:rPr>
        <w:t>Lecci</w:t>
      </w:r>
      <w:r w:rsidRPr="008A68C9">
        <w:rPr>
          <w:rFonts w:eastAsia="楷体_GB2312"/>
          <w:b/>
          <w:kern w:val="0"/>
          <w:sz w:val="24"/>
          <w:szCs w:val="24"/>
        </w:rPr>
        <w:t>ón 1  La presentación a la gramática española</w:t>
      </w:r>
      <w:r w:rsidRPr="008A68C9">
        <w:rPr>
          <w:rFonts w:eastAsia="楷体_GB2312" w:hint="eastAsia"/>
          <w:b/>
          <w:kern w:val="0"/>
          <w:sz w:val="24"/>
          <w:szCs w:val="24"/>
        </w:rPr>
        <w:t xml:space="preserve"> </w:t>
      </w:r>
      <w:r w:rsidRPr="008A68C9">
        <w:rPr>
          <w:rFonts w:eastAsia="楷体_GB2312" w:hint="eastAsia"/>
          <w:b/>
          <w:color w:val="FF0000"/>
          <w:sz w:val="24"/>
          <w:szCs w:val="24"/>
        </w:rPr>
        <w:t>（</w:t>
      </w:r>
      <w:r>
        <w:rPr>
          <w:rFonts w:eastAsia="楷体_GB2312" w:hint="eastAsia"/>
          <w:b/>
          <w:color w:val="FF0000"/>
          <w:sz w:val="24"/>
          <w:szCs w:val="24"/>
          <w:lang w:val="es-ES"/>
        </w:rPr>
        <w:t>支持课程目标</w:t>
      </w:r>
      <w:r w:rsidRPr="008A68C9">
        <w:rPr>
          <w:rFonts w:eastAsia="楷体_GB2312" w:hint="eastAsia"/>
          <w:b/>
          <w:color w:val="FF0000"/>
          <w:sz w:val="24"/>
          <w:szCs w:val="24"/>
        </w:rPr>
        <w:t>1</w:t>
      </w:r>
      <w:r>
        <w:rPr>
          <w:rFonts w:eastAsia="楷体_GB2312" w:hint="eastAsia"/>
          <w:b/>
          <w:color w:val="FF0000"/>
          <w:sz w:val="24"/>
          <w:szCs w:val="24"/>
          <w:lang w:val="es-ES"/>
        </w:rPr>
        <w:t>、</w:t>
      </w:r>
      <w:r w:rsidRPr="008A68C9">
        <w:rPr>
          <w:rFonts w:eastAsia="楷体_GB2312" w:hint="eastAsia"/>
          <w:b/>
          <w:color w:val="FF0000"/>
          <w:sz w:val="24"/>
          <w:szCs w:val="24"/>
        </w:rPr>
        <w:t>2</w:t>
      </w:r>
      <w:r w:rsidRPr="008A68C9">
        <w:rPr>
          <w:rFonts w:eastAsia="楷体_GB2312" w:hint="eastAsia"/>
          <w:b/>
          <w:color w:val="FF0000"/>
          <w:sz w:val="24"/>
          <w:szCs w:val="24"/>
        </w:rPr>
        <w:t>）</w:t>
      </w:r>
    </w:p>
    <w:p w:rsidR="003C2EB5" w:rsidRDefault="003C2EB5" w:rsidP="00F92DA8">
      <w:pPr>
        <w:spacing w:line="440" w:lineRule="exact"/>
        <w:ind w:firstLine="480"/>
        <w:rPr>
          <w:rFonts w:eastAsia="楷体_GB2312"/>
          <w:sz w:val="24"/>
          <w:szCs w:val="24"/>
        </w:rPr>
      </w:pPr>
      <w:r>
        <w:rPr>
          <w:rFonts w:eastAsia="楷体_GB2312" w:hint="eastAsia"/>
          <w:sz w:val="24"/>
          <w:szCs w:val="24"/>
        </w:rPr>
        <w:t>1</w:t>
      </w:r>
      <w:r w:rsidRPr="008A68C9">
        <w:rPr>
          <w:rFonts w:eastAsia="楷体_GB2312" w:hint="eastAsia"/>
          <w:sz w:val="24"/>
          <w:szCs w:val="24"/>
        </w:rPr>
        <w:t xml:space="preserve">. </w:t>
      </w:r>
      <w:r>
        <w:rPr>
          <w:kern w:val="0"/>
          <w:sz w:val="20"/>
        </w:rPr>
        <w:t>La presentación</w:t>
      </w:r>
      <w:r w:rsidRPr="008A68C9">
        <w:rPr>
          <w:kern w:val="0"/>
          <w:sz w:val="20"/>
        </w:rPr>
        <w:t xml:space="preserve"> a la gramática española</w:t>
      </w:r>
      <w:r>
        <w:rPr>
          <w:rFonts w:eastAsia="楷体_GB2312" w:hint="eastAsia"/>
          <w:sz w:val="24"/>
          <w:szCs w:val="24"/>
        </w:rPr>
        <w:t xml:space="preserve">  </w:t>
      </w:r>
    </w:p>
    <w:p w:rsidR="003C2EB5" w:rsidRPr="008A68C9" w:rsidRDefault="003C2EB5" w:rsidP="00F92DA8">
      <w:pPr>
        <w:spacing w:line="440" w:lineRule="exact"/>
        <w:ind w:firstLine="480"/>
        <w:rPr>
          <w:rFonts w:eastAsia="楷体_GB2312"/>
          <w:sz w:val="24"/>
          <w:szCs w:val="24"/>
        </w:rPr>
      </w:pPr>
      <w:r w:rsidRPr="008A68C9">
        <w:rPr>
          <w:rFonts w:eastAsia="楷体_GB2312" w:hint="eastAsia"/>
          <w:sz w:val="24"/>
          <w:szCs w:val="24"/>
        </w:rPr>
        <w:t xml:space="preserve">2. </w:t>
      </w:r>
      <w:r w:rsidRPr="008A68C9">
        <w:rPr>
          <w:rFonts w:hint="eastAsia"/>
          <w:kern w:val="0"/>
          <w:sz w:val="20"/>
        </w:rPr>
        <w:t>M</w:t>
      </w:r>
      <w:r w:rsidRPr="008A68C9">
        <w:rPr>
          <w:kern w:val="0"/>
          <w:sz w:val="20"/>
        </w:rPr>
        <w:t>orfema</w:t>
      </w:r>
    </w:p>
    <w:p w:rsidR="003C2EB5" w:rsidRPr="008A68C9" w:rsidRDefault="003C2EB5" w:rsidP="00F92DA8">
      <w:pPr>
        <w:spacing w:line="440" w:lineRule="exact"/>
        <w:ind w:left="420"/>
        <w:rPr>
          <w:rFonts w:eastAsia="楷体_GB2312"/>
          <w:kern w:val="0"/>
          <w:sz w:val="24"/>
          <w:szCs w:val="24"/>
        </w:rPr>
      </w:pPr>
      <w:r>
        <w:rPr>
          <w:rFonts w:eastAsia="楷体_GB2312" w:hint="eastAsia"/>
          <w:b/>
          <w:color w:val="FF0000"/>
          <w:sz w:val="24"/>
          <w:szCs w:val="24"/>
        </w:rPr>
        <w:t>要求学生</w:t>
      </w:r>
      <w:r w:rsidRPr="008A68C9">
        <w:rPr>
          <w:rFonts w:eastAsia="楷体_GB2312" w:hint="eastAsia"/>
          <w:b/>
          <w:color w:val="FF0000"/>
          <w:sz w:val="24"/>
          <w:szCs w:val="24"/>
        </w:rPr>
        <w:t>：</w:t>
      </w:r>
    </w:p>
    <w:p w:rsidR="003C2EB5" w:rsidRPr="00EA5A81" w:rsidRDefault="003C2EB5" w:rsidP="00F92DA8">
      <w:pPr>
        <w:spacing w:line="440" w:lineRule="exact"/>
        <w:rPr>
          <w:kern w:val="0"/>
          <w:sz w:val="20"/>
        </w:rPr>
      </w:pPr>
      <w:r>
        <w:rPr>
          <w:rFonts w:hint="eastAsia"/>
          <w:sz w:val="20"/>
        </w:rPr>
        <w:t xml:space="preserve">     </w:t>
      </w:r>
      <w:r w:rsidRPr="00EA5A81">
        <w:rPr>
          <w:kern w:val="0"/>
          <w:sz w:val="20"/>
        </w:rPr>
        <w:t>1.</w:t>
      </w:r>
      <w:r w:rsidRPr="00EA5A81">
        <w:rPr>
          <w:rFonts w:hint="eastAsia"/>
          <w:kern w:val="0"/>
          <w:sz w:val="20"/>
        </w:rPr>
        <w:t xml:space="preserve"> </w:t>
      </w:r>
      <w:r w:rsidRPr="00EA5A81">
        <w:rPr>
          <w:kern w:val="0"/>
          <w:sz w:val="20"/>
        </w:rPr>
        <w:t>Raíz   ej. Nov-edad, nov-vato, in-nov-ar, etc.</w:t>
      </w:r>
    </w:p>
    <w:p w:rsidR="003C2EB5" w:rsidRPr="00EA5A81" w:rsidRDefault="003C2EB5" w:rsidP="00F92DA8">
      <w:pPr>
        <w:spacing w:line="440" w:lineRule="exact"/>
        <w:rPr>
          <w:kern w:val="0"/>
          <w:sz w:val="20"/>
        </w:rPr>
      </w:pPr>
      <w:r w:rsidRPr="00EA5A81">
        <w:rPr>
          <w:rFonts w:hint="eastAsia"/>
          <w:kern w:val="0"/>
          <w:sz w:val="20"/>
        </w:rPr>
        <w:t xml:space="preserve">     2. </w:t>
      </w:r>
      <w:r w:rsidRPr="00EA5A81">
        <w:rPr>
          <w:kern w:val="0"/>
          <w:sz w:val="20"/>
        </w:rPr>
        <w:t>Afijo   ej. Auto-móvil, auto-servicio, natural-eza, nobl-eza, etc.</w:t>
      </w:r>
    </w:p>
    <w:p w:rsidR="003C2EB5" w:rsidRDefault="003C2EB5" w:rsidP="00F92DA8">
      <w:pPr>
        <w:spacing w:line="440" w:lineRule="exact"/>
        <w:rPr>
          <w:rFonts w:ascii="宋体" w:hAnsi="宋体"/>
          <w:kern w:val="0"/>
          <w:szCs w:val="21"/>
          <w:lang w:val="es-ES"/>
        </w:rPr>
      </w:pPr>
      <w:r w:rsidRPr="00EA5A81">
        <w:rPr>
          <w:rFonts w:hint="eastAsia"/>
          <w:kern w:val="0"/>
          <w:sz w:val="20"/>
        </w:rPr>
        <w:t xml:space="preserve">     </w:t>
      </w:r>
      <w:r w:rsidRPr="008A68C9">
        <w:rPr>
          <w:rFonts w:hint="eastAsia"/>
          <w:kern w:val="0"/>
          <w:sz w:val="20"/>
          <w:lang w:val="es-ES"/>
        </w:rPr>
        <w:t xml:space="preserve">3. </w:t>
      </w:r>
      <w:r>
        <w:rPr>
          <w:kern w:val="0"/>
          <w:sz w:val="20"/>
          <w:lang w:val="es-ES"/>
        </w:rPr>
        <w:t>Flexión ej. Os-o, os-a, os-o-s, etc.</w:t>
      </w:r>
    </w:p>
    <w:p w:rsidR="003C2EB5" w:rsidRDefault="003C2EB5" w:rsidP="00F92DA8">
      <w:pPr>
        <w:spacing w:line="440" w:lineRule="exact"/>
        <w:ind w:firstLine="480"/>
        <w:rPr>
          <w:rFonts w:eastAsia="楷体_GB2312"/>
          <w:sz w:val="24"/>
          <w:szCs w:val="24"/>
          <w:lang w:val="es-ES"/>
        </w:rPr>
      </w:pPr>
      <w:r>
        <w:rPr>
          <w:rFonts w:eastAsia="楷体_GB2312" w:hint="eastAsia"/>
          <w:sz w:val="24"/>
          <w:szCs w:val="24"/>
        </w:rPr>
        <w:t>4. Hacer ejercicios correspondientes</w:t>
      </w:r>
    </w:p>
    <w:p w:rsidR="003C2EB5" w:rsidRDefault="003C2EB5" w:rsidP="00F92DA8">
      <w:pPr>
        <w:spacing w:line="440" w:lineRule="exact"/>
        <w:rPr>
          <w:rFonts w:eastAsia="楷体_GB2312"/>
          <w:kern w:val="0"/>
          <w:sz w:val="24"/>
          <w:szCs w:val="24"/>
        </w:rPr>
      </w:pPr>
    </w:p>
    <w:p w:rsidR="003C2EB5" w:rsidRDefault="003C2EB5" w:rsidP="00F92DA8">
      <w:pPr>
        <w:spacing w:line="440" w:lineRule="exact"/>
        <w:ind w:firstLineChars="200" w:firstLine="422"/>
        <w:rPr>
          <w:rFonts w:eastAsia="楷体_GB2312"/>
          <w:kern w:val="0"/>
          <w:sz w:val="24"/>
          <w:szCs w:val="24"/>
        </w:rPr>
      </w:pPr>
      <w:r>
        <w:rPr>
          <w:b/>
          <w:bCs/>
          <w:lang w:val="es-ES"/>
        </w:rPr>
        <w:t>Lección 2   El sustantivo, el adjetivo</w:t>
      </w:r>
      <w:r>
        <w:rPr>
          <w:rFonts w:eastAsia="楷体_GB2312" w:hint="eastAsia"/>
          <w:b/>
          <w:color w:val="FF0000"/>
          <w:sz w:val="24"/>
          <w:szCs w:val="24"/>
        </w:rPr>
        <w:t>（支持课程目标</w:t>
      </w:r>
      <w:r>
        <w:rPr>
          <w:rFonts w:eastAsia="楷体_GB2312" w:hint="eastAsia"/>
          <w:b/>
          <w:color w:val="FF0000"/>
          <w:sz w:val="24"/>
          <w:szCs w:val="24"/>
        </w:rPr>
        <w:t>1</w:t>
      </w:r>
      <w:r>
        <w:rPr>
          <w:rFonts w:eastAsia="楷体_GB2312" w:hint="eastAsia"/>
          <w:b/>
          <w:color w:val="FF0000"/>
          <w:sz w:val="24"/>
          <w:szCs w:val="24"/>
        </w:rPr>
        <w:t>、</w:t>
      </w:r>
      <w:r>
        <w:rPr>
          <w:rFonts w:eastAsia="楷体_GB2312" w:hint="eastAsia"/>
          <w:b/>
          <w:color w:val="FF0000"/>
          <w:sz w:val="24"/>
          <w:szCs w:val="24"/>
        </w:rPr>
        <w:t>2</w:t>
      </w:r>
      <w:r>
        <w:rPr>
          <w:rFonts w:eastAsia="楷体_GB2312" w:hint="eastAsia"/>
          <w:b/>
          <w:color w:val="FF0000"/>
          <w:sz w:val="24"/>
          <w:szCs w:val="24"/>
        </w:rPr>
        <w:t>）</w:t>
      </w:r>
    </w:p>
    <w:p w:rsidR="003C2EB5" w:rsidRDefault="003C2EB5" w:rsidP="00F92DA8">
      <w:pPr>
        <w:numPr>
          <w:ilvl w:val="0"/>
          <w:numId w:val="4"/>
        </w:numPr>
        <w:spacing w:line="440" w:lineRule="exact"/>
        <w:rPr>
          <w:rFonts w:eastAsia="楷体_GB2312"/>
          <w:kern w:val="0"/>
          <w:sz w:val="24"/>
          <w:szCs w:val="24"/>
          <w:lang w:val="es-ES"/>
        </w:rPr>
      </w:pPr>
      <w:r w:rsidRPr="008A68C9">
        <w:rPr>
          <w:kern w:val="0"/>
          <w:sz w:val="20"/>
          <w:lang w:val="es-ES"/>
        </w:rPr>
        <w:t>Tipos de sustantivos</w:t>
      </w:r>
      <w:r w:rsidRPr="008A68C9">
        <w:rPr>
          <w:rFonts w:hint="eastAsia"/>
          <w:kern w:val="0"/>
          <w:sz w:val="20"/>
          <w:lang w:val="es-ES"/>
        </w:rPr>
        <w:t>：</w:t>
      </w:r>
      <w:r w:rsidRPr="008A68C9">
        <w:rPr>
          <w:kern w:val="0"/>
          <w:sz w:val="20"/>
          <w:lang w:val="es-ES"/>
        </w:rPr>
        <w:t>sustantivos concretos y abstractos</w:t>
      </w:r>
      <w:r>
        <w:rPr>
          <w:rFonts w:eastAsia="楷体_GB2312"/>
          <w:kern w:val="0"/>
          <w:sz w:val="24"/>
          <w:szCs w:val="24"/>
          <w:lang w:val="es-ES"/>
        </w:rPr>
        <w:t xml:space="preserve"> </w:t>
      </w:r>
    </w:p>
    <w:p w:rsidR="003C2EB5" w:rsidRDefault="003C2EB5"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8A68C9">
        <w:rPr>
          <w:kern w:val="0"/>
          <w:sz w:val="20"/>
          <w:lang w:val="es-ES"/>
        </w:rPr>
        <w:t>Género de sustantivos</w:t>
      </w:r>
      <w:r w:rsidRPr="008A68C9">
        <w:rPr>
          <w:rFonts w:hint="eastAsia"/>
          <w:kern w:val="0"/>
          <w:sz w:val="20"/>
          <w:lang w:val="es-ES"/>
        </w:rPr>
        <w:t>，</w:t>
      </w:r>
      <w:r w:rsidRPr="008A68C9">
        <w:rPr>
          <w:rFonts w:hint="eastAsia"/>
          <w:kern w:val="0"/>
          <w:sz w:val="20"/>
          <w:lang w:val="es-ES"/>
        </w:rPr>
        <w:t>c</w:t>
      </w:r>
      <w:r w:rsidRPr="008A68C9">
        <w:rPr>
          <w:kern w:val="0"/>
          <w:sz w:val="20"/>
          <w:lang w:val="es-ES"/>
        </w:rPr>
        <w:t>lasificación de adjetivos</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3C2EB5" w:rsidRDefault="003C2EB5" w:rsidP="00F92DA8">
      <w:pPr>
        <w:numPr>
          <w:ilvl w:val="0"/>
          <w:numId w:val="73"/>
        </w:numPr>
        <w:spacing w:line="440" w:lineRule="exact"/>
        <w:ind w:firstLine="480"/>
        <w:rPr>
          <w:kern w:val="0"/>
          <w:sz w:val="20"/>
          <w:lang w:val="es-ES"/>
        </w:rPr>
      </w:pPr>
      <w:r>
        <w:rPr>
          <w:kern w:val="0"/>
          <w:sz w:val="20"/>
          <w:lang w:val="es-ES"/>
        </w:rPr>
        <w:t>Número de sustantivos</w:t>
      </w:r>
      <w:r>
        <w:rPr>
          <w:rFonts w:hint="eastAsia"/>
          <w:kern w:val="0"/>
          <w:sz w:val="20"/>
          <w:lang w:val="es-ES"/>
        </w:rPr>
        <w:t xml:space="preserve"> (a</w:t>
      </w:r>
      <w:r>
        <w:rPr>
          <w:kern w:val="0"/>
          <w:sz w:val="20"/>
          <w:lang w:val="es-ES"/>
        </w:rPr>
        <w:t>djetivos cualitativos, limitados, posesivos átonos, demostrativos, indefinidos</w:t>
      </w:r>
      <w:r>
        <w:rPr>
          <w:rFonts w:hint="eastAsia"/>
          <w:kern w:val="0"/>
          <w:sz w:val="20"/>
          <w:lang w:val="es-ES"/>
        </w:rPr>
        <w:t>)</w:t>
      </w:r>
    </w:p>
    <w:p w:rsidR="003C2EB5" w:rsidRDefault="003C2EB5" w:rsidP="00F92DA8">
      <w:pPr>
        <w:numPr>
          <w:ilvl w:val="0"/>
          <w:numId w:val="73"/>
        </w:numPr>
        <w:spacing w:line="440" w:lineRule="exact"/>
        <w:ind w:firstLine="480"/>
        <w:rPr>
          <w:rFonts w:eastAsia="楷体_GB2312"/>
          <w:sz w:val="24"/>
          <w:szCs w:val="24"/>
          <w:lang w:val="es-ES"/>
        </w:rPr>
      </w:pPr>
      <w:r w:rsidRPr="008A68C9">
        <w:rPr>
          <w:rFonts w:hint="eastAsia"/>
          <w:kern w:val="0"/>
          <w:sz w:val="20"/>
          <w:lang w:val="es-ES"/>
        </w:rPr>
        <w:t>G</w:t>
      </w:r>
      <w:r>
        <w:rPr>
          <w:kern w:val="0"/>
          <w:sz w:val="20"/>
          <w:lang w:val="es-ES"/>
        </w:rPr>
        <w:t>radación de adjetivos</w:t>
      </w:r>
      <w:r>
        <w:rPr>
          <w:rFonts w:hint="eastAsia"/>
          <w:kern w:val="0"/>
          <w:sz w:val="20"/>
          <w:lang w:val="es-ES"/>
        </w:rPr>
        <w:t>, s</w:t>
      </w:r>
      <w:r>
        <w:rPr>
          <w:kern w:val="0"/>
          <w:sz w:val="20"/>
          <w:lang w:val="es-ES"/>
        </w:rPr>
        <w:t>ustantivación</w:t>
      </w:r>
      <w:r>
        <w:rPr>
          <w:rFonts w:hint="eastAsia"/>
          <w:kern w:val="0"/>
          <w:sz w:val="20"/>
          <w:lang w:val="es-ES"/>
        </w:rPr>
        <w:t>, g</w:t>
      </w:r>
      <w:r>
        <w:rPr>
          <w:kern w:val="0"/>
          <w:sz w:val="20"/>
          <w:lang w:val="es-ES"/>
        </w:rPr>
        <w:t>rado de comparación</w:t>
      </w:r>
    </w:p>
    <w:p w:rsidR="003C2EB5"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3. Hacer ejercicios correspondientes</w:t>
      </w:r>
    </w:p>
    <w:p w:rsidR="003C2EB5" w:rsidRDefault="003C2EB5" w:rsidP="00F92DA8">
      <w:pPr>
        <w:spacing w:line="440" w:lineRule="exact"/>
        <w:ind w:firstLine="480"/>
        <w:rPr>
          <w:rFonts w:eastAsia="楷体_GB2312"/>
          <w:b/>
          <w:sz w:val="24"/>
          <w:szCs w:val="24"/>
          <w:lang w:val="es-ES"/>
        </w:rPr>
      </w:pPr>
    </w:p>
    <w:p w:rsidR="003C2EB5" w:rsidRDefault="003C2EB5" w:rsidP="00F92DA8">
      <w:pPr>
        <w:spacing w:line="440" w:lineRule="exact"/>
        <w:rPr>
          <w:rFonts w:eastAsia="楷体_GB2312"/>
          <w:kern w:val="0"/>
          <w:sz w:val="24"/>
          <w:szCs w:val="24"/>
          <w:lang w:val="es-ES"/>
        </w:rPr>
      </w:pPr>
      <w:r w:rsidRPr="008A68C9">
        <w:rPr>
          <w:rFonts w:hint="eastAsia"/>
          <w:lang w:val="es-ES"/>
        </w:rPr>
        <w:t xml:space="preserve">  </w:t>
      </w:r>
      <w:r w:rsidRPr="008A68C9">
        <w:rPr>
          <w:rFonts w:hint="eastAsia"/>
          <w:b/>
          <w:bCs/>
          <w:lang w:val="es-ES"/>
        </w:rPr>
        <w:t xml:space="preserve"> </w:t>
      </w:r>
      <w:r>
        <w:rPr>
          <w:b/>
          <w:bCs/>
          <w:lang w:val="es-ES"/>
        </w:rPr>
        <w:t>Lección 3  El artículo</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3C2EB5" w:rsidRPr="008A68C9"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1</w:t>
      </w:r>
      <w:r>
        <w:rPr>
          <w:rFonts w:eastAsia="楷体_GB2312" w:hint="eastAsia"/>
          <w:sz w:val="24"/>
          <w:szCs w:val="24"/>
          <w:lang w:val="es-ES"/>
        </w:rPr>
        <w:t xml:space="preserve">. </w:t>
      </w:r>
      <w:r w:rsidRPr="008A68C9">
        <w:rPr>
          <w:kern w:val="0"/>
          <w:sz w:val="20"/>
          <w:lang w:val="es-ES"/>
        </w:rPr>
        <w:t>Clasificación de artículos</w:t>
      </w:r>
      <w:r w:rsidRPr="008A68C9">
        <w:rPr>
          <w:rFonts w:hint="eastAsia"/>
          <w:kern w:val="0"/>
          <w:sz w:val="20"/>
          <w:lang w:val="es-ES"/>
        </w:rPr>
        <w:t xml:space="preserve"> (</w:t>
      </w:r>
      <w:r w:rsidRPr="008A68C9">
        <w:rPr>
          <w:kern w:val="0"/>
          <w:sz w:val="20"/>
          <w:lang w:val="es-ES"/>
        </w:rPr>
        <w:t>Masculino-el, los</w:t>
      </w:r>
      <w:r w:rsidRPr="008A68C9">
        <w:rPr>
          <w:rFonts w:hint="eastAsia"/>
          <w:kern w:val="0"/>
          <w:sz w:val="20"/>
          <w:lang w:val="es-ES"/>
        </w:rPr>
        <w:t xml:space="preserve">; </w:t>
      </w:r>
      <w:r w:rsidRPr="008A68C9">
        <w:rPr>
          <w:kern w:val="0"/>
          <w:sz w:val="20"/>
          <w:lang w:val="es-ES"/>
        </w:rPr>
        <w:t>Femenino-la, las</w:t>
      </w:r>
      <w:r w:rsidRPr="008A68C9">
        <w:rPr>
          <w:rFonts w:hint="eastAsia"/>
          <w:kern w:val="0"/>
          <w:sz w:val="20"/>
          <w:lang w:val="es-ES"/>
        </w:rPr>
        <w:t xml:space="preserve">; </w:t>
      </w:r>
      <w:r w:rsidRPr="008A68C9">
        <w:rPr>
          <w:kern w:val="0"/>
          <w:sz w:val="20"/>
          <w:lang w:val="es-ES"/>
        </w:rPr>
        <w:t>Neutro-lo</w:t>
      </w:r>
      <w:r w:rsidRPr="008A68C9">
        <w:rPr>
          <w:rFonts w:hint="eastAsia"/>
          <w:kern w:val="0"/>
          <w:sz w:val="20"/>
          <w:lang w:val="es-ES"/>
        </w:rPr>
        <w:t>)</w:t>
      </w:r>
      <w:r w:rsidRPr="008A68C9">
        <w:rPr>
          <w:rFonts w:eastAsia="楷体_GB2312" w:hint="eastAsia"/>
          <w:sz w:val="24"/>
          <w:szCs w:val="24"/>
          <w:lang w:val="es-ES"/>
        </w:rPr>
        <w:t xml:space="preserve">  </w:t>
      </w:r>
    </w:p>
    <w:p w:rsidR="003C2EB5" w:rsidRDefault="003C2EB5" w:rsidP="00F92DA8">
      <w:pPr>
        <w:spacing w:line="440" w:lineRule="exact"/>
        <w:rPr>
          <w:rFonts w:eastAsia="楷体_GB2312"/>
          <w:kern w:val="0"/>
          <w:sz w:val="24"/>
          <w:szCs w:val="24"/>
          <w:lang w:val="es-ES"/>
        </w:rPr>
      </w:pPr>
      <w:r w:rsidRPr="008A68C9">
        <w:rPr>
          <w:rFonts w:eastAsia="楷体_GB2312" w:hint="eastAsia"/>
          <w:sz w:val="24"/>
          <w:szCs w:val="24"/>
          <w:lang w:val="es-ES"/>
        </w:rPr>
        <w:t xml:space="preserve">    </w:t>
      </w:r>
      <w:r>
        <w:rPr>
          <w:rFonts w:eastAsia="楷体_GB2312" w:hint="eastAsia"/>
          <w:sz w:val="24"/>
          <w:szCs w:val="24"/>
          <w:lang w:val="es-ES"/>
        </w:rPr>
        <w:t xml:space="preserve">2. </w:t>
      </w:r>
      <w:r w:rsidRPr="008A68C9">
        <w:rPr>
          <w:kern w:val="0"/>
          <w:sz w:val="20"/>
          <w:lang w:val="es-ES"/>
        </w:rPr>
        <w:t>Abreviación</w:t>
      </w:r>
      <w:r w:rsidRPr="008A68C9">
        <w:rPr>
          <w:rFonts w:hint="eastAsia"/>
          <w:kern w:val="0"/>
          <w:sz w:val="20"/>
          <w:lang w:val="es-ES"/>
        </w:rPr>
        <w:t xml:space="preserve"> (</w:t>
      </w:r>
      <w:r w:rsidRPr="008A68C9">
        <w:rPr>
          <w:kern w:val="0"/>
          <w:sz w:val="20"/>
          <w:lang w:val="es-ES"/>
        </w:rPr>
        <w:t>El—al, del, pero si “</w:t>
      </w:r>
      <w:r w:rsidRPr="008A68C9">
        <w:rPr>
          <w:rFonts w:hint="eastAsia"/>
          <w:kern w:val="0"/>
          <w:sz w:val="20"/>
          <w:lang w:val="es-ES"/>
        </w:rPr>
        <w:t>el</w:t>
      </w:r>
      <w:r w:rsidRPr="008A68C9">
        <w:rPr>
          <w:kern w:val="0"/>
          <w:sz w:val="20"/>
          <w:lang w:val="es-ES"/>
        </w:rPr>
        <w:t>” es un elemento de un sustantivo propio, será independiente.</w:t>
      </w:r>
      <w:r w:rsidRPr="008A68C9">
        <w:rPr>
          <w:rFonts w:hint="eastAsia"/>
          <w:kern w:val="0"/>
          <w:sz w:val="20"/>
          <w:lang w:val="es-ES"/>
        </w:rPr>
        <w:t>)</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Default="003C2EB5" w:rsidP="00F92DA8">
      <w:pPr>
        <w:spacing w:line="440" w:lineRule="exact"/>
        <w:ind w:firstLine="480"/>
        <w:rPr>
          <w:rFonts w:eastAsia="楷体_GB2312"/>
          <w:sz w:val="24"/>
          <w:szCs w:val="24"/>
          <w:lang w:val="es-ES"/>
        </w:rPr>
      </w:pPr>
      <w:r w:rsidRPr="008A68C9">
        <w:rPr>
          <w:rFonts w:hint="eastAsia"/>
          <w:sz w:val="20"/>
          <w:lang w:val="es-ES"/>
        </w:rPr>
        <w:t xml:space="preserve">1.  </w:t>
      </w:r>
      <w:r>
        <w:rPr>
          <w:kern w:val="0"/>
          <w:sz w:val="20"/>
          <w:lang w:val="es-ES"/>
        </w:rPr>
        <w:t xml:space="preserve">Usos de art. </w:t>
      </w:r>
      <w:r>
        <w:rPr>
          <w:rFonts w:hint="eastAsia"/>
          <w:kern w:val="0"/>
          <w:sz w:val="20"/>
          <w:lang w:val="es-ES"/>
        </w:rPr>
        <w:t>i</w:t>
      </w:r>
      <w:r>
        <w:rPr>
          <w:kern w:val="0"/>
          <w:sz w:val="20"/>
          <w:lang w:val="es-ES"/>
        </w:rPr>
        <w:t>ndefinido</w:t>
      </w:r>
      <w:r>
        <w:rPr>
          <w:rFonts w:hint="eastAsia"/>
          <w:kern w:val="0"/>
          <w:sz w:val="20"/>
          <w:lang w:val="es-ES"/>
        </w:rPr>
        <w:t xml:space="preserve"> y art. definido</w:t>
      </w:r>
    </w:p>
    <w:p w:rsidR="003C2EB5"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2.  Hacer ejercicios correspondientes</w:t>
      </w:r>
    </w:p>
    <w:p w:rsidR="003C2EB5" w:rsidRDefault="003C2EB5" w:rsidP="00F92DA8">
      <w:pPr>
        <w:spacing w:line="440" w:lineRule="exact"/>
        <w:ind w:firstLine="480"/>
        <w:rPr>
          <w:rFonts w:eastAsia="楷体_GB2312"/>
          <w:b/>
          <w:sz w:val="24"/>
          <w:szCs w:val="24"/>
          <w:lang w:val="es-ES"/>
        </w:rPr>
      </w:pPr>
    </w:p>
    <w:p w:rsidR="003C2EB5" w:rsidRDefault="003C2EB5" w:rsidP="00F92DA8">
      <w:pPr>
        <w:spacing w:line="440" w:lineRule="exact"/>
        <w:rPr>
          <w:rFonts w:eastAsia="楷体_GB2312"/>
          <w:kern w:val="0"/>
          <w:sz w:val="24"/>
          <w:szCs w:val="24"/>
          <w:lang w:val="es-ES"/>
        </w:rPr>
      </w:pPr>
      <w:r>
        <w:rPr>
          <w:b/>
          <w:bCs/>
          <w:lang w:val="es-ES"/>
        </w:rPr>
        <w:t>Lección 4  El verbo</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3C2EB5" w:rsidRDefault="003C2EB5" w:rsidP="00F92DA8">
      <w:pPr>
        <w:spacing w:line="440" w:lineRule="exact"/>
        <w:ind w:left="420"/>
        <w:rPr>
          <w:rFonts w:eastAsia="楷体_GB2312"/>
          <w:kern w:val="0"/>
          <w:sz w:val="24"/>
          <w:szCs w:val="24"/>
          <w:lang w:val="es-ES"/>
        </w:rPr>
      </w:pPr>
      <w:r w:rsidRPr="008A68C9">
        <w:rPr>
          <w:rFonts w:eastAsia="楷体_GB2312" w:hint="eastAsia"/>
          <w:kern w:val="0"/>
          <w:sz w:val="24"/>
          <w:szCs w:val="24"/>
          <w:lang w:val="es-ES"/>
        </w:rPr>
        <w:t xml:space="preserve">1.  </w:t>
      </w:r>
      <w:r w:rsidRPr="008A68C9">
        <w:rPr>
          <w:kern w:val="0"/>
          <w:sz w:val="20"/>
          <w:lang w:val="es-ES"/>
        </w:rPr>
        <w:t>Presentación general del verbo</w:t>
      </w:r>
    </w:p>
    <w:p w:rsidR="003C2EB5" w:rsidRDefault="003C2EB5" w:rsidP="00F92DA8">
      <w:pPr>
        <w:spacing w:line="440" w:lineRule="exact"/>
        <w:rPr>
          <w:kern w:val="0"/>
          <w:sz w:val="20"/>
          <w:lang w:val="es-ES"/>
        </w:rPr>
      </w:pPr>
      <w:r w:rsidRPr="008A68C9">
        <w:rPr>
          <w:rFonts w:eastAsia="楷体_GB2312" w:hint="eastAsia"/>
          <w:kern w:val="0"/>
          <w:sz w:val="24"/>
          <w:szCs w:val="24"/>
          <w:lang w:val="es-ES"/>
        </w:rPr>
        <w:t xml:space="preserve">   </w:t>
      </w:r>
      <w:r>
        <w:rPr>
          <w:rFonts w:eastAsia="楷体_GB2312" w:hint="eastAsia"/>
          <w:kern w:val="0"/>
          <w:sz w:val="24"/>
          <w:szCs w:val="24"/>
          <w:lang w:val="es-ES"/>
        </w:rPr>
        <w:t xml:space="preserve">2. </w:t>
      </w:r>
      <w:r w:rsidRPr="00E06CD8">
        <w:rPr>
          <w:rFonts w:eastAsia="楷体_GB2312" w:hint="eastAsia"/>
          <w:kern w:val="0"/>
          <w:sz w:val="24"/>
          <w:szCs w:val="24"/>
          <w:lang w:val="es-ES"/>
        </w:rPr>
        <w:t xml:space="preserve"> </w:t>
      </w:r>
      <w:r>
        <w:rPr>
          <w:kern w:val="0"/>
          <w:sz w:val="20"/>
          <w:lang w:val="es-ES"/>
        </w:rPr>
        <w:t>Clasificación de verbos</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Default="003C2EB5"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kern w:val="0"/>
          <w:sz w:val="20"/>
          <w:lang w:val="es-ES"/>
        </w:rPr>
        <w:t>Verbo copulativo, verbo activo, verbo terciopersonal, verbo auxiliar</w:t>
      </w:r>
      <w:r>
        <w:rPr>
          <w:rFonts w:hint="eastAsia"/>
          <w:kern w:val="0"/>
          <w:sz w:val="20"/>
          <w:lang w:val="es-ES"/>
        </w:rPr>
        <w:t>；</w:t>
      </w:r>
      <w:r>
        <w:rPr>
          <w:kern w:val="0"/>
          <w:sz w:val="20"/>
          <w:lang w:val="es-ES"/>
        </w:rPr>
        <w:t>Introducción de accidentes gramaticales de verbo</w:t>
      </w:r>
      <w:r>
        <w:rPr>
          <w:rFonts w:hint="eastAsia"/>
          <w:kern w:val="0"/>
          <w:sz w:val="20"/>
          <w:lang w:val="es-ES"/>
        </w:rPr>
        <w:t>；</w:t>
      </w:r>
      <w:r>
        <w:rPr>
          <w:kern w:val="0"/>
          <w:sz w:val="20"/>
          <w:lang w:val="es-ES"/>
        </w:rPr>
        <w:t>Interacciones entre los aspectos verbales y tiempos verbales</w:t>
      </w:r>
    </w:p>
    <w:p w:rsidR="003C2EB5" w:rsidRDefault="003C2EB5" w:rsidP="00F92DA8">
      <w:pPr>
        <w:spacing w:line="440" w:lineRule="exact"/>
        <w:ind w:firstLine="480"/>
        <w:rPr>
          <w:rFonts w:eastAsia="楷体_GB2312"/>
          <w:sz w:val="24"/>
          <w:szCs w:val="24"/>
          <w:lang w:val="es-ES"/>
        </w:rPr>
      </w:pPr>
      <w:r w:rsidRPr="00E06CD8">
        <w:rPr>
          <w:rFonts w:eastAsia="楷体_GB2312" w:hint="eastAsia"/>
          <w:sz w:val="24"/>
          <w:szCs w:val="24"/>
          <w:lang w:val="es-ES"/>
        </w:rPr>
        <w:t>2.  Hacer ejercicios correspondientes</w:t>
      </w:r>
    </w:p>
    <w:p w:rsidR="003C2EB5" w:rsidRDefault="003C2EB5" w:rsidP="00F92DA8">
      <w:pPr>
        <w:spacing w:line="440" w:lineRule="exact"/>
        <w:ind w:firstLine="480"/>
        <w:rPr>
          <w:rFonts w:eastAsia="楷体_GB2312"/>
          <w:b/>
          <w:sz w:val="24"/>
          <w:szCs w:val="24"/>
          <w:lang w:val="es-ES"/>
        </w:rPr>
      </w:pPr>
    </w:p>
    <w:p w:rsidR="003C2EB5" w:rsidRDefault="003C2EB5" w:rsidP="00F92DA8">
      <w:pPr>
        <w:spacing w:line="440" w:lineRule="exact"/>
        <w:rPr>
          <w:rFonts w:eastAsia="楷体_GB2312"/>
          <w:kern w:val="0"/>
          <w:sz w:val="24"/>
          <w:szCs w:val="24"/>
          <w:lang w:val="es-ES"/>
        </w:rPr>
      </w:pPr>
      <w:r>
        <w:rPr>
          <w:rFonts w:hint="eastAsia"/>
          <w:b/>
          <w:bCs/>
          <w:lang w:val="es-ES"/>
        </w:rPr>
        <w:t>Lecci</w:t>
      </w:r>
      <w:r>
        <w:rPr>
          <w:b/>
          <w:bCs/>
          <w:lang w:val="es-ES"/>
        </w:rPr>
        <w:t>ón 5  SER y ESTAR</w:t>
      </w:r>
      <w:r>
        <w:rPr>
          <w:rFonts w:eastAsia="楷体_GB2312" w:hint="eastAsia"/>
          <w:b/>
          <w:bCs/>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3C2EB5" w:rsidRPr="00E06CD8" w:rsidRDefault="003C2EB5" w:rsidP="00F92DA8">
      <w:pPr>
        <w:spacing w:line="440" w:lineRule="exact"/>
        <w:rPr>
          <w:rFonts w:eastAsia="楷体_GB2312"/>
          <w:sz w:val="24"/>
          <w:szCs w:val="24"/>
          <w:lang w:val="es-ES"/>
        </w:rPr>
      </w:pPr>
      <w:r w:rsidRPr="00E06CD8">
        <w:rPr>
          <w:rFonts w:eastAsia="楷体_GB2312" w:hint="eastAsia"/>
          <w:sz w:val="24"/>
          <w:szCs w:val="24"/>
          <w:lang w:val="es-ES"/>
        </w:rPr>
        <w:t xml:space="preserve">   1. </w:t>
      </w:r>
      <w:r>
        <w:rPr>
          <w:rFonts w:eastAsia="楷体_GB2312" w:hint="eastAsia"/>
          <w:sz w:val="24"/>
          <w:szCs w:val="24"/>
          <w:lang w:val="es-ES"/>
        </w:rPr>
        <w:t xml:space="preserve"> </w:t>
      </w:r>
      <w:r w:rsidRPr="00E06CD8">
        <w:rPr>
          <w:rFonts w:eastAsia="楷体_GB2312" w:hint="eastAsia"/>
          <w:sz w:val="24"/>
          <w:szCs w:val="24"/>
          <w:lang w:val="es-ES"/>
        </w:rPr>
        <w:t>V</w:t>
      </w:r>
      <w:r w:rsidRPr="00E06CD8">
        <w:rPr>
          <w:rFonts w:hint="eastAsia"/>
          <w:kern w:val="0"/>
          <w:sz w:val="20"/>
          <w:lang w:val="es-ES"/>
        </w:rPr>
        <w:t>erbo copulativo</w:t>
      </w:r>
      <w:r w:rsidRPr="00E06CD8">
        <w:rPr>
          <w:rFonts w:eastAsia="楷体_GB2312" w:hint="eastAsia"/>
          <w:sz w:val="24"/>
          <w:szCs w:val="24"/>
          <w:lang w:val="es-ES"/>
        </w:rPr>
        <w:t xml:space="preserve"> </w:t>
      </w:r>
    </w:p>
    <w:p w:rsidR="003C2EB5" w:rsidRPr="008A68C9" w:rsidRDefault="003C2EB5" w:rsidP="00F92DA8">
      <w:pPr>
        <w:tabs>
          <w:tab w:val="left" w:pos="1238"/>
        </w:tabs>
        <w:spacing w:line="440" w:lineRule="exact"/>
        <w:rPr>
          <w:kern w:val="0"/>
          <w:sz w:val="20"/>
          <w:lang w:val="es-ES"/>
        </w:rPr>
      </w:pPr>
      <w:r w:rsidRPr="00E06CD8">
        <w:rPr>
          <w:rFonts w:eastAsia="楷体_GB2312" w:hint="eastAsia"/>
          <w:sz w:val="24"/>
          <w:szCs w:val="24"/>
          <w:lang w:val="es-ES"/>
        </w:rPr>
        <w:t xml:space="preserve">   </w:t>
      </w:r>
      <w:r>
        <w:rPr>
          <w:rFonts w:eastAsia="楷体_GB2312" w:hint="eastAsia"/>
          <w:sz w:val="24"/>
          <w:szCs w:val="24"/>
          <w:lang w:val="es-ES"/>
        </w:rPr>
        <w:t xml:space="preserve">2. </w:t>
      </w:r>
      <w:r w:rsidRPr="008A68C9">
        <w:rPr>
          <w:rFonts w:eastAsia="楷体_GB2312" w:hint="eastAsia"/>
          <w:sz w:val="24"/>
          <w:szCs w:val="24"/>
          <w:lang w:val="es-ES"/>
        </w:rPr>
        <w:t xml:space="preserve"> S</w:t>
      </w:r>
      <w:r w:rsidRPr="008A68C9">
        <w:rPr>
          <w:rFonts w:hint="eastAsia"/>
          <w:kern w:val="0"/>
          <w:sz w:val="20"/>
          <w:lang w:val="es-ES"/>
        </w:rPr>
        <w:t>er +adj</w:t>
      </w:r>
      <w:r w:rsidRPr="008A68C9">
        <w:rPr>
          <w:kern w:val="0"/>
          <w:sz w:val="20"/>
          <w:lang w:val="es-ES"/>
        </w:rPr>
        <w:t>.:</w:t>
      </w:r>
      <w:r w:rsidRPr="008A68C9">
        <w:rPr>
          <w:rFonts w:hint="eastAsia"/>
          <w:kern w:val="0"/>
          <w:sz w:val="20"/>
          <w:lang w:val="es-ES"/>
        </w:rPr>
        <w:t xml:space="preserve"> estos adjetivos son derivados de los sustantivos que tienen la misma ra</w:t>
      </w:r>
      <w:r w:rsidRPr="008A68C9">
        <w:rPr>
          <w:kern w:val="0"/>
          <w:sz w:val="20"/>
          <w:lang w:val="es-ES"/>
        </w:rPr>
        <w:t>íz.</w:t>
      </w:r>
    </w:p>
    <w:p w:rsidR="003C2EB5" w:rsidRDefault="003C2EB5" w:rsidP="00F92DA8">
      <w:pPr>
        <w:tabs>
          <w:tab w:val="left" w:pos="1238"/>
        </w:tabs>
        <w:spacing w:line="440" w:lineRule="exact"/>
        <w:ind w:firstLineChars="150" w:firstLine="300"/>
        <w:rPr>
          <w:rFonts w:eastAsia="楷体_GB2312"/>
          <w:kern w:val="0"/>
          <w:sz w:val="24"/>
          <w:szCs w:val="24"/>
          <w:lang w:val="es-ES"/>
        </w:rPr>
      </w:pPr>
      <w:r w:rsidRPr="008A68C9">
        <w:rPr>
          <w:rFonts w:hint="eastAsia"/>
          <w:kern w:val="0"/>
          <w:sz w:val="20"/>
          <w:lang w:val="es-ES"/>
        </w:rPr>
        <w:lastRenderedPageBreak/>
        <w:t xml:space="preserve">    E</w:t>
      </w:r>
      <w:r>
        <w:rPr>
          <w:kern w:val="0"/>
          <w:sz w:val="20"/>
          <w:lang w:val="es-ES"/>
        </w:rPr>
        <w:t xml:space="preserve">star+adj.: estos adjetivos son participio pasivo de los verbos que tienen la misma </w:t>
      </w:r>
      <w:r>
        <w:rPr>
          <w:rFonts w:hint="eastAsia"/>
          <w:kern w:val="0"/>
          <w:sz w:val="20"/>
          <w:lang w:val="es-ES"/>
        </w:rPr>
        <w:t>ra</w:t>
      </w:r>
      <w:r>
        <w:rPr>
          <w:kern w:val="0"/>
          <w:sz w:val="20"/>
          <w:lang w:val="es-ES"/>
        </w:rPr>
        <w:t>íz.</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Default="003C2EB5" w:rsidP="00F92DA8">
      <w:pPr>
        <w:numPr>
          <w:ilvl w:val="0"/>
          <w:numId w:val="74"/>
        </w:numPr>
        <w:spacing w:line="440" w:lineRule="exact"/>
        <w:ind w:firstLine="480"/>
        <w:rPr>
          <w:kern w:val="0"/>
          <w:sz w:val="20"/>
          <w:lang w:val="es-ES"/>
        </w:rPr>
      </w:pPr>
      <w:r>
        <w:rPr>
          <w:rFonts w:hint="eastAsia"/>
          <w:kern w:val="0"/>
          <w:sz w:val="20"/>
          <w:lang w:val="es-ES"/>
        </w:rPr>
        <w:t xml:space="preserve">diferencias entre </w:t>
      </w:r>
      <w:r>
        <w:rPr>
          <w:kern w:val="0"/>
          <w:sz w:val="20"/>
          <w:lang w:val="es-ES"/>
        </w:rPr>
        <w:t>“estar</w:t>
      </w:r>
      <w:r>
        <w:rPr>
          <w:rFonts w:hint="eastAsia"/>
          <w:kern w:val="0"/>
          <w:sz w:val="20"/>
          <w:lang w:val="es-ES"/>
        </w:rPr>
        <w:t>+adj. y ser +adj.</w:t>
      </w:r>
      <w:r>
        <w:rPr>
          <w:kern w:val="0"/>
          <w:sz w:val="20"/>
          <w:lang w:val="es-ES"/>
        </w:rPr>
        <w:t>”</w:t>
      </w:r>
    </w:p>
    <w:p w:rsidR="003C2EB5" w:rsidRDefault="003C2EB5" w:rsidP="00F92DA8">
      <w:pPr>
        <w:spacing w:line="440" w:lineRule="exact"/>
        <w:ind w:firstLine="480"/>
        <w:rPr>
          <w:rFonts w:eastAsia="楷体_GB2312"/>
          <w:sz w:val="24"/>
          <w:szCs w:val="24"/>
          <w:lang w:val="es-ES"/>
        </w:rPr>
      </w:pPr>
      <w:r w:rsidRPr="00E06CD8">
        <w:rPr>
          <w:rFonts w:eastAsia="楷体_GB2312" w:hint="eastAsia"/>
          <w:sz w:val="24"/>
          <w:szCs w:val="24"/>
          <w:lang w:val="es-ES"/>
        </w:rPr>
        <w:t>2.  Hacer ejercicios correspondientes</w:t>
      </w:r>
    </w:p>
    <w:p w:rsidR="003C2EB5" w:rsidRDefault="003C2EB5" w:rsidP="00F92DA8">
      <w:pPr>
        <w:spacing w:line="440" w:lineRule="exact"/>
        <w:ind w:firstLineChars="200" w:firstLine="482"/>
        <w:rPr>
          <w:rFonts w:eastAsia="楷体_GB2312"/>
          <w:b/>
          <w:kern w:val="0"/>
          <w:sz w:val="24"/>
          <w:szCs w:val="24"/>
          <w:lang w:val="es-ES"/>
        </w:rPr>
      </w:pPr>
    </w:p>
    <w:p w:rsidR="003C2EB5" w:rsidRPr="008A68C9" w:rsidRDefault="003C2EB5" w:rsidP="00F92DA8">
      <w:pPr>
        <w:spacing w:line="440" w:lineRule="exact"/>
        <w:ind w:firstLineChars="200" w:firstLine="422"/>
        <w:rPr>
          <w:rFonts w:eastAsia="楷体_GB2312"/>
          <w:kern w:val="0"/>
          <w:sz w:val="24"/>
          <w:szCs w:val="24"/>
          <w:lang w:val="es-ES"/>
        </w:rPr>
      </w:pPr>
      <w:r>
        <w:rPr>
          <w:b/>
          <w:bCs/>
          <w:lang w:val="es-ES"/>
        </w:rPr>
        <w:t>Lección 6  Formas no personales del verbo</w:t>
      </w:r>
      <w:r w:rsidRPr="008A68C9">
        <w:rPr>
          <w:rFonts w:eastAsia="楷体_GB2312" w:hint="eastAsia"/>
          <w:b/>
          <w:color w:val="FF0000"/>
          <w:sz w:val="24"/>
          <w:szCs w:val="24"/>
          <w:lang w:val="es-ES"/>
        </w:rPr>
        <w:t>（</w:t>
      </w:r>
      <w:r>
        <w:rPr>
          <w:rFonts w:eastAsia="楷体_GB2312" w:hint="eastAsia"/>
          <w:b/>
          <w:color w:val="FF0000"/>
          <w:sz w:val="24"/>
          <w:szCs w:val="24"/>
        </w:rPr>
        <w:t>支持课程目标</w:t>
      </w:r>
      <w:r w:rsidRPr="008A68C9">
        <w:rPr>
          <w:rFonts w:eastAsia="楷体_GB2312" w:hint="eastAsia"/>
          <w:b/>
          <w:color w:val="FF0000"/>
          <w:sz w:val="24"/>
          <w:szCs w:val="24"/>
          <w:lang w:val="es-ES"/>
        </w:rPr>
        <w:t>1</w:t>
      </w:r>
      <w:r>
        <w:rPr>
          <w:rFonts w:eastAsia="楷体_GB2312" w:hint="eastAsia"/>
          <w:b/>
          <w:color w:val="FF0000"/>
          <w:sz w:val="24"/>
          <w:szCs w:val="24"/>
        </w:rPr>
        <w:t>、</w:t>
      </w:r>
      <w:r w:rsidRPr="008A68C9">
        <w:rPr>
          <w:rFonts w:eastAsia="楷体_GB2312" w:hint="eastAsia"/>
          <w:b/>
          <w:color w:val="FF0000"/>
          <w:sz w:val="24"/>
          <w:szCs w:val="24"/>
          <w:lang w:val="es-ES"/>
        </w:rPr>
        <w:t>2</w:t>
      </w:r>
      <w:r w:rsidRPr="008A68C9">
        <w:rPr>
          <w:rFonts w:eastAsia="楷体_GB2312" w:hint="eastAsia"/>
          <w:b/>
          <w:color w:val="FF0000"/>
          <w:sz w:val="24"/>
          <w:szCs w:val="24"/>
          <w:lang w:val="es-ES"/>
        </w:rPr>
        <w:t>）</w:t>
      </w:r>
    </w:p>
    <w:p w:rsidR="003C2EB5" w:rsidRDefault="003C2EB5" w:rsidP="00F92DA8">
      <w:pPr>
        <w:spacing w:line="440" w:lineRule="exact"/>
        <w:ind w:left="420"/>
        <w:rPr>
          <w:rFonts w:eastAsia="楷体_GB2312"/>
          <w:kern w:val="0"/>
          <w:sz w:val="24"/>
          <w:szCs w:val="24"/>
          <w:lang w:val="es-ES"/>
        </w:rPr>
      </w:pPr>
      <w:r w:rsidRPr="008A68C9">
        <w:rPr>
          <w:rFonts w:eastAsia="楷体_GB2312" w:hint="eastAsia"/>
          <w:kern w:val="0"/>
          <w:sz w:val="24"/>
          <w:szCs w:val="24"/>
          <w:lang w:val="es-ES"/>
        </w:rPr>
        <w:t xml:space="preserve">1.  </w:t>
      </w:r>
      <w:r w:rsidRPr="008A68C9">
        <w:rPr>
          <w:kern w:val="0"/>
          <w:sz w:val="20"/>
          <w:lang w:val="es-ES"/>
        </w:rPr>
        <w:t>Verbo infinitivo</w:t>
      </w:r>
      <w:r w:rsidRPr="008A68C9">
        <w:rPr>
          <w:rFonts w:hint="eastAsia"/>
          <w:kern w:val="0"/>
          <w:sz w:val="20"/>
          <w:lang w:val="es-ES"/>
        </w:rPr>
        <w:t>，</w:t>
      </w:r>
      <w:r w:rsidRPr="008A68C9">
        <w:rPr>
          <w:kern w:val="0"/>
          <w:sz w:val="20"/>
          <w:lang w:val="es-ES"/>
        </w:rPr>
        <w:t>Gerundio</w:t>
      </w:r>
      <w:r w:rsidRPr="008A68C9">
        <w:rPr>
          <w:rFonts w:hint="eastAsia"/>
          <w:kern w:val="0"/>
          <w:sz w:val="20"/>
          <w:lang w:val="es-ES"/>
        </w:rPr>
        <w:t>，</w:t>
      </w:r>
      <w:r w:rsidRPr="008A68C9">
        <w:rPr>
          <w:kern w:val="0"/>
          <w:sz w:val="20"/>
          <w:lang w:val="es-ES"/>
        </w:rPr>
        <w:t>Participio</w:t>
      </w:r>
      <w:r w:rsidRPr="008A68C9">
        <w:rPr>
          <w:rFonts w:hint="eastAsia"/>
          <w:kern w:val="0"/>
          <w:sz w:val="20"/>
          <w:lang w:val="es-ES"/>
        </w:rPr>
        <w:t xml:space="preserve"> Pasivo</w:t>
      </w:r>
    </w:p>
    <w:p w:rsidR="003C2EB5" w:rsidRDefault="003C2EB5"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E06CD8">
        <w:rPr>
          <w:rFonts w:eastAsia="楷体_GB2312" w:hint="eastAsia"/>
          <w:kern w:val="0"/>
          <w:sz w:val="24"/>
          <w:szCs w:val="24"/>
          <w:lang w:val="es-ES"/>
        </w:rPr>
        <w:t xml:space="preserve"> </w:t>
      </w:r>
      <w:r w:rsidRPr="00E06CD8">
        <w:rPr>
          <w:kern w:val="0"/>
          <w:sz w:val="20"/>
          <w:lang w:val="es-ES"/>
        </w:rPr>
        <w:t xml:space="preserve">Tipos- inf. </w:t>
      </w:r>
      <w:r w:rsidRPr="00E06CD8">
        <w:rPr>
          <w:rFonts w:hint="eastAsia"/>
          <w:kern w:val="0"/>
          <w:sz w:val="20"/>
          <w:lang w:val="es-ES"/>
        </w:rPr>
        <w:t>s</w:t>
      </w:r>
      <w:r w:rsidRPr="00E06CD8">
        <w:rPr>
          <w:kern w:val="0"/>
          <w:sz w:val="20"/>
          <w:lang w:val="es-ES"/>
        </w:rPr>
        <w:t xml:space="preserve">imple, inf. </w:t>
      </w:r>
      <w:r w:rsidRPr="00E06CD8">
        <w:rPr>
          <w:rFonts w:hint="eastAsia"/>
          <w:kern w:val="0"/>
          <w:sz w:val="20"/>
          <w:lang w:val="es-ES"/>
        </w:rPr>
        <w:t>c</w:t>
      </w:r>
      <w:r w:rsidRPr="00E06CD8">
        <w:rPr>
          <w:kern w:val="0"/>
          <w:sz w:val="20"/>
          <w:lang w:val="es-ES"/>
        </w:rPr>
        <w:t>ompuesto</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Pr="00E06CD8" w:rsidRDefault="003C2EB5" w:rsidP="00F92DA8">
      <w:pPr>
        <w:spacing w:line="440" w:lineRule="exact"/>
        <w:jc w:val="left"/>
        <w:rPr>
          <w:sz w:val="20"/>
          <w:lang w:val="es-ES"/>
        </w:rPr>
      </w:pPr>
      <w:r w:rsidRPr="00E06CD8">
        <w:rPr>
          <w:rFonts w:hint="eastAsia"/>
          <w:sz w:val="20"/>
          <w:lang w:val="es-ES"/>
        </w:rPr>
        <w:t xml:space="preserve">    1. </w:t>
      </w:r>
      <w:r w:rsidRPr="00E06CD8">
        <w:rPr>
          <w:kern w:val="0"/>
          <w:sz w:val="20"/>
          <w:lang w:val="es-ES"/>
        </w:rPr>
        <w:t>Formas y funciones de gerundio</w:t>
      </w:r>
      <w:r w:rsidRPr="00E06CD8">
        <w:rPr>
          <w:rFonts w:hint="eastAsia"/>
          <w:kern w:val="0"/>
          <w:sz w:val="20"/>
          <w:lang w:val="es-ES"/>
        </w:rPr>
        <w:t>, participio pasivo</w:t>
      </w:r>
    </w:p>
    <w:p w:rsidR="003C2EB5" w:rsidRDefault="003C2EB5" w:rsidP="00F92DA8">
      <w:pPr>
        <w:spacing w:line="440" w:lineRule="exact"/>
        <w:ind w:firstLine="480"/>
        <w:rPr>
          <w:rFonts w:eastAsia="楷体_GB2312"/>
          <w:sz w:val="24"/>
          <w:szCs w:val="24"/>
          <w:lang w:val="es-ES"/>
        </w:rPr>
      </w:pPr>
      <w:r w:rsidRPr="00E06CD8">
        <w:rPr>
          <w:rFonts w:eastAsia="楷体_GB2312" w:hint="eastAsia"/>
          <w:sz w:val="24"/>
          <w:szCs w:val="24"/>
          <w:lang w:val="es-ES"/>
        </w:rPr>
        <w:t>2.  Hacer ejercicios correspondientes</w:t>
      </w:r>
    </w:p>
    <w:p w:rsidR="003C2EB5" w:rsidRDefault="003C2EB5" w:rsidP="00F92DA8">
      <w:pPr>
        <w:spacing w:line="440" w:lineRule="exact"/>
        <w:ind w:firstLine="480"/>
        <w:rPr>
          <w:rFonts w:eastAsia="楷体_GB2312"/>
          <w:b/>
          <w:sz w:val="24"/>
          <w:szCs w:val="24"/>
          <w:lang w:val="es-ES"/>
        </w:rPr>
      </w:pPr>
    </w:p>
    <w:p w:rsidR="003C2EB5" w:rsidRDefault="003C2EB5" w:rsidP="00F92DA8">
      <w:pPr>
        <w:spacing w:line="440" w:lineRule="exact"/>
        <w:ind w:firstLineChars="200" w:firstLine="422"/>
        <w:rPr>
          <w:rFonts w:eastAsia="楷体_GB2312"/>
          <w:kern w:val="0"/>
          <w:sz w:val="24"/>
          <w:szCs w:val="24"/>
          <w:lang w:val="es-ES"/>
        </w:rPr>
      </w:pPr>
      <w:r>
        <w:rPr>
          <w:rFonts w:hint="eastAsia"/>
          <w:b/>
          <w:bCs/>
          <w:lang w:val="es-ES"/>
        </w:rPr>
        <w:t>Lecci</w:t>
      </w:r>
      <w:r>
        <w:rPr>
          <w:b/>
          <w:bCs/>
          <w:lang w:val="es-ES"/>
        </w:rPr>
        <w:t>ón 7  Perífrasis Verbales</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3C2EB5" w:rsidRPr="008A68C9" w:rsidRDefault="003C2EB5" w:rsidP="00F92DA8">
      <w:pPr>
        <w:tabs>
          <w:tab w:val="left" w:pos="1238"/>
        </w:tabs>
        <w:spacing w:line="440" w:lineRule="exact"/>
        <w:rPr>
          <w:rFonts w:eastAsia="楷体_GB2312"/>
          <w:sz w:val="24"/>
          <w:szCs w:val="24"/>
          <w:lang w:val="es-ES"/>
        </w:rPr>
      </w:pPr>
      <w:r w:rsidRPr="008A68C9">
        <w:rPr>
          <w:rFonts w:eastAsia="楷体_GB2312" w:hint="eastAsia"/>
          <w:sz w:val="24"/>
          <w:szCs w:val="24"/>
          <w:lang w:val="es-ES"/>
        </w:rPr>
        <w:t xml:space="preserve">    1</w:t>
      </w:r>
      <w:r>
        <w:rPr>
          <w:rFonts w:eastAsia="楷体_GB2312" w:hint="eastAsia"/>
          <w:sz w:val="24"/>
          <w:szCs w:val="24"/>
          <w:lang w:val="es-ES"/>
        </w:rPr>
        <w:t xml:space="preserve">. </w:t>
      </w:r>
      <w:r w:rsidRPr="008A68C9">
        <w:rPr>
          <w:kern w:val="0"/>
          <w:sz w:val="20"/>
          <w:lang w:val="es-ES"/>
        </w:rPr>
        <w:t>Forma- verbo auxiliar</w:t>
      </w:r>
      <w:r w:rsidRPr="008A68C9">
        <w:rPr>
          <w:rFonts w:hint="eastAsia"/>
          <w:kern w:val="0"/>
          <w:sz w:val="20"/>
          <w:lang w:val="es-ES"/>
        </w:rPr>
        <w:t>+</w:t>
      </w:r>
      <w:r w:rsidRPr="008A68C9">
        <w:rPr>
          <w:kern w:val="0"/>
          <w:sz w:val="20"/>
          <w:lang w:val="es-ES"/>
        </w:rPr>
        <w:t xml:space="preserve"> (que o prep.)</w:t>
      </w:r>
      <w:r w:rsidRPr="008A68C9">
        <w:rPr>
          <w:rFonts w:hint="eastAsia"/>
          <w:kern w:val="0"/>
          <w:sz w:val="20"/>
          <w:lang w:val="es-ES"/>
        </w:rPr>
        <w:t>+</w:t>
      </w:r>
      <w:r w:rsidRPr="008A68C9">
        <w:rPr>
          <w:kern w:val="0"/>
          <w:sz w:val="20"/>
          <w:lang w:val="es-ES"/>
        </w:rPr>
        <w:t xml:space="preserve"> inf.</w:t>
      </w:r>
      <w:r w:rsidRPr="008A68C9">
        <w:rPr>
          <w:rFonts w:hint="eastAsia"/>
          <w:kern w:val="0"/>
          <w:sz w:val="20"/>
          <w:lang w:val="es-ES"/>
        </w:rPr>
        <w:t>/ger./p.p.</w:t>
      </w:r>
    </w:p>
    <w:p w:rsidR="003C2EB5" w:rsidRDefault="003C2EB5" w:rsidP="00F92DA8">
      <w:pPr>
        <w:tabs>
          <w:tab w:val="left" w:pos="1238"/>
        </w:tabs>
        <w:spacing w:line="440" w:lineRule="exact"/>
        <w:rPr>
          <w:rFonts w:eastAsia="楷体_GB2312"/>
          <w:kern w:val="0"/>
          <w:sz w:val="24"/>
          <w:szCs w:val="24"/>
          <w:lang w:val="es-ES"/>
        </w:rPr>
      </w:pPr>
      <w:r w:rsidRPr="008A68C9">
        <w:rPr>
          <w:rFonts w:eastAsia="楷体_GB2312" w:hint="eastAsia"/>
          <w:sz w:val="24"/>
          <w:szCs w:val="24"/>
          <w:lang w:val="es-ES"/>
        </w:rPr>
        <w:t xml:space="preserve">    </w:t>
      </w:r>
      <w:r>
        <w:rPr>
          <w:rFonts w:eastAsia="楷体_GB2312" w:hint="eastAsia"/>
          <w:sz w:val="24"/>
          <w:szCs w:val="24"/>
          <w:lang w:val="es-ES"/>
        </w:rPr>
        <w:t xml:space="preserve">2. </w:t>
      </w:r>
      <w:r w:rsidRPr="008A68C9">
        <w:rPr>
          <w:rFonts w:hint="eastAsia"/>
          <w:kern w:val="0"/>
          <w:sz w:val="20"/>
          <w:lang w:val="es-ES"/>
        </w:rPr>
        <w:t>Funci</w:t>
      </w:r>
      <w:r w:rsidRPr="008A68C9">
        <w:rPr>
          <w:kern w:val="0"/>
          <w:sz w:val="20"/>
          <w:lang w:val="es-ES"/>
        </w:rPr>
        <w:t>ón- se usa como el predicado en la oración y su sentido es representado por las formas impersonales</w:t>
      </w:r>
      <w:r w:rsidRPr="008A68C9">
        <w:rPr>
          <w:rFonts w:hint="eastAsia"/>
          <w:kern w:val="0"/>
          <w:sz w:val="20"/>
          <w:lang w:val="es-ES"/>
        </w:rPr>
        <w:t xml:space="preserve">; </w:t>
      </w:r>
      <w:r w:rsidRPr="008A68C9">
        <w:rPr>
          <w:kern w:val="0"/>
          <w:sz w:val="20"/>
          <w:lang w:val="es-ES"/>
        </w:rPr>
        <w:t>Ventajas- es más exacto y vivo que el único verbo</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Default="003C2EB5"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kern w:val="0"/>
          <w:sz w:val="20"/>
          <w:lang w:val="es-ES"/>
        </w:rPr>
        <w:t>Ir a inf.</w:t>
      </w:r>
      <w:r>
        <w:rPr>
          <w:rFonts w:hint="eastAsia"/>
          <w:kern w:val="0"/>
          <w:sz w:val="20"/>
          <w:lang w:val="es-ES"/>
        </w:rPr>
        <w:t xml:space="preserve">; </w:t>
      </w:r>
      <w:r>
        <w:rPr>
          <w:kern w:val="0"/>
          <w:sz w:val="20"/>
          <w:lang w:val="es-ES"/>
        </w:rPr>
        <w:t>Venir a inf.</w:t>
      </w:r>
      <w:r>
        <w:rPr>
          <w:rFonts w:hint="eastAsia"/>
          <w:kern w:val="0"/>
          <w:sz w:val="20"/>
          <w:lang w:val="es-ES"/>
        </w:rPr>
        <w:t>;</w:t>
      </w:r>
      <w:r>
        <w:rPr>
          <w:kern w:val="0"/>
          <w:sz w:val="20"/>
          <w:lang w:val="es-ES"/>
        </w:rPr>
        <w:t>Echar (se) a inf.</w:t>
      </w:r>
      <w:r>
        <w:rPr>
          <w:rFonts w:hint="eastAsia"/>
          <w:kern w:val="0"/>
          <w:sz w:val="20"/>
          <w:lang w:val="es-ES"/>
        </w:rPr>
        <w:t>;</w:t>
      </w:r>
      <w:r>
        <w:rPr>
          <w:kern w:val="0"/>
          <w:sz w:val="20"/>
          <w:lang w:val="es-ES"/>
        </w:rPr>
        <w:t>Poner (se) a inf.</w:t>
      </w:r>
      <w:r>
        <w:rPr>
          <w:rFonts w:hint="eastAsia"/>
          <w:kern w:val="0"/>
          <w:sz w:val="20"/>
          <w:lang w:val="es-ES"/>
        </w:rPr>
        <w:t xml:space="preserve">; </w:t>
      </w:r>
      <w:r>
        <w:rPr>
          <w:kern w:val="0"/>
          <w:sz w:val="20"/>
          <w:lang w:val="es-ES"/>
        </w:rPr>
        <w:t>Meterse a inf.</w:t>
      </w:r>
      <w:r>
        <w:rPr>
          <w:rFonts w:hint="eastAsia"/>
          <w:kern w:val="0"/>
          <w:sz w:val="20"/>
          <w:lang w:val="es-ES"/>
        </w:rPr>
        <w:t>;</w:t>
      </w:r>
      <w:r>
        <w:rPr>
          <w:kern w:val="0"/>
          <w:sz w:val="20"/>
          <w:lang w:val="es-ES"/>
        </w:rPr>
        <w:t>Deber inf.</w:t>
      </w:r>
      <w:r>
        <w:rPr>
          <w:rFonts w:hint="eastAsia"/>
          <w:kern w:val="0"/>
          <w:sz w:val="20"/>
          <w:lang w:val="es-ES"/>
        </w:rPr>
        <w:t xml:space="preserve">; </w:t>
      </w:r>
      <w:r>
        <w:rPr>
          <w:kern w:val="0"/>
          <w:sz w:val="20"/>
          <w:lang w:val="es-ES"/>
        </w:rPr>
        <w:t>Haber de inf.</w:t>
      </w:r>
      <w:r>
        <w:rPr>
          <w:rFonts w:hint="eastAsia"/>
          <w:kern w:val="0"/>
          <w:sz w:val="20"/>
          <w:lang w:val="es-ES"/>
        </w:rPr>
        <w:t xml:space="preserve">; </w:t>
      </w:r>
      <w:r>
        <w:rPr>
          <w:kern w:val="0"/>
          <w:sz w:val="20"/>
          <w:lang w:val="es-ES"/>
        </w:rPr>
        <w:t>Hay que inf.</w:t>
      </w:r>
      <w:r>
        <w:rPr>
          <w:rFonts w:hint="eastAsia"/>
          <w:kern w:val="0"/>
          <w:sz w:val="20"/>
          <w:lang w:val="es-ES"/>
        </w:rPr>
        <w:t xml:space="preserve">; </w:t>
      </w:r>
      <w:r>
        <w:rPr>
          <w:kern w:val="0"/>
          <w:sz w:val="20"/>
          <w:lang w:val="es-ES"/>
        </w:rPr>
        <w:t>Tener que inf.</w:t>
      </w:r>
      <w:r>
        <w:rPr>
          <w:rFonts w:hint="eastAsia"/>
          <w:kern w:val="0"/>
          <w:sz w:val="20"/>
          <w:lang w:val="es-ES"/>
        </w:rPr>
        <w:t>;</w:t>
      </w:r>
      <w:r>
        <w:rPr>
          <w:kern w:val="0"/>
          <w:sz w:val="20"/>
          <w:lang w:val="es-ES"/>
        </w:rPr>
        <w:t>Hacer inf.</w:t>
      </w:r>
    </w:p>
    <w:p w:rsidR="003C2EB5"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2.  Hacer ejercicios correspondientes</w:t>
      </w:r>
    </w:p>
    <w:p w:rsidR="003C2EB5" w:rsidRDefault="003C2EB5" w:rsidP="0092117D">
      <w:pPr>
        <w:widowControl/>
        <w:spacing w:beforeLines="50" w:line="440" w:lineRule="exact"/>
        <w:jc w:val="left"/>
        <w:rPr>
          <w:rFonts w:ascii="楷体_GB2312" w:eastAsia="楷体_GB2312"/>
          <w:kern w:val="0"/>
          <w:sz w:val="24"/>
          <w:szCs w:val="24"/>
          <w:lang w:val="es-ES"/>
        </w:rPr>
      </w:pPr>
    </w:p>
    <w:p w:rsidR="003C2EB5" w:rsidRDefault="003C2EB5" w:rsidP="00F92DA8">
      <w:pPr>
        <w:tabs>
          <w:tab w:val="left" w:pos="1238"/>
        </w:tabs>
        <w:spacing w:line="440" w:lineRule="exact"/>
        <w:rPr>
          <w:rFonts w:eastAsia="楷体_GB2312"/>
          <w:kern w:val="0"/>
          <w:sz w:val="24"/>
          <w:szCs w:val="24"/>
          <w:lang w:val="es-ES"/>
        </w:rPr>
      </w:pPr>
      <w:r>
        <w:rPr>
          <w:b/>
          <w:bCs/>
          <w:lang w:val="es-ES"/>
        </w:rPr>
        <w:t>Lección 8  Usos de</w:t>
      </w:r>
      <w:r>
        <w:rPr>
          <w:b/>
          <w:bCs/>
          <w:i/>
          <w:lang w:val="es-ES"/>
        </w:rPr>
        <w:t xml:space="preserve"> se</w:t>
      </w:r>
      <w:r w:rsidRPr="008A68C9">
        <w:rPr>
          <w:rFonts w:eastAsia="楷体_GB2312" w:hint="eastAsia"/>
          <w:b/>
          <w:color w:val="FF0000"/>
          <w:sz w:val="24"/>
          <w:szCs w:val="24"/>
          <w:lang w:val="es-ES"/>
        </w:rPr>
        <w:t>（</w:t>
      </w:r>
      <w:r>
        <w:rPr>
          <w:rFonts w:eastAsia="楷体_GB2312" w:hint="eastAsia"/>
          <w:b/>
          <w:color w:val="FF0000"/>
          <w:sz w:val="24"/>
          <w:szCs w:val="24"/>
        </w:rPr>
        <w:t>支持课程目标</w:t>
      </w:r>
      <w:r w:rsidRPr="008A68C9">
        <w:rPr>
          <w:rFonts w:eastAsia="楷体_GB2312" w:hint="eastAsia"/>
          <w:b/>
          <w:color w:val="FF0000"/>
          <w:sz w:val="24"/>
          <w:szCs w:val="24"/>
          <w:lang w:val="es-ES"/>
        </w:rPr>
        <w:t>1</w:t>
      </w:r>
      <w:r>
        <w:rPr>
          <w:rFonts w:eastAsia="楷体_GB2312" w:hint="eastAsia"/>
          <w:b/>
          <w:color w:val="FF0000"/>
          <w:sz w:val="24"/>
          <w:szCs w:val="24"/>
        </w:rPr>
        <w:t>、</w:t>
      </w:r>
      <w:r w:rsidRPr="008A68C9">
        <w:rPr>
          <w:rFonts w:eastAsia="楷体_GB2312" w:hint="eastAsia"/>
          <w:b/>
          <w:color w:val="FF0000"/>
          <w:sz w:val="24"/>
          <w:szCs w:val="24"/>
          <w:lang w:val="es-ES"/>
        </w:rPr>
        <w:t>2</w:t>
      </w:r>
      <w:r>
        <w:rPr>
          <w:rFonts w:eastAsia="楷体_GB2312" w:hint="eastAsia"/>
          <w:b/>
          <w:color w:val="FF0000"/>
          <w:sz w:val="24"/>
          <w:szCs w:val="24"/>
        </w:rPr>
        <w:t>、</w:t>
      </w:r>
      <w:r w:rsidRPr="008A68C9">
        <w:rPr>
          <w:rFonts w:eastAsia="楷体_GB2312" w:hint="eastAsia"/>
          <w:b/>
          <w:color w:val="FF0000"/>
          <w:sz w:val="24"/>
          <w:szCs w:val="24"/>
          <w:lang w:val="es-ES"/>
        </w:rPr>
        <w:t>3</w:t>
      </w:r>
      <w:r>
        <w:rPr>
          <w:rFonts w:eastAsia="楷体_GB2312" w:hint="eastAsia"/>
          <w:b/>
          <w:color w:val="FF0000"/>
          <w:sz w:val="24"/>
          <w:szCs w:val="24"/>
          <w:lang w:val="es-ES"/>
        </w:rPr>
        <w:t>）</w:t>
      </w:r>
    </w:p>
    <w:p w:rsidR="003C2EB5" w:rsidRPr="008A68C9" w:rsidRDefault="003C2EB5" w:rsidP="00F92DA8">
      <w:pPr>
        <w:tabs>
          <w:tab w:val="left" w:pos="1238"/>
        </w:tabs>
        <w:spacing w:line="440" w:lineRule="exact"/>
        <w:rPr>
          <w:kern w:val="0"/>
          <w:sz w:val="20"/>
          <w:lang w:val="es-ES"/>
        </w:rPr>
      </w:pPr>
      <w:r w:rsidRPr="008A68C9">
        <w:rPr>
          <w:rFonts w:eastAsia="楷体_GB2312" w:hint="eastAsia"/>
          <w:kern w:val="0"/>
          <w:sz w:val="24"/>
          <w:szCs w:val="24"/>
          <w:lang w:val="es-ES"/>
        </w:rPr>
        <w:t xml:space="preserve">   1.  </w:t>
      </w:r>
      <w:r w:rsidRPr="008A68C9">
        <w:rPr>
          <w:kern w:val="0"/>
          <w:sz w:val="20"/>
          <w:lang w:val="es-ES"/>
        </w:rPr>
        <w:t>En la oración impersonal</w:t>
      </w:r>
      <w:r w:rsidRPr="008A68C9">
        <w:rPr>
          <w:rFonts w:hint="eastAsia"/>
          <w:kern w:val="0"/>
          <w:sz w:val="20"/>
          <w:lang w:val="es-ES"/>
        </w:rPr>
        <w:t>；</w:t>
      </w:r>
    </w:p>
    <w:p w:rsidR="003C2EB5" w:rsidRDefault="003C2EB5" w:rsidP="00F92DA8">
      <w:pPr>
        <w:tabs>
          <w:tab w:val="left" w:pos="1238"/>
        </w:tabs>
        <w:spacing w:line="440" w:lineRule="exact"/>
        <w:rPr>
          <w:rFonts w:eastAsia="楷体_GB2312"/>
          <w:kern w:val="0"/>
          <w:sz w:val="24"/>
          <w:szCs w:val="24"/>
          <w:lang w:val="es-ES"/>
        </w:rPr>
      </w:pPr>
      <w:r w:rsidRPr="008A68C9">
        <w:rPr>
          <w:rFonts w:hint="eastAsia"/>
          <w:kern w:val="0"/>
          <w:sz w:val="20"/>
          <w:lang w:val="es-ES"/>
        </w:rPr>
        <w:lastRenderedPageBreak/>
        <w:t xml:space="preserve">    2.  </w:t>
      </w:r>
      <w:r w:rsidRPr="008A68C9">
        <w:rPr>
          <w:kern w:val="0"/>
          <w:sz w:val="20"/>
          <w:lang w:val="es-ES"/>
        </w:rPr>
        <w:t>En la oración refleja pasiva</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Default="003C2EB5" w:rsidP="00F92DA8">
      <w:pPr>
        <w:spacing w:line="440" w:lineRule="exact"/>
        <w:rPr>
          <w:rFonts w:eastAsia="楷体_GB2312"/>
          <w:sz w:val="24"/>
          <w:szCs w:val="24"/>
          <w:lang w:val="es-ES"/>
        </w:rPr>
      </w:pPr>
      <w:r>
        <w:rPr>
          <w:rFonts w:hint="eastAsia"/>
          <w:kern w:val="0"/>
          <w:sz w:val="20"/>
        </w:rPr>
        <w:t xml:space="preserve">    1.  </w:t>
      </w:r>
      <w:r>
        <w:rPr>
          <w:kern w:val="0"/>
          <w:sz w:val="20"/>
        </w:rPr>
        <w:t>S</w:t>
      </w:r>
      <w:r>
        <w:rPr>
          <w:rFonts w:hint="eastAsia"/>
          <w:kern w:val="0"/>
          <w:sz w:val="20"/>
        </w:rPr>
        <w:t>e</w:t>
      </w:r>
      <w:r>
        <w:rPr>
          <w:kern w:val="0"/>
          <w:sz w:val="20"/>
        </w:rPr>
        <w:t>—</w:t>
      </w:r>
      <w:r>
        <w:rPr>
          <w:rFonts w:hint="eastAsia"/>
          <w:kern w:val="0"/>
          <w:sz w:val="20"/>
        </w:rPr>
        <w:t>el variante de le</w:t>
      </w:r>
      <w:r>
        <w:rPr>
          <w:rFonts w:eastAsia="楷体_GB2312"/>
          <w:sz w:val="24"/>
          <w:szCs w:val="24"/>
          <w:lang w:val="es-ES"/>
        </w:rPr>
        <w:t>.</w:t>
      </w:r>
    </w:p>
    <w:p w:rsidR="003C2EB5" w:rsidRDefault="003C2EB5" w:rsidP="00F92DA8">
      <w:pPr>
        <w:numPr>
          <w:ilvl w:val="0"/>
          <w:numId w:val="74"/>
        </w:numPr>
        <w:spacing w:line="440" w:lineRule="exact"/>
        <w:ind w:firstLine="480"/>
        <w:rPr>
          <w:kern w:val="0"/>
          <w:sz w:val="20"/>
          <w:lang w:val="es-ES"/>
        </w:rPr>
      </w:pPr>
      <w:r>
        <w:rPr>
          <w:kern w:val="0"/>
          <w:sz w:val="20"/>
          <w:lang w:val="es-ES"/>
        </w:rPr>
        <w:t>Verbo pronominal</w:t>
      </w:r>
      <w:r>
        <w:rPr>
          <w:rFonts w:hint="eastAsia"/>
          <w:kern w:val="0"/>
          <w:sz w:val="20"/>
          <w:lang w:val="es-ES"/>
        </w:rPr>
        <w:t>；</w:t>
      </w:r>
      <w:r>
        <w:rPr>
          <w:kern w:val="0"/>
          <w:sz w:val="20"/>
          <w:lang w:val="es-ES"/>
        </w:rPr>
        <w:t>Interés y dativo</w:t>
      </w:r>
      <w:r>
        <w:rPr>
          <w:rFonts w:hint="eastAsia"/>
          <w:kern w:val="0"/>
          <w:sz w:val="20"/>
          <w:lang w:val="es-ES"/>
        </w:rPr>
        <w:t>；</w:t>
      </w:r>
      <w:r>
        <w:rPr>
          <w:kern w:val="0"/>
          <w:sz w:val="20"/>
          <w:lang w:val="es-ES"/>
        </w:rPr>
        <w:t>Verbo mutuo</w:t>
      </w:r>
      <w:r>
        <w:rPr>
          <w:rFonts w:hint="eastAsia"/>
          <w:kern w:val="0"/>
          <w:sz w:val="20"/>
          <w:lang w:val="es-ES"/>
        </w:rPr>
        <w:t>；</w:t>
      </w:r>
    </w:p>
    <w:p w:rsidR="003C2EB5" w:rsidRDefault="003C2EB5" w:rsidP="00F92DA8">
      <w:pPr>
        <w:spacing w:line="440" w:lineRule="exact"/>
        <w:rPr>
          <w:rFonts w:eastAsia="楷体_GB2312"/>
          <w:sz w:val="24"/>
          <w:szCs w:val="24"/>
          <w:lang w:val="es-ES"/>
        </w:rPr>
      </w:pPr>
      <w:r w:rsidRPr="008A68C9">
        <w:rPr>
          <w:rFonts w:hint="eastAsia"/>
          <w:kern w:val="0"/>
          <w:sz w:val="20"/>
          <w:lang w:val="es-ES"/>
        </w:rPr>
        <w:t xml:space="preserve">        </w:t>
      </w:r>
      <w:r>
        <w:rPr>
          <w:kern w:val="0"/>
          <w:sz w:val="20"/>
          <w:lang w:val="es-ES"/>
        </w:rPr>
        <w:t>Construcciones especiales</w:t>
      </w:r>
      <w:r>
        <w:rPr>
          <w:rFonts w:hint="eastAsia"/>
          <w:kern w:val="0"/>
          <w:sz w:val="20"/>
          <w:lang w:val="es-ES"/>
        </w:rPr>
        <w:t>（</w:t>
      </w:r>
      <w:r>
        <w:rPr>
          <w:kern w:val="0"/>
          <w:sz w:val="20"/>
          <w:lang w:val="es-ES"/>
        </w:rPr>
        <w:t xml:space="preserve">hacerse </w:t>
      </w:r>
      <w:r>
        <w:rPr>
          <w:rFonts w:hint="eastAsia"/>
          <w:kern w:val="0"/>
          <w:sz w:val="20"/>
          <w:lang w:val="es-ES"/>
        </w:rPr>
        <w:t>+</w:t>
      </w:r>
      <w:r>
        <w:rPr>
          <w:kern w:val="0"/>
          <w:sz w:val="20"/>
          <w:lang w:val="es-ES"/>
        </w:rPr>
        <w:t>inf.</w:t>
      </w:r>
      <w:r>
        <w:rPr>
          <w:rFonts w:hint="eastAsia"/>
          <w:kern w:val="0"/>
          <w:sz w:val="20"/>
          <w:lang w:val="es-ES"/>
        </w:rPr>
        <w:t>；</w:t>
      </w:r>
      <w:r>
        <w:rPr>
          <w:kern w:val="0"/>
          <w:sz w:val="20"/>
          <w:lang w:val="es-ES"/>
        </w:rPr>
        <w:t xml:space="preserve">dejarse </w:t>
      </w:r>
      <w:r>
        <w:rPr>
          <w:rFonts w:hint="eastAsia"/>
          <w:kern w:val="0"/>
          <w:sz w:val="20"/>
          <w:lang w:val="es-ES"/>
        </w:rPr>
        <w:t>+</w:t>
      </w:r>
      <w:r>
        <w:rPr>
          <w:kern w:val="0"/>
          <w:sz w:val="20"/>
          <w:lang w:val="es-ES"/>
        </w:rPr>
        <w:t>inf.</w:t>
      </w:r>
      <w:r>
        <w:rPr>
          <w:rFonts w:hint="eastAsia"/>
          <w:kern w:val="0"/>
          <w:sz w:val="20"/>
          <w:lang w:val="es-ES"/>
        </w:rPr>
        <w:t>）</w:t>
      </w:r>
    </w:p>
    <w:p w:rsidR="003C2EB5"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3. Hacer ejercicios correspondientes</w:t>
      </w:r>
    </w:p>
    <w:p w:rsidR="003C2EB5" w:rsidRDefault="003C2EB5" w:rsidP="00F92DA8">
      <w:pPr>
        <w:spacing w:line="440" w:lineRule="exact"/>
        <w:ind w:firstLine="480"/>
        <w:rPr>
          <w:rFonts w:ascii="楷体_GB2312" w:eastAsia="楷体_GB2312"/>
          <w:kern w:val="0"/>
          <w:sz w:val="24"/>
          <w:szCs w:val="24"/>
          <w:lang w:val="es-ES"/>
        </w:rPr>
      </w:pPr>
    </w:p>
    <w:p w:rsidR="003C2EB5" w:rsidRPr="008A68C9" w:rsidRDefault="003C2EB5" w:rsidP="00F92DA8">
      <w:pPr>
        <w:tabs>
          <w:tab w:val="left" w:pos="1238"/>
        </w:tabs>
        <w:spacing w:line="440" w:lineRule="exact"/>
        <w:rPr>
          <w:rFonts w:eastAsia="楷体_GB2312"/>
          <w:kern w:val="0"/>
          <w:sz w:val="24"/>
          <w:szCs w:val="24"/>
          <w:lang w:val="es-ES"/>
        </w:rPr>
      </w:pPr>
      <w:r>
        <w:rPr>
          <w:b/>
          <w:bCs/>
          <w:lang w:val="es-ES"/>
        </w:rPr>
        <w:t>Lección 9  Los pasados (I)</w:t>
      </w:r>
      <w:r w:rsidRPr="008A68C9">
        <w:rPr>
          <w:rFonts w:eastAsia="楷体_GB2312" w:hint="eastAsia"/>
          <w:b/>
          <w:color w:val="FF0000"/>
          <w:sz w:val="24"/>
          <w:szCs w:val="24"/>
          <w:lang w:val="es-ES"/>
        </w:rPr>
        <w:t>（</w:t>
      </w:r>
      <w:r>
        <w:rPr>
          <w:rFonts w:eastAsia="楷体_GB2312" w:hint="eastAsia"/>
          <w:b/>
          <w:color w:val="FF0000"/>
          <w:sz w:val="24"/>
          <w:szCs w:val="24"/>
        </w:rPr>
        <w:t>支持课程目标</w:t>
      </w:r>
      <w:r w:rsidRPr="008A68C9">
        <w:rPr>
          <w:rFonts w:eastAsia="楷体_GB2312" w:hint="eastAsia"/>
          <w:b/>
          <w:color w:val="FF0000"/>
          <w:sz w:val="24"/>
          <w:szCs w:val="24"/>
          <w:lang w:val="es-ES"/>
        </w:rPr>
        <w:t>1</w:t>
      </w:r>
      <w:r>
        <w:rPr>
          <w:rFonts w:eastAsia="楷体_GB2312" w:hint="eastAsia"/>
          <w:b/>
          <w:color w:val="FF0000"/>
          <w:sz w:val="24"/>
          <w:szCs w:val="24"/>
        </w:rPr>
        <w:t>、</w:t>
      </w:r>
      <w:r w:rsidRPr="008A68C9">
        <w:rPr>
          <w:rFonts w:eastAsia="楷体_GB2312" w:hint="eastAsia"/>
          <w:b/>
          <w:color w:val="FF0000"/>
          <w:sz w:val="24"/>
          <w:szCs w:val="24"/>
          <w:lang w:val="es-ES"/>
        </w:rPr>
        <w:t>2</w:t>
      </w:r>
      <w:r>
        <w:rPr>
          <w:rFonts w:eastAsia="楷体_GB2312" w:hint="eastAsia"/>
          <w:b/>
          <w:color w:val="FF0000"/>
          <w:sz w:val="24"/>
          <w:szCs w:val="24"/>
        </w:rPr>
        <w:t>、</w:t>
      </w:r>
      <w:r w:rsidRPr="008A68C9">
        <w:rPr>
          <w:rFonts w:eastAsia="楷体_GB2312" w:hint="eastAsia"/>
          <w:b/>
          <w:color w:val="FF0000"/>
          <w:sz w:val="24"/>
          <w:szCs w:val="24"/>
          <w:lang w:val="es-ES"/>
        </w:rPr>
        <w:t>3</w:t>
      </w:r>
      <w:r w:rsidRPr="008A68C9">
        <w:rPr>
          <w:rFonts w:eastAsia="楷体_GB2312" w:hint="eastAsia"/>
          <w:b/>
          <w:color w:val="FF0000"/>
          <w:sz w:val="24"/>
          <w:szCs w:val="24"/>
          <w:lang w:val="es-ES"/>
        </w:rPr>
        <w:t>）</w:t>
      </w:r>
    </w:p>
    <w:p w:rsidR="003C2EB5" w:rsidRPr="008A68C9" w:rsidRDefault="003C2EB5" w:rsidP="00F92DA8">
      <w:pPr>
        <w:pStyle w:val="Style10"/>
        <w:widowControl/>
        <w:spacing w:line="440" w:lineRule="exact"/>
        <w:ind w:firstLineChars="0" w:firstLine="0"/>
        <w:rPr>
          <w:rFonts w:eastAsia="楷体_GB2312"/>
          <w:sz w:val="24"/>
          <w:szCs w:val="24"/>
          <w:lang w:val="es-ES"/>
        </w:rPr>
      </w:pPr>
      <w:r w:rsidRPr="008A68C9">
        <w:rPr>
          <w:rFonts w:eastAsia="楷体_GB2312" w:hint="eastAsia"/>
          <w:sz w:val="24"/>
          <w:szCs w:val="24"/>
          <w:lang w:val="es-ES"/>
        </w:rPr>
        <w:t xml:space="preserve">   1</w:t>
      </w:r>
      <w:r>
        <w:rPr>
          <w:rFonts w:eastAsia="楷体_GB2312" w:hint="eastAsia"/>
          <w:sz w:val="24"/>
          <w:szCs w:val="24"/>
          <w:lang w:val="es-ES"/>
        </w:rPr>
        <w:t xml:space="preserve">. </w:t>
      </w:r>
      <w:r w:rsidRPr="008A68C9">
        <w:rPr>
          <w:kern w:val="0"/>
          <w:sz w:val="20"/>
          <w:lang w:val="es-ES"/>
        </w:rPr>
        <w:t>Pretérito indefinido</w:t>
      </w:r>
      <w:r w:rsidRPr="008A68C9">
        <w:rPr>
          <w:rFonts w:eastAsia="楷体_GB2312" w:hint="eastAsia"/>
          <w:sz w:val="24"/>
          <w:szCs w:val="24"/>
          <w:lang w:val="es-ES"/>
        </w:rPr>
        <w:t xml:space="preserve">  </w:t>
      </w:r>
    </w:p>
    <w:p w:rsidR="003C2EB5" w:rsidRDefault="003C2EB5" w:rsidP="00F92DA8">
      <w:pPr>
        <w:spacing w:line="440" w:lineRule="exact"/>
        <w:rPr>
          <w:rFonts w:eastAsia="楷体_GB2312"/>
          <w:kern w:val="0"/>
          <w:sz w:val="24"/>
          <w:szCs w:val="24"/>
          <w:lang w:val="es-ES"/>
        </w:rPr>
      </w:pPr>
      <w:r w:rsidRPr="008A68C9">
        <w:rPr>
          <w:rFonts w:eastAsia="楷体_GB2312" w:hint="eastAsia"/>
          <w:sz w:val="24"/>
          <w:szCs w:val="24"/>
          <w:lang w:val="es-ES"/>
        </w:rPr>
        <w:t xml:space="preserve">   </w:t>
      </w:r>
      <w:r>
        <w:rPr>
          <w:rFonts w:eastAsia="楷体_GB2312" w:hint="eastAsia"/>
          <w:sz w:val="24"/>
          <w:szCs w:val="24"/>
          <w:lang w:val="es-ES"/>
        </w:rPr>
        <w:t xml:space="preserve">2. </w:t>
      </w:r>
      <w:r w:rsidRPr="008A68C9">
        <w:rPr>
          <w:rFonts w:eastAsia="楷体_GB2312" w:hint="eastAsia"/>
          <w:sz w:val="24"/>
          <w:szCs w:val="24"/>
          <w:lang w:val="es-ES"/>
        </w:rPr>
        <w:t>U</w:t>
      </w:r>
      <w:r w:rsidRPr="008A68C9">
        <w:rPr>
          <w:rFonts w:hint="eastAsia"/>
          <w:kern w:val="0"/>
          <w:sz w:val="20"/>
          <w:lang w:val="es-ES"/>
        </w:rPr>
        <w:t>sos del p</w:t>
      </w:r>
      <w:r w:rsidRPr="008A68C9">
        <w:rPr>
          <w:kern w:val="0"/>
          <w:sz w:val="20"/>
          <w:lang w:val="es-ES"/>
        </w:rPr>
        <w:t>retérito indefinido</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Default="003C2EB5" w:rsidP="00F92DA8">
      <w:pPr>
        <w:numPr>
          <w:ilvl w:val="0"/>
          <w:numId w:val="75"/>
        </w:numPr>
        <w:spacing w:line="440" w:lineRule="exact"/>
        <w:ind w:firstLine="480"/>
        <w:rPr>
          <w:kern w:val="0"/>
          <w:sz w:val="20"/>
        </w:rPr>
      </w:pPr>
      <w:r w:rsidRPr="008A68C9">
        <w:rPr>
          <w:kern w:val="0"/>
          <w:sz w:val="20"/>
          <w:lang w:val="es-ES"/>
        </w:rPr>
        <w:t>Se usa para expresar de acciones pasadas y acabadas sin relación con el presente.</w:t>
      </w:r>
      <w:r w:rsidRPr="008A68C9">
        <w:rPr>
          <w:rFonts w:hint="eastAsia"/>
          <w:kern w:val="0"/>
          <w:sz w:val="20"/>
          <w:lang w:val="es-ES"/>
        </w:rPr>
        <w:t xml:space="preserve"> </w:t>
      </w:r>
      <w:r>
        <w:rPr>
          <w:kern w:val="0"/>
          <w:sz w:val="20"/>
          <w:lang w:val="es-ES"/>
        </w:rPr>
        <w:t>Normalmente va acompañado de marcadores temporales que sitúan la acción. Otras veces lo acompañan marcadores que delimitan la acción.</w:t>
      </w:r>
      <w:r>
        <w:rPr>
          <w:rFonts w:hint="eastAsia"/>
          <w:kern w:val="0"/>
          <w:sz w:val="20"/>
          <w:lang w:val="es-ES"/>
        </w:rPr>
        <w:t xml:space="preserve"> </w:t>
      </w:r>
      <w:r>
        <w:rPr>
          <w:kern w:val="0"/>
          <w:sz w:val="20"/>
        </w:rPr>
        <w:t>Puede usarse para acciones que se repiten.</w:t>
      </w:r>
    </w:p>
    <w:p w:rsidR="003C2EB5" w:rsidRDefault="003C2EB5" w:rsidP="00F92DA8">
      <w:pPr>
        <w:spacing w:line="440" w:lineRule="exact"/>
        <w:ind w:firstLine="480"/>
        <w:rPr>
          <w:rFonts w:eastAsia="楷体_GB2312"/>
          <w:sz w:val="24"/>
          <w:szCs w:val="24"/>
          <w:lang w:val="es-ES"/>
        </w:rPr>
      </w:pPr>
      <w:r>
        <w:rPr>
          <w:rFonts w:eastAsia="楷体_GB2312" w:hint="eastAsia"/>
          <w:sz w:val="24"/>
          <w:szCs w:val="24"/>
        </w:rPr>
        <w:t>2.  Hacer ejercicios correspondientes</w:t>
      </w:r>
    </w:p>
    <w:p w:rsidR="003C2EB5" w:rsidRDefault="003C2EB5" w:rsidP="00F92DA8">
      <w:pPr>
        <w:spacing w:line="440" w:lineRule="exact"/>
        <w:ind w:firstLine="480"/>
        <w:rPr>
          <w:rFonts w:ascii="楷体_GB2312" w:eastAsia="楷体_GB2312"/>
          <w:kern w:val="0"/>
          <w:sz w:val="24"/>
          <w:szCs w:val="24"/>
          <w:lang w:val="es-ES"/>
        </w:rPr>
      </w:pPr>
    </w:p>
    <w:p w:rsidR="003C2EB5" w:rsidRDefault="003C2EB5" w:rsidP="00F92DA8">
      <w:pPr>
        <w:tabs>
          <w:tab w:val="left" w:pos="1238"/>
        </w:tabs>
        <w:spacing w:line="440" w:lineRule="exact"/>
        <w:rPr>
          <w:rFonts w:eastAsia="楷体_GB2312"/>
          <w:kern w:val="0"/>
          <w:sz w:val="24"/>
          <w:szCs w:val="24"/>
          <w:lang w:val="es-ES"/>
        </w:rPr>
      </w:pPr>
      <w:r>
        <w:rPr>
          <w:b/>
          <w:bCs/>
          <w:lang w:val="es-ES"/>
        </w:rPr>
        <w:t xml:space="preserve">Lección </w:t>
      </w:r>
      <w:r>
        <w:rPr>
          <w:rFonts w:hint="eastAsia"/>
          <w:b/>
          <w:bCs/>
        </w:rPr>
        <w:t>10</w:t>
      </w:r>
      <w:r>
        <w:rPr>
          <w:b/>
          <w:bCs/>
          <w:lang w:val="es-ES"/>
        </w:rPr>
        <w:t xml:space="preserve">  Los pasados (I</w:t>
      </w:r>
      <w:r>
        <w:rPr>
          <w:rFonts w:hint="eastAsia"/>
          <w:b/>
          <w:bCs/>
        </w:rPr>
        <w:t>I</w:t>
      </w:r>
      <w:r>
        <w:rPr>
          <w:b/>
          <w:bCs/>
          <w:lang w:val="es-ES"/>
        </w:rPr>
        <w:t>)</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3C2EB5" w:rsidRDefault="003C2EB5" w:rsidP="00F92DA8">
      <w:pPr>
        <w:spacing w:line="440" w:lineRule="exact"/>
        <w:ind w:left="420"/>
        <w:rPr>
          <w:rFonts w:eastAsia="楷体_GB2312"/>
          <w:kern w:val="0"/>
          <w:sz w:val="24"/>
          <w:szCs w:val="24"/>
          <w:lang w:val="es-ES"/>
        </w:rPr>
      </w:pPr>
      <w:r>
        <w:rPr>
          <w:rFonts w:eastAsia="楷体_GB2312" w:hint="eastAsia"/>
          <w:kern w:val="0"/>
          <w:sz w:val="24"/>
          <w:szCs w:val="24"/>
        </w:rPr>
        <w:t xml:space="preserve">1.  </w:t>
      </w:r>
      <w:r>
        <w:rPr>
          <w:kern w:val="0"/>
          <w:sz w:val="20"/>
        </w:rPr>
        <w:t>Pretérito Imperfecto</w:t>
      </w:r>
    </w:p>
    <w:p w:rsidR="003C2EB5" w:rsidRPr="008A68C9" w:rsidRDefault="003C2EB5" w:rsidP="00F92DA8">
      <w:pPr>
        <w:spacing w:line="440" w:lineRule="exact"/>
        <w:rPr>
          <w:kern w:val="0"/>
          <w:sz w:val="20"/>
          <w:lang w:val="es-ES"/>
        </w:rPr>
      </w:pPr>
      <w:r w:rsidRPr="008A68C9">
        <w:rPr>
          <w:rFonts w:eastAsia="楷体_GB2312" w:hint="eastAsia"/>
          <w:kern w:val="0"/>
          <w:sz w:val="24"/>
          <w:szCs w:val="24"/>
          <w:lang w:val="es-ES"/>
        </w:rPr>
        <w:t xml:space="preserve">   </w:t>
      </w:r>
      <w:r>
        <w:rPr>
          <w:rFonts w:eastAsia="楷体_GB2312" w:hint="eastAsia"/>
          <w:kern w:val="0"/>
          <w:sz w:val="24"/>
          <w:szCs w:val="24"/>
          <w:lang w:val="es-ES"/>
        </w:rPr>
        <w:t xml:space="preserve">2. </w:t>
      </w:r>
      <w:r w:rsidRPr="008A68C9">
        <w:rPr>
          <w:rFonts w:eastAsia="楷体_GB2312" w:hint="eastAsia"/>
          <w:kern w:val="0"/>
          <w:sz w:val="24"/>
          <w:szCs w:val="24"/>
          <w:lang w:val="es-ES"/>
        </w:rPr>
        <w:t xml:space="preserve"> U</w:t>
      </w:r>
      <w:r w:rsidRPr="008A68C9">
        <w:rPr>
          <w:rFonts w:hint="eastAsia"/>
          <w:kern w:val="0"/>
          <w:sz w:val="20"/>
          <w:lang w:val="es-ES"/>
        </w:rPr>
        <w:t>sos del p</w:t>
      </w:r>
      <w:r w:rsidRPr="008A68C9">
        <w:rPr>
          <w:kern w:val="0"/>
          <w:sz w:val="20"/>
          <w:lang w:val="es-ES"/>
        </w:rPr>
        <w:t xml:space="preserve">retérito </w:t>
      </w:r>
      <w:r w:rsidRPr="008A68C9">
        <w:rPr>
          <w:rFonts w:hint="eastAsia"/>
          <w:kern w:val="0"/>
          <w:sz w:val="20"/>
          <w:lang w:val="es-ES"/>
        </w:rPr>
        <w:t>imperfecto</w:t>
      </w:r>
    </w:p>
    <w:p w:rsidR="003C2EB5" w:rsidRPr="00EA5A81"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sidRPr="00EA5A81">
        <w:rPr>
          <w:rFonts w:eastAsia="楷体_GB2312" w:hint="eastAsia"/>
          <w:b/>
          <w:color w:val="FF0000"/>
          <w:sz w:val="24"/>
          <w:szCs w:val="24"/>
          <w:lang w:val="es-ES"/>
        </w:rPr>
        <w:t>：</w:t>
      </w:r>
    </w:p>
    <w:p w:rsidR="003C2EB5" w:rsidRDefault="003C2EB5" w:rsidP="00F92DA8">
      <w:pPr>
        <w:pStyle w:val="Style5"/>
        <w:widowControl/>
        <w:spacing w:line="440" w:lineRule="exact"/>
        <w:ind w:firstLineChars="0"/>
        <w:rPr>
          <w:rFonts w:eastAsia="楷体_GB2312"/>
          <w:sz w:val="24"/>
          <w:szCs w:val="24"/>
          <w:lang w:val="es-ES"/>
        </w:rPr>
      </w:pPr>
      <w:r w:rsidRPr="00E06CD8">
        <w:rPr>
          <w:rFonts w:hint="eastAsia"/>
          <w:sz w:val="20"/>
          <w:lang w:val="es-ES"/>
        </w:rPr>
        <w:t xml:space="preserve">1. </w:t>
      </w:r>
      <w:r w:rsidRPr="00E06CD8">
        <w:rPr>
          <w:kern w:val="0"/>
          <w:sz w:val="20"/>
          <w:lang w:val="es-ES"/>
        </w:rPr>
        <w:t>Se</w:t>
      </w:r>
      <w:r w:rsidRPr="00E06CD8">
        <w:rPr>
          <w:rFonts w:hint="eastAsia"/>
          <w:kern w:val="0"/>
          <w:sz w:val="20"/>
          <w:lang w:val="es-ES"/>
        </w:rPr>
        <w:t xml:space="preserve"> usa para hablar de acciones habituales y repetidas en el pasado. </w:t>
      </w:r>
      <w:r w:rsidRPr="00E06CD8">
        <w:rPr>
          <w:kern w:val="0"/>
          <w:sz w:val="20"/>
          <w:lang w:val="es-ES"/>
        </w:rPr>
        <w:t>También lo usamos para describir en el pasado.</w:t>
      </w:r>
      <w:r w:rsidRPr="00E06CD8">
        <w:rPr>
          <w:rFonts w:hint="eastAsia"/>
          <w:kern w:val="0"/>
          <w:sz w:val="20"/>
          <w:lang w:val="es-ES"/>
        </w:rPr>
        <w:t xml:space="preserve"> </w:t>
      </w:r>
      <w:r w:rsidRPr="008A68C9">
        <w:rPr>
          <w:kern w:val="0"/>
          <w:sz w:val="20"/>
          <w:lang w:val="es-ES"/>
        </w:rPr>
        <w:t>Nos presenta la acción en su desarrollo.</w:t>
      </w:r>
    </w:p>
    <w:p w:rsidR="003C2EB5"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2.  Hacer ejercicios correspondientes</w:t>
      </w:r>
    </w:p>
    <w:p w:rsidR="003C2EB5" w:rsidRDefault="003C2EB5" w:rsidP="00F92DA8">
      <w:pPr>
        <w:spacing w:line="440" w:lineRule="exact"/>
        <w:ind w:firstLine="480"/>
        <w:rPr>
          <w:rFonts w:eastAsia="楷体_GB2312"/>
          <w:b/>
          <w:kern w:val="0"/>
          <w:sz w:val="24"/>
          <w:szCs w:val="24"/>
          <w:lang w:val="es-ES"/>
        </w:rPr>
      </w:pPr>
    </w:p>
    <w:p w:rsidR="003C2EB5" w:rsidRPr="00EA5A81" w:rsidRDefault="003C2EB5" w:rsidP="00F92DA8">
      <w:pPr>
        <w:tabs>
          <w:tab w:val="left" w:pos="1238"/>
        </w:tabs>
        <w:spacing w:line="440" w:lineRule="exact"/>
        <w:rPr>
          <w:rFonts w:eastAsia="楷体_GB2312"/>
          <w:kern w:val="0"/>
          <w:sz w:val="24"/>
          <w:szCs w:val="24"/>
          <w:lang w:val="es-ES"/>
        </w:rPr>
      </w:pPr>
      <w:r w:rsidRPr="008A68C9">
        <w:rPr>
          <w:rFonts w:eastAsia="楷体_GB2312" w:hint="eastAsia"/>
          <w:bCs/>
          <w:kern w:val="0"/>
          <w:sz w:val="24"/>
          <w:szCs w:val="24"/>
          <w:lang w:val="es-ES"/>
        </w:rPr>
        <w:t xml:space="preserve"> </w:t>
      </w:r>
      <w:r w:rsidRPr="008A68C9">
        <w:rPr>
          <w:rFonts w:eastAsia="楷体_GB2312" w:hint="eastAsia"/>
          <w:b/>
          <w:kern w:val="0"/>
          <w:sz w:val="24"/>
          <w:szCs w:val="24"/>
          <w:lang w:val="es-ES"/>
        </w:rPr>
        <w:t xml:space="preserve"> </w:t>
      </w:r>
      <w:r w:rsidRPr="00EA5A81">
        <w:rPr>
          <w:b/>
          <w:lang w:val="es-ES"/>
        </w:rPr>
        <w:t>Lección 11 Los pasados (III)</w:t>
      </w:r>
      <w:r w:rsidRPr="00EA5A81">
        <w:rPr>
          <w:rFonts w:eastAsia="楷体_GB2312" w:hint="eastAsia"/>
          <w:b/>
          <w:sz w:val="24"/>
          <w:szCs w:val="24"/>
          <w:lang w:val="es-ES"/>
        </w:rPr>
        <w:t xml:space="preserve"> </w:t>
      </w:r>
      <w:r w:rsidRPr="00EA5A81">
        <w:rPr>
          <w:rFonts w:eastAsia="楷体_GB2312" w:hint="eastAsia"/>
          <w:b/>
          <w:color w:val="FF0000"/>
          <w:sz w:val="24"/>
          <w:szCs w:val="24"/>
          <w:lang w:val="es-ES"/>
        </w:rPr>
        <w:t>（</w:t>
      </w:r>
      <w:r>
        <w:rPr>
          <w:rFonts w:eastAsia="楷体_GB2312" w:hint="eastAsia"/>
          <w:b/>
          <w:color w:val="FF0000"/>
          <w:sz w:val="24"/>
          <w:szCs w:val="24"/>
        </w:rPr>
        <w:t>支持课程目标</w:t>
      </w:r>
      <w:r w:rsidRPr="00EA5A81">
        <w:rPr>
          <w:rFonts w:eastAsia="楷体_GB2312" w:hint="eastAsia"/>
          <w:b/>
          <w:color w:val="FF0000"/>
          <w:sz w:val="24"/>
          <w:szCs w:val="24"/>
          <w:lang w:val="es-ES"/>
        </w:rPr>
        <w:t>1</w:t>
      </w:r>
      <w:r>
        <w:rPr>
          <w:rFonts w:eastAsia="楷体_GB2312" w:hint="eastAsia"/>
          <w:b/>
          <w:color w:val="FF0000"/>
          <w:sz w:val="24"/>
          <w:szCs w:val="24"/>
        </w:rPr>
        <w:t>、</w:t>
      </w:r>
      <w:r w:rsidRPr="00EA5A81">
        <w:rPr>
          <w:rFonts w:eastAsia="楷体_GB2312" w:hint="eastAsia"/>
          <w:b/>
          <w:color w:val="FF0000"/>
          <w:sz w:val="24"/>
          <w:szCs w:val="24"/>
          <w:lang w:val="es-ES"/>
        </w:rPr>
        <w:t>2</w:t>
      </w:r>
      <w:r w:rsidRPr="00EA5A81">
        <w:rPr>
          <w:rFonts w:eastAsia="楷体_GB2312" w:hint="eastAsia"/>
          <w:b/>
          <w:color w:val="FF0000"/>
          <w:sz w:val="24"/>
          <w:szCs w:val="24"/>
          <w:lang w:val="es-ES"/>
        </w:rPr>
        <w:t>）</w:t>
      </w:r>
    </w:p>
    <w:p w:rsidR="003C2EB5" w:rsidRPr="00E06CD8" w:rsidRDefault="003C2EB5" w:rsidP="00F92DA8">
      <w:pPr>
        <w:pStyle w:val="Style10"/>
        <w:widowControl/>
        <w:spacing w:line="440" w:lineRule="exact"/>
        <w:ind w:firstLineChars="0"/>
        <w:rPr>
          <w:rFonts w:eastAsia="楷体_GB2312"/>
          <w:sz w:val="24"/>
          <w:szCs w:val="24"/>
          <w:lang w:val="es-ES"/>
        </w:rPr>
      </w:pPr>
      <w:r w:rsidRPr="00E06CD8">
        <w:rPr>
          <w:rFonts w:eastAsia="楷体_GB2312" w:hint="eastAsia"/>
          <w:sz w:val="24"/>
          <w:szCs w:val="24"/>
          <w:lang w:val="es-ES"/>
        </w:rPr>
        <w:t xml:space="preserve">1. </w:t>
      </w:r>
      <w:r w:rsidRPr="00E06CD8">
        <w:rPr>
          <w:kern w:val="0"/>
          <w:sz w:val="20"/>
          <w:lang w:val="es-ES" w:eastAsia="ja-JP"/>
        </w:rPr>
        <w:t>Usos y valores de estos dos tiempos del pasado</w:t>
      </w:r>
      <w:r w:rsidRPr="00E06CD8">
        <w:rPr>
          <w:rFonts w:eastAsia="楷体_GB2312" w:hint="eastAsia"/>
          <w:sz w:val="24"/>
          <w:szCs w:val="24"/>
          <w:lang w:val="es-ES"/>
        </w:rPr>
        <w:t xml:space="preserve">  </w:t>
      </w:r>
    </w:p>
    <w:p w:rsidR="003C2EB5" w:rsidRPr="00E06CD8" w:rsidRDefault="003C2EB5" w:rsidP="00F92DA8">
      <w:pPr>
        <w:spacing w:line="440" w:lineRule="exact"/>
        <w:ind w:firstLine="420"/>
        <w:rPr>
          <w:rFonts w:eastAsia="楷体_GB2312"/>
          <w:kern w:val="0"/>
          <w:sz w:val="24"/>
          <w:szCs w:val="24"/>
          <w:lang w:val="es-ES"/>
        </w:rPr>
      </w:pPr>
      <w:r w:rsidRPr="00E06CD8">
        <w:rPr>
          <w:rFonts w:eastAsia="楷体_GB2312" w:hint="eastAsia"/>
          <w:sz w:val="24"/>
          <w:szCs w:val="24"/>
          <w:lang w:val="es-ES"/>
        </w:rPr>
        <w:t xml:space="preserve">2. </w:t>
      </w:r>
      <w:r w:rsidRPr="00E06CD8">
        <w:rPr>
          <w:kern w:val="0"/>
          <w:sz w:val="20"/>
          <w:lang w:val="es-ES" w:eastAsia="ja-JP"/>
        </w:rPr>
        <w:t>Diferencias entre estos dos tiempos</w:t>
      </w:r>
    </w:p>
    <w:p w:rsidR="003C2EB5" w:rsidRPr="00E06CD8"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sidRPr="00E06CD8">
        <w:rPr>
          <w:rFonts w:eastAsia="楷体_GB2312" w:hint="eastAsia"/>
          <w:b/>
          <w:color w:val="FF0000"/>
          <w:sz w:val="24"/>
          <w:szCs w:val="24"/>
          <w:lang w:val="es-ES"/>
        </w:rPr>
        <w:t>：</w:t>
      </w:r>
    </w:p>
    <w:p w:rsidR="003C2EB5" w:rsidRPr="00E06CD8" w:rsidRDefault="003C2EB5" w:rsidP="00F92DA8">
      <w:pPr>
        <w:spacing w:line="440" w:lineRule="exact"/>
        <w:ind w:firstLine="480"/>
        <w:rPr>
          <w:rFonts w:eastAsia="楷体_GB2312"/>
          <w:sz w:val="24"/>
          <w:szCs w:val="24"/>
          <w:lang w:val="es-ES"/>
        </w:rPr>
      </w:pPr>
      <w:r w:rsidRPr="00E06CD8">
        <w:rPr>
          <w:rFonts w:eastAsia="楷体_GB2312"/>
          <w:sz w:val="24"/>
          <w:szCs w:val="24"/>
          <w:lang w:val="es-ES"/>
        </w:rPr>
        <w:t>1.</w:t>
      </w:r>
      <w:r w:rsidRPr="00E06CD8">
        <w:rPr>
          <w:rFonts w:eastAsia="楷体_GB2312"/>
          <w:sz w:val="24"/>
          <w:szCs w:val="24"/>
          <w:lang w:val="es-ES"/>
        </w:rPr>
        <w:tab/>
      </w:r>
      <w:r w:rsidRPr="00E06CD8">
        <w:rPr>
          <w:kern w:val="0"/>
          <w:sz w:val="20"/>
          <w:lang w:val="es-ES"/>
        </w:rPr>
        <w:t>Cuando el pretérito imperfecto y el pretérito indefinido aparecen juntos, el pretérito indefinido nos sirve para expresar la acción principal, mientras que el pretérito imperfecto por su valor descriptivo, describe la causa o circunstancias en las que se desarrolla la acción principal.</w:t>
      </w:r>
    </w:p>
    <w:p w:rsidR="003C2EB5" w:rsidRPr="00E06CD8" w:rsidRDefault="003C2EB5" w:rsidP="00F92DA8">
      <w:pPr>
        <w:spacing w:line="440" w:lineRule="exact"/>
        <w:ind w:firstLine="480"/>
        <w:rPr>
          <w:rFonts w:eastAsia="楷体_GB2312"/>
          <w:sz w:val="24"/>
          <w:szCs w:val="24"/>
          <w:lang w:val="es-ES"/>
        </w:rPr>
      </w:pPr>
      <w:r w:rsidRPr="00E06CD8">
        <w:rPr>
          <w:rFonts w:eastAsia="楷体_GB2312" w:hint="eastAsia"/>
          <w:sz w:val="24"/>
          <w:szCs w:val="24"/>
          <w:lang w:val="es-ES"/>
        </w:rPr>
        <w:t>2.  Hacer ejercicios correspondientes</w:t>
      </w:r>
    </w:p>
    <w:p w:rsidR="003C2EB5" w:rsidRPr="00E06CD8" w:rsidRDefault="003C2EB5" w:rsidP="00F92DA8">
      <w:pPr>
        <w:spacing w:line="440" w:lineRule="exact"/>
        <w:ind w:firstLine="480"/>
        <w:rPr>
          <w:rFonts w:eastAsia="楷体_GB2312"/>
          <w:b/>
          <w:sz w:val="24"/>
          <w:szCs w:val="24"/>
          <w:lang w:val="es-ES"/>
        </w:rPr>
      </w:pPr>
    </w:p>
    <w:p w:rsidR="003C2EB5" w:rsidRPr="00E06CD8" w:rsidRDefault="003C2EB5" w:rsidP="00F92DA8">
      <w:pPr>
        <w:spacing w:line="440" w:lineRule="exact"/>
        <w:ind w:firstLineChars="200" w:firstLine="422"/>
        <w:rPr>
          <w:rFonts w:eastAsia="楷体_GB2312"/>
          <w:kern w:val="0"/>
          <w:sz w:val="24"/>
          <w:szCs w:val="24"/>
          <w:lang w:val="es-ES"/>
        </w:rPr>
      </w:pPr>
      <w:r w:rsidRPr="00E06CD8">
        <w:rPr>
          <w:b/>
          <w:bCs/>
          <w:lang w:val="es-ES"/>
        </w:rPr>
        <w:t>Lección 12 Subjuntivo (I)</w:t>
      </w:r>
      <w:r w:rsidRPr="00E06CD8">
        <w:rPr>
          <w:rFonts w:eastAsia="楷体_GB2312" w:hint="eastAsia"/>
          <w:sz w:val="24"/>
          <w:szCs w:val="24"/>
          <w:lang w:val="es-ES"/>
        </w:rPr>
        <w:t xml:space="preserve"> </w:t>
      </w:r>
      <w:r w:rsidRPr="00E06CD8">
        <w:rPr>
          <w:rFonts w:eastAsia="楷体_GB2312" w:hint="eastAsia"/>
          <w:b/>
          <w:color w:val="FF0000"/>
          <w:sz w:val="24"/>
          <w:szCs w:val="24"/>
          <w:lang w:val="es-ES"/>
        </w:rPr>
        <w:t>（</w:t>
      </w:r>
      <w:r>
        <w:rPr>
          <w:rFonts w:eastAsia="楷体_GB2312" w:hint="eastAsia"/>
          <w:b/>
          <w:color w:val="FF0000"/>
          <w:sz w:val="24"/>
          <w:szCs w:val="24"/>
        </w:rPr>
        <w:t>支持课程目标</w:t>
      </w:r>
      <w:r w:rsidRPr="00E06CD8">
        <w:rPr>
          <w:rFonts w:eastAsia="楷体_GB2312" w:hint="eastAsia"/>
          <w:b/>
          <w:color w:val="FF0000"/>
          <w:sz w:val="24"/>
          <w:szCs w:val="24"/>
          <w:lang w:val="es-ES"/>
        </w:rPr>
        <w:t>1</w:t>
      </w:r>
      <w:r>
        <w:rPr>
          <w:rFonts w:eastAsia="楷体_GB2312" w:hint="eastAsia"/>
          <w:b/>
          <w:color w:val="FF0000"/>
          <w:sz w:val="24"/>
          <w:szCs w:val="24"/>
        </w:rPr>
        <w:t>、</w:t>
      </w:r>
      <w:r w:rsidRPr="00E06CD8">
        <w:rPr>
          <w:rFonts w:eastAsia="楷体_GB2312" w:hint="eastAsia"/>
          <w:b/>
          <w:color w:val="FF0000"/>
          <w:sz w:val="24"/>
          <w:szCs w:val="24"/>
          <w:lang w:val="es-ES"/>
        </w:rPr>
        <w:t>2</w:t>
      </w:r>
      <w:r w:rsidRPr="00E06CD8">
        <w:rPr>
          <w:rFonts w:eastAsia="楷体_GB2312" w:hint="eastAsia"/>
          <w:b/>
          <w:color w:val="FF0000"/>
          <w:sz w:val="24"/>
          <w:szCs w:val="24"/>
          <w:lang w:val="es-ES"/>
        </w:rPr>
        <w:t>）</w:t>
      </w:r>
    </w:p>
    <w:p w:rsidR="003C2EB5" w:rsidRPr="00E06CD8" w:rsidRDefault="003C2EB5" w:rsidP="00F92DA8">
      <w:pPr>
        <w:spacing w:line="440" w:lineRule="exact"/>
        <w:ind w:left="420"/>
        <w:rPr>
          <w:rFonts w:eastAsia="楷体_GB2312"/>
          <w:kern w:val="0"/>
          <w:sz w:val="24"/>
          <w:szCs w:val="24"/>
          <w:lang w:val="es-ES"/>
        </w:rPr>
      </w:pPr>
      <w:r w:rsidRPr="00E06CD8">
        <w:rPr>
          <w:rFonts w:eastAsia="楷体_GB2312" w:hint="eastAsia"/>
          <w:kern w:val="0"/>
          <w:sz w:val="24"/>
          <w:szCs w:val="24"/>
          <w:lang w:val="es-ES"/>
        </w:rPr>
        <w:t xml:space="preserve">1.  </w:t>
      </w:r>
      <w:r w:rsidRPr="00E06CD8">
        <w:rPr>
          <w:kern w:val="0"/>
          <w:sz w:val="20"/>
          <w:lang w:val="es-ES"/>
        </w:rPr>
        <w:t>M</w:t>
      </w:r>
      <w:r w:rsidRPr="00E06CD8">
        <w:rPr>
          <w:rFonts w:hint="eastAsia"/>
          <w:kern w:val="0"/>
          <w:sz w:val="20"/>
          <w:lang w:val="es-ES"/>
        </w:rPr>
        <w:t>odo subjuntivo y sus tiempos</w:t>
      </w:r>
    </w:p>
    <w:p w:rsidR="003C2EB5" w:rsidRPr="00E06CD8" w:rsidRDefault="003C2EB5" w:rsidP="00F92DA8">
      <w:pPr>
        <w:spacing w:line="440" w:lineRule="exact"/>
        <w:ind w:left="420"/>
        <w:rPr>
          <w:rFonts w:eastAsia="楷体_GB2312"/>
          <w:kern w:val="0"/>
          <w:sz w:val="24"/>
          <w:szCs w:val="24"/>
          <w:lang w:val="es-ES"/>
        </w:rPr>
      </w:pPr>
      <w:r w:rsidRPr="00E06CD8">
        <w:rPr>
          <w:rFonts w:eastAsia="楷体_GB2312" w:hint="eastAsia"/>
          <w:kern w:val="0"/>
          <w:sz w:val="24"/>
          <w:szCs w:val="24"/>
          <w:lang w:val="es-ES"/>
        </w:rPr>
        <w:t xml:space="preserve">2.  </w:t>
      </w:r>
      <w:r w:rsidRPr="00E06CD8">
        <w:rPr>
          <w:kern w:val="0"/>
          <w:sz w:val="20"/>
          <w:lang w:val="es-ES"/>
        </w:rPr>
        <w:t>U</w:t>
      </w:r>
      <w:r w:rsidRPr="00E06CD8">
        <w:rPr>
          <w:rFonts w:hint="eastAsia"/>
          <w:kern w:val="0"/>
          <w:sz w:val="20"/>
          <w:lang w:val="es-ES"/>
        </w:rPr>
        <w:t>sos y valores del subjuntivo</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Default="003C2EB5" w:rsidP="00F92DA8">
      <w:pPr>
        <w:spacing w:line="440" w:lineRule="exact"/>
        <w:rPr>
          <w:rFonts w:eastAsia="楷体_GB2312"/>
          <w:sz w:val="24"/>
          <w:szCs w:val="24"/>
          <w:lang w:val="es-ES"/>
        </w:rPr>
      </w:pPr>
      <w:r w:rsidRPr="00E06CD8">
        <w:rPr>
          <w:rFonts w:hint="eastAsia"/>
          <w:sz w:val="20"/>
          <w:lang w:val="es-ES"/>
        </w:rPr>
        <w:t xml:space="preserve">     1.  </w:t>
      </w:r>
      <w:r>
        <w:rPr>
          <w:kern w:val="0"/>
          <w:sz w:val="20"/>
          <w:lang w:val="es-ES" w:eastAsia="ja-JP"/>
        </w:rPr>
        <w:t>Conjugación del subjuntivo</w:t>
      </w:r>
    </w:p>
    <w:p w:rsidR="003C2EB5" w:rsidRDefault="003C2EB5" w:rsidP="00F92DA8">
      <w:pPr>
        <w:spacing w:line="440" w:lineRule="exact"/>
        <w:ind w:firstLine="480"/>
        <w:rPr>
          <w:rFonts w:eastAsia="楷体_GB2312"/>
          <w:sz w:val="24"/>
          <w:szCs w:val="24"/>
          <w:lang w:val="es-ES"/>
        </w:rPr>
      </w:pPr>
      <w:r w:rsidRPr="00E06CD8">
        <w:rPr>
          <w:rFonts w:eastAsia="楷体_GB2312" w:hint="eastAsia"/>
          <w:sz w:val="24"/>
          <w:szCs w:val="24"/>
          <w:lang w:val="es-ES"/>
        </w:rPr>
        <w:t>2.  Hacer ejercicios correspondientes</w:t>
      </w:r>
    </w:p>
    <w:p w:rsidR="003C2EB5" w:rsidRDefault="003C2EB5" w:rsidP="00F92DA8">
      <w:pPr>
        <w:spacing w:line="440" w:lineRule="exact"/>
        <w:ind w:firstLine="480"/>
        <w:rPr>
          <w:rFonts w:eastAsia="楷体_GB2312"/>
          <w:b/>
          <w:sz w:val="24"/>
          <w:szCs w:val="24"/>
          <w:lang w:val="es-ES"/>
        </w:rPr>
      </w:pPr>
    </w:p>
    <w:p w:rsidR="003C2EB5" w:rsidRDefault="003C2EB5" w:rsidP="00F92DA8">
      <w:pPr>
        <w:spacing w:line="440" w:lineRule="exact"/>
        <w:ind w:firstLineChars="200" w:firstLine="422"/>
        <w:rPr>
          <w:rFonts w:eastAsia="楷体_GB2312"/>
          <w:kern w:val="0"/>
          <w:sz w:val="24"/>
          <w:szCs w:val="24"/>
          <w:lang w:val="es-ES"/>
        </w:rPr>
      </w:pPr>
      <w:r>
        <w:rPr>
          <w:b/>
          <w:bCs/>
          <w:lang w:val="es-ES"/>
        </w:rPr>
        <w:t>Lección 1</w:t>
      </w:r>
      <w:r w:rsidRPr="008A68C9">
        <w:rPr>
          <w:rFonts w:hint="eastAsia"/>
          <w:b/>
          <w:bCs/>
          <w:lang w:val="es-ES"/>
        </w:rPr>
        <w:t>3</w:t>
      </w:r>
      <w:r>
        <w:rPr>
          <w:b/>
          <w:bCs/>
          <w:lang w:val="es-ES"/>
        </w:rPr>
        <w:t xml:space="preserve"> Subjuntivo (I</w:t>
      </w:r>
      <w:r w:rsidRPr="008A68C9">
        <w:rPr>
          <w:rFonts w:hint="eastAsia"/>
          <w:b/>
          <w:bCs/>
          <w:lang w:val="es-ES"/>
        </w:rPr>
        <w:t>I</w:t>
      </w:r>
      <w:r>
        <w:rPr>
          <w:b/>
          <w:bCs/>
          <w:lang w:val="es-ES"/>
        </w:rPr>
        <w:t>)</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3C2EB5" w:rsidRPr="008A68C9"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1</w:t>
      </w:r>
      <w:r>
        <w:rPr>
          <w:rFonts w:eastAsia="楷体_GB2312" w:hint="eastAsia"/>
          <w:sz w:val="24"/>
          <w:szCs w:val="24"/>
          <w:lang w:val="es-ES"/>
        </w:rPr>
        <w:t xml:space="preserve">. </w:t>
      </w:r>
      <w:r>
        <w:rPr>
          <w:kern w:val="0"/>
          <w:sz w:val="20"/>
          <w:lang w:val="es-ES"/>
        </w:rPr>
        <w:t>V</w:t>
      </w:r>
      <w:r>
        <w:rPr>
          <w:rFonts w:hint="eastAsia"/>
          <w:kern w:val="0"/>
          <w:sz w:val="20"/>
          <w:lang w:val="es-ES"/>
        </w:rPr>
        <w:t>alores temporales del subjuntivo</w:t>
      </w:r>
    </w:p>
    <w:p w:rsidR="003C2EB5" w:rsidRDefault="003C2EB5" w:rsidP="00F92DA8">
      <w:pPr>
        <w:spacing w:line="440" w:lineRule="exact"/>
        <w:rPr>
          <w:rFonts w:eastAsia="楷体_GB2312"/>
          <w:kern w:val="0"/>
          <w:sz w:val="24"/>
          <w:szCs w:val="24"/>
          <w:lang w:val="es-ES"/>
        </w:rPr>
      </w:pPr>
      <w:r w:rsidRPr="008A68C9">
        <w:rPr>
          <w:rFonts w:eastAsia="楷体_GB2312" w:hint="eastAsia"/>
          <w:sz w:val="24"/>
          <w:szCs w:val="24"/>
          <w:lang w:val="es-ES"/>
        </w:rPr>
        <w:t xml:space="preserve">    </w:t>
      </w:r>
      <w:r>
        <w:rPr>
          <w:rFonts w:eastAsia="楷体_GB2312" w:hint="eastAsia"/>
          <w:sz w:val="24"/>
          <w:szCs w:val="24"/>
          <w:lang w:val="es-ES"/>
        </w:rPr>
        <w:t xml:space="preserve">2. </w:t>
      </w:r>
      <w:r w:rsidRPr="008A68C9">
        <w:rPr>
          <w:kern w:val="0"/>
          <w:sz w:val="20"/>
          <w:lang w:val="es-ES"/>
        </w:rPr>
        <w:t>U</w:t>
      </w:r>
      <w:r w:rsidRPr="008A68C9">
        <w:rPr>
          <w:rFonts w:hint="eastAsia"/>
          <w:kern w:val="0"/>
          <w:sz w:val="20"/>
          <w:lang w:val="es-ES"/>
        </w:rPr>
        <w:t>sos del subjuntivo</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Pr="008A68C9" w:rsidRDefault="003C2EB5" w:rsidP="00F92DA8">
      <w:pPr>
        <w:tabs>
          <w:tab w:val="left" w:pos="1238"/>
        </w:tabs>
        <w:spacing w:line="440" w:lineRule="exact"/>
        <w:rPr>
          <w:kern w:val="0"/>
          <w:sz w:val="20"/>
          <w:lang w:val="es-ES"/>
        </w:rPr>
      </w:pPr>
      <w:r w:rsidRPr="008A68C9">
        <w:rPr>
          <w:rFonts w:eastAsia="楷体_GB2312" w:hint="eastAsia"/>
          <w:sz w:val="24"/>
          <w:szCs w:val="24"/>
          <w:lang w:val="es-ES"/>
        </w:rPr>
        <w:t xml:space="preserve">     </w:t>
      </w:r>
      <w:r>
        <w:rPr>
          <w:rFonts w:eastAsia="楷体_GB2312"/>
          <w:sz w:val="24"/>
          <w:szCs w:val="24"/>
          <w:lang w:val="es-ES"/>
        </w:rPr>
        <w:t>1.</w:t>
      </w:r>
      <w:r w:rsidRPr="008A68C9">
        <w:rPr>
          <w:rFonts w:hint="eastAsia"/>
          <w:kern w:val="0"/>
          <w:sz w:val="20"/>
          <w:lang w:val="es-ES"/>
        </w:rPr>
        <w:t>E</w:t>
      </w:r>
      <w:r w:rsidRPr="008A68C9">
        <w:rPr>
          <w:kern w:val="0"/>
          <w:sz w:val="20"/>
          <w:lang w:val="es-ES"/>
        </w:rPr>
        <w:t>xpresar pedido, consejo o sugerencia:</w:t>
      </w:r>
    </w:p>
    <w:p w:rsidR="003C2EB5" w:rsidRPr="008A68C9" w:rsidRDefault="003C2EB5" w:rsidP="00F92DA8">
      <w:pPr>
        <w:tabs>
          <w:tab w:val="left" w:pos="1238"/>
        </w:tabs>
        <w:spacing w:line="440" w:lineRule="exact"/>
        <w:rPr>
          <w:kern w:val="0"/>
          <w:sz w:val="20"/>
          <w:lang w:val="es-ES"/>
        </w:rPr>
      </w:pPr>
      <w:r w:rsidRPr="008A68C9">
        <w:rPr>
          <w:rFonts w:hint="eastAsia"/>
          <w:kern w:val="0"/>
          <w:sz w:val="20"/>
          <w:lang w:val="es-ES"/>
        </w:rPr>
        <w:t xml:space="preserve">        </w:t>
      </w:r>
      <w:r w:rsidRPr="008A68C9">
        <w:rPr>
          <w:kern w:val="0"/>
          <w:sz w:val="20"/>
          <w:lang w:val="es-ES"/>
        </w:rPr>
        <w:t>Para expresar emoción o sentimiento:</w:t>
      </w:r>
    </w:p>
    <w:p w:rsidR="003C2EB5" w:rsidRDefault="003C2EB5" w:rsidP="00F92DA8">
      <w:pPr>
        <w:tabs>
          <w:tab w:val="left" w:pos="1238"/>
        </w:tabs>
        <w:spacing w:line="440" w:lineRule="exact"/>
        <w:rPr>
          <w:kern w:val="0"/>
          <w:sz w:val="20"/>
          <w:lang w:val="es-ES"/>
        </w:rPr>
      </w:pPr>
      <w:r w:rsidRPr="008A68C9">
        <w:rPr>
          <w:rFonts w:hint="eastAsia"/>
          <w:kern w:val="0"/>
          <w:sz w:val="20"/>
          <w:lang w:val="es-ES"/>
        </w:rPr>
        <w:lastRenderedPageBreak/>
        <w:t xml:space="preserve">        </w:t>
      </w:r>
      <w:r>
        <w:rPr>
          <w:kern w:val="0"/>
          <w:sz w:val="20"/>
          <w:lang w:val="es-ES"/>
        </w:rPr>
        <w:t>Para expresar duda o para negar algo (verbos: creer, parecer, pensar):</w:t>
      </w:r>
    </w:p>
    <w:p w:rsidR="003C2EB5" w:rsidRDefault="003C2EB5" w:rsidP="00F92DA8">
      <w:pPr>
        <w:spacing w:line="440" w:lineRule="exact"/>
        <w:ind w:firstLine="480"/>
        <w:rPr>
          <w:rFonts w:eastAsia="楷体_GB2312"/>
          <w:sz w:val="24"/>
          <w:szCs w:val="24"/>
          <w:lang w:val="es-ES"/>
        </w:rPr>
      </w:pPr>
      <w:r>
        <w:rPr>
          <w:rFonts w:hint="eastAsia"/>
          <w:kern w:val="0"/>
          <w:sz w:val="20"/>
          <w:lang w:val="es-ES"/>
        </w:rPr>
        <w:t xml:space="preserve">   </w:t>
      </w:r>
      <w:r>
        <w:rPr>
          <w:kern w:val="0"/>
          <w:sz w:val="20"/>
          <w:lang w:val="es-ES"/>
        </w:rPr>
        <w:t>Para expresar una opinión con expresiones impersonales como:</w:t>
      </w:r>
    </w:p>
    <w:p w:rsidR="003C2EB5"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2.  Hacer ejercicios correspondientes</w:t>
      </w:r>
    </w:p>
    <w:p w:rsidR="003C2EB5" w:rsidRDefault="003C2EB5" w:rsidP="00F92DA8">
      <w:pPr>
        <w:spacing w:line="440" w:lineRule="exact"/>
        <w:ind w:firstLine="480"/>
        <w:rPr>
          <w:rFonts w:eastAsia="楷体_GB2312"/>
          <w:b/>
          <w:sz w:val="24"/>
          <w:szCs w:val="24"/>
          <w:lang w:val="es-ES"/>
        </w:rPr>
      </w:pPr>
    </w:p>
    <w:p w:rsidR="003C2EB5" w:rsidRDefault="003C2EB5" w:rsidP="00F92DA8">
      <w:pPr>
        <w:spacing w:line="440" w:lineRule="exact"/>
        <w:ind w:firstLineChars="200" w:firstLine="422"/>
        <w:rPr>
          <w:rFonts w:eastAsia="楷体_GB2312"/>
          <w:kern w:val="0"/>
          <w:sz w:val="24"/>
          <w:szCs w:val="24"/>
          <w:lang w:val="es-ES"/>
        </w:rPr>
      </w:pPr>
      <w:r>
        <w:rPr>
          <w:b/>
          <w:bCs/>
          <w:lang w:val="es-ES"/>
        </w:rPr>
        <w:t>Lección 1</w:t>
      </w:r>
      <w:r w:rsidRPr="008A68C9">
        <w:rPr>
          <w:rFonts w:hint="eastAsia"/>
          <w:b/>
          <w:bCs/>
          <w:lang w:val="es-ES"/>
        </w:rPr>
        <w:t>4</w:t>
      </w:r>
      <w:r>
        <w:rPr>
          <w:b/>
          <w:bCs/>
          <w:lang w:val="es-ES"/>
        </w:rPr>
        <w:t xml:space="preserve"> Subjuntivo (I</w:t>
      </w:r>
      <w:r w:rsidRPr="008A68C9">
        <w:rPr>
          <w:rFonts w:hint="eastAsia"/>
          <w:b/>
          <w:bCs/>
          <w:lang w:val="es-ES"/>
        </w:rPr>
        <w:t>II</w:t>
      </w:r>
      <w:r>
        <w:rPr>
          <w:b/>
          <w:bCs/>
          <w:lang w:val="es-ES"/>
        </w:rPr>
        <w:t>)</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3C2EB5" w:rsidRDefault="003C2EB5" w:rsidP="00F92DA8">
      <w:pPr>
        <w:pStyle w:val="Style10"/>
        <w:widowControl/>
        <w:spacing w:line="440" w:lineRule="exact"/>
        <w:ind w:firstLineChars="0" w:firstLine="0"/>
        <w:rPr>
          <w:rFonts w:eastAsia="楷体_GB2312"/>
          <w:kern w:val="0"/>
          <w:sz w:val="24"/>
          <w:szCs w:val="24"/>
          <w:lang w:val="es-ES"/>
        </w:rPr>
      </w:pPr>
      <w:r w:rsidRPr="008A68C9">
        <w:rPr>
          <w:rFonts w:eastAsia="楷体_GB2312" w:hint="eastAsia"/>
          <w:kern w:val="0"/>
          <w:sz w:val="24"/>
          <w:szCs w:val="24"/>
          <w:lang w:val="es-ES"/>
        </w:rPr>
        <w:t xml:space="preserve">   1.  </w:t>
      </w:r>
      <w:r>
        <w:rPr>
          <w:kern w:val="0"/>
          <w:sz w:val="20"/>
          <w:lang w:val="es-ES"/>
        </w:rPr>
        <w:t>S</w:t>
      </w:r>
      <w:r>
        <w:rPr>
          <w:rFonts w:hint="eastAsia"/>
          <w:kern w:val="0"/>
          <w:sz w:val="20"/>
          <w:lang w:val="es-ES"/>
        </w:rPr>
        <w:t>ub</w:t>
      </w:r>
      <w:r>
        <w:rPr>
          <w:kern w:val="0"/>
          <w:sz w:val="20"/>
          <w:lang w:val="es-ES"/>
        </w:rPr>
        <w:t>juntivo en oración simple</w:t>
      </w:r>
    </w:p>
    <w:p w:rsidR="003C2EB5" w:rsidRPr="00E06CD8" w:rsidRDefault="003C2EB5" w:rsidP="00F92DA8">
      <w:pPr>
        <w:spacing w:line="440" w:lineRule="exact"/>
        <w:rPr>
          <w:kern w:val="0"/>
          <w:sz w:val="20"/>
          <w:lang w:val="es-ES"/>
        </w:rPr>
      </w:pPr>
      <w:r w:rsidRPr="008A68C9">
        <w:rPr>
          <w:rFonts w:eastAsia="楷体_GB2312" w:hint="eastAsia"/>
          <w:kern w:val="0"/>
          <w:sz w:val="24"/>
          <w:szCs w:val="24"/>
          <w:lang w:val="es-ES"/>
        </w:rPr>
        <w:t xml:space="preserve">   2.  </w:t>
      </w:r>
      <w:r w:rsidRPr="00E06CD8">
        <w:rPr>
          <w:kern w:val="0"/>
          <w:sz w:val="20"/>
          <w:lang w:val="es-ES"/>
        </w:rPr>
        <w:t>U</w:t>
      </w:r>
      <w:r w:rsidRPr="00E06CD8">
        <w:rPr>
          <w:rFonts w:hint="eastAsia"/>
          <w:kern w:val="0"/>
          <w:sz w:val="20"/>
          <w:lang w:val="es-ES"/>
        </w:rPr>
        <w:t>sos del subjuntivo</w:t>
      </w:r>
    </w:p>
    <w:p w:rsidR="003C2EB5" w:rsidRPr="00E06CD8" w:rsidRDefault="003C2EB5" w:rsidP="00F92DA8">
      <w:pPr>
        <w:spacing w:line="440" w:lineRule="exact"/>
        <w:rPr>
          <w:rFonts w:eastAsia="楷体_GB2312"/>
          <w:kern w:val="0"/>
          <w:sz w:val="24"/>
          <w:szCs w:val="24"/>
          <w:lang w:val="es-ES"/>
        </w:rPr>
      </w:pPr>
      <w:r>
        <w:rPr>
          <w:rFonts w:eastAsia="楷体_GB2312" w:hint="eastAsia"/>
          <w:b/>
          <w:color w:val="FF0000"/>
          <w:sz w:val="24"/>
          <w:szCs w:val="24"/>
        </w:rPr>
        <w:t>要求学生</w:t>
      </w:r>
      <w:r w:rsidRPr="00E06CD8">
        <w:rPr>
          <w:rFonts w:eastAsia="楷体_GB2312" w:hint="eastAsia"/>
          <w:b/>
          <w:color w:val="FF0000"/>
          <w:sz w:val="24"/>
          <w:szCs w:val="24"/>
          <w:lang w:val="es-ES"/>
        </w:rPr>
        <w:t>：</w:t>
      </w:r>
    </w:p>
    <w:p w:rsidR="003C2EB5" w:rsidRPr="00E06CD8" w:rsidRDefault="003C2EB5" w:rsidP="00F92DA8">
      <w:pPr>
        <w:spacing w:line="440" w:lineRule="exact"/>
        <w:ind w:firstLine="480"/>
        <w:rPr>
          <w:rFonts w:eastAsia="楷体_GB2312"/>
          <w:sz w:val="24"/>
          <w:szCs w:val="24"/>
          <w:lang w:val="es-ES"/>
        </w:rPr>
      </w:pPr>
      <w:r w:rsidRPr="00E06CD8">
        <w:rPr>
          <w:rFonts w:eastAsia="楷体_GB2312"/>
          <w:sz w:val="24"/>
          <w:szCs w:val="24"/>
          <w:lang w:val="es-ES"/>
        </w:rPr>
        <w:t>1.</w:t>
      </w:r>
      <w:r w:rsidRPr="00E06CD8">
        <w:rPr>
          <w:rFonts w:eastAsia="楷体_GB2312"/>
          <w:sz w:val="24"/>
          <w:szCs w:val="24"/>
          <w:lang w:val="es-ES"/>
        </w:rPr>
        <w:tab/>
      </w:r>
      <w:r w:rsidRPr="00E06CD8">
        <w:rPr>
          <w:kern w:val="0"/>
          <w:sz w:val="20"/>
          <w:lang w:val="es-ES"/>
        </w:rPr>
        <w:t>Para expresar un pedido o sugerencia (en forma indirecta) con un imperativo inicial</w:t>
      </w:r>
      <w:r w:rsidRPr="00E06CD8">
        <w:rPr>
          <w:rFonts w:hint="eastAsia"/>
          <w:kern w:val="0"/>
          <w:sz w:val="20"/>
          <w:lang w:val="es-ES"/>
        </w:rPr>
        <w:t>；</w:t>
      </w:r>
      <w:r w:rsidRPr="00E06CD8">
        <w:rPr>
          <w:kern w:val="0"/>
          <w:sz w:val="20"/>
          <w:lang w:val="es-ES"/>
        </w:rPr>
        <w:t>Para expresar que una decisión depende de la persona a quien se dirige un imperativo</w:t>
      </w:r>
      <w:r w:rsidRPr="00E06CD8">
        <w:rPr>
          <w:rFonts w:hint="eastAsia"/>
          <w:kern w:val="0"/>
          <w:sz w:val="20"/>
          <w:lang w:val="es-ES"/>
        </w:rPr>
        <w:t>；</w:t>
      </w:r>
      <w:r w:rsidRPr="00E06CD8">
        <w:rPr>
          <w:kern w:val="0"/>
          <w:sz w:val="20"/>
          <w:lang w:val="es-ES"/>
        </w:rPr>
        <w:t>Para hablar de las características de personas o cosas desconocidas, no concretas, hipotéticas</w:t>
      </w:r>
      <w:r w:rsidRPr="00E06CD8">
        <w:rPr>
          <w:rFonts w:hint="eastAsia"/>
          <w:kern w:val="0"/>
          <w:sz w:val="20"/>
          <w:lang w:val="es-ES"/>
        </w:rPr>
        <w:t>；</w:t>
      </w:r>
      <w:r w:rsidRPr="00E06CD8">
        <w:rPr>
          <w:kern w:val="0"/>
          <w:sz w:val="20"/>
          <w:lang w:val="es-ES"/>
        </w:rPr>
        <w:t>Para expresar completa duda o incertidumbre con las expresiones QUIZÁS y TAL VEZ:</w:t>
      </w:r>
    </w:p>
    <w:p w:rsidR="003C2EB5" w:rsidRDefault="003C2EB5" w:rsidP="00F92DA8">
      <w:pPr>
        <w:spacing w:line="440" w:lineRule="exact"/>
        <w:ind w:firstLine="480"/>
        <w:rPr>
          <w:rFonts w:eastAsia="楷体_GB2312"/>
          <w:sz w:val="24"/>
          <w:szCs w:val="24"/>
          <w:lang w:val="es-ES"/>
        </w:rPr>
      </w:pPr>
      <w:r w:rsidRPr="00E06CD8">
        <w:rPr>
          <w:rFonts w:eastAsia="楷体_GB2312" w:hint="eastAsia"/>
          <w:sz w:val="24"/>
          <w:szCs w:val="24"/>
          <w:lang w:val="es-ES"/>
        </w:rPr>
        <w:t>2.  Hacer ejercicios correspondientes</w:t>
      </w:r>
    </w:p>
    <w:p w:rsidR="003C2EB5" w:rsidRDefault="003C2EB5" w:rsidP="00F92DA8">
      <w:pPr>
        <w:spacing w:line="440" w:lineRule="exact"/>
        <w:ind w:firstLine="480"/>
        <w:rPr>
          <w:rFonts w:eastAsia="楷体_GB2312"/>
          <w:b/>
          <w:sz w:val="24"/>
          <w:szCs w:val="24"/>
          <w:lang w:val="es-ES"/>
        </w:rPr>
      </w:pPr>
    </w:p>
    <w:p w:rsidR="003C2EB5" w:rsidRDefault="003C2EB5" w:rsidP="00F92DA8">
      <w:pPr>
        <w:spacing w:line="440" w:lineRule="exact"/>
        <w:ind w:firstLineChars="200" w:firstLine="422"/>
        <w:rPr>
          <w:rFonts w:eastAsia="楷体_GB2312"/>
          <w:kern w:val="0"/>
          <w:sz w:val="24"/>
          <w:szCs w:val="24"/>
          <w:lang w:val="es-ES"/>
        </w:rPr>
      </w:pPr>
      <w:r>
        <w:rPr>
          <w:b/>
          <w:bCs/>
          <w:lang w:val="es-ES"/>
        </w:rPr>
        <w:t>Lección 15 Subjuntivo (IV)</w:t>
      </w:r>
      <w:r>
        <w:rPr>
          <w:rFonts w:eastAsia="楷体_GB2312" w:hint="eastAsia"/>
          <w:b/>
          <w:bCs/>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3C2EB5" w:rsidRDefault="003C2EB5" w:rsidP="00F92DA8">
      <w:pPr>
        <w:pStyle w:val="Style10"/>
        <w:widowControl/>
        <w:spacing w:line="440" w:lineRule="exact"/>
        <w:ind w:firstLineChars="0" w:firstLine="0"/>
        <w:rPr>
          <w:rFonts w:eastAsia="楷体_GB2312"/>
          <w:sz w:val="24"/>
          <w:szCs w:val="24"/>
          <w:lang w:val="es-ES"/>
        </w:rPr>
      </w:pPr>
      <w:r w:rsidRPr="008A68C9">
        <w:rPr>
          <w:rFonts w:eastAsia="楷体_GB2312" w:hint="eastAsia"/>
          <w:sz w:val="24"/>
          <w:szCs w:val="24"/>
          <w:lang w:val="es-ES"/>
        </w:rPr>
        <w:t xml:space="preserve">   </w:t>
      </w:r>
      <w:r>
        <w:rPr>
          <w:rFonts w:eastAsia="楷体_GB2312"/>
          <w:sz w:val="24"/>
          <w:szCs w:val="24"/>
          <w:lang w:val="es-ES"/>
        </w:rPr>
        <w:t>1.</w:t>
      </w:r>
      <w:r>
        <w:rPr>
          <w:rFonts w:eastAsia="楷体_GB2312"/>
          <w:sz w:val="24"/>
          <w:szCs w:val="24"/>
          <w:lang w:val="es-ES"/>
        </w:rPr>
        <w:tab/>
      </w:r>
      <w:r>
        <w:rPr>
          <w:kern w:val="0"/>
          <w:sz w:val="20"/>
          <w:lang w:val="es-ES" w:eastAsia="ja-JP"/>
        </w:rPr>
        <w:t>C</w:t>
      </w:r>
      <w:r>
        <w:rPr>
          <w:kern w:val="0"/>
          <w:sz w:val="20"/>
          <w:lang w:val="es-ES"/>
        </w:rPr>
        <w:t>onjugación en pretérito perfecto, en pretérito imperfecto, en pretérito pluscuamperfecto de subjuntivo</w:t>
      </w:r>
      <w:r>
        <w:rPr>
          <w:rFonts w:eastAsia="楷体_GB2312"/>
          <w:sz w:val="24"/>
          <w:szCs w:val="24"/>
          <w:lang w:val="es-ES"/>
        </w:rPr>
        <w:t>.</w:t>
      </w:r>
    </w:p>
    <w:p w:rsidR="003C2EB5" w:rsidRDefault="003C2EB5" w:rsidP="00F92DA8">
      <w:pPr>
        <w:pStyle w:val="Style10"/>
        <w:widowControl/>
        <w:spacing w:line="440" w:lineRule="exact"/>
        <w:ind w:firstLineChars="0" w:firstLine="0"/>
        <w:rPr>
          <w:rFonts w:eastAsia="楷体_GB2312"/>
          <w:kern w:val="0"/>
          <w:sz w:val="24"/>
          <w:szCs w:val="24"/>
          <w:lang w:val="es-ES"/>
        </w:rPr>
      </w:pPr>
      <w:r w:rsidRPr="008A68C9">
        <w:rPr>
          <w:rFonts w:eastAsia="楷体_GB2312" w:hint="eastAsia"/>
          <w:sz w:val="24"/>
          <w:szCs w:val="24"/>
          <w:lang w:val="es-ES"/>
        </w:rPr>
        <w:t xml:space="preserve">   </w:t>
      </w:r>
      <w:r w:rsidRPr="00E06CD8">
        <w:rPr>
          <w:rFonts w:eastAsia="楷体_GB2312" w:hint="eastAsia"/>
          <w:sz w:val="24"/>
          <w:szCs w:val="24"/>
          <w:lang w:val="es-ES"/>
        </w:rPr>
        <w:t>2.  U</w:t>
      </w:r>
      <w:r>
        <w:rPr>
          <w:rFonts w:hint="eastAsia"/>
          <w:kern w:val="0"/>
          <w:sz w:val="20"/>
          <w:lang w:val="es-ES"/>
        </w:rPr>
        <w:t>sos del subjuntivo</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Pr="008A68C9"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 xml:space="preserve">1.  </w:t>
      </w:r>
      <w:r>
        <w:rPr>
          <w:kern w:val="0"/>
          <w:sz w:val="20"/>
          <w:lang w:val="es-ES"/>
        </w:rPr>
        <w:t>Para expresar la idea de propósito o finalidad con frases para que o a fin de que</w:t>
      </w:r>
      <w:r>
        <w:rPr>
          <w:rFonts w:hint="eastAsia"/>
          <w:kern w:val="0"/>
          <w:sz w:val="20"/>
          <w:lang w:val="es-ES"/>
        </w:rPr>
        <w:t>；</w:t>
      </w:r>
      <w:r>
        <w:rPr>
          <w:kern w:val="0"/>
          <w:sz w:val="20"/>
          <w:lang w:val="es-ES"/>
        </w:rPr>
        <w:t>Para expresar deseos sin mencionar el verbo de deseo</w:t>
      </w:r>
      <w:r>
        <w:rPr>
          <w:rFonts w:hint="eastAsia"/>
          <w:kern w:val="0"/>
          <w:sz w:val="20"/>
          <w:lang w:val="es-ES"/>
        </w:rPr>
        <w:t>；</w:t>
      </w:r>
      <w:r>
        <w:rPr>
          <w:kern w:val="0"/>
          <w:sz w:val="20"/>
          <w:lang w:val="es-ES"/>
        </w:rPr>
        <w:t>Para expresar ideas futuras con las expresiones cuando y hasta que</w:t>
      </w:r>
      <w:r w:rsidRPr="008A68C9">
        <w:rPr>
          <w:rFonts w:hint="eastAsia"/>
          <w:kern w:val="0"/>
          <w:sz w:val="20"/>
          <w:lang w:val="es-ES"/>
        </w:rPr>
        <w:t>.</w:t>
      </w:r>
    </w:p>
    <w:p w:rsidR="003C2EB5" w:rsidRDefault="003C2EB5" w:rsidP="00F92DA8">
      <w:pPr>
        <w:spacing w:line="440" w:lineRule="exact"/>
        <w:ind w:firstLine="480"/>
        <w:rPr>
          <w:rFonts w:eastAsia="楷体_GB2312"/>
          <w:sz w:val="24"/>
          <w:szCs w:val="24"/>
          <w:lang w:val="es-ES"/>
        </w:rPr>
      </w:pPr>
      <w:r w:rsidRPr="008A68C9">
        <w:rPr>
          <w:rFonts w:eastAsia="楷体_GB2312" w:hint="eastAsia"/>
          <w:sz w:val="24"/>
          <w:szCs w:val="24"/>
          <w:lang w:val="es-ES"/>
        </w:rPr>
        <w:t>2.  Hacer ejercicios correspondientes</w:t>
      </w:r>
    </w:p>
    <w:p w:rsidR="003C2EB5" w:rsidRDefault="003C2EB5" w:rsidP="00F92DA8">
      <w:pPr>
        <w:spacing w:line="440" w:lineRule="exact"/>
        <w:rPr>
          <w:rFonts w:eastAsia="楷体_GB2312"/>
          <w:b/>
          <w:sz w:val="24"/>
          <w:szCs w:val="24"/>
          <w:lang w:val="es-ES"/>
        </w:rPr>
      </w:pPr>
    </w:p>
    <w:p w:rsidR="003C2EB5" w:rsidRDefault="003C2EB5" w:rsidP="00F92DA8">
      <w:pPr>
        <w:spacing w:line="440" w:lineRule="exact"/>
        <w:ind w:firstLineChars="200" w:firstLine="422"/>
        <w:rPr>
          <w:rFonts w:eastAsia="楷体_GB2312"/>
          <w:kern w:val="0"/>
          <w:sz w:val="24"/>
          <w:szCs w:val="24"/>
          <w:lang w:val="es-ES"/>
        </w:rPr>
      </w:pPr>
      <w:r>
        <w:rPr>
          <w:b/>
          <w:bCs/>
          <w:lang w:val="es-ES_tradnl"/>
        </w:rPr>
        <w:t>Lección 16 Resumen</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3C2EB5" w:rsidRDefault="003C2EB5" w:rsidP="00F92DA8">
      <w:pPr>
        <w:spacing w:line="440" w:lineRule="exact"/>
        <w:ind w:left="420"/>
        <w:rPr>
          <w:rFonts w:eastAsia="楷体_GB2312"/>
          <w:kern w:val="0"/>
          <w:sz w:val="24"/>
          <w:szCs w:val="24"/>
          <w:lang w:val="es-ES"/>
        </w:rPr>
      </w:pPr>
      <w:r w:rsidRPr="008A68C9">
        <w:rPr>
          <w:rFonts w:eastAsia="楷体_GB2312" w:hint="eastAsia"/>
          <w:kern w:val="0"/>
          <w:sz w:val="24"/>
          <w:szCs w:val="24"/>
          <w:lang w:val="es-ES"/>
        </w:rPr>
        <w:lastRenderedPageBreak/>
        <w:t xml:space="preserve">1.  </w:t>
      </w:r>
      <w:r w:rsidRPr="008A68C9">
        <w:rPr>
          <w:kern w:val="0"/>
          <w:sz w:val="20"/>
          <w:lang w:val="es-ES"/>
        </w:rPr>
        <w:t>Conclusión de la asignatura</w:t>
      </w:r>
    </w:p>
    <w:p w:rsidR="003C2EB5" w:rsidRDefault="003C2EB5"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8A68C9">
        <w:rPr>
          <w:rFonts w:eastAsia="楷体_GB2312" w:hint="eastAsia"/>
          <w:kern w:val="0"/>
          <w:sz w:val="24"/>
          <w:szCs w:val="24"/>
          <w:lang w:val="es-ES"/>
        </w:rPr>
        <w:t xml:space="preserve"> </w:t>
      </w:r>
      <w:r w:rsidRPr="008A68C9">
        <w:rPr>
          <w:kern w:val="0"/>
          <w:sz w:val="20"/>
          <w:lang w:val="es-ES"/>
        </w:rPr>
        <w:t>Presentación del examen EEE 4 por escrito</w:t>
      </w:r>
    </w:p>
    <w:p w:rsidR="003C2EB5" w:rsidRDefault="003C2EB5"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3C2EB5" w:rsidRDefault="003C2EB5"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kern w:val="0"/>
          <w:sz w:val="20"/>
        </w:rPr>
        <w:t>Corrección de errores</w:t>
      </w:r>
      <w:r>
        <w:rPr>
          <w:rFonts w:eastAsia="楷体_GB2312"/>
          <w:sz w:val="24"/>
          <w:szCs w:val="24"/>
          <w:lang w:val="es-ES"/>
        </w:rPr>
        <w:t>.</w:t>
      </w:r>
    </w:p>
    <w:p w:rsidR="003C2EB5" w:rsidRDefault="003C2EB5" w:rsidP="00F92DA8">
      <w:pPr>
        <w:spacing w:line="440" w:lineRule="exact"/>
        <w:ind w:firstLine="480"/>
        <w:rPr>
          <w:rFonts w:eastAsia="楷体_GB2312"/>
          <w:sz w:val="24"/>
          <w:szCs w:val="24"/>
          <w:lang w:val="es-ES"/>
        </w:rPr>
      </w:pPr>
      <w:r>
        <w:rPr>
          <w:rFonts w:eastAsia="楷体_GB2312" w:hint="eastAsia"/>
          <w:sz w:val="24"/>
          <w:szCs w:val="24"/>
        </w:rPr>
        <w:t>2.  Hacer ejercicios correspondientes</w:t>
      </w:r>
    </w:p>
    <w:p w:rsidR="003C2EB5" w:rsidRDefault="003C2EB5" w:rsidP="00F92DA8">
      <w:pPr>
        <w:spacing w:line="440" w:lineRule="exact"/>
        <w:ind w:firstLine="480"/>
        <w:rPr>
          <w:rFonts w:eastAsia="楷体_GB2312"/>
          <w:b/>
          <w:sz w:val="24"/>
          <w:szCs w:val="24"/>
          <w:lang w:val="es-ES"/>
        </w:rPr>
      </w:pPr>
    </w:p>
    <w:p w:rsidR="003C2EB5" w:rsidRDefault="003C2EB5" w:rsidP="0092117D">
      <w:pPr>
        <w:widowControl/>
        <w:spacing w:beforeLines="50" w:line="440" w:lineRule="exact"/>
        <w:jc w:val="left"/>
        <w:rPr>
          <w:rFonts w:ascii="楷体_GB2312" w:eastAsia="楷体_GB2312"/>
          <w:kern w:val="0"/>
          <w:szCs w:val="21"/>
          <w:lang w:val="es-ES"/>
        </w:rPr>
      </w:pPr>
    </w:p>
    <w:p w:rsidR="003C2EB5" w:rsidRDefault="003C2EB5"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06"/>
        <w:gridCol w:w="1134"/>
        <w:gridCol w:w="851"/>
        <w:gridCol w:w="709"/>
        <w:gridCol w:w="846"/>
      </w:tblGrid>
      <w:tr w:rsidR="003C2EB5" w:rsidTr="0075264B">
        <w:trPr>
          <w:jc w:val="center"/>
        </w:trPr>
        <w:tc>
          <w:tcPr>
            <w:tcW w:w="4306" w:type="dxa"/>
            <w:vAlign w:val="center"/>
          </w:tcPr>
          <w:p w:rsidR="003C2EB5" w:rsidRDefault="003C2EB5" w:rsidP="00F92DA8">
            <w:pPr>
              <w:spacing w:line="440" w:lineRule="exact"/>
              <w:jc w:val="center"/>
              <w:rPr>
                <w:rFonts w:eastAsia="楷体_GB2312"/>
                <w:sz w:val="24"/>
              </w:rPr>
            </w:pPr>
            <w:r>
              <w:rPr>
                <w:rFonts w:eastAsia="楷体_GB2312" w:hint="eastAsia"/>
                <w:sz w:val="24"/>
              </w:rPr>
              <w:t>教学内容</w:t>
            </w:r>
          </w:p>
        </w:tc>
        <w:tc>
          <w:tcPr>
            <w:tcW w:w="1134" w:type="dxa"/>
          </w:tcPr>
          <w:p w:rsidR="003C2EB5" w:rsidRDefault="003C2EB5" w:rsidP="00F92DA8">
            <w:pPr>
              <w:spacing w:line="440" w:lineRule="exact"/>
              <w:rPr>
                <w:rFonts w:eastAsia="楷体_GB2312"/>
                <w:sz w:val="24"/>
              </w:rPr>
            </w:pPr>
            <w:r>
              <w:rPr>
                <w:rFonts w:eastAsia="楷体_GB2312" w:hint="eastAsia"/>
                <w:sz w:val="24"/>
              </w:rPr>
              <w:t>讲课</w:t>
            </w:r>
          </w:p>
        </w:tc>
        <w:tc>
          <w:tcPr>
            <w:tcW w:w="851" w:type="dxa"/>
          </w:tcPr>
          <w:p w:rsidR="003C2EB5" w:rsidRDefault="003C2EB5" w:rsidP="00F92DA8">
            <w:pPr>
              <w:spacing w:line="440" w:lineRule="exact"/>
              <w:rPr>
                <w:rFonts w:eastAsia="楷体_GB2312"/>
                <w:sz w:val="24"/>
              </w:rPr>
            </w:pPr>
            <w:r>
              <w:rPr>
                <w:rFonts w:eastAsia="楷体_GB2312" w:hint="eastAsia"/>
                <w:sz w:val="24"/>
              </w:rPr>
              <w:t>实验</w:t>
            </w:r>
          </w:p>
        </w:tc>
        <w:tc>
          <w:tcPr>
            <w:tcW w:w="709" w:type="dxa"/>
          </w:tcPr>
          <w:p w:rsidR="003C2EB5" w:rsidRDefault="003C2EB5" w:rsidP="00F92DA8">
            <w:pPr>
              <w:spacing w:line="440" w:lineRule="exact"/>
              <w:rPr>
                <w:rFonts w:eastAsia="楷体_GB2312"/>
                <w:sz w:val="24"/>
              </w:rPr>
            </w:pPr>
            <w:r>
              <w:rPr>
                <w:rFonts w:eastAsia="楷体_GB2312" w:hint="eastAsia"/>
                <w:sz w:val="24"/>
              </w:rPr>
              <w:t>上机</w:t>
            </w:r>
          </w:p>
        </w:tc>
        <w:tc>
          <w:tcPr>
            <w:tcW w:w="846" w:type="dxa"/>
          </w:tcPr>
          <w:p w:rsidR="003C2EB5" w:rsidRDefault="003C2EB5" w:rsidP="00F92DA8">
            <w:pPr>
              <w:spacing w:line="440" w:lineRule="exact"/>
              <w:rPr>
                <w:rFonts w:eastAsia="楷体_GB2312"/>
                <w:sz w:val="24"/>
              </w:rPr>
            </w:pPr>
            <w:r>
              <w:rPr>
                <w:rFonts w:eastAsia="楷体_GB2312" w:hint="eastAsia"/>
                <w:sz w:val="24"/>
              </w:rPr>
              <w:t>合计</w:t>
            </w:r>
          </w:p>
        </w:tc>
      </w:tr>
      <w:tr w:rsidR="003C2EB5" w:rsidTr="0075264B">
        <w:trPr>
          <w:jc w:val="center"/>
        </w:trPr>
        <w:tc>
          <w:tcPr>
            <w:tcW w:w="4306" w:type="dxa"/>
          </w:tcPr>
          <w:p w:rsidR="003C2EB5" w:rsidRDefault="003C2EB5" w:rsidP="00F92DA8">
            <w:pPr>
              <w:spacing w:line="440" w:lineRule="exact"/>
              <w:rPr>
                <w:lang w:val="es-ES"/>
              </w:rPr>
            </w:pPr>
            <w:r>
              <w:rPr>
                <w:rFonts w:hint="eastAsia"/>
                <w:lang w:val="es-ES"/>
              </w:rPr>
              <w:t>Lecci</w:t>
            </w:r>
            <w:r>
              <w:rPr>
                <w:lang w:val="es-ES"/>
              </w:rPr>
              <w:t>ón 1  La presentación a la gramática española</w:t>
            </w:r>
          </w:p>
          <w:p w:rsidR="003C2EB5" w:rsidRDefault="003C2EB5" w:rsidP="00F92DA8">
            <w:pPr>
              <w:spacing w:line="440" w:lineRule="exact"/>
              <w:rPr>
                <w:rFonts w:eastAsia="楷体_GB2312"/>
                <w:sz w:val="24"/>
                <w:lang w:val="es-ES"/>
              </w:rPr>
            </w:pP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
              </w:rPr>
              <w:t>Lección 2   El sustantivo, el adjetivo</w:t>
            </w:r>
          </w:p>
        </w:tc>
        <w:tc>
          <w:tcPr>
            <w:tcW w:w="1134" w:type="dxa"/>
            <w:vAlign w:val="center"/>
          </w:tcPr>
          <w:p w:rsidR="003C2EB5" w:rsidRDefault="003C2EB5"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
              </w:rPr>
              <w:t>Lección 3  El artículo</w:t>
            </w:r>
          </w:p>
        </w:tc>
        <w:tc>
          <w:tcPr>
            <w:tcW w:w="1134" w:type="dxa"/>
            <w:vAlign w:val="center"/>
          </w:tcPr>
          <w:p w:rsidR="003C2EB5" w:rsidRDefault="003C2EB5"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
              </w:rPr>
              <w:t>Lección 4  El verbo</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rFonts w:hint="eastAsia"/>
                <w:lang w:val="es-ES"/>
              </w:rPr>
              <w:t>Lecci</w:t>
            </w:r>
            <w:r>
              <w:rPr>
                <w:lang w:val="es-ES"/>
              </w:rPr>
              <w:t>ón 5  SER y ESTAR</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
              </w:rPr>
              <w:t>Lección 6  Formas no personales del verbo</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rFonts w:hint="eastAsia"/>
                <w:lang w:val="es-ES"/>
              </w:rPr>
              <w:t>Lecci</w:t>
            </w:r>
            <w:r>
              <w:rPr>
                <w:lang w:val="es-ES"/>
              </w:rPr>
              <w:t>ón 7  Perífrasis Verbales</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tabs>
                <w:tab w:val="left" w:pos="1238"/>
              </w:tabs>
              <w:spacing w:line="440" w:lineRule="exact"/>
              <w:rPr>
                <w:rFonts w:eastAsia="楷体_GB2312"/>
                <w:kern w:val="0"/>
                <w:sz w:val="24"/>
                <w:szCs w:val="24"/>
                <w:lang w:val="es-ES"/>
              </w:rPr>
            </w:pPr>
            <w:r>
              <w:rPr>
                <w:lang w:val="es-ES"/>
              </w:rPr>
              <w:t>Lección 8  Usos de</w:t>
            </w:r>
            <w:r>
              <w:rPr>
                <w:i/>
                <w:lang w:val="es-ES"/>
              </w:rPr>
              <w:t xml:space="preserve"> se</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tabs>
                <w:tab w:val="left" w:pos="1238"/>
              </w:tabs>
              <w:spacing w:line="440" w:lineRule="exact"/>
              <w:rPr>
                <w:rFonts w:eastAsia="楷体_GB2312"/>
                <w:kern w:val="0"/>
                <w:sz w:val="24"/>
                <w:szCs w:val="24"/>
                <w:lang w:val="es-ES"/>
              </w:rPr>
            </w:pPr>
            <w:r>
              <w:rPr>
                <w:lang w:val="es-ES"/>
              </w:rPr>
              <w:t>Lección 9  Los pasados (I)</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tabs>
                <w:tab w:val="left" w:pos="1238"/>
              </w:tabs>
              <w:spacing w:line="440" w:lineRule="exact"/>
              <w:rPr>
                <w:rFonts w:eastAsia="楷体_GB2312"/>
                <w:kern w:val="0"/>
                <w:sz w:val="24"/>
                <w:szCs w:val="24"/>
                <w:lang w:val="es-ES"/>
              </w:rPr>
            </w:pPr>
            <w:r>
              <w:rPr>
                <w:lang w:val="es-ES"/>
              </w:rPr>
              <w:t>Lección 10  Los pasados (II)</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tabs>
                <w:tab w:val="left" w:pos="1238"/>
              </w:tabs>
              <w:spacing w:line="440" w:lineRule="exact"/>
              <w:rPr>
                <w:rFonts w:eastAsia="楷体_GB2312"/>
                <w:kern w:val="0"/>
                <w:sz w:val="24"/>
                <w:szCs w:val="24"/>
                <w:lang w:val="es-ES"/>
              </w:rPr>
            </w:pPr>
            <w:r>
              <w:rPr>
                <w:lang w:val="es-ES"/>
              </w:rPr>
              <w:t>Lección 11 Los pasados (III)</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
              </w:rPr>
              <w:lastRenderedPageBreak/>
              <w:t>Lección 12 Subjuntivo (I)</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
              </w:rPr>
              <w:t>Lección 13 Subjuntivo (II)</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
              </w:rPr>
              <w:t>Lección 14 Subjuntivo (III)</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
              </w:rPr>
              <w:t>Lección 15 Subjuntivo (IV)</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rPr>
                <w:rFonts w:eastAsia="楷体_GB2312"/>
                <w:kern w:val="0"/>
                <w:sz w:val="24"/>
                <w:szCs w:val="24"/>
                <w:lang w:val="es-ES"/>
              </w:rPr>
            </w:pPr>
            <w:r>
              <w:rPr>
                <w:lang w:val="es-ES_tradnl"/>
              </w:rPr>
              <w:t>Lección 16 Resumen</w:t>
            </w:r>
          </w:p>
        </w:tc>
        <w:tc>
          <w:tcPr>
            <w:tcW w:w="1134" w:type="dxa"/>
            <w:vAlign w:val="center"/>
          </w:tcPr>
          <w:p w:rsidR="003C2EB5" w:rsidRDefault="003C2EB5"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3C2EB5" w:rsidRDefault="003C2EB5" w:rsidP="00F92DA8">
            <w:pPr>
              <w:spacing w:line="440" w:lineRule="exact"/>
              <w:ind w:firstLineChars="200" w:firstLine="480"/>
              <w:rPr>
                <w:rFonts w:eastAsia="楷体_GB2312"/>
                <w:sz w:val="24"/>
                <w:lang w:val="es-ES"/>
              </w:rPr>
            </w:pPr>
          </w:p>
        </w:tc>
        <w:tc>
          <w:tcPr>
            <w:tcW w:w="709" w:type="dxa"/>
          </w:tcPr>
          <w:p w:rsidR="003C2EB5" w:rsidRDefault="003C2EB5" w:rsidP="00F92DA8">
            <w:pPr>
              <w:spacing w:line="440" w:lineRule="exact"/>
              <w:ind w:firstLineChars="200" w:firstLine="480"/>
              <w:rPr>
                <w:rFonts w:eastAsia="楷体_GB2312"/>
                <w:sz w:val="24"/>
                <w:lang w:val="es-ES"/>
              </w:rPr>
            </w:pPr>
          </w:p>
        </w:tc>
        <w:tc>
          <w:tcPr>
            <w:tcW w:w="846" w:type="dxa"/>
          </w:tcPr>
          <w:p w:rsidR="003C2EB5" w:rsidRDefault="003C2EB5" w:rsidP="00F92DA8">
            <w:pPr>
              <w:spacing w:line="440" w:lineRule="exact"/>
              <w:ind w:firstLineChars="200" w:firstLine="480"/>
              <w:rPr>
                <w:rFonts w:eastAsia="楷体_GB2312"/>
                <w:sz w:val="24"/>
                <w:lang w:val="es-ES"/>
              </w:rPr>
            </w:pPr>
          </w:p>
        </w:tc>
      </w:tr>
      <w:tr w:rsidR="003C2EB5" w:rsidTr="0075264B">
        <w:trPr>
          <w:jc w:val="center"/>
        </w:trPr>
        <w:tc>
          <w:tcPr>
            <w:tcW w:w="4306" w:type="dxa"/>
          </w:tcPr>
          <w:p w:rsidR="003C2EB5" w:rsidRDefault="003C2EB5" w:rsidP="00F92DA8">
            <w:pPr>
              <w:spacing w:line="440" w:lineRule="exact"/>
              <w:jc w:val="center"/>
              <w:rPr>
                <w:rFonts w:eastAsia="楷体_GB2312"/>
                <w:sz w:val="24"/>
              </w:rPr>
            </w:pPr>
            <w:r>
              <w:rPr>
                <w:rFonts w:eastAsia="楷体_GB2312" w:hint="eastAsia"/>
                <w:kern w:val="0"/>
                <w:sz w:val="20"/>
              </w:rPr>
              <w:t>合计</w:t>
            </w:r>
          </w:p>
        </w:tc>
        <w:tc>
          <w:tcPr>
            <w:tcW w:w="1134" w:type="dxa"/>
            <w:vAlign w:val="center"/>
          </w:tcPr>
          <w:p w:rsidR="003C2EB5" w:rsidRDefault="003C2EB5" w:rsidP="00F92DA8">
            <w:pPr>
              <w:spacing w:line="440" w:lineRule="exact"/>
              <w:ind w:firstLineChars="200" w:firstLine="480"/>
              <w:jc w:val="left"/>
              <w:rPr>
                <w:rFonts w:eastAsia="楷体_GB2312"/>
                <w:sz w:val="24"/>
              </w:rPr>
            </w:pPr>
            <w:r>
              <w:rPr>
                <w:rFonts w:eastAsia="楷体_GB2312" w:hint="eastAsia"/>
                <w:sz w:val="24"/>
              </w:rPr>
              <w:t>32</w:t>
            </w:r>
          </w:p>
        </w:tc>
        <w:tc>
          <w:tcPr>
            <w:tcW w:w="851" w:type="dxa"/>
          </w:tcPr>
          <w:p w:rsidR="003C2EB5" w:rsidRDefault="003C2EB5" w:rsidP="00F92DA8">
            <w:pPr>
              <w:spacing w:line="440" w:lineRule="exact"/>
              <w:ind w:firstLineChars="200" w:firstLine="480"/>
              <w:rPr>
                <w:rFonts w:eastAsia="楷体_GB2312"/>
                <w:sz w:val="24"/>
              </w:rPr>
            </w:pPr>
          </w:p>
        </w:tc>
        <w:tc>
          <w:tcPr>
            <w:tcW w:w="709" w:type="dxa"/>
          </w:tcPr>
          <w:p w:rsidR="003C2EB5" w:rsidRDefault="003C2EB5" w:rsidP="00F92DA8">
            <w:pPr>
              <w:spacing w:line="440" w:lineRule="exact"/>
              <w:ind w:firstLineChars="200" w:firstLine="480"/>
              <w:rPr>
                <w:rFonts w:eastAsia="楷体_GB2312"/>
                <w:sz w:val="24"/>
              </w:rPr>
            </w:pPr>
          </w:p>
        </w:tc>
        <w:tc>
          <w:tcPr>
            <w:tcW w:w="846" w:type="dxa"/>
          </w:tcPr>
          <w:p w:rsidR="003C2EB5" w:rsidRDefault="003C2EB5" w:rsidP="00F92DA8">
            <w:pPr>
              <w:spacing w:line="440" w:lineRule="exact"/>
              <w:ind w:firstLineChars="200" w:firstLine="480"/>
              <w:rPr>
                <w:rFonts w:eastAsia="楷体_GB2312"/>
                <w:sz w:val="24"/>
              </w:rPr>
            </w:pPr>
          </w:p>
        </w:tc>
      </w:tr>
    </w:tbl>
    <w:p w:rsidR="003C2EB5" w:rsidRDefault="003C2EB5" w:rsidP="00F92DA8">
      <w:pPr>
        <w:spacing w:line="440" w:lineRule="exact"/>
        <w:ind w:firstLineChars="200" w:firstLine="482"/>
        <w:rPr>
          <w:rFonts w:eastAsia="楷体_GB2312"/>
          <w:b/>
          <w:color w:val="FF0000"/>
          <w:sz w:val="24"/>
        </w:rPr>
      </w:pPr>
    </w:p>
    <w:p w:rsidR="003C2EB5" w:rsidRDefault="003C2EB5" w:rsidP="00F92DA8">
      <w:pPr>
        <w:spacing w:line="440" w:lineRule="exact"/>
        <w:ind w:firstLineChars="200" w:firstLine="482"/>
        <w:rPr>
          <w:rFonts w:eastAsia="楷体_GB2312"/>
          <w:b/>
          <w:color w:val="FF0000"/>
          <w:sz w:val="24"/>
        </w:rPr>
      </w:pPr>
      <w:r>
        <w:rPr>
          <w:rFonts w:eastAsia="楷体_GB2312" w:hint="eastAsia"/>
          <w:b/>
          <w:color w:val="FF0000"/>
          <w:sz w:val="24"/>
        </w:rPr>
        <w:t>五、考核及成绩评定方式</w:t>
      </w:r>
    </w:p>
    <w:p w:rsidR="003C2EB5" w:rsidRDefault="003C2EB5" w:rsidP="00F92DA8">
      <w:pPr>
        <w:spacing w:line="440" w:lineRule="exact"/>
        <w:ind w:firstLineChars="200" w:firstLine="480"/>
        <w:rPr>
          <w:rFonts w:eastAsia="楷体_GB2312"/>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488"/>
        <w:gridCol w:w="3194"/>
      </w:tblGrid>
      <w:tr w:rsidR="003C2EB5" w:rsidTr="0075264B">
        <w:tc>
          <w:tcPr>
            <w:tcW w:w="2840" w:type="dxa"/>
          </w:tcPr>
          <w:p w:rsidR="003C2EB5" w:rsidRDefault="003C2EB5" w:rsidP="00F92DA8">
            <w:pPr>
              <w:spacing w:line="440" w:lineRule="exact"/>
              <w:rPr>
                <w:rFonts w:eastAsia="楷体_GB2312"/>
                <w:sz w:val="24"/>
              </w:rPr>
            </w:pPr>
          </w:p>
        </w:tc>
        <w:tc>
          <w:tcPr>
            <w:tcW w:w="2488" w:type="dxa"/>
          </w:tcPr>
          <w:p w:rsidR="003C2EB5" w:rsidRDefault="003C2EB5" w:rsidP="00F92DA8">
            <w:pPr>
              <w:spacing w:line="440" w:lineRule="exact"/>
              <w:rPr>
                <w:rFonts w:eastAsia="楷体_GB2312"/>
                <w:sz w:val="24"/>
              </w:rPr>
            </w:pPr>
            <w:r>
              <w:rPr>
                <w:rFonts w:eastAsia="楷体_GB2312" w:hint="eastAsia"/>
                <w:sz w:val="24"/>
              </w:rPr>
              <w:t>评价环节</w:t>
            </w:r>
          </w:p>
        </w:tc>
        <w:tc>
          <w:tcPr>
            <w:tcW w:w="3194" w:type="dxa"/>
          </w:tcPr>
          <w:p w:rsidR="003C2EB5" w:rsidRDefault="003C2EB5" w:rsidP="00F92DA8">
            <w:pPr>
              <w:spacing w:line="440" w:lineRule="exact"/>
              <w:rPr>
                <w:rFonts w:eastAsia="楷体_GB2312"/>
                <w:sz w:val="24"/>
              </w:rPr>
            </w:pPr>
            <w:r>
              <w:rPr>
                <w:rFonts w:eastAsia="楷体_GB2312" w:hint="eastAsia"/>
                <w:sz w:val="24"/>
              </w:rPr>
              <w:t>评估毕业要求</w:t>
            </w:r>
            <w:r>
              <w:rPr>
                <w:rFonts w:eastAsia="楷体_GB2312" w:hint="eastAsia"/>
                <w:color w:val="FF0000"/>
                <w:sz w:val="24"/>
              </w:rPr>
              <w:t>（见培养方案）</w:t>
            </w:r>
          </w:p>
        </w:tc>
      </w:tr>
      <w:tr w:rsidR="003C2EB5" w:rsidTr="0075264B">
        <w:tc>
          <w:tcPr>
            <w:tcW w:w="2840" w:type="dxa"/>
          </w:tcPr>
          <w:p w:rsidR="003C2EB5" w:rsidRDefault="003C2EB5" w:rsidP="00F92DA8">
            <w:pPr>
              <w:spacing w:line="440" w:lineRule="exact"/>
              <w:rPr>
                <w:rFonts w:eastAsia="楷体_GB2312"/>
                <w:sz w:val="24"/>
              </w:rPr>
            </w:pPr>
            <w:r>
              <w:rPr>
                <w:rFonts w:eastAsia="楷体_GB2312" w:hint="eastAsia"/>
                <w:sz w:val="24"/>
              </w:rPr>
              <w:t>平时成绩（共计</w:t>
            </w:r>
            <w:r>
              <w:rPr>
                <w:rFonts w:eastAsia="楷体_GB2312" w:hint="eastAsia"/>
                <w:sz w:val="24"/>
              </w:rPr>
              <w:t>30</w:t>
            </w:r>
            <w:r>
              <w:rPr>
                <w:rFonts w:eastAsia="楷体_GB2312" w:hint="eastAsia"/>
                <w:sz w:val="24"/>
              </w:rPr>
              <w:t>分）</w:t>
            </w:r>
          </w:p>
        </w:tc>
        <w:tc>
          <w:tcPr>
            <w:tcW w:w="2488" w:type="dxa"/>
          </w:tcPr>
          <w:p w:rsidR="003C2EB5" w:rsidRDefault="003C2EB5" w:rsidP="00F92DA8">
            <w:pPr>
              <w:spacing w:line="440" w:lineRule="exact"/>
              <w:rPr>
                <w:rFonts w:eastAsia="楷体_GB2312"/>
                <w:sz w:val="24"/>
              </w:rPr>
            </w:pPr>
            <w:r>
              <w:rPr>
                <w:rFonts w:eastAsia="楷体_GB2312" w:hint="eastAsia"/>
                <w:sz w:val="24"/>
              </w:rPr>
              <w:t>作业一</w:t>
            </w:r>
          </w:p>
        </w:tc>
        <w:tc>
          <w:tcPr>
            <w:tcW w:w="3194" w:type="dxa"/>
          </w:tcPr>
          <w:p w:rsidR="003C2EB5" w:rsidRDefault="003C2EB5" w:rsidP="00F92DA8">
            <w:pPr>
              <w:spacing w:line="440" w:lineRule="exact"/>
              <w:rPr>
                <w:rFonts w:eastAsia="楷体_GB2312"/>
                <w:sz w:val="24"/>
              </w:rPr>
            </w:pPr>
          </w:p>
        </w:tc>
      </w:tr>
      <w:tr w:rsidR="003C2EB5" w:rsidTr="0075264B">
        <w:tc>
          <w:tcPr>
            <w:tcW w:w="2840" w:type="dxa"/>
          </w:tcPr>
          <w:p w:rsidR="003C2EB5" w:rsidRDefault="003C2EB5" w:rsidP="00F92DA8">
            <w:pPr>
              <w:spacing w:line="440" w:lineRule="exact"/>
              <w:rPr>
                <w:rFonts w:eastAsia="楷体_GB2312"/>
                <w:sz w:val="24"/>
              </w:rPr>
            </w:pPr>
          </w:p>
        </w:tc>
        <w:tc>
          <w:tcPr>
            <w:tcW w:w="2488" w:type="dxa"/>
          </w:tcPr>
          <w:p w:rsidR="003C2EB5" w:rsidRDefault="003C2EB5" w:rsidP="00F92DA8">
            <w:pPr>
              <w:spacing w:line="440" w:lineRule="exact"/>
              <w:rPr>
                <w:rFonts w:eastAsia="楷体_GB2312"/>
                <w:sz w:val="24"/>
              </w:rPr>
            </w:pPr>
            <w:r>
              <w:rPr>
                <w:rFonts w:eastAsia="楷体_GB2312" w:hint="eastAsia"/>
                <w:sz w:val="24"/>
              </w:rPr>
              <w:t>作业二</w:t>
            </w:r>
          </w:p>
        </w:tc>
        <w:tc>
          <w:tcPr>
            <w:tcW w:w="3194" w:type="dxa"/>
          </w:tcPr>
          <w:p w:rsidR="003C2EB5" w:rsidRDefault="003C2EB5" w:rsidP="00F92DA8">
            <w:pPr>
              <w:spacing w:line="440" w:lineRule="exact"/>
              <w:rPr>
                <w:rFonts w:eastAsia="楷体_GB2312"/>
                <w:sz w:val="24"/>
              </w:rPr>
            </w:pPr>
          </w:p>
        </w:tc>
      </w:tr>
      <w:tr w:rsidR="003C2EB5" w:rsidTr="0075264B">
        <w:tc>
          <w:tcPr>
            <w:tcW w:w="2840" w:type="dxa"/>
          </w:tcPr>
          <w:p w:rsidR="003C2EB5" w:rsidRDefault="003C2EB5" w:rsidP="00F92DA8">
            <w:pPr>
              <w:spacing w:line="440" w:lineRule="exact"/>
              <w:rPr>
                <w:rFonts w:eastAsia="楷体_GB2312"/>
                <w:sz w:val="24"/>
              </w:rPr>
            </w:pPr>
          </w:p>
        </w:tc>
        <w:tc>
          <w:tcPr>
            <w:tcW w:w="2488" w:type="dxa"/>
          </w:tcPr>
          <w:p w:rsidR="003C2EB5" w:rsidRDefault="003C2EB5" w:rsidP="00F92DA8">
            <w:pPr>
              <w:spacing w:line="440" w:lineRule="exact"/>
              <w:rPr>
                <w:rFonts w:eastAsia="楷体_GB2312"/>
                <w:sz w:val="24"/>
              </w:rPr>
            </w:pPr>
            <w:r>
              <w:rPr>
                <w:rFonts w:eastAsia="楷体_GB2312" w:hint="eastAsia"/>
                <w:sz w:val="24"/>
              </w:rPr>
              <w:t>作业三</w:t>
            </w:r>
          </w:p>
        </w:tc>
        <w:tc>
          <w:tcPr>
            <w:tcW w:w="3194" w:type="dxa"/>
          </w:tcPr>
          <w:p w:rsidR="003C2EB5" w:rsidRDefault="003C2EB5" w:rsidP="00F92DA8">
            <w:pPr>
              <w:spacing w:line="440" w:lineRule="exact"/>
              <w:rPr>
                <w:rFonts w:eastAsia="楷体_GB2312"/>
                <w:sz w:val="24"/>
              </w:rPr>
            </w:pPr>
          </w:p>
        </w:tc>
      </w:tr>
      <w:tr w:rsidR="003C2EB5" w:rsidTr="0075264B">
        <w:tc>
          <w:tcPr>
            <w:tcW w:w="2840" w:type="dxa"/>
          </w:tcPr>
          <w:p w:rsidR="003C2EB5" w:rsidRDefault="003C2EB5" w:rsidP="00F92DA8">
            <w:pPr>
              <w:spacing w:line="440" w:lineRule="exact"/>
              <w:rPr>
                <w:rFonts w:eastAsia="楷体_GB2312"/>
                <w:sz w:val="24"/>
              </w:rPr>
            </w:pPr>
          </w:p>
        </w:tc>
        <w:tc>
          <w:tcPr>
            <w:tcW w:w="2488" w:type="dxa"/>
          </w:tcPr>
          <w:p w:rsidR="003C2EB5" w:rsidRDefault="003C2EB5" w:rsidP="00F92DA8">
            <w:pPr>
              <w:spacing w:line="440" w:lineRule="exact"/>
              <w:rPr>
                <w:rFonts w:eastAsia="楷体_GB2312"/>
                <w:sz w:val="24"/>
              </w:rPr>
            </w:pPr>
            <w:r>
              <w:rPr>
                <w:rFonts w:eastAsia="楷体_GB2312" w:hint="eastAsia"/>
                <w:sz w:val="24"/>
              </w:rPr>
              <w:t>作业四</w:t>
            </w:r>
          </w:p>
        </w:tc>
        <w:tc>
          <w:tcPr>
            <w:tcW w:w="3194" w:type="dxa"/>
          </w:tcPr>
          <w:p w:rsidR="003C2EB5" w:rsidRDefault="003C2EB5" w:rsidP="00F92DA8">
            <w:pPr>
              <w:spacing w:line="440" w:lineRule="exact"/>
              <w:rPr>
                <w:rFonts w:eastAsia="楷体_GB2312"/>
                <w:sz w:val="24"/>
              </w:rPr>
            </w:pPr>
          </w:p>
        </w:tc>
      </w:tr>
      <w:tr w:rsidR="003C2EB5" w:rsidTr="0075264B">
        <w:tc>
          <w:tcPr>
            <w:tcW w:w="2840" w:type="dxa"/>
          </w:tcPr>
          <w:p w:rsidR="003C2EB5" w:rsidRDefault="003C2EB5" w:rsidP="00F92DA8">
            <w:pPr>
              <w:spacing w:line="440" w:lineRule="exact"/>
              <w:rPr>
                <w:rFonts w:eastAsia="楷体_GB2312"/>
                <w:sz w:val="24"/>
              </w:rPr>
            </w:pPr>
            <w:r>
              <w:rPr>
                <w:rFonts w:eastAsia="楷体_GB2312" w:hint="eastAsia"/>
                <w:sz w:val="24"/>
              </w:rPr>
              <w:t>期中成绩（共计</w:t>
            </w:r>
            <w:r>
              <w:rPr>
                <w:rFonts w:eastAsia="楷体_GB2312" w:hint="eastAsia"/>
                <w:sz w:val="24"/>
              </w:rPr>
              <w:t>20</w:t>
            </w:r>
            <w:r>
              <w:rPr>
                <w:rFonts w:eastAsia="楷体_GB2312" w:hint="eastAsia"/>
                <w:sz w:val="24"/>
              </w:rPr>
              <w:t>分）</w:t>
            </w:r>
          </w:p>
        </w:tc>
        <w:tc>
          <w:tcPr>
            <w:tcW w:w="2488" w:type="dxa"/>
          </w:tcPr>
          <w:p w:rsidR="003C2EB5" w:rsidRDefault="003C2EB5" w:rsidP="00F92DA8">
            <w:pPr>
              <w:spacing w:line="440" w:lineRule="exact"/>
              <w:rPr>
                <w:rFonts w:eastAsia="楷体_GB2312"/>
                <w:sz w:val="24"/>
              </w:rPr>
            </w:pPr>
            <w:r>
              <w:rPr>
                <w:rFonts w:eastAsia="楷体_GB2312" w:hint="eastAsia"/>
                <w:sz w:val="24"/>
              </w:rPr>
              <w:t>卷面分数</w:t>
            </w:r>
          </w:p>
        </w:tc>
        <w:tc>
          <w:tcPr>
            <w:tcW w:w="3194" w:type="dxa"/>
          </w:tcPr>
          <w:p w:rsidR="003C2EB5" w:rsidRDefault="003C2EB5" w:rsidP="00F92DA8">
            <w:pPr>
              <w:spacing w:line="440" w:lineRule="exact"/>
              <w:rPr>
                <w:rFonts w:eastAsia="楷体_GB2312"/>
                <w:sz w:val="24"/>
              </w:rPr>
            </w:pPr>
          </w:p>
        </w:tc>
      </w:tr>
      <w:tr w:rsidR="003C2EB5" w:rsidTr="0075264B">
        <w:tc>
          <w:tcPr>
            <w:tcW w:w="2840" w:type="dxa"/>
          </w:tcPr>
          <w:p w:rsidR="003C2EB5" w:rsidRDefault="003C2EB5" w:rsidP="00F92DA8">
            <w:pPr>
              <w:spacing w:line="440" w:lineRule="exact"/>
              <w:rPr>
                <w:rFonts w:eastAsia="楷体_GB2312"/>
                <w:sz w:val="24"/>
              </w:rPr>
            </w:pPr>
            <w:r>
              <w:rPr>
                <w:rFonts w:eastAsia="楷体_GB2312" w:hint="eastAsia"/>
                <w:sz w:val="24"/>
              </w:rPr>
              <w:t>期末考试（共计</w:t>
            </w:r>
            <w:r>
              <w:rPr>
                <w:rFonts w:eastAsia="楷体_GB2312" w:hint="eastAsia"/>
                <w:sz w:val="24"/>
              </w:rPr>
              <w:t>50</w:t>
            </w:r>
            <w:r>
              <w:rPr>
                <w:rFonts w:eastAsia="楷体_GB2312" w:hint="eastAsia"/>
                <w:sz w:val="24"/>
              </w:rPr>
              <w:t>分）</w:t>
            </w:r>
          </w:p>
        </w:tc>
        <w:tc>
          <w:tcPr>
            <w:tcW w:w="2488" w:type="dxa"/>
          </w:tcPr>
          <w:p w:rsidR="003C2EB5" w:rsidRDefault="003C2EB5" w:rsidP="00F92DA8">
            <w:pPr>
              <w:spacing w:line="440" w:lineRule="exact"/>
              <w:rPr>
                <w:rFonts w:eastAsia="楷体_GB2312"/>
                <w:sz w:val="24"/>
              </w:rPr>
            </w:pPr>
            <w:r>
              <w:rPr>
                <w:rFonts w:eastAsia="楷体_GB2312" w:hint="eastAsia"/>
                <w:sz w:val="24"/>
              </w:rPr>
              <w:t>卷面分数</w:t>
            </w:r>
          </w:p>
        </w:tc>
        <w:tc>
          <w:tcPr>
            <w:tcW w:w="3194" w:type="dxa"/>
          </w:tcPr>
          <w:p w:rsidR="003C2EB5" w:rsidRDefault="003C2EB5" w:rsidP="00F92DA8">
            <w:pPr>
              <w:spacing w:line="440" w:lineRule="exact"/>
              <w:rPr>
                <w:rFonts w:eastAsia="楷体_GB2312"/>
                <w:sz w:val="24"/>
              </w:rPr>
            </w:pPr>
          </w:p>
        </w:tc>
      </w:tr>
    </w:tbl>
    <w:p w:rsidR="003C2EB5" w:rsidRDefault="003C2EB5" w:rsidP="00F92DA8">
      <w:pPr>
        <w:spacing w:line="440" w:lineRule="exact"/>
        <w:ind w:firstLineChars="200" w:firstLine="480"/>
        <w:rPr>
          <w:rFonts w:eastAsia="楷体_GB2312"/>
          <w:sz w:val="24"/>
        </w:rPr>
      </w:pPr>
    </w:p>
    <w:p w:rsidR="003C2EB5" w:rsidRDefault="003C2EB5" w:rsidP="00F92DA8">
      <w:pPr>
        <w:spacing w:line="440" w:lineRule="exact"/>
        <w:ind w:firstLineChars="200" w:firstLine="482"/>
        <w:rPr>
          <w:rFonts w:eastAsia="楷体_GB2312"/>
          <w:b/>
          <w:color w:val="FF0000"/>
          <w:sz w:val="24"/>
        </w:rPr>
      </w:pPr>
      <w:r>
        <w:rPr>
          <w:rFonts w:eastAsia="楷体_GB2312" w:hint="eastAsia"/>
          <w:b/>
          <w:color w:val="FF0000"/>
          <w:sz w:val="24"/>
        </w:rPr>
        <w:t>六、大纲说明</w:t>
      </w:r>
    </w:p>
    <w:p w:rsidR="003C2EB5" w:rsidRDefault="003C2EB5" w:rsidP="00F92DA8">
      <w:pPr>
        <w:spacing w:line="440" w:lineRule="exact"/>
        <w:ind w:firstLineChars="200" w:firstLine="480"/>
        <w:rPr>
          <w:rFonts w:eastAsia="楷体_GB2312"/>
          <w:sz w:val="24"/>
        </w:rPr>
      </w:pPr>
      <w:r>
        <w:rPr>
          <w:rFonts w:eastAsia="楷体_GB2312" w:hint="eastAsia"/>
          <w:sz w:val="24"/>
        </w:rPr>
        <w:t>见《高等学校西班牙语专业基础阶段教学大纲》</w:t>
      </w:r>
    </w:p>
    <w:p w:rsidR="00F17117" w:rsidRDefault="00F17117"/>
    <w:p w:rsidR="003C2EB5" w:rsidRDefault="003C2EB5"/>
    <w:p w:rsidR="003C2EB5" w:rsidRDefault="003C2EB5"/>
    <w:p w:rsidR="003C2EB5" w:rsidRDefault="003C2EB5"/>
    <w:p w:rsidR="003C2EB5" w:rsidRPr="003A2B3A" w:rsidRDefault="003C2EB5" w:rsidP="00F92DA8">
      <w:pPr>
        <w:spacing w:line="440" w:lineRule="exact"/>
        <w:jc w:val="center"/>
        <w:outlineLvl w:val="0"/>
        <w:rPr>
          <w:rFonts w:ascii="楷体_GB2312" w:eastAsia="楷体_GB2312" w:hAnsi="宋体"/>
          <w:b/>
          <w:kern w:val="0"/>
          <w:sz w:val="32"/>
          <w:szCs w:val="30"/>
        </w:rPr>
      </w:pPr>
      <w:bookmarkStart w:id="10" w:name="_Toc451762857"/>
      <w:r w:rsidRPr="003A2B3A">
        <w:rPr>
          <w:rFonts w:ascii="楷体_GB2312" w:eastAsia="楷体_GB2312" w:hAnsi="宋体" w:hint="eastAsia"/>
          <w:b/>
          <w:kern w:val="0"/>
          <w:sz w:val="32"/>
          <w:szCs w:val="30"/>
        </w:rPr>
        <w:t>《</w:t>
      </w:r>
      <w:r>
        <w:rPr>
          <w:rFonts w:ascii="楷体_GB2312" w:eastAsia="楷体_GB2312" w:hAnsi="宋体" w:hint="eastAsia"/>
          <w:b/>
          <w:sz w:val="32"/>
          <w:szCs w:val="32"/>
        </w:rPr>
        <w:t>西班牙文学</w:t>
      </w:r>
      <w:r w:rsidRPr="003A2B3A">
        <w:rPr>
          <w:rFonts w:ascii="楷体_GB2312" w:eastAsia="楷体_GB2312" w:hAnsi="宋体" w:hint="eastAsia"/>
          <w:b/>
          <w:kern w:val="0"/>
          <w:sz w:val="32"/>
          <w:szCs w:val="30"/>
        </w:rPr>
        <w:t>》课程教学大纲</w:t>
      </w:r>
      <w:bookmarkEnd w:id="10"/>
    </w:p>
    <w:p w:rsidR="003C2EB5" w:rsidRPr="003A2B3A" w:rsidRDefault="003C2EB5" w:rsidP="003C2EB5">
      <w:pPr>
        <w:spacing w:line="440" w:lineRule="exact"/>
        <w:jc w:val="center"/>
        <w:rPr>
          <w:rFonts w:ascii="楷体_GB2312" w:eastAsia="楷体_GB2312" w:hAnsi="宋体"/>
          <w:b/>
          <w:kern w:val="0"/>
          <w:sz w:val="32"/>
          <w:szCs w:val="30"/>
        </w:rPr>
      </w:pPr>
    </w:p>
    <w:p w:rsidR="003C2EB5" w:rsidRPr="00453BE8" w:rsidRDefault="003C2EB5" w:rsidP="00F92DA8">
      <w:pPr>
        <w:spacing w:line="440" w:lineRule="exact"/>
        <w:ind w:firstLineChars="200" w:firstLine="480"/>
        <w:rPr>
          <w:rFonts w:ascii="DFKai-SB" w:eastAsia="DFKai-SB" w:hAnsi="DFKai-SB"/>
          <w:sz w:val="24"/>
        </w:rPr>
      </w:pPr>
      <w:r w:rsidRPr="00453BE8">
        <w:rPr>
          <w:rFonts w:ascii="DFKai-SB" w:eastAsia="DFKai-SB" w:hAnsi="DFKai-SB" w:hint="eastAsia"/>
          <w:b/>
          <w:sz w:val="24"/>
        </w:rPr>
        <w:t>课程编号：</w:t>
      </w:r>
      <w:r w:rsidRPr="00453BE8">
        <w:rPr>
          <w:rFonts w:ascii="DFKai-SB" w:eastAsia="DFKai-SB" w:hAnsi="DFKai-SB" w:cs="KaiTi" w:hint="eastAsia"/>
          <w:szCs w:val="21"/>
        </w:rPr>
        <w:t>78008041</w:t>
      </w:r>
      <w:r w:rsidRPr="00453BE8">
        <w:rPr>
          <w:rFonts w:ascii="DFKai-SB" w:eastAsia="DFKai-SB" w:hAnsi="DFKai-SB" w:hint="eastAsia"/>
          <w:sz w:val="24"/>
        </w:rPr>
        <w:t xml:space="preserve">                          </w:t>
      </w:r>
      <w:r w:rsidRPr="00453BE8">
        <w:rPr>
          <w:rFonts w:ascii="DFKai-SB" w:eastAsia="DFKai-SB" w:hAnsi="DFKai-SB" w:hint="eastAsia"/>
          <w:b/>
          <w:sz w:val="24"/>
        </w:rPr>
        <w:t>课程性质：</w:t>
      </w:r>
      <w:r w:rsidRPr="00453BE8">
        <w:rPr>
          <w:rFonts w:ascii="DFKai-SB" w:eastAsia="DFKai-SB" w:hAnsi="DFKai-SB" w:hint="eastAsia"/>
          <w:sz w:val="24"/>
        </w:rPr>
        <w:t>专业选修</w:t>
      </w:r>
    </w:p>
    <w:p w:rsidR="003C2EB5" w:rsidRPr="00453BE8" w:rsidRDefault="003C2EB5" w:rsidP="00F92DA8">
      <w:pPr>
        <w:spacing w:line="440" w:lineRule="exact"/>
        <w:ind w:firstLineChars="200" w:firstLine="480"/>
        <w:rPr>
          <w:rFonts w:ascii="DFKai-SB" w:eastAsia="DFKai-SB" w:hAnsi="DFKai-SB"/>
          <w:sz w:val="24"/>
        </w:rPr>
      </w:pPr>
      <w:r w:rsidRPr="00453BE8">
        <w:rPr>
          <w:rFonts w:ascii="DFKai-SB" w:eastAsia="DFKai-SB" w:hAnsi="DFKai-SB" w:hint="eastAsia"/>
          <w:b/>
          <w:sz w:val="24"/>
        </w:rPr>
        <w:t>课程名称：</w:t>
      </w:r>
      <w:r w:rsidRPr="00453BE8">
        <w:rPr>
          <w:rFonts w:ascii="DFKai-SB" w:eastAsia="DFKai-SB" w:hAnsi="DFKai-SB" w:hint="eastAsia"/>
          <w:sz w:val="24"/>
        </w:rPr>
        <w:t xml:space="preserve">西班牙文学                       </w:t>
      </w:r>
      <w:r w:rsidRPr="00453BE8">
        <w:rPr>
          <w:rFonts w:ascii="DFKai-SB" w:eastAsia="DFKai-SB" w:hAnsi="DFKai-SB" w:hint="eastAsia"/>
          <w:b/>
          <w:sz w:val="24"/>
        </w:rPr>
        <w:t>学时学分：</w:t>
      </w:r>
      <w:r w:rsidRPr="00453BE8">
        <w:rPr>
          <w:rFonts w:ascii="DFKai-SB" w:eastAsia="DFKai-SB" w:hAnsi="DFKai-SB" w:hint="eastAsia"/>
          <w:sz w:val="24"/>
        </w:rPr>
        <w:t>32/2</w:t>
      </w:r>
    </w:p>
    <w:p w:rsidR="003C2EB5" w:rsidRPr="00453BE8" w:rsidRDefault="003C2EB5" w:rsidP="00F92DA8">
      <w:pPr>
        <w:spacing w:line="440" w:lineRule="exact"/>
        <w:ind w:firstLineChars="200" w:firstLine="480"/>
        <w:rPr>
          <w:rFonts w:ascii="DFKai-SB" w:eastAsia="DFKai-SB" w:hAnsi="DFKai-SB"/>
          <w:sz w:val="24"/>
        </w:rPr>
      </w:pPr>
      <w:r w:rsidRPr="00453BE8">
        <w:rPr>
          <w:rFonts w:ascii="DFKai-SB" w:eastAsia="DFKai-SB" w:hAnsi="DFKai-SB" w:hint="eastAsia"/>
          <w:b/>
          <w:sz w:val="24"/>
        </w:rPr>
        <w:t>西班牙语名称：</w:t>
      </w:r>
      <w:r w:rsidRPr="00453BE8">
        <w:rPr>
          <w:rFonts w:ascii="DFKai-SB" w:eastAsia="DFKai-SB" w:hAnsi="DFKai-SB"/>
          <w:sz w:val="24"/>
        </w:rPr>
        <w:t>Literatura Española</w:t>
      </w:r>
      <w:r>
        <w:rPr>
          <w:rFonts w:ascii="DFKai-SB" w:eastAsia="DFKai-SB" w:hAnsi="DFKai-SB" w:hint="eastAsia"/>
          <w:sz w:val="24"/>
        </w:rPr>
        <w:t xml:space="preserve">          </w:t>
      </w:r>
      <w:r w:rsidRPr="00453BE8">
        <w:rPr>
          <w:rFonts w:ascii="DFKai-SB" w:eastAsia="DFKai-SB" w:hAnsi="DFKai-SB" w:hint="eastAsia"/>
          <w:b/>
          <w:sz w:val="24"/>
        </w:rPr>
        <w:t>考核方式：</w:t>
      </w:r>
      <w:r w:rsidRPr="00453BE8">
        <w:rPr>
          <w:rFonts w:ascii="DFKai-SB" w:eastAsia="DFKai-SB" w:hAnsi="DFKai-SB" w:hint="eastAsia"/>
          <w:sz w:val="24"/>
        </w:rPr>
        <w:t>考查</w:t>
      </w:r>
    </w:p>
    <w:p w:rsidR="003C2EB5" w:rsidRPr="00453BE8" w:rsidRDefault="003C2EB5" w:rsidP="00F92DA8">
      <w:pPr>
        <w:spacing w:line="440" w:lineRule="exact"/>
        <w:ind w:firstLineChars="200" w:firstLine="480"/>
        <w:rPr>
          <w:rFonts w:ascii="DFKai-SB" w:eastAsia="DFKai-SB" w:hAnsi="DFKai-SB"/>
          <w:sz w:val="24"/>
        </w:rPr>
      </w:pPr>
      <w:r w:rsidRPr="00453BE8">
        <w:rPr>
          <w:rFonts w:ascii="DFKai-SB" w:eastAsia="DFKai-SB" w:hAnsi="DFKai-SB" w:hint="eastAsia"/>
          <w:b/>
          <w:sz w:val="24"/>
        </w:rPr>
        <w:t>选用教材：</w:t>
      </w:r>
      <w:r w:rsidRPr="00453BE8">
        <w:rPr>
          <w:rFonts w:ascii="DFKai-SB" w:eastAsia="DFKai-SB" w:hAnsi="DFKai-SB" w:hint="eastAsia"/>
          <w:sz w:val="24"/>
        </w:rPr>
        <w:t xml:space="preserve">《西班牙文学选集》                </w:t>
      </w:r>
      <w:r w:rsidRPr="00453BE8">
        <w:rPr>
          <w:rFonts w:ascii="DFKai-SB" w:eastAsia="DFKai-SB" w:hAnsi="DFKai-SB" w:hint="eastAsia"/>
          <w:b/>
          <w:sz w:val="24"/>
        </w:rPr>
        <w:t>大纲执笔人：</w:t>
      </w:r>
      <w:r w:rsidRPr="00453BE8">
        <w:rPr>
          <w:rFonts w:ascii="DFKai-SB" w:eastAsia="DFKai-SB" w:hAnsi="DFKai-SB" w:hint="eastAsia"/>
          <w:sz w:val="24"/>
        </w:rPr>
        <w:t>侯健</w:t>
      </w:r>
    </w:p>
    <w:p w:rsidR="003C2EB5" w:rsidRPr="00453BE8" w:rsidRDefault="003C2EB5" w:rsidP="00F92DA8">
      <w:pPr>
        <w:spacing w:line="440" w:lineRule="exact"/>
        <w:ind w:firstLineChars="200" w:firstLine="480"/>
        <w:rPr>
          <w:rFonts w:ascii="DFKai-SB" w:eastAsia="DFKai-SB" w:hAnsi="DFKai-SB"/>
          <w:sz w:val="24"/>
        </w:rPr>
      </w:pPr>
      <w:r w:rsidRPr="00453BE8">
        <w:rPr>
          <w:rFonts w:ascii="DFKai-SB" w:eastAsia="DFKai-SB" w:hAnsi="DFKai-SB" w:hint="eastAsia"/>
          <w:b/>
          <w:sz w:val="24"/>
        </w:rPr>
        <w:t>先修课程：</w:t>
      </w:r>
      <w:r w:rsidRPr="00453BE8">
        <w:rPr>
          <w:rFonts w:ascii="DFKai-SB" w:eastAsia="DFKai-SB" w:hAnsi="DFKai-SB" w:hint="eastAsia"/>
          <w:sz w:val="24"/>
        </w:rPr>
        <w:t xml:space="preserve">西班牙语泛读                     </w:t>
      </w:r>
      <w:r w:rsidRPr="00453BE8">
        <w:rPr>
          <w:rFonts w:ascii="DFKai-SB" w:eastAsia="DFKai-SB" w:hAnsi="DFKai-SB" w:hint="eastAsia"/>
          <w:b/>
          <w:sz w:val="24"/>
        </w:rPr>
        <w:t>大纲审核人：</w:t>
      </w:r>
      <w:r w:rsidRPr="00453BE8">
        <w:rPr>
          <w:rFonts w:ascii="DFKai-SB" w:eastAsia="DFKai-SB" w:hAnsi="DFKai-SB" w:hint="eastAsia"/>
          <w:sz w:val="24"/>
        </w:rPr>
        <w:t>乔丹琳</w:t>
      </w:r>
    </w:p>
    <w:p w:rsidR="003C2EB5" w:rsidRPr="00453BE8" w:rsidRDefault="003C2EB5" w:rsidP="00F92DA8">
      <w:pPr>
        <w:spacing w:line="440" w:lineRule="exact"/>
        <w:ind w:firstLineChars="200" w:firstLine="480"/>
        <w:rPr>
          <w:rFonts w:ascii="DFKai-SB" w:eastAsia="DFKai-SB" w:hAnsi="DFKai-SB"/>
          <w:sz w:val="24"/>
        </w:rPr>
      </w:pPr>
      <w:r w:rsidRPr="00453BE8">
        <w:rPr>
          <w:rFonts w:ascii="DFKai-SB" w:eastAsia="DFKai-SB" w:hAnsi="DFKai-SB" w:hint="eastAsia"/>
          <w:b/>
          <w:sz w:val="24"/>
        </w:rPr>
        <w:t>适用专业：</w:t>
      </w:r>
      <w:r w:rsidRPr="00453BE8">
        <w:rPr>
          <w:rFonts w:ascii="DFKai-SB" w:eastAsia="DFKai-SB" w:hAnsi="DFKai-SB" w:hint="eastAsia"/>
          <w:sz w:val="24"/>
        </w:rPr>
        <w:t>西班牙语语言文学专业</w:t>
      </w:r>
      <w:r>
        <w:rPr>
          <w:rFonts w:ascii="DFKai-SB" w:eastAsia="DFKai-SB" w:hAnsi="DFKai-SB" w:hint="eastAsia"/>
          <w:sz w:val="24"/>
        </w:rPr>
        <w:t xml:space="preserve">             </w:t>
      </w:r>
      <w:r w:rsidRPr="00453BE8">
        <w:rPr>
          <w:rFonts w:ascii="DFKai-SB" w:eastAsia="DFKai-SB" w:hAnsi="DFKai-SB" w:hint="eastAsia"/>
          <w:b/>
          <w:sz w:val="24"/>
        </w:rPr>
        <w:t>批准人</w:t>
      </w:r>
      <w:r w:rsidRPr="00453BE8">
        <w:rPr>
          <w:rFonts w:ascii="DFKai-SB" w:eastAsia="DFKai-SB" w:hAnsi="DFKai-SB" w:hint="eastAsia"/>
          <w:sz w:val="24"/>
        </w:rPr>
        <w:t>：刘丽敏</w:t>
      </w:r>
    </w:p>
    <w:p w:rsidR="003C2EB5" w:rsidRPr="00453BE8" w:rsidRDefault="003C2EB5" w:rsidP="00F92DA8">
      <w:pPr>
        <w:spacing w:line="440" w:lineRule="exact"/>
        <w:ind w:firstLineChars="200" w:firstLine="480"/>
        <w:rPr>
          <w:rFonts w:ascii="DFKai-SB" w:eastAsia="DFKai-SB" w:hAnsi="DFKai-SB"/>
          <w:sz w:val="24"/>
        </w:rPr>
      </w:pPr>
      <w:r w:rsidRPr="00453BE8">
        <w:rPr>
          <w:rFonts w:ascii="DFKai-SB" w:eastAsia="DFKai-SB" w:hAnsi="DFKai-SB" w:hint="eastAsia"/>
          <w:b/>
          <w:sz w:val="24"/>
        </w:rPr>
        <w:t>执行时间：</w:t>
      </w:r>
      <w:r w:rsidRPr="00453BE8">
        <w:rPr>
          <w:rFonts w:ascii="DFKai-SB" w:eastAsia="DFKai-SB" w:hAnsi="DFKai-SB" w:hint="eastAsia"/>
          <w:sz w:val="24"/>
        </w:rPr>
        <w:t>201</w:t>
      </w:r>
      <w:r w:rsidR="003154C4" w:rsidRPr="003154C4">
        <w:rPr>
          <w:rFonts w:ascii="DFKai-SB" w:eastAsia="DFKai-SB" w:hAnsi="DFKai-SB" w:hint="eastAsia"/>
          <w:sz w:val="24"/>
        </w:rPr>
        <w:t>5</w:t>
      </w:r>
      <w:r w:rsidRPr="00453BE8">
        <w:rPr>
          <w:rFonts w:ascii="DFKai-SB" w:eastAsia="DFKai-SB" w:hAnsi="DFKai-SB" w:hint="eastAsia"/>
          <w:sz w:val="24"/>
        </w:rPr>
        <w:t>年</w:t>
      </w:r>
      <w:r w:rsidR="003154C4" w:rsidRPr="003154C4">
        <w:rPr>
          <w:rFonts w:ascii="DFKai-SB" w:eastAsia="DFKai-SB" w:hAnsi="DFKai-SB" w:hint="eastAsia"/>
          <w:sz w:val="24"/>
        </w:rPr>
        <w:t>12</w:t>
      </w:r>
      <w:r w:rsidRPr="00453BE8">
        <w:rPr>
          <w:rFonts w:ascii="DFKai-SB" w:eastAsia="DFKai-SB" w:hAnsi="DFKai-SB" w:hint="eastAsia"/>
          <w:sz w:val="24"/>
        </w:rPr>
        <w:t>月</w:t>
      </w:r>
      <w:r w:rsidR="003154C4" w:rsidRPr="003154C4">
        <w:rPr>
          <w:rFonts w:ascii="DFKai-SB" w:eastAsia="DFKai-SB" w:hAnsi="DFKai-SB" w:hint="eastAsia"/>
          <w:sz w:val="24"/>
        </w:rPr>
        <w:t>1</w:t>
      </w:r>
      <w:r w:rsidRPr="00453BE8">
        <w:rPr>
          <w:rFonts w:ascii="DFKai-SB" w:eastAsia="DFKai-SB" w:hAnsi="DFKai-SB" w:hint="eastAsia"/>
          <w:sz w:val="24"/>
        </w:rPr>
        <w:t>日</w:t>
      </w:r>
    </w:p>
    <w:p w:rsidR="003C2EB5" w:rsidRPr="00453BE8" w:rsidRDefault="003C2EB5" w:rsidP="00F92DA8">
      <w:pPr>
        <w:spacing w:line="440" w:lineRule="exact"/>
        <w:ind w:firstLineChars="200" w:firstLine="480"/>
        <w:rPr>
          <w:rFonts w:ascii="DFKai-SB" w:eastAsia="DFKai-SB" w:hAnsi="DFKai-SB"/>
          <w:sz w:val="24"/>
        </w:rPr>
      </w:pPr>
    </w:p>
    <w:p w:rsidR="003C2EB5" w:rsidRPr="003A2B3A" w:rsidRDefault="003C2EB5" w:rsidP="00F92DA8">
      <w:pPr>
        <w:spacing w:line="440" w:lineRule="exact"/>
        <w:ind w:firstLineChars="200" w:firstLine="482"/>
        <w:rPr>
          <w:rFonts w:ascii="楷体_GB2312" w:eastAsia="楷体_GB2312" w:hAnsi="Verdana" w:cs="宋体"/>
          <w:b/>
          <w:bCs/>
          <w:kern w:val="0"/>
          <w:sz w:val="24"/>
          <w:szCs w:val="24"/>
        </w:rPr>
      </w:pPr>
      <w:r w:rsidRPr="003A2B3A">
        <w:rPr>
          <w:rFonts w:ascii="楷体_GB2312" w:eastAsia="楷体_GB2312" w:hAnsi="Verdana" w:cs="宋体" w:hint="eastAsia"/>
          <w:b/>
          <w:bCs/>
          <w:kern w:val="0"/>
          <w:sz w:val="24"/>
          <w:szCs w:val="24"/>
        </w:rPr>
        <w:t>一、课程目标（知识目标与能力目标分开写）</w:t>
      </w:r>
    </w:p>
    <w:p w:rsidR="003C2EB5" w:rsidRPr="00701A67" w:rsidRDefault="003C2EB5" w:rsidP="00F92DA8">
      <w:pPr>
        <w:spacing w:line="440" w:lineRule="exact"/>
        <w:ind w:firstLineChars="200" w:firstLine="480"/>
        <w:rPr>
          <w:rFonts w:ascii="楷体_GB2312" w:eastAsia="楷体_GB2312" w:hAnsi="宋体"/>
          <w:b/>
          <w:sz w:val="24"/>
          <w:szCs w:val="24"/>
        </w:rPr>
      </w:pPr>
      <w:r w:rsidRPr="00701A67">
        <w:rPr>
          <w:rFonts w:ascii="楷体_GB2312" w:eastAsia="楷体_GB2312" w:hAnsi="宋体" w:cs="宋体" w:hint="eastAsia"/>
          <w:bCs/>
          <w:kern w:val="0"/>
          <w:sz w:val="24"/>
          <w:szCs w:val="24"/>
        </w:rPr>
        <w:t>通过本课程的教学，使学生具备下列</w:t>
      </w:r>
      <w:r w:rsidRPr="00701A67">
        <w:rPr>
          <w:rFonts w:ascii="楷体_GB2312" w:eastAsia="楷体_GB2312" w:hAnsi="宋体" w:cs="宋体" w:hint="eastAsia"/>
          <w:b/>
          <w:bCs/>
          <w:kern w:val="0"/>
          <w:sz w:val="24"/>
          <w:szCs w:val="24"/>
        </w:rPr>
        <w:t>知识和能力：</w:t>
      </w:r>
    </w:p>
    <w:p w:rsidR="003C2EB5" w:rsidRDefault="003C2EB5" w:rsidP="00F92DA8">
      <w:pPr>
        <w:spacing w:line="440" w:lineRule="exact"/>
        <w:ind w:firstLine="480"/>
        <w:rPr>
          <w:rFonts w:eastAsia="楷体_GB2312"/>
          <w:sz w:val="24"/>
        </w:rPr>
      </w:pPr>
      <w:r w:rsidRPr="00FE34C3">
        <w:rPr>
          <w:rFonts w:eastAsia="楷体_GB2312" w:hint="eastAsia"/>
          <w:sz w:val="24"/>
        </w:rPr>
        <w:t>1</w:t>
      </w:r>
      <w:r w:rsidRPr="00FE34C3">
        <w:rPr>
          <w:rFonts w:eastAsia="楷体_GB2312" w:hint="eastAsia"/>
          <w:sz w:val="24"/>
        </w:rPr>
        <w:t>、</w:t>
      </w:r>
      <w:r>
        <w:rPr>
          <w:rFonts w:eastAsia="楷体_GB2312" w:hint="eastAsia"/>
          <w:sz w:val="24"/>
        </w:rPr>
        <w:t>能够运用与西班牙语语言相关的知识来阅读文学文本，并对所读作品进行初步的赏析。</w:t>
      </w:r>
    </w:p>
    <w:p w:rsidR="003C2EB5" w:rsidRDefault="003C2EB5" w:rsidP="00F92DA8">
      <w:pPr>
        <w:spacing w:line="440" w:lineRule="exact"/>
        <w:ind w:firstLine="480"/>
        <w:rPr>
          <w:rFonts w:eastAsia="楷体_GB2312"/>
          <w:sz w:val="24"/>
        </w:rPr>
      </w:pPr>
      <w:r>
        <w:rPr>
          <w:rFonts w:eastAsia="楷体_GB2312" w:hint="eastAsia"/>
          <w:sz w:val="24"/>
        </w:rPr>
        <w:t>2</w:t>
      </w:r>
      <w:r>
        <w:rPr>
          <w:rFonts w:eastAsia="楷体_GB2312" w:hint="eastAsia"/>
          <w:sz w:val="24"/>
        </w:rPr>
        <w:t>、能够培养学生的西班牙语阅读能力及文学鉴赏能力，激发学生的用西班牙语进行文学阅读及赏析的兴趣。</w:t>
      </w:r>
    </w:p>
    <w:p w:rsidR="003C2EB5" w:rsidRDefault="003C2EB5"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、能通过文学对西班牙的国情、历史、文化等各方面的常识有深入的了解。</w:t>
      </w:r>
    </w:p>
    <w:p w:rsidR="003C2EB5" w:rsidRPr="003A2B3A" w:rsidRDefault="003C2EB5" w:rsidP="00F92DA8">
      <w:pPr>
        <w:spacing w:line="440" w:lineRule="exact"/>
        <w:rPr>
          <w:rFonts w:ascii="楷体_GB2312" w:eastAsia="楷体_GB2312"/>
          <w:sz w:val="24"/>
          <w:szCs w:val="24"/>
        </w:rPr>
      </w:pPr>
    </w:p>
    <w:p w:rsidR="003C2EB5" w:rsidRPr="003A2B3A" w:rsidRDefault="003C2EB5" w:rsidP="00F92DA8">
      <w:pPr>
        <w:spacing w:line="440" w:lineRule="exact"/>
        <w:ind w:firstLine="480"/>
        <w:rPr>
          <w:rFonts w:ascii="楷体_GB2312" w:eastAsia="楷体_GB2312"/>
          <w:b/>
          <w:color w:val="FF0000"/>
          <w:sz w:val="24"/>
          <w:szCs w:val="24"/>
        </w:rPr>
      </w:pPr>
      <w:r w:rsidRPr="003A2B3A">
        <w:rPr>
          <w:rFonts w:ascii="楷体_GB2312" w:eastAsia="楷体_GB2312" w:hint="eastAsia"/>
          <w:b/>
          <w:color w:val="FF0000"/>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3C2EB5" w:rsidRPr="003A2B3A" w:rsidTr="0075264B">
        <w:tc>
          <w:tcPr>
            <w:tcW w:w="1548" w:type="dxa"/>
            <w:vAlign w:val="center"/>
          </w:tcPr>
          <w:p w:rsidR="003C2EB5" w:rsidRPr="003A2B3A" w:rsidRDefault="003C2EB5" w:rsidP="00F92DA8">
            <w:pPr>
              <w:spacing w:line="440" w:lineRule="exact"/>
              <w:rPr>
                <w:rFonts w:ascii="楷体_GB2312" w:eastAsia="楷体_GB2312"/>
                <w:sz w:val="24"/>
                <w:szCs w:val="24"/>
              </w:rPr>
            </w:pPr>
            <w:r w:rsidRPr="003A2B3A">
              <w:rPr>
                <w:rFonts w:ascii="楷体_GB2312" w:eastAsia="楷体_GB2312" w:hint="eastAsia"/>
                <w:sz w:val="24"/>
                <w:szCs w:val="24"/>
              </w:rPr>
              <w:t>毕业要求</w:t>
            </w:r>
          </w:p>
        </w:tc>
        <w:tc>
          <w:tcPr>
            <w:tcW w:w="3960" w:type="dxa"/>
            <w:vAlign w:val="center"/>
          </w:tcPr>
          <w:p w:rsidR="003C2EB5" w:rsidRPr="003A2B3A" w:rsidRDefault="003C2EB5" w:rsidP="00F92DA8">
            <w:pPr>
              <w:spacing w:line="440" w:lineRule="exact"/>
              <w:rPr>
                <w:rFonts w:ascii="楷体_GB2312" w:eastAsia="楷体_GB2312"/>
                <w:sz w:val="24"/>
                <w:szCs w:val="24"/>
              </w:rPr>
            </w:pPr>
            <w:r w:rsidRPr="003A2B3A">
              <w:rPr>
                <w:rFonts w:ascii="楷体_GB2312" w:eastAsia="楷体_GB2312" w:hint="eastAsia"/>
                <w:sz w:val="24"/>
                <w:szCs w:val="24"/>
              </w:rPr>
              <w:t>毕业要求指标点</w:t>
            </w:r>
          </w:p>
        </w:tc>
        <w:tc>
          <w:tcPr>
            <w:tcW w:w="1440" w:type="dxa"/>
            <w:vAlign w:val="center"/>
          </w:tcPr>
          <w:p w:rsidR="003C2EB5" w:rsidRPr="003A2B3A" w:rsidRDefault="003C2EB5"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p>
        </w:tc>
        <w:tc>
          <w:tcPr>
            <w:tcW w:w="1574" w:type="dxa"/>
            <w:vAlign w:val="center"/>
          </w:tcPr>
          <w:p w:rsidR="003C2EB5" w:rsidRPr="003A2B3A" w:rsidRDefault="003C2EB5" w:rsidP="00F92DA8">
            <w:pPr>
              <w:spacing w:line="440" w:lineRule="exact"/>
              <w:rPr>
                <w:rFonts w:ascii="楷体_GB2312" w:eastAsia="楷体_GB2312"/>
                <w:sz w:val="24"/>
                <w:szCs w:val="24"/>
              </w:rPr>
            </w:pPr>
            <w:r w:rsidRPr="003A2B3A">
              <w:rPr>
                <w:rFonts w:ascii="楷体_GB2312" w:eastAsia="楷体_GB2312" w:hint="eastAsia"/>
                <w:sz w:val="24"/>
                <w:szCs w:val="24"/>
              </w:rPr>
              <w:t>教学方法</w:t>
            </w:r>
          </w:p>
        </w:tc>
      </w:tr>
      <w:tr w:rsidR="003C2EB5" w:rsidRPr="003A2B3A" w:rsidTr="0075264B">
        <w:trPr>
          <w:trHeight w:val="1833"/>
        </w:trPr>
        <w:tc>
          <w:tcPr>
            <w:tcW w:w="1548" w:type="dxa"/>
            <w:vMerge w:val="restart"/>
          </w:tcPr>
          <w:p w:rsidR="003C2EB5" w:rsidRPr="003A2B3A" w:rsidRDefault="003C2EB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1、具备批判性思维及批判性分析的能力，以获得开放性思维、</w:t>
            </w:r>
            <w:r w:rsidRPr="003A2B3A">
              <w:rPr>
                <w:rFonts w:ascii="楷体_GB2312" w:eastAsia="楷体_GB2312" w:hint="eastAsia"/>
                <w:sz w:val="24"/>
                <w:szCs w:val="24"/>
              </w:rPr>
              <w:lastRenderedPageBreak/>
              <w:t>系统分析能力，提</w:t>
            </w:r>
          </w:p>
          <w:p w:rsidR="003C2EB5" w:rsidRPr="003A2B3A" w:rsidRDefault="003C2EB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高分析、解决问题的能力</w:t>
            </w:r>
          </w:p>
        </w:tc>
        <w:tc>
          <w:tcPr>
            <w:tcW w:w="3960" w:type="dxa"/>
          </w:tcPr>
          <w:p w:rsidR="003C2EB5" w:rsidRPr="003A2B3A" w:rsidRDefault="003C2EB5" w:rsidP="00F92DA8">
            <w:pPr>
              <w:spacing w:line="440" w:lineRule="exact"/>
              <w:rPr>
                <w:rFonts w:ascii="楷体_GB2312" w:eastAsia="楷体_GB2312"/>
                <w:sz w:val="24"/>
                <w:szCs w:val="24"/>
              </w:rPr>
            </w:pPr>
            <w:r w:rsidRPr="003A2B3A">
              <w:rPr>
                <w:rFonts w:ascii="楷体_GB2312" w:eastAsia="楷体_GB2312" w:hint="eastAsia"/>
                <w:sz w:val="24"/>
                <w:szCs w:val="24"/>
              </w:rPr>
              <w:lastRenderedPageBreak/>
              <w:t>1：加强批判性思维及批判性分析的能力的训练，在实践中获得开放性思维、系统分析能力，并提高分析、解决问题的能力；</w:t>
            </w:r>
          </w:p>
          <w:p w:rsidR="003C2EB5" w:rsidRPr="003A2B3A" w:rsidRDefault="003C2EB5" w:rsidP="00F92DA8">
            <w:pPr>
              <w:spacing w:line="440" w:lineRule="exact"/>
              <w:rPr>
                <w:rFonts w:ascii="楷体_GB2312" w:eastAsia="楷体_GB2312"/>
                <w:sz w:val="24"/>
                <w:szCs w:val="24"/>
              </w:rPr>
            </w:pPr>
          </w:p>
        </w:tc>
        <w:tc>
          <w:tcPr>
            <w:tcW w:w="1440" w:type="dxa"/>
            <w:vMerge w:val="restart"/>
            <w:vAlign w:val="center"/>
          </w:tcPr>
          <w:p w:rsidR="003C2EB5" w:rsidRPr="003A2B3A" w:rsidRDefault="003C2EB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课程目标1</w:t>
            </w:r>
          </w:p>
          <w:p w:rsidR="003C2EB5" w:rsidRPr="003A2B3A" w:rsidRDefault="003C2EB5" w:rsidP="00F92DA8">
            <w:pPr>
              <w:spacing w:line="440" w:lineRule="exact"/>
              <w:jc w:val="center"/>
              <w:rPr>
                <w:rFonts w:ascii="楷体_GB2312" w:eastAsia="楷体_GB2312"/>
                <w:sz w:val="24"/>
                <w:szCs w:val="24"/>
              </w:rPr>
            </w:pPr>
          </w:p>
        </w:tc>
        <w:tc>
          <w:tcPr>
            <w:tcW w:w="1574" w:type="dxa"/>
            <w:vMerge w:val="restart"/>
          </w:tcPr>
          <w:p w:rsidR="003C2EB5" w:rsidRPr="003A2B3A" w:rsidRDefault="003C2EB5" w:rsidP="00F92DA8">
            <w:pPr>
              <w:spacing w:line="440" w:lineRule="exact"/>
              <w:jc w:val="center"/>
              <w:rPr>
                <w:rFonts w:ascii="楷体_GB2312" w:eastAsia="楷体_GB2312"/>
                <w:sz w:val="24"/>
                <w:szCs w:val="24"/>
              </w:rPr>
            </w:pPr>
            <w:r>
              <w:rPr>
                <w:rFonts w:ascii="楷体_GB2312" w:eastAsia="楷体_GB2312" w:hint="eastAsia"/>
                <w:sz w:val="24"/>
                <w:szCs w:val="24"/>
              </w:rPr>
              <w:t>结合经典文本，通过传授基本的美学及文学知识，鼓励学生对</w:t>
            </w:r>
            <w:r>
              <w:rPr>
                <w:rFonts w:ascii="楷体_GB2312" w:eastAsia="楷体_GB2312" w:hint="eastAsia"/>
                <w:sz w:val="24"/>
                <w:szCs w:val="24"/>
              </w:rPr>
              <w:lastRenderedPageBreak/>
              <w:t>所读文学文本进行开放性解读。</w:t>
            </w:r>
          </w:p>
        </w:tc>
      </w:tr>
      <w:tr w:rsidR="003C2EB5" w:rsidRPr="003A2B3A" w:rsidTr="0075264B">
        <w:trPr>
          <w:trHeight w:val="1980"/>
        </w:trPr>
        <w:tc>
          <w:tcPr>
            <w:tcW w:w="1548" w:type="dxa"/>
            <w:vMerge/>
          </w:tcPr>
          <w:p w:rsidR="003C2EB5" w:rsidRPr="003A2B3A" w:rsidRDefault="003C2EB5" w:rsidP="00F92DA8">
            <w:pPr>
              <w:spacing w:line="440" w:lineRule="exact"/>
              <w:jc w:val="center"/>
              <w:rPr>
                <w:rFonts w:ascii="楷体_GB2312" w:eastAsia="楷体_GB2312"/>
                <w:sz w:val="24"/>
                <w:szCs w:val="24"/>
              </w:rPr>
            </w:pPr>
          </w:p>
        </w:tc>
        <w:tc>
          <w:tcPr>
            <w:tcW w:w="3960" w:type="dxa"/>
          </w:tcPr>
          <w:p w:rsidR="003C2EB5" w:rsidRPr="003A2B3A" w:rsidRDefault="003C2EB5" w:rsidP="00F92DA8">
            <w:pPr>
              <w:spacing w:line="440" w:lineRule="exact"/>
              <w:rPr>
                <w:rFonts w:ascii="楷体_GB2312" w:eastAsia="楷体_GB2312"/>
                <w:sz w:val="24"/>
                <w:szCs w:val="24"/>
              </w:rPr>
            </w:pPr>
            <w:r w:rsidRPr="003A2B3A">
              <w:rPr>
                <w:rFonts w:ascii="楷体_GB2312" w:eastAsia="楷体_GB2312" w:hint="eastAsia"/>
                <w:sz w:val="24"/>
                <w:szCs w:val="24"/>
              </w:rPr>
              <w:t>2：掌握有效的学习策略，具有一定的创新意识，具备相应的创新素质，具有实践能力和在实践中创新的能力；</w:t>
            </w:r>
          </w:p>
        </w:tc>
        <w:tc>
          <w:tcPr>
            <w:tcW w:w="1440" w:type="dxa"/>
            <w:vMerge/>
            <w:vAlign w:val="center"/>
          </w:tcPr>
          <w:p w:rsidR="003C2EB5" w:rsidRPr="003A2B3A" w:rsidRDefault="003C2EB5" w:rsidP="00F92DA8">
            <w:pPr>
              <w:spacing w:line="440" w:lineRule="exact"/>
              <w:jc w:val="center"/>
              <w:rPr>
                <w:rFonts w:ascii="楷体_GB2312" w:eastAsia="楷体_GB2312"/>
                <w:sz w:val="24"/>
                <w:szCs w:val="24"/>
              </w:rPr>
            </w:pPr>
          </w:p>
        </w:tc>
        <w:tc>
          <w:tcPr>
            <w:tcW w:w="1574" w:type="dxa"/>
            <w:vMerge/>
          </w:tcPr>
          <w:p w:rsidR="003C2EB5" w:rsidRPr="003A2B3A" w:rsidRDefault="003C2EB5" w:rsidP="00F92DA8">
            <w:pPr>
              <w:spacing w:line="440" w:lineRule="exact"/>
              <w:jc w:val="center"/>
              <w:rPr>
                <w:rFonts w:ascii="楷体_GB2312" w:eastAsia="楷体_GB2312"/>
                <w:sz w:val="24"/>
                <w:szCs w:val="24"/>
              </w:rPr>
            </w:pPr>
          </w:p>
        </w:tc>
      </w:tr>
      <w:tr w:rsidR="003C2EB5" w:rsidRPr="003A2B3A" w:rsidTr="0075264B">
        <w:trPr>
          <w:trHeight w:val="3109"/>
        </w:trPr>
        <w:tc>
          <w:tcPr>
            <w:tcW w:w="1548" w:type="dxa"/>
          </w:tcPr>
          <w:p w:rsidR="003C2EB5" w:rsidRPr="003A2B3A" w:rsidRDefault="003C2EB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lastRenderedPageBreak/>
              <w:t>2、</w:t>
            </w:r>
            <w:r w:rsidRPr="003A42A8">
              <w:rPr>
                <w:rFonts w:ascii="楷体_GB2312" w:eastAsia="楷体_GB2312" w:hint="eastAsia"/>
                <w:sz w:val="24"/>
                <w:szCs w:val="24"/>
              </w:rPr>
              <w:t>具有较强的自我学习能力与终身学习意识</w:t>
            </w:r>
          </w:p>
        </w:tc>
        <w:tc>
          <w:tcPr>
            <w:tcW w:w="3960" w:type="dxa"/>
          </w:tcPr>
          <w:p w:rsidR="003C2EB5" w:rsidRPr="003A2B3A" w:rsidRDefault="003C2EB5" w:rsidP="00F92DA8">
            <w:pPr>
              <w:spacing w:line="440" w:lineRule="exact"/>
              <w:rPr>
                <w:rFonts w:ascii="楷体_GB2312" w:eastAsia="楷体_GB2312" w:hAnsi="宋体"/>
                <w:sz w:val="24"/>
                <w:szCs w:val="24"/>
              </w:rPr>
            </w:pPr>
            <w:r w:rsidRPr="003A42A8">
              <w:rPr>
                <w:rFonts w:ascii="楷体_GB2312" w:eastAsia="楷体_GB2312" w:hAnsi="宋体" w:cs="宋体" w:hint="eastAsia"/>
                <w:bCs/>
                <w:sz w:val="24"/>
                <w:szCs w:val="24"/>
              </w:rPr>
              <w:t>坚持在理论和实践两方面培养和发展自我学习能力与终身学习意识</w:t>
            </w:r>
          </w:p>
        </w:tc>
        <w:tc>
          <w:tcPr>
            <w:tcW w:w="1440" w:type="dxa"/>
            <w:vAlign w:val="center"/>
          </w:tcPr>
          <w:p w:rsidR="003C2EB5" w:rsidRDefault="003C2EB5"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2</w:t>
            </w:r>
          </w:p>
          <w:p w:rsidR="003C2EB5" w:rsidRPr="003A2B3A" w:rsidRDefault="003C2EB5" w:rsidP="00F92DA8">
            <w:pPr>
              <w:spacing w:line="440" w:lineRule="exact"/>
              <w:rPr>
                <w:rFonts w:ascii="楷体_GB2312" w:eastAsia="楷体_GB2312"/>
                <w:sz w:val="24"/>
                <w:szCs w:val="24"/>
              </w:rPr>
            </w:pPr>
          </w:p>
        </w:tc>
        <w:tc>
          <w:tcPr>
            <w:tcW w:w="1574" w:type="dxa"/>
          </w:tcPr>
          <w:p w:rsidR="003C2EB5" w:rsidRPr="003A2B3A" w:rsidRDefault="003C2EB5" w:rsidP="00F92DA8">
            <w:pPr>
              <w:spacing w:line="440" w:lineRule="exact"/>
              <w:rPr>
                <w:rFonts w:ascii="楷体_GB2312" w:eastAsia="楷体_GB2312"/>
                <w:sz w:val="24"/>
                <w:szCs w:val="24"/>
              </w:rPr>
            </w:pPr>
            <w:r>
              <w:rPr>
                <w:rFonts w:ascii="楷体_GB2312" w:eastAsia="楷体_GB2312" w:hint="eastAsia"/>
                <w:sz w:val="24"/>
                <w:szCs w:val="24"/>
              </w:rPr>
              <w:t>利用课堂分小组讨论、辩论等灵活的形式激发学生长期进行文学阅读的兴趣。</w:t>
            </w:r>
          </w:p>
        </w:tc>
      </w:tr>
      <w:tr w:rsidR="003C2EB5" w:rsidRPr="003A2B3A" w:rsidTr="0075264B">
        <w:trPr>
          <w:trHeight w:val="1101"/>
        </w:trPr>
        <w:tc>
          <w:tcPr>
            <w:tcW w:w="1548" w:type="dxa"/>
            <w:vMerge w:val="restart"/>
          </w:tcPr>
          <w:p w:rsidR="003C2EB5" w:rsidRPr="003A2B3A" w:rsidRDefault="003C2EB5" w:rsidP="00F92DA8">
            <w:pPr>
              <w:spacing w:line="440" w:lineRule="exact"/>
              <w:rPr>
                <w:rFonts w:ascii="楷体_GB2312" w:eastAsia="楷体_GB2312"/>
                <w:sz w:val="24"/>
                <w:szCs w:val="24"/>
              </w:rPr>
            </w:pPr>
            <w:r w:rsidRPr="003A2B3A">
              <w:rPr>
                <w:rFonts w:ascii="楷体_GB2312" w:eastAsia="楷体_GB2312" w:hint="eastAsia"/>
                <w:sz w:val="24"/>
                <w:szCs w:val="24"/>
              </w:rPr>
              <w:t>3、</w:t>
            </w:r>
            <w:r w:rsidRPr="003A2B3A">
              <w:rPr>
                <w:rFonts w:ascii="楷体_GB2312" w:eastAsia="楷体_GB2312" w:cs="Untitled" w:hint="eastAsia"/>
                <w:kern w:val="0"/>
                <w:sz w:val="24"/>
                <w:szCs w:val="24"/>
              </w:rPr>
              <w:t>了解中国与西班牙语国家的历史、经济、文化、科技等发展情况，具有较强的跨文化交际能力</w:t>
            </w:r>
          </w:p>
        </w:tc>
        <w:tc>
          <w:tcPr>
            <w:tcW w:w="3960" w:type="dxa"/>
          </w:tcPr>
          <w:p w:rsidR="003C2EB5" w:rsidRPr="00EE71B5" w:rsidRDefault="003C2EB5"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t>1：了解中国与西班牙语国家的历史、经济、文化、科技等发展情况，培养较强的跨文化交际能力；</w:t>
            </w:r>
          </w:p>
        </w:tc>
        <w:tc>
          <w:tcPr>
            <w:tcW w:w="1440" w:type="dxa"/>
            <w:vMerge w:val="restart"/>
            <w:vAlign w:val="center"/>
          </w:tcPr>
          <w:p w:rsidR="003C2EB5" w:rsidRPr="003A2B3A" w:rsidRDefault="003C2EB5"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3</w:t>
            </w:r>
          </w:p>
        </w:tc>
        <w:tc>
          <w:tcPr>
            <w:tcW w:w="1574" w:type="dxa"/>
            <w:vMerge w:val="restart"/>
          </w:tcPr>
          <w:p w:rsidR="003C2EB5" w:rsidRPr="003A2B3A" w:rsidRDefault="003C2EB5" w:rsidP="00F92DA8">
            <w:pPr>
              <w:spacing w:line="440" w:lineRule="exact"/>
              <w:rPr>
                <w:rFonts w:ascii="楷体_GB2312" w:eastAsia="楷体_GB2312"/>
                <w:sz w:val="24"/>
                <w:szCs w:val="24"/>
              </w:rPr>
            </w:pPr>
            <w:r>
              <w:rPr>
                <w:rFonts w:ascii="楷体_GB2312" w:eastAsia="楷体_GB2312" w:hint="eastAsia"/>
                <w:sz w:val="24"/>
                <w:szCs w:val="24"/>
              </w:rPr>
              <w:t>根据难度和体裁，适度为学生挑选文学文本，配合视频等其他教学手段，拓展学生的知识面。</w:t>
            </w:r>
          </w:p>
        </w:tc>
      </w:tr>
      <w:tr w:rsidR="003C2EB5" w:rsidRPr="003A2B3A" w:rsidTr="0075264B">
        <w:trPr>
          <w:trHeight w:val="1098"/>
        </w:trPr>
        <w:tc>
          <w:tcPr>
            <w:tcW w:w="1548" w:type="dxa"/>
            <w:vMerge/>
          </w:tcPr>
          <w:p w:rsidR="003C2EB5" w:rsidRPr="003A2B3A" w:rsidRDefault="003C2EB5" w:rsidP="00F92DA8">
            <w:pPr>
              <w:spacing w:line="440" w:lineRule="exact"/>
              <w:rPr>
                <w:rFonts w:ascii="楷体_GB2312" w:eastAsia="楷体_GB2312"/>
                <w:sz w:val="24"/>
                <w:szCs w:val="24"/>
              </w:rPr>
            </w:pPr>
          </w:p>
        </w:tc>
        <w:tc>
          <w:tcPr>
            <w:tcW w:w="3960" w:type="dxa"/>
          </w:tcPr>
          <w:p w:rsidR="003C2EB5" w:rsidRPr="00EE71B5" w:rsidRDefault="003C2EB5"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t>2：</w:t>
            </w:r>
            <w:r w:rsidRPr="003A2B3A">
              <w:rPr>
                <w:rFonts w:ascii="楷体_GB2312" w:eastAsia="楷体_GB2312" w:hAnsi="宋体" w:hint="eastAsia"/>
                <w:sz w:val="24"/>
                <w:szCs w:val="24"/>
              </w:rPr>
              <w:t>具有一定的西班牙及拉美文学史知识，包括文学发展的概况，主要流派的嬗变及重点作家的作品片段；</w:t>
            </w:r>
          </w:p>
        </w:tc>
        <w:tc>
          <w:tcPr>
            <w:tcW w:w="1440" w:type="dxa"/>
            <w:vMerge/>
            <w:vAlign w:val="center"/>
          </w:tcPr>
          <w:p w:rsidR="003C2EB5" w:rsidRPr="003A2B3A" w:rsidRDefault="003C2EB5" w:rsidP="00F92DA8">
            <w:pPr>
              <w:spacing w:line="440" w:lineRule="exact"/>
              <w:rPr>
                <w:rFonts w:ascii="楷体_GB2312" w:eastAsia="楷体_GB2312"/>
                <w:sz w:val="24"/>
                <w:szCs w:val="24"/>
              </w:rPr>
            </w:pPr>
          </w:p>
        </w:tc>
        <w:tc>
          <w:tcPr>
            <w:tcW w:w="1574" w:type="dxa"/>
            <w:vMerge/>
          </w:tcPr>
          <w:p w:rsidR="003C2EB5" w:rsidRDefault="003C2EB5" w:rsidP="00F92DA8">
            <w:pPr>
              <w:spacing w:line="440" w:lineRule="exact"/>
              <w:rPr>
                <w:rFonts w:ascii="楷体_GB2312" w:eastAsia="楷体_GB2312"/>
                <w:sz w:val="24"/>
                <w:szCs w:val="24"/>
              </w:rPr>
            </w:pPr>
          </w:p>
        </w:tc>
      </w:tr>
      <w:tr w:rsidR="003C2EB5" w:rsidRPr="003A2B3A" w:rsidTr="0075264B">
        <w:trPr>
          <w:trHeight w:val="1098"/>
        </w:trPr>
        <w:tc>
          <w:tcPr>
            <w:tcW w:w="1548" w:type="dxa"/>
            <w:vMerge/>
          </w:tcPr>
          <w:p w:rsidR="003C2EB5" w:rsidRPr="003A2B3A" w:rsidRDefault="003C2EB5" w:rsidP="00F92DA8">
            <w:pPr>
              <w:spacing w:line="440" w:lineRule="exact"/>
              <w:rPr>
                <w:rFonts w:ascii="楷体_GB2312" w:eastAsia="楷体_GB2312"/>
                <w:sz w:val="24"/>
                <w:szCs w:val="24"/>
              </w:rPr>
            </w:pPr>
          </w:p>
        </w:tc>
        <w:tc>
          <w:tcPr>
            <w:tcW w:w="3960" w:type="dxa"/>
          </w:tcPr>
          <w:p w:rsidR="003C2EB5" w:rsidRPr="00EE71B5" w:rsidRDefault="003C2EB5" w:rsidP="00F92DA8">
            <w:pPr>
              <w:widowControl/>
              <w:spacing w:line="440" w:lineRule="exact"/>
              <w:jc w:val="left"/>
              <w:rPr>
                <w:rFonts w:ascii="楷体_GB2312" w:eastAsia="楷体_GB2312" w:hAnsi="宋体"/>
                <w:sz w:val="24"/>
                <w:szCs w:val="24"/>
              </w:rPr>
            </w:pPr>
            <w:r w:rsidRPr="003A2B3A">
              <w:rPr>
                <w:rFonts w:ascii="楷体_GB2312" w:eastAsia="楷体_GB2312" w:hAnsi="宋体" w:cs="宋体" w:hint="eastAsia"/>
                <w:bCs/>
                <w:sz w:val="24"/>
                <w:szCs w:val="24"/>
              </w:rPr>
              <w:t>3：</w:t>
            </w:r>
            <w:r w:rsidRPr="003A2B3A">
              <w:rPr>
                <w:rFonts w:ascii="楷体_GB2312" w:eastAsia="楷体_GB2312" w:hAnsi="宋体" w:hint="eastAsia"/>
                <w:sz w:val="24"/>
                <w:szCs w:val="24"/>
              </w:rPr>
              <w:t>了解西班牙语国家政治、外交、经济概况；</w:t>
            </w:r>
          </w:p>
        </w:tc>
        <w:tc>
          <w:tcPr>
            <w:tcW w:w="1440" w:type="dxa"/>
            <w:vMerge/>
            <w:vAlign w:val="center"/>
          </w:tcPr>
          <w:p w:rsidR="003C2EB5" w:rsidRPr="003A2B3A" w:rsidRDefault="003C2EB5" w:rsidP="00F92DA8">
            <w:pPr>
              <w:spacing w:line="440" w:lineRule="exact"/>
              <w:rPr>
                <w:rFonts w:ascii="楷体_GB2312" w:eastAsia="楷体_GB2312"/>
                <w:sz w:val="24"/>
                <w:szCs w:val="24"/>
              </w:rPr>
            </w:pPr>
          </w:p>
        </w:tc>
        <w:tc>
          <w:tcPr>
            <w:tcW w:w="1574" w:type="dxa"/>
            <w:vMerge/>
          </w:tcPr>
          <w:p w:rsidR="003C2EB5" w:rsidRDefault="003C2EB5" w:rsidP="00F92DA8">
            <w:pPr>
              <w:spacing w:line="440" w:lineRule="exact"/>
              <w:rPr>
                <w:rFonts w:ascii="楷体_GB2312" w:eastAsia="楷体_GB2312"/>
                <w:sz w:val="24"/>
                <w:szCs w:val="24"/>
              </w:rPr>
            </w:pPr>
          </w:p>
        </w:tc>
      </w:tr>
      <w:tr w:rsidR="003C2EB5" w:rsidRPr="003A2B3A" w:rsidTr="0075264B">
        <w:trPr>
          <w:trHeight w:val="1098"/>
        </w:trPr>
        <w:tc>
          <w:tcPr>
            <w:tcW w:w="1548" w:type="dxa"/>
            <w:vMerge/>
          </w:tcPr>
          <w:p w:rsidR="003C2EB5" w:rsidRPr="003A2B3A" w:rsidRDefault="003C2EB5" w:rsidP="00F92DA8">
            <w:pPr>
              <w:spacing w:line="440" w:lineRule="exact"/>
              <w:rPr>
                <w:rFonts w:ascii="楷体_GB2312" w:eastAsia="楷体_GB2312"/>
                <w:sz w:val="24"/>
                <w:szCs w:val="24"/>
              </w:rPr>
            </w:pPr>
          </w:p>
        </w:tc>
        <w:tc>
          <w:tcPr>
            <w:tcW w:w="3960" w:type="dxa"/>
          </w:tcPr>
          <w:p w:rsidR="003C2EB5" w:rsidRPr="003A2B3A" w:rsidRDefault="003C2EB5"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hint="eastAsia"/>
                <w:sz w:val="24"/>
                <w:szCs w:val="24"/>
              </w:rPr>
              <w:t>4：了解我国与西班牙语国家的关系发展情况；</w:t>
            </w:r>
          </w:p>
        </w:tc>
        <w:tc>
          <w:tcPr>
            <w:tcW w:w="1440" w:type="dxa"/>
            <w:vMerge/>
            <w:vAlign w:val="center"/>
          </w:tcPr>
          <w:p w:rsidR="003C2EB5" w:rsidRPr="003A2B3A" w:rsidRDefault="003C2EB5" w:rsidP="00F92DA8">
            <w:pPr>
              <w:spacing w:line="440" w:lineRule="exact"/>
              <w:rPr>
                <w:rFonts w:ascii="楷体_GB2312" w:eastAsia="楷体_GB2312"/>
                <w:sz w:val="24"/>
                <w:szCs w:val="24"/>
              </w:rPr>
            </w:pPr>
          </w:p>
        </w:tc>
        <w:tc>
          <w:tcPr>
            <w:tcW w:w="1574" w:type="dxa"/>
            <w:vMerge/>
          </w:tcPr>
          <w:p w:rsidR="003C2EB5" w:rsidRDefault="003C2EB5" w:rsidP="00F92DA8">
            <w:pPr>
              <w:spacing w:line="440" w:lineRule="exact"/>
              <w:rPr>
                <w:rFonts w:ascii="楷体_GB2312" w:eastAsia="楷体_GB2312"/>
                <w:sz w:val="24"/>
                <w:szCs w:val="24"/>
              </w:rPr>
            </w:pPr>
          </w:p>
        </w:tc>
      </w:tr>
    </w:tbl>
    <w:p w:rsidR="003C2EB5" w:rsidRDefault="003C2EB5" w:rsidP="0092117D">
      <w:pPr>
        <w:widowControl/>
        <w:spacing w:beforeLines="50" w:line="440" w:lineRule="exact"/>
        <w:jc w:val="left"/>
        <w:rPr>
          <w:rFonts w:ascii="楷体_GB2312" w:eastAsia="楷体_GB2312"/>
          <w:kern w:val="0"/>
          <w:szCs w:val="21"/>
        </w:rPr>
      </w:pPr>
    </w:p>
    <w:p w:rsidR="003C2EB5" w:rsidRDefault="003C2EB5" w:rsidP="00F92DA8">
      <w:pPr>
        <w:spacing w:line="440" w:lineRule="exact"/>
        <w:ind w:firstLine="480"/>
        <w:rPr>
          <w:rFonts w:eastAsia="楷体_GB2312"/>
          <w:b/>
          <w:color w:val="FF0000"/>
          <w:sz w:val="24"/>
          <w:szCs w:val="24"/>
        </w:rPr>
      </w:pPr>
      <w:r w:rsidRPr="00CF43BE">
        <w:rPr>
          <w:rFonts w:eastAsia="楷体_GB2312" w:hint="eastAsia"/>
          <w:b/>
          <w:color w:val="FF0000"/>
          <w:sz w:val="24"/>
          <w:szCs w:val="24"/>
        </w:rPr>
        <w:t>三、教学基本内容</w:t>
      </w:r>
    </w:p>
    <w:p w:rsidR="003C2EB5" w:rsidRPr="00CF43BE" w:rsidRDefault="003C2EB5" w:rsidP="00F92DA8">
      <w:pPr>
        <w:spacing w:line="440" w:lineRule="exact"/>
        <w:ind w:firstLine="480"/>
        <w:rPr>
          <w:rFonts w:eastAsia="楷体_GB2312"/>
          <w:b/>
          <w:color w:val="FF0000"/>
          <w:sz w:val="24"/>
          <w:szCs w:val="24"/>
        </w:rPr>
      </w:pPr>
      <w:r>
        <w:rPr>
          <w:rFonts w:eastAsia="楷体_GB2312" w:hint="eastAsia"/>
          <w:b/>
          <w:color w:val="FF0000"/>
          <w:sz w:val="24"/>
          <w:szCs w:val="24"/>
        </w:rPr>
        <w:t>第一学期</w:t>
      </w:r>
    </w:p>
    <w:p w:rsidR="003C2EB5" w:rsidRPr="00CF43BE" w:rsidRDefault="003C2EB5" w:rsidP="00F92DA8">
      <w:pPr>
        <w:spacing w:line="440" w:lineRule="exact"/>
        <w:ind w:leftChars="200" w:left="420"/>
        <w:rPr>
          <w:rFonts w:eastAsia="楷体_GB2312"/>
          <w:kern w:val="0"/>
          <w:sz w:val="24"/>
          <w:szCs w:val="24"/>
        </w:rPr>
      </w:pPr>
      <w:r w:rsidRPr="00CF43BE">
        <w:rPr>
          <w:rFonts w:eastAsia="楷体_GB2312"/>
          <w:b/>
          <w:kern w:val="0"/>
          <w:sz w:val="24"/>
          <w:szCs w:val="24"/>
        </w:rPr>
        <w:t>UNIDAD 1  INTRODUCCIÓN DE LA LITERATURA ESPAÑOLA (ANTES DE LOS SIGLOS DE ORO)</w:t>
      </w:r>
      <w:r w:rsidRPr="00CF43BE">
        <w:rPr>
          <w:rFonts w:eastAsia="楷体_GB2312" w:hint="eastAsia"/>
          <w:sz w:val="24"/>
          <w:szCs w:val="24"/>
        </w:rPr>
        <w:t xml:space="preserve"> </w:t>
      </w:r>
      <w:r w:rsidRPr="00CF43BE">
        <w:rPr>
          <w:rFonts w:eastAsia="楷体_GB2312" w:hint="eastAsia"/>
          <w:b/>
          <w:color w:val="FF0000"/>
          <w:sz w:val="24"/>
          <w:szCs w:val="24"/>
        </w:rPr>
        <w:t>（支持课程目标</w:t>
      </w:r>
      <w:r w:rsidRPr="00CF43BE">
        <w:rPr>
          <w:rFonts w:eastAsia="楷体_GB2312" w:hint="eastAsia"/>
          <w:b/>
          <w:color w:val="FF0000"/>
          <w:sz w:val="24"/>
          <w:szCs w:val="24"/>
        </w:rPr>
        <w:t>1</w:t>
      </w:r>
      <w:r w:rsidRPr="00CF43BE">
        <w:rPr>
          <w:rFonts w:eastAsia="楷体_GB2312" w:hint="eastAsia"/>
          <w:b/>
          <w:color w:val="FF0000"/>
          <w:sz w:val="24"/>
          <w:szCs w:val="24"/>
        </w:rPr>
        <w:t>、</w:t>
      </w:r>
      <w:r w:rsidRPr="00CF43BE">
        <w:rPr>
          <w:rFonts w:eastAsia="楷体_GB2312" w:hint="eastAsia"/>
          <w:b/>
          <w:color w:val="FF0000"/>
          <w:sz w:val="24"/>
          <w:szCs w:val="24"/>
        </w:rPr>
        <w:t>2</w:t>
      </w:r>
      <w:r w:rsidRPr="00CF43BE">
        <w:rPr>
          <w:rFonts w:eastAsia="楷体_GB2312" w:hint="eastAsia"/>
          <w:b/>
          <w:color w:val="FF0000"/>
          <w:sz w:val="24"/>
          <w:szCs w:val="24"/>
        </w:rPr>
        <w:t>）</w:t>
      </w:r>
    </w:p>
    <w:p w:rsidR="003C2EB5" w:rsidRPr="00CF43BE" w:rsidRDefault="003C2EB5" w:rsidP="00F92DA8">
      <w:pPr>
        <w:numPr>
          <w:ilvl w:val="0"/>
          <w:numId w:val="76"/>
        </w:numPr>
        <w:spacing w:line="440" w:lineRule="exact"/>
        <w:rPr>
          <w:rFonts w:eastAsia="楷体_GB2312"/>
          <w:kern w:val="0"/>
          <w:sz w:val="24"/>
          <w:szCs w:val="24"/>
          <w:lang w:val="es-ES"/>
        </w:rPr>
      </w:pPr>
      <w:r w:rsidRPr="00CF43BE">
        <w:rPr>
          <w:rFonts w:eastAsia="楷体_GB2312"/>
          <w:kern w:val="0"/>
          <w:sz w:val="24"/>
          <w:szCs w:val="24"/>
          <w:lang w:val="es-ES"/>
        </w:rPr>
        <w:t xml:space="preserve">Introducción de la historia de España </w:t>
      </w:r>
    </w:p>
    <w:p w:rsidR="003C2EB5" w:rsidRPr="00CF43BE" w:rsidRDefault="003C2EB5" w:rsidP="00F92DA8">
      <w:pPr>
        <w:numPr>
          <w:ilvl w:val="0"/>
          <w:numId w:val="76"/>
        </w:numPr>
        <w:spacing w:line="440" w:lineRule="exact"/>
        <w:rPr>
          <w:rFonts w:eastAsia="楷体_GB2312"/>
          <w:kern w:val="0"/>
          <w:sz w:val="24"/>
          <w:szCs w:val="24"/>
          <w:lang w:val="es-ES"/>
        </w:rPr>
      </w:pPr>
      <w:r w:rsidRPr="00CF43BE">
        <w:rPr>
          <w:rFonts w:eastAsia="楷体_GB2312"/>
          <w:kern w:val="0"/>
          <w:sz w:val="24"/>
          <w:szCs w:val="24"/>
          <w:lang w:val="es-ES"/>
        </w:rPr>
        <w:t>Introducción del desarrollo de la literatura española</w:t>
      </w:r>
    </w:p>
    <w:p w:rsidR="003C2EB5" w:rsidRPr="00CF43BE" w:rsidRDefault="003C2EB5" w:rsidP="00F92DA8">
      <w:pPr>
        <w:numPr>
          <w:ilvl w:val="0"/>
          <w:numId w:val="76"/>
        </w:numPr>
        <w:spacing w:line="440" w:lineRule="exact"/>
        <w:rPr>
          <w:rFonts w:eastAsia="楷体_GB2312"/>
          <w:kern w:val="0"/>
          <w:sz w:val="24"/>
          <w:szCs w:val="24"/>
          <w:lang w:val="es-ES"/>
        </w:rPr>
      </w:pPr>
      <w:r w:rsidRPr="00CF43BE">
        <w:rPr>
          <w:rFonts w:eastAsia="楷体_GB2312"/>
          <w:kern w:val="0"/>
          <w:sz w:val="24"/>
          <w:szCs w:val="24"/>
          <w:lang w:val="es-ES"/>
        </w:rPr>
        <w:t>Breve introducción de los escritores representativos de esta época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de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Capacitar la lectura de textos literarios de los alumnos.</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Pr="00CF43BE" w:rsidRDefault="003C2EB5" w:rsidP="00F92DA8">
      <w:pPr>
        <w:spacing w:line="440" w:lineRule="exact"/>
        <w:ind w:firstLine="480"/>
        <w:rPr>
          <w:rFonts w:eastAsia="楷体_GB2312"/>
          <w:b/>
          <w:sz w:val="24"/>
          <w:szCs w:val="24"/>
          <w:lang w:val="es-ES"/>
        </w:rPr>
      </w:pPr>
    </w:p>
    <w:p w:rsidR="003C2EB5" w:rsidRPr="00CF43BE" w:rsidRDefault="003C2EB5" w:rsidP="00F92DA8">
      <w:pPr>
        <w:spacing w:line="440" w:lineRule="exact"/>
        <w:ind w:leftChars="230" w:left="483"/>
        <w:rPr>
          <w:rFonts w:eastAsia="楷体_GB2312"/>
          <w:kern w:val="0"/>
          <w:sz w:val="24"/>
          <w:szCs w:val="24"/>
          <w:lang w:val="es-ES"/>
        </w:rPr>
      </w:pPr>
      <w:r w:rsidRPr="00CF43BE">
        <w:rPr>
          <w:rFonts w:eastAsia="楷体_GB2312"/>
          <w:b/>
          <w:kern w:val="0"/>
          <w:sz w:val="24"/>
          <w:szCs w:val="24"/>
          <w:lang w:val="es-ES"/>
        </w:rPr>
        <w:t>UNIDAD 2  INTRODUCCIÓN DE LA LITERATURA ESPAÑOLA (LOS SIGLOS DE ORO)</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3C2EB5" w:rsidRPr="00CF43BE" w:rsidRDefault="003C2EB5" w:rsidP="00F92DA8">
      <w:pPr>
        <w:numPr>
          <w:ilvl w:val="0"/>
          <w:numId w:val="77"/>
        </w:numPr>
        <w:spacing w:line="440" w:lineRule="exact"/>
        <w:rPr>
          <w:rFonts w:eastAsia="楷体_GB2312"/>
          <w:kern w:val="0"/>
          <w:sz w:val="24"/>
          <w:szCs w:val="24"/>
          <w:lang w:val="es-ES"/>
        </w:rPr>
      </w:pPr>
      <w:r w:rsidRPr="00CF43BE">
        <w:rPr>
          <w:rFonts w:eastAsia="楷体_GB2312"/>
          <w:kern w:val="0"/>
          <w:sz w:val="24"/>
          <w:szCs w:val="24"/>
          <w:lang w:val="es-ES"/>
        </w:rPr>
        <w:t>Introducción de la historia de España de los Siglos de Oro</w:t>
      </w:r>
    </w:p>
    <w:p w:rsidR="003C2EB5" w:rsidRPr="00CF43BE" w:rsidRDefault="003C2EB5" w:rsidP="00F92DA8">
      <w:pPr>
        <w:numPr>
          <w:ilvl w:val="0"/>
          <w:numId w:val="77"/>
        </w:numPr>
        <w:spacing w:line="440" w:lineRule="exact"/>
        <w:rPr>
          <w:rFonts w:eastAsia="楷体_GB2312"/>
          <w:kern w:val="0"/>
          <w:sz w:val="24"/>
          <w:szCs w:val="24"/>
          <w:lang w:val="es-ES"/>
        </w:rPr>
      </w:pPr>
      <w:r w:rsidRPr="00CF43BE">
        <w:rPr>
          <w:rFonts w:eastAsia="楷体_GB2312"/>
          <w:kern w:val="0"/>
          <w:sz w:val="24"/>
          <w:szCs w:val="24"/>
          <w:lang w:val="es-ES"/>
        </w:rPr>
        <w:t>Introducción del desarrollo de la literatura española</w:t>
      </w:r>
    </w:p>
    <w:p w:rsidR="003C2EB5" w:rsidRPr="00CF43BE" w:rsidRDefault="003C2EB5" w:rsidP="00F92DA8">
      <w:pPr>
        <w:numPr>
          <w:ilvl w:val="0"/>
          <w:numId w:val="77"/>
        </w:numPr>
        <w:spacing w:line="440" w:lineRule="exact"/>
        <w:rPr>
          <w:rFonts w:eastAsia="楷体_GB2312"/>
          <w:kern w:val="0"/>
          <w:sz w:val="24"/>
          <w:szCs w:val="24"/>
          <w:lang w:val="es-ES"/>
        </w:rPr>
      </w:pPr>
      <w:r w:rsidRPr="00CF43BE">
        <w:rPr>
          <w:rFonts w:eastAsia="楷体_GB2312"/>
          <w:kern w:val="0"/>
          <w:sz w:val="24"/>
          <w:szCs w:val="24"/>
          <w:lang w:val="es-ES"/>
        </w:rPr>
        <w:t>Breve introducción de los escritores representativos de esta época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de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Formar la capacidad de reconocer a los escritores de esta época.</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Pr="00CF43BE" w:rsidRDefault="003C2EB5" w:rsidP="00F92DA8">
      <w:pPr>
        <w:spacing w:line="440" w:lineRule="exact"/>
        <w:ind w:firstLine="480"/>
        <w:rPr>
          <w:rFonts w:eastAsia="楷体_GB2312"/>
          <w:b/>
          <w:sz w:val="24"/>
          <w:szCs w:val="24"/>
          <w:lang w:val="es-ES"/>
        </w:rPr>
      </w:pPr>
    </w:p>
    <w:p w:rsidR="003C2EB5" w:rsidRPr="00CF43BE" w:rsidRDefault="003C2EB5" w:rsidP="00F92DA8">
      <w:pPr>
        <w:spacing w:line="440" w:lineRule="exact"/>
        <w:ind w:leftChars="200" w:left="420"/>
        <w:rPr>
          <w:rFonts w:eastAsia="楷体_GB2312"/>
          <w:kern w:val="0"/>
          <w:sz w:val="24"/>
          <w:szCs w:val="24"/>
          <w:lang w:val="es-ES"/>
        </w:rPr>
      </w:pPr>
      <w:r w:rsidRPr="00CF43BE">
        <w:rPr>
          <w:rFonts w:eastAsia="楷体_GB2312"/>
          <w:b/>
          <w:kern w:val="0"/>
          <w:sz w:val="24"/>
          <w:szCs w:val="24"/>
          <w:lang w:val="es-ES"/>
        </w:rPr>
        <w:lastRenderedPageBreak/>
        <w:t>UNIDAD 3  INTRODUCCIÓN DE LA LITERATURA ESPAÑOLA DEL SIGLO XVIII Y XIX</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1.  Introducción de la historia de España de los siglos XVIII y XIX</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2.</w:t>
      </w:r>
      <w:r w:rsidRPr="00CF43BE">
        <w:rPr>
          <w:rFonts w:eastAsia="楷体_GB2312"/>
          <w:kern w:val="0"/>
          <w:sz w:val="24"/>
          <w:szCs w:val="24"/>
          <w:lang w:val="es-ES"/>
        </w:rPr>
        <w:tab/>
        <w:t>Introducción del desarrollo de la literatura española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3.</w:t>
      </w:r>
      <w:r w:rsidRPr="00CF43BE">
        <w:rPr>
          <w:rFonts w:eastAsia="楷体_GB2312"/>
          <w:kern w:val="0"/>
          <w:sz w:val="24"/>
          <w:szCs w:val="24"/>
          <w:lang w:val="es-ES"/>
        </w:rPr>
        <w:tab/>
        <w:t>Breve introducción de los escritores representativos de esta época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de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Capacitar la lectura de textos literarios de los alumnos.</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w:t>
      </w:r>
    </w:p>
    <w:p w:rsidR="003C2EB5" w:rsidRPr="00CF43BE" w:rsidRDefault="003C2EB5" w:rsidP="00F92DA8">
      <w:pPr>
        <w:spacing w:line="440" w:lineRule="exact"/>
        <w:ind w:firstLine="480"/>
        <w:rPr>
          <w:rFonts w:eastAsia="楷体_GB2312"/>
          <w:b/>
          <w:sz w:val="24"/>
          <w:szCs w:val="24"/>
          <w:lang w:val="es-ES"/>
        </w:rPr>
      </w:pPr>
    </w:p>
    <w:p w:rsidR="003C2EB5" w:rsidRPr="00CF43BE" w:rsidRDefault="003C2EB5" w:rsidP="00F92DA8">
      <w:pPr>
        <w:spacing w:line="440" w:lineRule="exact"/>
        <w:ind w:leftChars="100" w:left="210" w:firstLineChars="100" w:firstLine="241"/>
        <w:rPr>
          <w:rFonts w:eastAsia="楷体_GB2312"/>
          <w:kern w:val="0"/>
          <w:sz w:val="24"/>
          <w:szCs w:val="24"/>
          <w:lang w:val="es-ES"/>
        </w:rPr>
      </w:pPr>
      <w:r w:rsidRPr="00CF43BE">
        <w:rPr>
          <w:rFonts w:eastAsia="楷体_GB2312"/>
          <w:b/>
          <w:kern w:val="0"/>
          <w:sz w:val="24"/>
          <w:szCs w:val="24"/>
          <w:lang w:val="es-ES"/>
        </w:rPr>
        <w:t>UNIDAD 4  INTRODUCCIÓN DE LA LITERATURA ESPAÑOLA DEL SIGLO XX</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1.  Introducción de la historia de España de los siglos XVIII y XIX</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2.</w:t>
      </w:r>
      <w:r w:rsidRPr="00CF43BE">
        <w:rPr>
          <w:rFonts w:eastAsia="楷体_GB2312"/>
          <w:kern w:val="0"/>
          <w:sz w:val="24"/>
          <w:szCs w:val="24"/>
          <w:lang w:val="es-ES"/>
        </w:rPr>
        <w:tab/>
        <w:t>Introducción del desarrollo de la literatura española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3.</w:t>
      </w:r>
      <w:r w:rsidRPr="00CF43BE">
        <w:rPr>
          <w:rFonts w:eastAsia="楷体_GB2312"/>
          <w:kern w:val="0"/>
          <w:sz w:val="24"/>
          <w:szCs w:val="24"/>
          <w:lang w:val="es-ES"/>
        </w:rPr>
        <w:tab/>
        <w:t>Breve introducción de los escritores representativos de esta época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que se enseñan en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Capacitar la lectura de textos literarios de los alumnos.</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Pr="00CF43BE" w:rsidRDefault="003C2EB5" w:rsidP="00F92DA8">
      <w:pPr>
        <w:spacing w:line="440" w:lineRule="exact"/>
        <w:ind w:firstLine="480"/>
        <w:rPr>
          <w:rFonts w:eastAsia="楷体_GB2312"/>
          <w:b/>
          <w:sz w:val="24"/>
          <w:szCs w:val="24"/>
          <w:lang w:val="es-ES"/>
        </w:rPr>
      </w:pPr>
    </w:p>
    <w:p w:rsidR="003C2EB5" w:rsidRPr="00CF43BE" w:rsidRDefault="003C2EB5" w:rsidP="00F92DA8">
      <w:pPr>
        <w:spacing w:line="440" w:lineRule="exact"/>
        <w:ind w:leftChars="200" w:left="420"/>
        <w:rPr>
          <w:rFonts w:eastAsia="楷体_GB2312"/>
          <w:kern w:val="0"/>
          <w:sz w:val="24"/>
          <w:szCs w:val="24"/>
          <w:lang w:val="es-ES"/>
        </w:rPr>
      </w:pPr>
      <w:r w:rsidRPr="00CF43BE">
        <w:rPr>
          <w:rFonts w:eastAsia="楷体_GB2312"/>
          <w:b/>
          <w:kern w:val="0"/>
          <w:sz w:val="24"/>
          <w:szCs w:val="24"/>
          <w:lang w:val="es-ES"/>
        </w:rPr>
        <w:t>UNIDAD 5  EL CANTAR DE MÍO CID Y LAS DEMÁS CLÁSICAS</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3C2EB5" w:rsidRPr="00CF43BE" w:rsidRDefault="003C2EB5" w:rsidP="00F92DA8">
      <w:pPr>
        <w:spacing w:line="440" w:lineRule="exact"/>
        <w:ind w:left="420"/>
        <w:rPr>
          <w:rFonts w:eastAsia="楷体_GB2312"/>
          <w:sz w:val="24"/>
          <w:szCs w:val="24"/>
          <w:lang w:val="es-ES"/>
        </w:rPr>
      </w:pPr>
      <w:r w:rsidRPr="00CF43BE">
        <w:rPr>
          <w:rFonts w:eastAsia="楷体_GB2312"/>
          <w:sz w:val="24"/>
          <w:szCs w:val="24"/>
          <w:lang w:val="es-ES"/>
        </w:rPr>
        <w:t xml:space="preserve">1.  Introducción de las obras que se mencionarán en estas clases </w:t>
      </w:r>
    </w:p>
    <w:p w:rsidR="003C2EB5" w:rsidRPr="00CF43BE" w:rsidRDefault="003C2EB5" w:rsidP="00F92DA8">
      <w:pPr>
        <w:spacing w:line="440" w:lineRule="exact"/>
        <w:ind w:left="42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Lectura y análisis de dichas obras</w:t>
      </w:r>
    </w:p>
    <w:p w:rsidR="003C2EB5" w:rsidRPr="00CF43BE" w:rsidRDefault="003C2EB5" w:rsidP="00F92DA8">
      <w:pPr>
        <w:spacing w:line="440" w:lineRule="exact"/>
        <w:ind w:left="420"/>
        <w:rPr>
          <w:rFonts w:eastAsia="楷体_GB2312"/>
          <w:sz w:val="24"/>
          <w:szCs w:val="24"/>
          <w:lang w:val="es-ES"/>
        </w:rPr>
      </w:pPr>
      <w:r w:rsidRPr="00CF43BE">
        <w:rPr>
          <w:rFonts w:eastAsia="楷体_GB2312"/>
          <w:sz w:val="24"/>
          <w:szCs w:val="24"/>
          <w:lang w:val="es-ES"/>
        </w:rPr>
        <w:lastRenderedPageBreak/>
        <w:t>3.</w:t>
      </w:r>
      <w:r w:rsidRPr="00CF43BE">
        <w:rPr>
          <w:rFonts w:eastAsia="楷体_GB2312"/>
          <w:sz w:val="24"/>
          <w:szCs w:val="24"/>
          <w:lang w:val="es-ES"/>
        </w:rPr>
        <w:tab/>
        <w:t>Comentarios y discusiones de dichas obras</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de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Capacitar la lectura de textos literarios de los alumnos.</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Pr="00CF43BE" w:rsidRDefault="003C2EB5" w:rsidP="00F92DA8">
      <w:pPr>
        <w:spacing w:line="440" w:lineRule="exact"/>
        <w:rPr>
          <w:rFonts w:eastAsia="楷体_GB2312"/>
          <w:b/>
          <w:sz w:val="24"/>
          <w:szCs w:val="24"/>
          <w:lang w:val="es-ES"/>
        </w:rPr>
      </w:pPr>
    </w:p>
    <w:p w:rsidR="003C2EB5" w:rsidRPr="00CF43BE" w:rsidRDefault="003C2EB5" w:rsidP="00F92DA8">
      <w:pPr>
        <w:spacing w:line="440" w:lineRule="exact"/>
        <w:ind w:firstLineChars="200" w:firstLine="482"/>
        <w:rPr>
          <w:rFonts w:eastAsia="楷体_GB2312"/>
          <w:kern w:val="0"/>
          <w:sz w:val="24"/>
          <w:szCs w:val="24"/>
        </w:rPr>
      </w:pPr>
      <w:r w:rsidRPr="00CF43BE">
        <w:rPr>
          <w:rFonts w:eastAsia="楷体_GB2312"/>
          <w:b/>
          <w:kern w:val="0"/>
          <w:sz w:val="24"/>
          <w:szCs w:val="24"/>
          <w:lang w:val="es-ES"/>
        </w:rPr>
        <w:t>UNIDAD 6  LA CELESTINA</w:t>
      </w:r>
      <w:r w:rsidRPr="00CF43BE">
        <w:rPr>
          <w:rFonts w:eastAsia="楷体_GB2312" w:hint="eastAsia"/>
          <w:sz w:val="24"/>
          <w:szCs w:val="24"/>
          <w:lang w:val="es-ES"/>
        </w:rPr>
        <w:t xml:space="preserve"> </w:t>
      </w:r>
      <w:r w:rsidRPr="00CF43BE">
        <w:rPr>
          <w:rFonts w:eastAsia="楷体_GB2312" w:hint="eastAsia"/>
          <w:b/>
          <w:color w:val="FF0000"/>
          <w:sz w:val="24"/>
          <w:szCs w:val="24"/>
        </w:rPr>
        <w:t>（支持课程目标</w:t>
      </w:r>
      <w:r w:rsidRPr="00CF43BE">
        <w:rPr>
          <w:rFonts w:eastAsia="楷体_GB2312" w:hint="eastAsia"/>
          <w:b/>
          <w:color w:val="FF0000"/>
          <w:sz w:val="24"/>
          <w:szCs w:val="24"/>
        </w:rPr>
        <w:t>1</w:t>
      </w:r>
      <w:r w:rsidRPr="00CF43BE">
        <w:rPr>
          <w:rFonts w:eastAsia="楷体_GB2312" w:hint="eastAsia"/>
          <w:b/>
          <w:color w:val="FF0000"/>
          <w:sz w:val="24"/>
          <w:szCs w:val="24"/>
        </w:rPr>
        <w:t>、</w:t>
      </w:r>
      <w:r w:rsidRPr="00CF43BE">
        <w:rPr>
          <w:rFonts w:eastAsia="楷体_GB2312" w:hint="eastAsia"/>
          <w:b/>
          <w:color w:val="FF0000"/>
          <w:sz w:val="24"/>
          <w:szCs w:val="24"/>
        </w:rPr>
        <w:t>2</w:t>
      </w:r>
      <w:r w:rsidRPr="00CF43BE">
        <w:rPr>
          <w:rFonts w:eastAsia="楷体_GB2312" w:hint="eastAsia"/>
          <w:b/>
          <w:color w:val="FF0000"/>
          <w:sz w:val="24"/>
          <w:szCs w:val="24"/>
        </w:rPr>
        <w:t>）</w:t>
      </w:r>
    </w:p>
    <w:p w:rsidR="003C2EB5" w:rsidRPr="00CF43BE" w:rsidRDefault="003C2EB5" w:rsidP="00F92DA8">
      <w:pPr>
        <w:numPr>
          <w:ilvl w:val="0"/>
          <w:numId w:val="2"/>
        </w:numPr>
        <w:spacing w:line="440" w:lineRule="exact"/>
        <w:rPr>
          <w:rFonts w:eastAsia="楷体_GB2312"/>
          <w:kern w:val="0"/>
          <w:sz w:val="24"/>
          <w:szCs w:val="24"/>
          <w:lang w:val="es-ES"/>
        </w:rPr>
      </w:pPr>
      <w:r w:rsidRPr="00CF43BE">
        <w:rPr>
          <w:rFonts w:eastAsia="楷体_GB2312"/>
          <w:kern w:val="0"/>
          <w:sz w:val="24"/>
          <w:szCs w:val="24"/>
          <w:lang w:val="es-ES"/>
        </w:rPr>
        <w:t>Introducción de La Celestina y Fernando de Rojas</w:t>
      </w:r>
    </w:p>
    <w:p w:rsidR="003C2EB5" w:rsidRPr="00CF43BE" w:rsidRDefault="003C2EB5" w:rsidP="00F92DA8">
      <w:pPr>
        <w:numPr>
          <w:ilvl w:val="0"/>
          <w:numId w:val="2"/>
        </w:numPr>
        <w:spacing w:line="440" w:lineRule="exact"/>
        <w:rPr>
          <w:rFonts w:eastAsia="楷体_GB2312"/>
          <w:kern w:val="0"/>
          <w:sz w:val="24"/>
          <w:szCs w:val="24"/>
          <w:lang w:val="es-ES"/>
        </w:rPr>
      </w:pPr>
      <w:r w:rsidRPr="00CF43BE">
        <w:rPr>
          <w:rFonts w:eastAsia="楷体_GB2312"/>
          <w:kern w:val="0"/>
          <w:sz w:val="24"/>
          <w:szCs w:val="24"/>
          <w:lang w:val="es-ES"/>
        </w:rPr>
        <w:t>Lectura y análisis de esta obra</w:t>
      </w:r>
    </w:p>
    <w:p w:rsidR="003C2EB5" w:rsidRPr="00CF43BE" w:rsidRDefault="003C2EB5" w:rsidP="00F92DA8">
      <w:pPr>
        <w:numPr>
          <w:ilvl w:val="0"/>
          <w:numId w:val="2"/>
        </w:numPr>
        <w:spacing w:line="440" w:lineRule="exact"/>
        <w:rPr>
          <w:rFonts w:eastAsia="楷体_GB2312"/>
          <w:kern w:val="0"/>
          <w:sz w:val="24"/>
          <w:szCs w:val="24"/>
          <w:lang w:val="es-ES"/>
        </w:rPr>
      </w:pPr>
      <w:r w:rsidRPr="00CF43BE">
        <w:rPr>
          <w:rFonts w:eastAsia="楷体_GB2312"/>
          <w:kern w:val="0"/>
          <w:sz w:val="24"/>
          <w:szCs w:val="24"/>
          <w:lang w:val="es-ES"/>
        </w:rPr>
        <w:t>Comentarios y discusiones de La Celestina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de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Formar la capacidad de leer un texto teatral.</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Pr="00CF43BE" w:rsidRDefault="003C2EB5" w:rsidP="00F92DA8">
      <w:pPr>
        <w:spacing w:line="440" w:lineRule="exact"/>
        <w:ind w:firstLine="480"/>
        <w:rPr>
          <w:rFonts w:eastAsia="楷体_GB2312"/>
          <w:b/>
          <w:sz w:val="24"/>
          <w:szCs w:val="24"/>
          <w:lang w:val="es-ES"/>
        </w:rPr>
      </w:pPr>
    </w:p>
    <w:p w:rsidR="003C2EB5" w:rsidRPr="00CF43BE" w:rsidRDefault="003C2EB5" w:rsidP="00F92DA8">
      <w:pPr>
        <w:spacing w:line="440" w:lineRule="exact"/>
        <w:ind w:firstLineChars="200" w:firstLine="482"/>
        <w:rPr>
          <w:rFonts w:eastAsia="楷体_GB2312"/>
          <w:kern w:val="0"/>
          <w:sz w:val="24"/>
          <w:szCs w:val="24"/>
          <w:lang w:val="es-ES"/>
        </w:rPr>
      </w:pPr>
      <w:r w:rsidRPr="00CF43BE">
        <w:rPr>
          <w:rFonts w:eastAsia="楷体_GB2312"/>
          <w:b/>
          <w:kern w:val="0"/>
          <w:sz w:val="24"/>
          <w:szCs w:val="24"/>
          <w:lang w:val="es-ES"/>
        </w:rPr>
        <w:t>UNIDAD 7  TEATROS DE LOS SIGLOS DE ORO</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rPr>
        <w:t>、</w:t>
      </w:r>
      <w:r w:rsidRPr="00CF43BE">
        <w:rPr>
          <w:rFonts w:eastAsia="楷体_GB2312" w:hint="eastAsia"/>
          <w:b/>
          <w:color w:val="FF0000"/>
          <w:sz w:val="24"/>
          <w:szCs w:val="24"/>
          <w:lang w:val="es-ES"/>
        </w:rPr>
        <w:t>3</w:t>
      </w:r>
      <w:r w:rsidRPr="00CF43BE">
        <w:rPr>
          <w:rFonts w:eastAsia="楷体_GB2312" w:hint="eastAsia"/>
          <w:b/>
          <w:color w:val="FF0000"/>
          <w:sz w:val="24"/>
          <w:szCs w:val="24"/>
          <w:lang w:val="es-ES"/>
        </w:rPr>
        <w:t>）</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kern w:val="0"/>
          <w:sz w:val="24"/>
          <w:szCs w:val="24"/>
          <w:lang w:val="es-ES"/>
        </w:rPr>
        <w:t xml:space="preserve">1.  </w:t>
      </w:r>
      <w:r w:rsidRPr="00CF43BE">
        <w:rPr>
          <w:rFonts w:eastAsia="楷体_GB2312"/>
          <w:kern w:val="0"/>
          <w:sz w:val="24"/>
          <w:szCs w:val="24"/>
          <w:lang w:val="es-ES"/>
        </w:rPr>
        <w:t>Introducción de los dramaturgos y teatros representativos de los Siglos de ORO</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2.</w:t>
      </w:r>
      <w:r w:rsidRPr="00CF43BE">
        <w:rPr>
          <w:rFonts w:eastAsia="楷体_GB2312"/>
          <w:kern w:val="0"/>
          <w:sz w:val="24"/>
          <w:szCs w:val="24"/>
          <w:lang w:val="es-ES"/>
        </w:rPr>
        <w:tab/>
        <w:t>Lectura y análisis de estas obras</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3.</w:t>
      </w:r>
      <w:r w:rsidRPr="00CF43BE">
        <w:rPr>
          <w:rFonts w:eastAsia="楷体_GB2312"/>
          <w:kern w:val="0"/>
          <w:sz w:val="24"/>
          <w:szCs w:val="24"/>
          <w:lang w:val="es-ES"/>
        </w:rPr>
        <w:tab/>
        <w:t>Comentarios y discusiones de los dramaturgos y teatros representativos de los Siglos de ORO</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de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Capacitar la lectura de textos teatrales de los alumnos.</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lastRenderedPageBreak/>
        <w:t>3.</w:t>
      </w:r>
      <w:r w:rsidRPr="00CF43BE">
        <w:rPr>
          <w:rFonts w:eastAsia="楷体_GB2312"/>
          <w:sz w:val="24"/>
          <w:szCs w:val="24"/>
          <w:lang w:val="es-ES"/>
        </w:rPr>
        <w:tab/>
        <w:t>Manejar bien los conocimientos literarios y el vocabulario.</w:t>
      </w:r>
    </w:p>
    <w:p w:rsidR="003C2EB5" w:rsidRPr="00CF43BE" w:rsidRDefault="003C2EB5" w:rsidP="0092117D">
      <w:pPr>
        <w:widowControl/>
        <w:spacing w:beforeLines="50" w:line="440" w:lineRule="exact"/>
        <w:jc w:val="left"/>
        <w:rPr>
          <w:rFonts w:ascii="楷体_GB2312" w:eastAsia="楷体_GB2312"/>
          <w:kern w:val="0"/>
          <w:sz w:val="24"/>
          <w:szCs w:val="24"/>
          <w:lang w:val="es-ES"/>
        </w:rPr>
      </w:pPr>
    </w:p>
    <w:p w:rsidR="003C2EB5" w:rsidRPr="00CF43BE" w:rsidRDefault="003C2EB5" w:rsidP="00F92DA8">
      <w:pPr>
        <w:spacing w:line="440" w:lineRule="exact"/>
        <w:ind w:firstLineChars="200" w:firstLine="482"/>
        <w:rPr>
          <w:rFonts w:eastAsia="楷体_GB2312"/>
          <w:kern w:val="0"/>
          <w:sz w:val="24"/>
          <w:szCs w:val="24"/>
          <w:lang w:val="es-ES"/>
        </w:rPr>
      </w:pPr>
      <w:r w:rsidRPr="00CF43BE">
        <w:rPr>
          <w:rFonts w:eastAsia="楷体_GB2312"/>
          <w:b/>
          <w:kern w:val="0"/>
          <w:sz w:val="24"/>
          <w:szCs w:val="24"/>
          <w:lang w:val="es-ES"/>
        </w:rPr>
        <w:t>UNIDAD 8  CERVANTES Y EL QUIJOTE</w:t>
      </w:r>
      <w:r w:rsidRPr="00CF43BE">
        <w:rPr>
          <w:rFonts w:eastAsia="楷体_GB2312" w:hint="eastAsia"/>
          <w:sz w:val="24"/>
          <w:szCs w:val="24"/>
          <w:lang w:val="es-ES"/>
        </w:rPr>
        <w:t xml:space="preserve"> </w:t>
      </w:r>
      <w:r w:rsidRPr="00EE71B5">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EE71B5">
        <w:rPr>
          <w:rFonts w:eastAsia="楷体_GB2312" w:hint="eastAsia"/>
          <w:b/>
          <w:color w:val="FF0000"/>
          <w:sz w:val="24"/>
          <w:szCs w:val="24"/>
          <w:lang w:val="es-ES"/>
        </w:rPr>
        <w:t>1</w:t>
      </w:r>
      <w:r w:rsidRPr="00CF43BE">
        <w:rPr>
          <w:rFonts w:eastAsia="楷体_GB2312" w:hint="eastAsia"/>
          <w:b/>
          <w:color w:val="FF0000"/>
          <w:sz w:val="24"/>
          <w:szCs w:val="24"/>
        </w:rPr>
        <w:t>、</w:t>
      </w:r>
      <w:r w:rsidRPr="00EE71B5">
        <w:rPr>
          <w:rFonts w:eastAsia="楷体_GB2312" w:hint="eastAsia"/>
          <w:b/>
          <w:color w:val="FF0000"/>
          <w:sz w:val="24"/>
          <w:szCs w:val="24"/>
          <w:lang w:val="es-ES"/>
        </w:rPr>
        <w:t>2</w:t>
      </w:r>
      <w:r w:rsidRPr="00CF43BE">
        <w:rPr>
          <w:rFonts w:eastAsia="楷体_GB2312" w:hint="eastAsia"/>
          <w:b/>
          <w:color w:val="FF0000"/>
          <w:sz w:val="24"/>
          <w:szCs w:val="24"/>
        </w:rPr>
        <w:t>、</w:t>
      </w:r>
      <w:r w:rsidRPr="00EE71B5">
        <w:rPr>
          <w:rFonts w:eastAsia="楷体_GB2312" w:hint="eastAsia"/>
          <w:b/>
          <w:color w:val="FF0000"/>
          <w:sz w:val="24"/>
          <w:szCs w:val="24"/>
          <w:lang w:val="es-ES"/>
        </w:rPr>
        <w:t>3</w:t>
      </w:r>
      <w:r w:rsidRPr="00CF43BE">
        <w:rPr>
          <w:rFonts w:eastAsia="楷体_GB2312" w:hint="eastAsia"/>
          <w:b/>
          <w:color w:val="FF0000"/>
          <w:sz w:val="24"/>
          <w:szCs w:val="24"/>
          <w:lang w:val="es-ES"/>
        </w:rPr>
        <w:t>）</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1.  Introducción de Miguel de Cervantes y sus obras</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2.</w:t>
      </w:r>
      <w:r w:rsidRPr="00CF43BE">
        <w:rPr>
          <w:rFonts w:eastAsia="楷体_GB2312"/>
          <w:kern w:val="0"/>
          <w:sz w:val="24"/>
          <w:szCs w:val="24"/>
          <w:lang w:val="es-ES"/>
        </w:rPr>
        <w:tab/>
        <w:t>Lectura y análisis de El ingenioso hidalgo Don Quijote de la Mancha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3.</w:t>
      </w:r>
      <w:r w:rsidRPr="00CF43BE">
        <w:rPr>
          <w:rFonts w:eastAsia="楷体_GB2312"/>
          <w:kern w:val="0"/>
          <w:sz w:val="24"/>
          <w:szCs w:val="24"/>
          <w:lang w:val="es-ES"/>
        </w:rPr>
        <w:tab/>
        <w:t>Comentarios y discusiones del Quijote</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de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Abrir un ambiente de discusión.</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Pr="00CF43BE" w:rsidRDefault="003C2EB5" w:rsidP="00F92DA8">
      <w:pPr>
        <w:spacing w:line="440" w:lineRule="exact"/>
        <w:ind w:firstLine="480"/>
        <w:rPr>
          <w:rFonts w:ascii="楷体_GB2312" w:eastAsia="楷体_GB2312"/>
          <w:kern w:val="0"/>
          <w:sz w:val="24"/>
          <w:szCs w:val="24"/>
          <w:lang w:val="es-ES"/>
        </w:rPr>
      </w:pPr>
    </w:p>
    <w:p w:rsidR="003C2EB5" w:rsidRPr="00CF43BE" w:rsidRDefault="003C2EB5" w:rsidP="00F92DA8">
      <w:pPr>
        <w:spacing w:line="440" w:lineRule="exact"/>
        <w:ind w:firstLineChars="200" w:firstLine="482"/>
        <w:rPr>
          <w:rFonts w:eastAsia="楷体_GB2312"/>
          <w:kern w:val="0"/>
          <w:sz w:val="24"/>
          <w:szCs w:val="24"/>
        </w:rPr>
      </w:pPr>
      <w:r w:rsidRPr="00CF43BE">
        <w:rPr>
          <w:rFonts w:eastAsia="楷体_GB2312"/>
          <w:b/>
          <w:kern w:val="0"/>
          <w:sz w:val="24"/>
          <w:szCs w:val="24"/>
          <w:lang w:val="es-ES"/>
        </w:rPr>
        <w:t>UNIDAD 9  LA GENERACIÓN DEL 98</w:t>
      </w:r>
      <w:r w:rsidRPr="00CF43BE">
        <w:rPr>
          <w:rFonts w:eastAsia="楷体_GB2312" w:hint="eastAsia"/>
          <w:sz w:val="24"/>
          <w:szCs w:val="24"/>
          <w:lang w:val="es-ES"/>
        </w:rPr>
        <w:t xml:space="preserve"> </w:t>
      </w:r>
      <w:r w:rsidRPr="00CF43BE">
        <w:rPr>
          <w:rFonts w:eastAsia="楷体_GB2312" w:hint="eastAsia"/>
          <w:b/>
          <w:color w:val="FF0000"/>
          <w:sz w:val="24"/>
          <w:szCs w:val="24"/>
        </w:rPr>
        <w:t>（支持课程目标</w:t>
      </w:r>
      <w:r w:rsidRPr="00CF43BE">
        <w:rPr>
          <w:rFonts w:eastAsia="楷体_GB2312" w:hint="eastAsia"/>
          <w:b/>
          <w:color w:val="FF0000"/>
          <w:sz w:val="24"/>
          <w:szCs w:val="24"/>
        </w:rPr>
        <w:t>1</w:t>
      </w:r>
      <w:r w:rsidRPr="00CF43BE">
        <w:rPr>
          <w:rFonts w:eastAsia="楷体_GB2312" w:hint="eastAsia"/>
          <w:b/>
          <w:color w:val="FF0000"/>
          <w:sz w:val="24"/>
          <w:szCs w:val="24"/>
        </w:rPr>
        <w:t>、</w:t>
      </w:r>
      <w:r w:rsidRPr="00CF43BE">
        <w:rPr>
          <w:rFonts w:eastAsia="楷体_GB2312" w:hint="eastAsia"/>
          <w:b/>
          <w:color w:val="FF0000"/>
          <w:sz w:val="24"/>
          <w:szCs w:val="24"/>
        </w:rPr>
        <w:t>2</w:t>
      </w:r>
      <w:r w:rsidRPr="00CF43BE">
        <w:rPr>
          <w:rFonts w:eastAsia="楷体_GB2312" w:hint="eastAsia"/>
          <w:b/>
          <w:color w:val="FF0000"/>
          <w:sz w:val="24"/>
          <w:szCs w:val="24"/>
        </w:rPr>
        <w:t>、</w:t>
      </w:r>
      <w:r w:rsidRPr="00CF43BE">
        <w:rPr>
          <w:rFonts w:eastAsia="楷体_GB2312" w:hint="eastAsia"/>
          <w:b/>
          <w:color w:val="FF0000"/>
          <w:sz w:val="24"/>
          <w:szCs w:val="24"/>
        </w:rPr>
        <w:t>3</w:t>
      </w:r>
      <w:r w:rsidRPr="00CF43BE">
        <w:rPr>
          <w:rFonts w:eastAsia="楷体_GB2312" w:hint="eastAsia"/>
          <w:b/>
          <w:color w:val="FF0000"/>
          <w:sz w:val="24"/>
          <w:szCs w:val="24"/>
        </w:rPr>
        <w:t>）</w:t>
      </w:r>
    </w:p>
    <w:p w:rsidR="003C2EB5" w:rsidRPr="00CF43BE" w:rsidRDefault="003C2EB5" w:rsidP="00F92DA8">
      <w:pPr>
        <w:numPr>
          <w:ilvl w:val="0"/>
          <w:numId w:val="3"/>
        </w:numPr>
        <w:spacing w:line="440" w:lineRule="exact"/>
        <w:rPr>
          <w:rFonts w:eastAsia="楷体_GB2312"/>
          <w:kern w:val="0"/>
          <w:sz w:val="24"/>
          <w:szCs w:val="24"/>
          <w:lang w:val="es-ES"/>
        </w:rPr>
      </w:pPr>
      <w:r w:rsidRPr="00CF43BE">
        <w:rPr>
          <w:rFonts w:eastAsia="楷体_GB2312"/>
          <w:kern w:val="0"/>
          <w:sz w:val="24"/>
          <w:szCs w:val="24"/>
          <w:lang w:val="es-ES"/>
        </w:rPr>
        <w:t>Introducción de los escritores representantes de la Generación del 98 y sus obras</w:t>
      </w:r>
    </w:p>
    <w:p w:rsidR="003C2EB5" w:rsidRPr="00CF43BE" w:rsidRDefault="003C2EB5" w:rsidP="00F92DA8">
      <w:pPr>
        <w:numPr>
          <w:ilvl w:val="0"/>
          <w:numId w:val="3"/>
        </w:numPr>
        <w:spacing w:line="440" w:lineRule="exact"/>
        <w:rPr>
          <w:rFonts w:eastAsia="楷体_GB2312"/>
          <w:kern w:val="0"/>
          <w:sz w:val="24"/>
          <w:szCs w:val="24"/>
          <w:lang w:val="es-ES"/>
        </w:rPr>
      </w:pPr>
      <w:r w:rsidRPr="00CF43BE">
        <w:rPr>
          <w:rFonts w:eastAsia="楷体_GB2312"/>
          <w:kern w:val="0"/>
          <w:sz w:val="24"/>
          <w:szCs w:val="24"/>
          <w:lang w:val="es-ES"/>
        </w:rPr>
        <w:t>Lectura y análisis de estas obras</w:t>
      </w:r>
    </w:p>
    <w:p w:rsidR="003C2EB5" w:rsidRPr="00CF43BE" w:rsidRDefault="003C2EB5" w:rsidP="00F92DA8">
      <w:pPr>
        <w:numPr>
          <w:ilvl w:val="0"/>
          <w:numId w:val="3"/>
        </w:numPr>
        <w:spacing w:line="440" w:lineRule="exact"/>
        <w:rPr>
          <w:rFonts w:eastAsia="楷体_GB2312"/>
          <w:kern w:val="0"/>
          <w:sz w:val="24"/>
          <w:szCs w:val="24"/>
          <w:lang w:val="es-ES"/>
        </w:rPr>
      </w:pPr>
      <w:r w:rsidRPr="00CF43BE">
        <w:rPr>
          <w:rFonts w:eastAsia="楷体_GB2312"/>
          <w:kern w:val="0"/>
          <w:sz w:val="24"/>
          <w:szCs w:val="24"/>
          <w:lang w:val="es-ES"/>
        </w:rPr>
        <w:t>Comentarios y discusiones de las obras representativas de la Generación del 98</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de esta unidad.</w:t>
      </w:r>
    </w:p>
    <w:p w:rsidR="003C2EB5" w:rsidRPr="00CF43BE" w:rsidRDefault="003C2EB5" w:rsidP="00F92DA8">
      <w:pPr>
        <w:spacing w:line="440" w:lineRule="exact"/>
        <w:ind w:leftChars="228" w:left="479"/>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Capacitar la lectura de textos de los escritores de la Generación del 98 de los alumnos.</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Pr="00CF43BE" w:rsidRDefault="003C2EB5" w:rsidP="00F92DA8">
      <w:pPr>
        <w:spacing w:line="440" w:lineRule="exact"/>
        <w:ind w:firstLine="480"/>
        <w:rPr>
          <w:rFonts w:ascii="楷体_GB2312" w:eastAsia="楷体_GB2312"/>
          <w:kern w:val="0"/>
          <w:sz w:val="24"/>
          <w:szCs w:val="24"/>
          <w:lang w:val="es-ES"/>
        </w:rPr>
      </w:pPr>
    </w:p>
    <w:p w:rsidR="003C2EB5" w:rsidRPr="00CF43BE" w:rsidRDefault="003C2EB5" w:rsidP="00F92DA8">
      <w:pPr>
        <w:spacing w:line="440" w:lineRule="exact"/>
        <w:ind w:firstLineChars="200" w:firstLine="482"/>
        <w:rPr>
          <w:rFonts w:eastAsia="楷体_GB2312"/>
          <w:kern w:val="0"/>
          <w:sz w:val="24"/>
          <w:szCs w:val="24"/>
          <w:lang w:val="es-ES"/>
        </w:rPr>
      </w:pPr>
      <w:r w:rsidRPr="00CF43BE">
        <w:rPr>
          <w:rFonts w:eastAsia="楷体_GB2312"/>
          <w:b/>
          <w:kern w:val="0"/>
          <w:sz w:val="24"/>
          <w:szCs w:val="24"/>
          <w:lang w:val="es-ES"/>
        </w:rPr>
        <w:t>UNIDAD 10  LA POESÍA ESPAÑOLA</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rPr>
        <w:t>、</w:t>
      </w:r>
      <w:r w:rsidRPr="00CF43BE">
        <w:rPr>
          <w:rFonts w:eastAsia="楷体_GB2312" w:hint="eastAsia"/>
          <w:b/>
          <w:color w:val="FF0000"/>
          <w:sz w:val="24"/>
          <w:szCs w:val="24"/>
          <w:lang w:val="es-ES"/>
        </w:rPr>
        <w:t>3</w:t>
      </w:r>
      <w:r w:rsidRPr="00CF43BE">
        <w:rPr>
          <w:rFonts w:eastAsia="楷体_GB2312" w:hint="eastAsia"/>
          <w:b/>
          <w:color w:val="FF0000"/>
          <w:sz w:val="24"/>
          <w:szCs w:val="24"/>
          <w:lang w:val="es-ES"/>
        </w:rPr>
        <w:t>）</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1.  Introducción de la poesía española</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t>2.  Lectura y análisis de los poemas representativos</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kern w:val="0"/>
          <w:sz w:val="24"/>
          <w:szCs w:val="24"/>
          <w:lang w:val="es-ES"/>
        </w:rPr>
        <w:lastRenderedPageBreak/>
        <w:t>3.  La creación de un poema por los alumnos</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que se enseñan en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Capacitar la lectura y el análisis de poemas de los alumnos.</w:t>
      </w:r>
    </w:p>
    <w:p w:rsidR="003C2EB5" w:rsidRPr="00CF43BE" w:rsidRDefault="003C2EB5" w:rsidP="00F92DA8">
      <w:pPr>
        <w:spacing w:line="440" w:lineRule="exact"/>
        <w:ind w:firstLine="480"/>
        <w:rPr>
          <w:rFonts w:eastAsia="楷体_GB2312"/>
          <w:b/>
          <w:kern w:val="0"/>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Pr="00CF43BE" w:rsidRDefault="003C2EB5" w:rsidP="00F92DA8">
      <w:pPr>
        <w:spacing w:line="440" w:lineRule="exact"/>
        <w:ind w:firstLineChars="200" w:firstLine="482"/>
        <w:rPr>
          <w:rFonts w:eastAsia="楷体_GB2312"/>
          <w:b/>
          <w:color w:val="FF0000"/>
          <w:sz w:val="24"/>
          <w:szCs w:val="24"/>
          <w:lang w:val="es-ES"/>
        </w:rPr>
      </w:pPr>
      <w:r w:rsidRPr="00EE71B5">
        <w:rPr>
          <w:rFonts w:eastAsia="楷体_GB2312" w:hint="eastAsia"/>
          <w:b/>
          <w:color w:val="FF0000"/>
          <w:sz w:val="24"/>
          <w:szCs w:val="24"/>
          <w:lang w:val="es-ES"/>
        </w:rPr>
        <w:t xml:space="preserve"> </w:t>
      </w:r>
      <w:r w:rsidRPr="00CF43BE">
        <w:rPr>
          <w:rFonts w:eastAsia="楷体_GB2312" w:hint="eastAsia"/>
          <w:b/>
          <w:color w:val="FF0000"/>
          <w:sz w:val="24"/>
          <w:szCs w:val="24"/>
          <w:lang w:val="es-ES"/>
        </w:rPr>
        <w:t xml:space="preserve"> </w:t>
      </w:r>
    </w:p>
    <w:p w:rsidR="003C2EB5" w:rsidRPr="00CF43BE" w:rsidRDefault="003C2EB5" w:rsidP="00F92DA8">
      <w:pPr>
        <w:spacing w:line="440" w:lineRule="exact"/>
        <w:ind w:leftChars="200" w:left="420"/>
        <w:rPr>
          <w:rFonts w:eastAsia="楷体_GB2312"/>
          <w:kern w:val="0"/>
          <w:sz w:val="24"/>
          <w:szCs w:val="24"/>
          <w:lang w:val="es-ES"/>
        </w:rPr>
      </w:pPr>
      <w:r w:rsidRPr="00CF43BE">
        <w:rPr>
          <w:rFonts w:eastAsia="楷体_GB2312"/>
          <w:b/>
          <w:kern w:val="0"/>
          <w:sz w:val="24"/>
          <w:szCs w:val="24"/>
          <w:lang w:val="es-ES"/>
        </w:rPr>
        <w:t>UNIDAD 11  LA NARRATIVA ESPAÑOLA DEL SIGLO XX</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3C2EB5" w:rsidRPr="00CF43BE" w:rsidRDefault="003C2EB5" w:rsidP="00F92DA8">
      <w:pPr>
        <w:spacing w:line="440" w:lineRule="exact"/>
        <w:ind w:leftChars="228" w:left="479"/>
        <w:rPr>
          <w:rFonts w:eastAsia="楷体_GB2312"/>
          <w:kern w:val="0"/>
          <w:sz w:val="24"/>
          <w:szCs w:val="24"/>
          <w:lang w:val="es-ES"/>
        </w:rPr>
      </w:pPr>
      <w:r w:rsidRPr="00CF43BE">
        <w:rPr>
          <w:rFonts w:eastAsia="楷体_GB2312"/>
          <w:kern w:val="0"/>
          <w:sz w:val="24"/>
          <w:szCs w:val="24"/>
          <w:lang w:val="es-ES"/>
        </w:rPr>
        <w:t>1.  Introducción de la narrativa española del siglo XX</w:t>
      </w:r>
    </w:p>
    <w:p w:rsidR="003C2EB5" w:rsidRPr="00CF43BE" w:rsidRDefault="003C2EB5" w:rsidP="00F92DA8">
      <w:pPr>
        <w:spacing w:line="440" w:lineRule="exact"/>
        <w:ind w:leftChars="228" w:left="479"/>
        <w:rPr>
          <w:rFonts w:eastAsia="楷体_GB2312"/>
          <w:kern w:val="0"/>
          <w:sz w:val="24"/>
          <w:szCs w:val="24"/>
          <w:lang w:val="es-ES"/>
        </w:rPr>
      </w:pPr>
      <w:r w:rsidRPr="00CF43BE">
        <w:rPr>
          <w:rFonts w:eastAsia="楷体_GB2312"/>
          <w:kern w:val="0"/>
          <w:sz w:val="24"/>
          <w:szCs w:val="24"/>
          <w:lang w:val="es-ES"/>
        </w:rPr>
        <w:t>2.  Lectura y análisis de fragmentos de novelas representativas</w:t>
      </w:r>
    </w:p>
    <w:p w:rsidR="003C2EB5" w:rsidRPr="00CF43BE" w:rsidRDefault="003C2EB5" w:rsidP="00F92DA8">
      <w:pPr>
        <w:spacing w:line="440" w:lineRule="exact"/>
        <w:ind w:leftChars="228" w:left="479"/>
        <w:rPr>
          <w:rFonts w:eastAsia="楷体_GB2312"/>
          <w:kern w:val="0"/>
          <w:sz w:val="24"/>
          <w:szCs w:val="24"/>
          <w:lang w:val="es-ES"/>
        </w:rPr>
      </w:pPr>
      <w:r w:rsidRPr="00CF43BE">
        <w:rPr>
          <w:rFonts w:eastAsia="楷体_GB2312"/>
          <w:kern w:val="0"/>
          <w:sz w:val="24"/>
          <w:szCs w:val="24"/>
          <w:lang w:val="es-ES"/>
        </w:rPr>
        <w:t>3.  Comentarios y discusiones de dichos fragmentos</w:t>
      </w:r>
    </w:p>
    <w:p w:rsidR="003C2EB5" w:rsidRPr="00CF43BE" w:rsidRDefault="003C2EB5"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t>Dominar los conocimientos literarios de esta unidad.</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2.</w:t>
      </w:r>
      <w:r w:rsidRPr="00CF43BE">
        <w:rPr>
          <w:rFonts w:eastAsia="楷体_GB2312"/>
          <w:sz w:val="24"/>
          <w:szCs w:val="24"/>
          <w:lang w:val="es-ES"/>
        </w:rPr>
        <w:tab/>
        <w:t>Capacitar la lectura de textos literarios de los alumnos.</w:t>
      </w:r>
    </w:p>
    <w:p w:rsidR="003C2EB5" w:rsidRPr="00CF43BE" w:rsidRDefault="003C2EB5" w:rsidP="00F92DA8">
      <w:pPr>
        <w:spacing w:line="440" w:lineRule="exact"/>
        <w:ind w:firstLine="480"/>
        <w:rPr>
          <w:rFonts w:eastAsia="楷体_GB2312"/>
          <w:sz w:val="24"/>
          <w:szCs w:val="24"/>
          <w:lang w:val="es-ES"/>
        </w:rPr>
      </w:pPr>
      <w:r w:rsidRPr="00CF43BE">
        <w:rPr>
          <w:rFonts w:eastAsia="楷体_GB2312"/>
          <w:sz w:val="24"/>
          <w:szCs w:val="24"/>
          <w:lang w:val="es-ES"/>
        </w:rPr>
        <w:t>3.</w:t>
      </w:r>
      <w:r w:rsidRPr="00CF43BE">
        <w:rPr>
          <w:rFonts w:eastAsia="楷体_GB2312"/>
          <w:sz w:val="24"/>
          <w:szCs w:val="24"/>
          <w:lang w:val="es-ES"/>
        </w:rPr>
        <w:tab/>
        <w:t>Manejar bien los conocimientos literarios y el vocabulario.</w:t>
      </w:r>
    </w:p>
    <w:p w:rsidR="003C2EB5" w:rsidRDefault="003C2EB5" w:rsidP="0092117D">
      <w:pPr>
        <w:widowControl/>
        <w:spacing w:beforeLines="50" w:line="440" w:lineRule="exact"/>
        <w:jc w:val="left"/>
        <w:rPr>
          <w:rFonts w:ascii="楷体_GB2312" w:eastAsia="楷体_GB2312"/>
          <w:kern w:val="0"/>
          <w:szCs w:val="21"/>
          <w:lang w:val="es-ES"/>
        </w:rPr>
      </w:pPr>
    </w:p>
    <w:p w:rsidR="003C2EB5" w:rsidRDefault="003C2EB5"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6"/>
        <w:gridCol w:w="1134"/>
        <w:gridCol w:w="851"/>
        <w:gridCol w:w="709"/>
        <w:gridCol w:w="846"/>
      </w:tblGrid>
      <w:tr w:rsidR="003C2EB5" w:rsidRPr="0067536E" w:rsidTr="0075264B">
        <w:trPr>
          <w:jc w:val="center"/>
        </w:trPr>
        <w:tc>
          <w:tcPr>
            <w:tcW w:w="4306" w:type="dxa"/>
          </w:tcPr>
          <w:p w:rsidR="003C2EB5" w:rsidRPr="00CF43BE" w:rsidRDefault="003C2EB5" w:rsidP="00F92DA8">
            <w:pPr>
              <w:spacing w:line="440" w:lineRule="exact"/>
              <w:ind w:firstLineChars="200" w:firstLine="480"/>
              <w:rPr>
                <w:rFonts w:eastAsia="楷体_GB2312"/>
                <w:sz w:val="24"/>
                <w:szCs w:val="24"/>
              </w:rPr>
            </w:pPr>
            <w:r w:rsidRPr="00CF43BE">
              <w:rPr>
                <w:rFonts w:eastAsia="楷体_GB2312" w:hint="eastAsia"/>
                <w:sz w:val="24"/>
                <w:szCs w:val="24"/>
              </w:rPr>
              <w:t xml:space="preserve">  </w:t>
            </w:r>
            <w:r w:rsidRPr="00CF43BE">
              <w:rPr>
                <w:rFonts w:eastAsia="楷体_GB2312" w:hint="eastAsia"/>
                <w:sz w:val="24"/>
                <w:szCs w:val="24"/>
              </w:rPr>
              <w:t>教学内容</w:t>
            </w:r>
          </w:p>
        </w:tc>
        <w:tc>
          <w:tcPr>
            <w:tcW w:w="1134" w:type="dxa"/>
          </w:tcPr>
          <w:p w:rsidR="003C2EB5" w:rsidRPr="00CF43BE" w:rsidRDefault="003C2EB5" w:rsidP="00F92DA8">
            <w:pPr>
              <w:spacing w:line="440" w:lineRule="exact"/>
              <w:rPr>
                <w:rFonts w:eastAsia="楷体_GB2312"/>
                <w:sz w:val="24"/>
                <w:szCs w:val="24"/>
              </w:rPr>
            </w:pPr>
            <w:r w:rsidRPr="00CF43BE">
              <w:rPr>
                <w:rFonts w:eastAsia="楷体_GB2312" w:hint="eastAsia"/>
                <w:sz w:val="24"/>
                <w:szCs w:val="24"/>
              </w:rPr>
              <w:t>讲课</w:t>
            </w:r>
          </w:p>
        </w:tc>
        <w:tc>
          <w:tcPr>
            <w:tcW w:w="851" w:type="dxa"/>
          </w:tcPr>
          <w:p w:rsidR="003C2EB5" w:rsidRPr="00CF43BE" w:rsidRDefault="003C2EB5" w:rsidP="00F92DA8">
            <w:pPr>
              <w:spacing w:line="440" w:lineRule="exact"/>
              <w:rPr>
                <w:rFonts w:eastAsia="楷体_GB2312"/>
                <w:sz w:val="24"/>
                <w:szCs w:val="24"/>
              </w:rPr>
            </w:pPr>
            <w:r w:rsidRPr="00CF43BE">
              <w:rPr>
                <w:rFonts w:eastAsia="楷体_GB2312" w:hint="eastAsia"/>
                <w:sz w:val="24"/>
                <w:szCs w:val="24"/>
              </w:rPr>
              <w:t>实验</w:t>
            </w:r>
          </w:p>
        </w:tc>
        <w:tc>
          <w:tcPr>
            <w:tcW w:w="709" w:type="dxa"/>
          </w:tcPr>
          <w:p w:rsidR="003C2EB5" w:rsidRPr="00CF43BE" w:rsidRDefault="003C2EB5" w:rsidP="00F92DA8">
            <w:pPr>
              <w:spacing w:line="440" w:lineRule="exact"/>
              <w:rPr>
                <w:rFonts w:eastAsia="楷体_GB2312"/>
                <w:sz w:val="24"/>
                <w:szCs w:val="24"/>
              </w:rPr>
            </w:pPr>
            <w:r w:rsidRPr="00CF43BE">
              <w:rPr>
                <w:rFonts w:eastAsia="楷体_GB2312" w:hint="eastAsia"/>
                <w:sz w:val="24"/>
                <w:szCs w:val="24"/>
              </w:rPr>
              <w:t>上机</w:t>
            </w:r>
          </w:p>
        </w:tc>
        <w:tc>
          <w:tcPr>
            <w:tcW w:w="846" w:type="dxa"/>
          </w:tcPr>
          <w:p w:rsidR="003C2EB5" w:rsidRPr="00CF43BE" w:rsidRDefault="003C2EB5" w:rsidP="00F92DA8">
            <w:pPr>
              <w:spacing w:line="440" w:lineRule="exact"/>
              <w:rPr>
                <w:rFonts w:eastAsia="楷体_GB2312"/>
                <w:sz w:val="24"/>
                <w:szCs w:val="24"/>
              </w:rPr>
            </w:pPr>
            <w:r w:rsidRPr="00CF43BE">
              <w:rPr>
                <w:rFonts w:eastAsia="楷体_GB2312" w:hint="eastAsia"/>
                <w:sz w:val="24"/>
                <w:szCs w:val="24"/>
              </w:rPr>
              <w:t>合计</w:t>
            </w: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1</w:t>
            </w:r>
            <w:r w:rsidRPr="00CF43BE">
              <w:rPr>
                <w:rFonts w:hint="eastAsia"/>
                <w:kern w:val="0"/>
                <w:sz w:val="24"/>
                <w:szCs w:val="24"/>
                <w:lang w:val="es-ES"/>
              </w:rPr>
              <w:t xml:space="preserve">  </w:t>
            </w:r>
            <w:r w:rsidRPr="00CF43BE">
              <w:rPr>
                <w:kern w:val="0"/>
                <w:sz w:val="24"/>
                <w:szCs w:val="24"/>
                <w:lang w:val="es-ES"/>
              </w:rPr>
              <w:t>INTRODUCCIÓN DE LA LITERATURA ESPAÑOLA (ANTES DE LOS SIGLOS DE ORO)</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2</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2</w:t>
            </w:r>
            <w:r w:rsidRPr="00CF43BE">
              <w:rPr>
                <w:rFonts w:hint="eastAsia"/>
                <w:kern w:val="0"/>
                <w:sz w:val="24"/>
                <w:szCs w:val="24"/>
                <w:lang w:val="es-ES"/>
              </w:rPr>
              <w:t xml:space="preserve">  </w:t>
            </w:r>
            <w:r w:rsidRPr="00CF43BE">
              <w:rPr>
                <w:kern w:val="0"/>
                <w:sz w:val="24"/>
                <w:szCs w:val="24"/>
                <w:lang w:val="es-ES"/>
              </w:rPr>
              <w:t>INTRODUCCIÓN DE LA LITERATURA ESPAÑOLA (LOS SIGLOS DE ORO)</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3</w:t>
            </w:r>
            <w:r w:rsidRPr="00CF43BE">
              <w:rPr>
                <w:rFonts w:hint="eastAsia"/>
                <w:kern w:val="0"/>
                <w:sz w:val="24"/>
                <w:szCs w:val="24"/>
                <w:lang w:val="es-ES"/>
              </w:rPr>
              <w:t xml:space="preserve">  </w:t>
            </w:r>
            <w:r w:rsidRPr="00CF43BE">
              <w:rPr>
                <w:kern w:val="0"/>
                <w:sz w:val="24"/>
                <w:szCs w:val="24"/>
                <w:lang w:val="es-ES"/>
              </w:rPr>
              <w:t xml:space="preserve">INTRODUCCIÓN DE LA LITERATURA ESPAÑOLA DEL SIGLO XVIII Y </w:t>
            </w:r>
            <w:r w:rsidRPr="00CF43BE">
              <w:rPr>
                <w:kern w:val="0"/>
                <w:sz w:val="24"/>
                <w:szCs w:val="24"/>
                <w:lang w:val="es-ES"/>
              </w:rPr>
              <w:lastRenderedPageBreak/>
              <w:t>XIX</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lastRenderedPageBreak/>
              <w:t>2</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lastRenderedPageBreak/>
              <w:t>UNIDAD 4</w:t>
            </w:r>
            <w:r w:rsidRPr="00CF43BE">
              <w:rPr>
                <w:rFonts w:hint="eastAsia"/>
                <w:kern w:val="0"/>
                <w:sz w:val="24"/>
                <w:szCs w:val="24"/>
                <w:lang w:val="es-ES"/>
              </w:rPr>
              <w:t xml:space="preserve">  </w:t>
            </w:r>
            <w:r w:rsidRPr="00CF43BE">
              <w:rPr>
                <w:kern w:val="0"/>
                <w:sz w:val="24"/>
                <w:szCs w:val="24"/>
                <w:lang w:val="es-ES"/>
              </w:rPr>
              <w:t>INTRODUCCIÓN DE LA LITERATURA ESPAÑOLA DEL SIGLO XX</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5</w:t>
            </w:r>
            <w:r w:rsidRPr="00CF43BE">
              <w:rPr>
                <w:rFonts w:hint="eastAsia"/>
                <w:kern w:val="0"/>
                <w:sz w:val="24"/>
                <w:szCs w:val="24"/>
                <w:lang w:val="es-ES"/>
              </w:rPr>
              <w:t xml:space="preserve">  </w:t>
            </w:r>
            <w:r w:rsidRPr="00CF43BE">
              <w:rPr>
                <w:i/>
                <w:kern w:val="0"/>
                <w:sz w:val="24"/>
                <w:szCs w:val="24"/>
                <w:lang w:val="es-ES"/>
              </w:rPr>
              <w:t>EL CANTAR DE MÍO CID</w:t>
            </w:r>
            <w:r w:rsidRPr="00CF43BE">
              <w:rPr>
                <w:kern w:val="0"/>
                <w:sz w:val="24"/>
                <w:szCs w:val="24"/>
                <w:lang w:val="es-ES"/>
              </w:rPr>
              <w:t xml:space="preserve"> Y LAS DEMÁS CLÁSICAS</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2</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6</w:t>
            </w:r>
            <w:r w:rsidRPr="00CF43BE">
              <w:rPr>
                <w:rFonts w:hint="eastAsia"/>
                <w:kern w:val="0"/>
                <w:sz w:val="24"/>
                <w:szCs w:val="24"/>
                <w:lang w:val="es-ES"/>
              </w:rPr>
              <w:t xml:space="preserve">  </w:t>
            </w:r>
            <w:r w:rsidRPr="00CF43BE">
              <w:rPr>
                <w:i/>
                <w:kern w:val="0"/>
                <w:sz w:val="24"/>
                <w:szCs w:val="24"/>
                <w:lang w:val="es-ES"/>
              </w:rPr>
              <w:t>LA CELESTINA</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2</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7</w:t>
            </w:r>
            <w:r w:rsidRPr="00CF43BE">
              <w:rPr>
                <w:rFonts w:hint="eastAsia"/>
                <w:kern w:val="0"/>
                <w:sz w:val="24"/>
                <w:szCs w:val="24"/>
                <w:lang w:val="es-ES"/>
              </w:rPr>
              <w:t xml:space="preserve">  </w:t>
            </w:r>
            <w:r w:rsidRPr="00CF43BE">
              <w:rPr>
                <w:kern w:val="0"/>
                <w:sz w:val="24"/>
                <w:szCs w:val="24"/>
                <w:lang w:val="es-ES"/>
              </w:rPr>
              <w:t>TEATROS DE LOS SIGLOS DE ORO</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2</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8</w:t>
            </w:r>
            <w:r w:rsidRPr="00CF43BE">
              <w:rPr>
                <w:rFonts w:hint="eastAsia"/>
                <w:kern w:val="0"/>
                <w:sz w:val="24"/>
                <w:szCs w:val="24"/>
                <w:lang w:val="es-ES"/>
              </w:rPr>
              <w:t xml:space="preserve">  </w:t>
            </w:r>
            <w:r w:rsidRPr="00CF43BE">
              <w:rPr>
                <w:kern w:val="0"/>
                <w:sz w:val="24"/>
                <w:szCs w:val="24"/>
                <w:lang w:val="es-ES"/>
              </w:rPr>
              <w:t xml:space="preserve">CERVANTES Y </w:t>
            </w:r>
            <w:r w:rsidRPr="00CF43BE">
              <w:rPr>
                <w:i/>
                <w:kern w:val="0"/>
                <w:sz w:val="24"/>
                <w:szCs w:val="24"/>
                <w:lang w:val="es-ES"/>
              </w:rPr>
              <w:t>EL QUIJOTE</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9</w:t>
            </w:r>
            <w:r w:rsidRPr="00CF43BE">
              <w:rPr>
                <w:rFonts w:hint="eastAsia"/>
                <w:kern w:val="0"/>
                <w:sz w:val="24"/>
                <w:szCs w:val="24"/>
                <w:lang w:val="es-ES"/>
              </w:rPr>
              <w:t xml:space="preserve">  </w:t>
            </w:r>
            <w:r w:rsidRPr="00CF43BE">
              <w:rPr>
                <w:kern w:val="0"/>
                <w:sz w:val="24"/>
                <w:szCs w:val="24"/>
                <w:lang w:val="es-ES"/>
              </w:rPr>
              <w:t>LA GENERACIÓN DEL 98</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10</w:t>
            </w:r>
            <w:r w:rsidRPr="00CF43BE">
              <w:rPr>
                <w:rFonts w:hint="eastAsia"/>
                <w:kern w:val="0"/>
                <w:sz w:val="24"/>
                <w:szCs w:val="24"/>
                <w:lang w:val="es-ES"/>
              </w:rPr>
              <w:t xml:space="preserve">  </w:t>
            </w:r>
            <w:r w:rsidRPr="00CF43BE">
              <w:rPr>
                <w:kern w:val="0"/>
                <w:sz w:val="24"/>
                <w:szCs w:val="24"/>
                <w:lang w:val="es-ES"/>
              </w:rPr>
              <w:t>LA POESÍA ESPAÑOLA</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3</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EF71FE" w:rsidTr="0075264B">
        <w:trPr>
          <w:jc w:val="center"/>
        </w:trPr>
        <w:tc>
          <w:tcPr>
            <w:tcW w:w="4306" w:type="dxa"/>
          </w:tcPr>
          <w:p w:rsidR="003C2EB5" w:rsidRPr="00CF43BE" w:rsidRDefault="003C2EB5" w:rsidP="00F92DA8">
            <w:pPr>
              <w:jc w:val="left"/>
              <w:rPr>
                <w:kern w:val="0"/>
                <w:sz w:val="24"/>
                <w:szCs w:val="24"/>
                <w:lang w:val="es-ES"/>
              </w:rPr>
            </w:pPr>
            <w:r w:rsidRPr="00CF43BE">
              <w:rPr>
                <w:kern w:val="0"/>
                <w:sz w:val="24"/>
                <w:szCs w:val="24"/>
                <w:lang w:val="es-ES"/>
              </w:rPr>
              <w:t>UNIDAD 11</w:t>
            </w:r>
            <w:r w:rsidRPr="00CF43BE">
              <w:rPr>
                <w:rFonts w:hint="eastAsia"/>
                <w:kern w:val="0"/>
                <w:sz w:val="24"/>
                <w:szCs w:val="24"/>
                <w:lang w:val="es-ES"/>
              </w:rPr>
              <w:t xml:space="preserve">  </w:t>
            </w:r>
            <w:r w:rsidRPr="00CF43BE">
              <w:rPr>
                <w:kern w:val="0"/>
                <w:sz w:val="24"/>
                <w:szCs w:val="24"/>
                <w:lang w:val="es-ES"/>
              </w:rPr>
              <w:t>LA NARRATIVA ESPAÑOLA DEL SIGLO XX</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3</w:t>
            </w:r>
          </w:p>
        </w:tc>
        <w:tc>
          <w:tcPr>
            <w:tcW w:w="851" w:type="dxa"/>
          </w:tcPr>
          <w:p w:rsidR="003C2EB5" w:rsidRPr="00CF43BE" w:rsidRDefault="003C2EB5" w:rsidP="00F92DA8">
            <w:pPr>
              <w:spacing w:line="440" w:lineRule="exact"/>
              <w:ind w:firstLineChars="200" w:firstLine="480"/>
              <w:rPr>
                <w:rFonts w:eastAsia="楷体_GB2312"/>
                <w:sz w:val="24"/>
                <w:szCs w:val="24"/>
                <w:lang w:val="es-ES"/>
              </w:rPr>
            </w:pPr>
          </w:p>
        </w:tc>
        <w:tc>
          <w:tcPr>
            <w:tcW w:w="709" w:type="dxa"/>
          </w:tcPr>
          <w:p w:rsidR="003C2EB5" w:rsidRPr="00CF43BE" w:rsidRDefault="003C2EB5" w:rsidP="00F92DA8">
            <w:pPr>
              <w:spacing w:line="440" w:lineRule="exact"/>
              <w:ind w:firstLineChars="200" w:firstLine="480"/>
              <w:rPr>
                <w:rFonts w:eastAsia="楷体_GB2312"/>
                <w:sz w:val="24"/>
                <w:szCs w:val="24"/>
                <w:lang w:val="es-ES"/>
              </w:rPr>
            </w:pPr>
          </w:p>
        </w:tc>
        <w:tc>
          <w:tcPr>
            <w:tcW w:w="846" w:type="dxa"/>
          </w:tcPr>
          <w:p w:rsidR="003C2EB5" w:rsidRPr="00CF43BE" w:rsidRDefault="003C2EB5" w:rsidP="00F92DA8">
            <w:pPr>
              <w:spacing w:line="440" w:lineRule="exact"/>
              <w:ind w:firstLineChars="200" w:firstLine="480"/>
              <w:rPr>
                <w:rFonts w:eastAsia="楷体_GB2312"/>
                <w:sz w:val="24"/>
                <w:szCs w:val="24"/>
                <w:lang w:val="es-ES"/>
              </w:rPr>
            </w:pPr>
          </w:p>
        </w:tc>
      </w:tr>
      <w:tr w:rsidR="003C2EB5" w:rsidRPr="0067536E" w:rsidTr="0075264B">
        <w:trPr>
          <w:jc w:val="center"/>
        </w:trPr>
        <w:tc>
          <w:tcPr>
            <w:tcW w:w="4306" w:type="dxa"/>
          </w:tcPr>
          <w:p w:rsidR="003C2EB5" w:rsidRPr="00CF43BE" w:rsidRDefault="003C2EB5" w:rsidP="00F92DA8">
            <w:pPr>
              <w:spacing w:line="440" w:lineRule="exact"/>
              <w:ind w:firstLineChars="200" w:firstLine="480"/>
              <w:rPr>
                <w:rFonts w:eastAsia="楷体_GB2312"/>
                <w:sz w:val="24"/>
                <w:szCs w:val="24"/>
              </w:rPr>
            </w:pPr>
            <w:r w:rsidRPr="00CF43BE">
              <w:rPr>
                <w:rFonts w:eastAsia="楷体_GB2312" w:hint="eastAsia"/>
                <w:sz w:val="24"/>
                <w:szCs w:val="24"/>
              </w:rPr>
              <w:t>合计</w:t>
            </w:r>
          </w:p>
        </w:tc>
        <w:tc>
          <w:tcPr>
            <w:tcW w:w="1134" w:type="dxa"/>
            <w:vAlign w:val="center"/>
          </w:tcPr>
          <w:p w:rsidR="003C2EB5" w:rsidRPr="00CF43BE" w:rsidRDefault="003C2EB5" w:rsidP="00F92DA8">
            <w:pPr>
              <w:spacing w:line="440" w:lineRule="exact"/>
              <w:ind w:firstLineChars="200" w:firstLine="480"/>
              <w:jc w:val="left"/>
              <w:rPr>
                <w:rFonts w:eastAsia="楷体_GB2312"/>
                <w:sz w:val="24"/>
                <w:szCs w:val="24"/>
              </w:rPr>
            </w:pPr>
            <w:r w:rsidRPr="00CF43BE">
              <w:rPr>
                <w:rFonts w:eastAsia="楷体_GB2312" w:hint="eastAsia"/>
                <w:sz w:val="24"/>
                <w:szCs w:val="24"/>
              </w:rPr>
              <w:t>32</w:t>
            </w:r>
          </w:p>
        </w:tc>
        <w:tc>
          <w:tcPr>
            <w:tcW w:w="851" w:type="dxa"/>
          </w:tcPr>
          <w:p w:rsidR="003C2EB5" w:rsidRPr="00CF43BE" w:rsidRDefault="003C2EB5" w:rsidP="00F92DA8">
            <w:pPr>
              <w:spacing w:line="440" w:lineRule="exact"/>
              <w:ind w:firstLineChars="200" w:firstLine="480"/>
              <w:rPr>
                <w:rFonts w:eastAsia="楷体_GB2312"/>
                <w:sz w:val="24"/>
                <w:szCs w:val="24"/>
              </w:rPr>
            </w:pPr>
          </w:p>
        </w:tc>
        <w:tc>
          <w:tcPr>
            <w:tcW w:w="709" w:type="dxa"/>
          </w:tcPr>
          <w:p w:rsidR="003C2EB5" w:rsidRPr="00CF43BE" w:rsidRDefault="003C2EB5" w:rsidP="00F92DA8">
            <w:pPr>
              <w:spacing w:line="440" w:lineRule="exact"/>
              <w:ind w:firstLineChars="200" w:firstLine="480"/>
              <w:rPr>
                <w:rFonts w:eastAsia="楷体_GB2312"/>
                <w:sz w:val="24"/>
                <w:szCs w:val="24"/>
              </w:rPr>
            </w:pPr>
          </w:p>
        </w:tc>
        <w:tc>
          <w:tcPr>
            <w:tcW w:w="846" w:type="dxa"/>
          </w:tcPr>
          <w:p w:rsidR="003C2EB5" w:rsidRPr="00CF43BE" w:rsidRDefault="003C2EB5" w:rsidP="00F92DA8">
            <w:pPr>
              <w:spacing w:line="440" w:lineRule="exact"/>
              <w:ind w:firstLineChars="200" w:firstLine="480"/>
              <w:rPr>
                <w:rFonts w:eastAsia="楷体_GB2312"/>
                <w:sz w:val="24"/>
                <w:szCs w:val="24"/>
              </w:rPr>
            </w:pPr>
          </w:p>
        </w:tc>
      </w:tr>
    </w:tbl>
    <w:p w:rsidR="003C2EB5" w:rsidRDefault="003C2EB5" w:rsidP="00F92DA8">
      <w:pPr>
        <w:spacing w:line="440" w:lineRule="exact"/>
        <w:ind w:firstLineChars="200" w:firstLine="482"/>
        <w:rPr>
          <w:rFonts w:eastAsia="楷体_GB2312"/>
          <w:b/>
          <w:color w:val="FF0000"/>
          <w:sz w:val="24"/>
        </w:rPr>
      </w:pPr>
    </w:p>
    <w:p w:rsidR="003C2EB5" w:rsidRDefault="003C2EB5"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p w:rsidR="003C2EB5" w:rsidRPr="006830D8" w:rsidRDefault="003C2EB5" w:rsidP="00F92DA8">
      <w:pPr>
        <w:spacing w:line="440" w:lineRule="exact"/>
        <w:ind w:firstLineChars="200" w:firstLine="482"/>
        <w:rPr>
          <w:rFonts w:eastAsia="楷体_GB2312"/>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3C2EB5" w:rsidRPr="004E0E65" w:rsidTr="0075264B">
        <w:tc>
          <w:tcPr>
            <w:tcW w:w="2840" w:type="dxa"/>
          </w:tcPr>
          <w:p w:rsidR="003C2EB5" w:rsidRPr="004E0E65" w:rsidRDefault="003C2EB5" w:rsidP="00F92DA8">
            <w:pPr>
              <w:spacing w:line="440" w:lineRule="exact"/>
              <w:rPr>
                <w:rFonts w:eastAsia="楷体_GB2312"/>
                <w:sz w:val="24"/>
              </w:rPr>
            </w:pPr>
          </w:p>
        </w:tc>
        <w:tc>
          <w:tcPr>
            <w:tcW w:w="2488" w:type="dxa"/>
          </w:tcPr>
          <w:p w:rsidR="003C2EB5" w:rsidRPr="004E0E65" w:rsidRDefault="003C2EB5" w:rsidP="00F92DA8">
            <w:pPr>
              <w:spacing w:line="440" w:lineRule="exact"/>
              <w:rPr>
                <w:rFonts w:eastAsia="楷体_GB2312"/>
                <w:sz w:val="24"/>
              </w:rPr>
            </w:pPr>
            <w:r w:rsidRPr="004E0E65">
              <w:rPr>
                <w:rFonts w:eastAsia="楷体_GB2312" w:hint="eastAsia"/>
                <w:sz w:val="24"/>
              </w:rPr>
              <w:t>评价环节</w:t>
            </w:r>
          </w:p>
        </w:tc>
        <w:tc>
          <w:tcPr>
            <w:tcW w:w="3194" w:type="dxa"/>
          </w:tcPr>
          <w:p w:rsidR="003C2EB5" w:rsidRPr="004E0E65" w:rsidRDefault="003C2EB5"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3C2EB5" w:rsidRPr="004E0E65" w:rsidTr="0075264B">
        <w:tc>
          <w:tcPr>
            <w:tcW w:w="2840" w:type="dxa"/>
          </w:tcPr>
          <w:p w:rsidR="003C2EB5" w:rsidRPr="004E0E65" w:rsidRDefault="003C2EB5" w:rsidP="00F92DA8">
            <w:pPr>
              <w:spacing w:line="440" w:lineRule="exact"/>
              <w:rPr>
                <w:rFonts w:eastAsia="楷体_GB2312"/>
                <w:sz w:val="24"/>
              </w:rPr>
            </w:pPr>
            <w:r w:rsidRPr="004E0E65">
              <w:rPr>
                <w:rFonts w:eastAsia="楷体_GB2312" w:hint="eastAsia"/>
                <w:sz w:val="24"/>
              </w:rPr>
              <w:t>平时成绩（共计</w:t>
            </w:r>
            <w:r>
              <w:rPr>
                <w:rFonts w:eastAsia="楷体_GB2312" w:hint="eastAsia"/>
                <w:sz w:val="24"/>
              </w:rPr>
              <w:t>50</w:t>
            </w:r>
            <w:r w:rsidRPr="004E0E65">
              <w:rPr>
                <w:rFonts w:eastAsia="楷体_GB2312" w:hint="eastAsia"/>
                <w:sz w:val="24"/>
              </w:rPr>
              <w:t>分）</w:t>
            </w:r>
          </w:p>
        </w:tc>
        <w:tc>
          <w:tcPr>
            <w:tcW w:w="2488" w:type="dxa"/>
          </w:tcPr>
          <w:p w:rsidR="003C2EB5" w:rsidRPr="004E0E65" w:rsidRDefault="003C2EB5" w:rsidP="00F92DA8">
            <w:pPr>
              <w:spacing w:line="440" w:lineRule="exact"/>
              <w:rPr>
                <w:rFonts w:eastAsia="楷体_GB2312"/>
                <w:sz w:val="24"/>
              </w:rPr>
            </w:pPr>
            <w:r w:rsidRPr="004E0E65">
              <w:rPr>
                <w:rFonts w:eastAsia="楷体_GB2312" w:hint="eastAsia"/>
                <w:sz w:val="24"/>
              </w:rPr>
              <w:t>作业一</w:t>
            </w:r>
          </w:p>
        </w:tc>
        <w:tc>
          <w:tcPr>
            <w:tcW w:w="3194" w:type="dxa"/>
          </w:tcPr>
          <w:p w:rsidR="003C2EB5" w:rsidRPr="004E0E65" w:rsidRDefault="003C2EB5" w:rsidP="00F92DA8">
            <w:pPr>
              <w:spacing w:line="440" w:lineRule="exact"/>
              <w:rPr>
                <w:rFonts w:eastAsia="楷体_GB2312"/>
                <w:sz w:val="24"/>
              </w:rPr>
            </w:pPr>
          </w:p>
        </w:tc>
      </w:tr>
      <w:tr w:rsidR="003C2EB5" w:rsidRPr="004E0E65" w:rsidTr="0075264B">
        <w:tc>
          <w:tcPr>
            <w:tcW w:w="2840" w:type="dxa"/>
          </w:tcPr>
          <w:p w:rsidR="003C2EB5" w:rsidRPr="004E0E65" w:rsidRDefault="003C2EB5" w:rsidP="00F92DA8">
            <w:pPr>
              <w:spacing w:line="440" w:lineRule="exact"/>
              <w:rPr>
                <w:rFonts w:eastAsia="楷体_GB2312"/>
                <w:sz w:val="24"/>
              </w:rPr>
            </w:pPr>
          </w:p>
        </w:tc>
        <w:tc>
          <w:tcPr>
            <w:tcW w:w="2488" w:type="dxa"/>
          </w:tcPr>
          <w:p w:rsidR="003C2EB5" w:rsidRPr="004E0E65" w:rsidRDefault="003C2EB5" w:rsidP="00F92DA8">
            <w:pPr>
              <w:spacing w:line="440" w:lineRule="exact"/>
              <w:rPr>
                <w:rFonts w:eastAsia="楷体_GB2312"/>
                <w:sz w:val="24"/>
              </w:rPr>
            </w:pPr>
            <w:r w:rsidRPr="004E0E65">
              <w:rPr>
                <w:rFonts w:eastAsia="楷体_GB2312" w:hint="eastAsia"/>
                <w:sz w:val="24"/>
              </w:rPr>
              <w:t>作业二</w:t>
            </w:r>
          </w:p>
        </w:tc>
        <w:tc>
          <w:tcPr>
            <w:tcW w:w="3194" w:type="dxa"/>
          </w:tcPr>
          <w:p w:rsidR="003C2EB5" w:rsidRPr="004E0E65" w:rsidRDefault="003C2EB5" w:rsidP="00F92DA8">
            <w:pPr>
              <w:spacing w:line="440" w:lineRule="exact"/>
              <w:rPr>
                <w:rFonts w:eastAsia="楷体_GB2312"/>
                <w:sz w:val="24"/>
              </w:rPr>
            </w:pPr>
          </w:p>
        </w:tc>
      </w:tr>
      <w:tr w:rsidR="003C2EB5" w:rsidRPr="004E0E65" w:rsidTr="0075264B">
        <w:tc>
          <w:tcPr>
            <w:tcW w:w="2840" w:type="dxa"/>
          </w:tcPr>
          <w:p w:rsidR="003C2EB5" w:rsidRPr="004E0E65" w:rsidRDefault="003C2EB5" w:rsidP="00F92DA8">
            <w:pPr>
              <w:spacing w:line="440" w:lineRule="exact"/>
              <w:rPr>
                <w:rFonts w:eastAsia="楷体_GB2312"/>
                <w:sz w:val="24"/>
              </w:rPr>
            </w:pPr>
          </w:p>
        </w:tc>
        <w:tc>
          <w:tcPr>
            <w:tcW w:w="2488" w:type="dxa"/>
          </w:tcPr>
          <w:p w:rsidR="003C2EB5" w:rsidRPr="004E0E65" w:rsidRDefault="003C2EB5" w:rsidP="00F92DA8">
            <w:pPr>
              <w:spacing w:line="440" w:lineRule="exact"/>
              <w:rPr>
                <w:rFonts w:eastAsia="楷体_GB2312"/>
                <w:sz w:val="24"/>
              </w:rPr>
            </w:pPr>
            <w:r>
              <w:rPr>
                <w:rFonts w:eastAsia="楷体_GB2312" w:hint="eastAsia"/>
                <w:sz w:val="24"/>
              </w:rPr>
              <w:t>作业三</w:t>
            </w:r>
          </w:p>
        </w:tc>
        <w:tc>
          <w:tcPr>
            <w:tcW w:w="3194" w:type="dxa"/>
          </w:tcPr>
          <w:p w:rsidR="003C2EB5" w:rsidRPr="004E0E65" w:rsidRDefault="003C2EB5" w:rsidP="00F92DA8">
            <w:pPr>
              <w:spacing w:line="440" w:lineRule="exact"/>
              <w:rPr>
                <w:rFonts w:eastAsia="楷体_GB2312"/>
                <w:sz w:val="24"/>
              </w:rPr>
            </w:pPr>
          </w:p>
        </w:tc>
      </w:tr>
      <w:tr w:rsidR="003C2EB5" w:rsidRPr="004E0E65" w:rsidTr="0075264B">
        <w:tc>
          <w:tcPr>
            <w:tcW w:w="2840" w:type="dxa"/>
          </w:tcPr>
          <w:p w:rsidR="003C2EB5" w:rsidRPr="004E0E65" w:rsidRDefault="003C2EB5" w:rsidP="00F92DA8">
            <w:pPr>
              <w:spacing w:line="440" w:lineRule="exact"/>
              <w:rPr>
                <w:rFonts w:eastAsia="楷体_GB2312"/>
                <w:sz w:val="24"/>
              </w:rPr>
            </w:pPr>
          </w:p>
        </w:tc>
        <w:tc>
          <w:tcPr>
            <w:tcW w:w="2488" w:type="dxa"/>
          </w:tcPr>
          <w:p w:rsidR="003C2EB5" w:rsidRPr="004E0E65" w:rsidRDefault="003C2EB5" w:rsidP="00F92DA8">
            <w:pPr>
              <w:spacing w:line="440" w:lineRule="exact"/>
              <w:rPr>
                <w:rFonts w:eastAsia="楷体_GB2312"/>
                <w:sz w:val="24"/>
              </w:rPr>
            </w:pPr>
            <w:r>
              <w:rPr>
                <w:rFonts w:eastAsia="楷体_GB2312" w:hint="eastAsia"/>
                <w:sz w:val="24"/>
              </w:rPr>
              <w:t>作业四</w:t>
            </w:r>
          </w:p>
        </w:tc>
        <w:tc>
          <w:tcPr>
            <w:tcW w:w="3194" w:type="dxa"/>
          </w:tcPr>
          <w:p w:rsidR="003C2EB5" w:rsidRPr="004E0E65" w:rsidRDefault="003C2EB5" w:rsidP="00F92DA8">
            <w:pPr>
              <w:spacing w:line="440" w:lineRule="exact"/>
              <w:rPr>
                <w:rFonts w:eastAsia="楷体_GB2312"/>
                <w:sz w:val="24"/>
              </w:rPr>
            </w:pPr>
          </w:p>
        </w:tc>
      </w:tr>
      <w:tr w:rsidR="003C2EB5" w:rsidRPr="004E0E65" w:rsidTr="0075264B">
        <w:tc>
          <w:tcPr>
            <w:tcW w:w="2840" w:type="dxa"/>
          </w:tcPr>
          <w:p w:rsidR="003C2EB5" w:rsidRPr="004E0E65" w:rsidRDefault="003C2EB5" w:rsidP="00F92DA8">
            <w:pPr>
              <w:spacing w:line="440" w:lineRule="exact"/>
              <w:rPr>
                <w:rFonts w:eastAsia="楷体_GB2312"/>
                <w:sz w:val="24"/>
              </w:rPr>
            </w:pPr>
            <w:r w:rsidRPr="004E0E65">
              <w:rPr>
                <w:rFonts w:eastAsia="楷体_GB2312" w:hint="eastAsia"/>
                <w:sz w:val="24"/>
              </w:rPr>
              <w:t>期末考试（共计</w:t>
            </w:r>
            <w:r w:rsidRPr="004E0E65">
              <w:rPr>
                <w:rFonts w:eastAsia="楷体_GB2312" w:hint="eastAsia"/>
                <w:sz w:val="24"/>
              </w:rPr>
              <w:t>50</w:t>
            </w:r>
            <w:r w:rsidRPr="004E0E65">
              <w:rPr>
                <w:rFonts w:eastAsia="楷体_GB2312" w:hint="eastAsia"/>
                <w:sz w:val="24"/>
              </w:rPr>
              <w:t>分）</w:t>
            </w:r>
          </w:p>
        </w:tc>
        <w:tc>
          <w:tcPr>
            <w:tcW w:w="2488" w:type="dxa"/>
          </w:tcPr>
          <w:p w:rsidR="003C2EB5" w:rsidRPr="004E0E65" w:rsidRDefault="003C2EB5" w:rsidP="00F92DA8">
            <w:pPr>
              <w:spacing w:line="440" w:lineRule="exact"/>
              <w:rPr>
                <w:rFonts w:eastAsia="楷体_GB2312"/>
                <w:sz w:val="24"/>
              </w:rPr>
            </w:pPr>
            <w:r w:rsidRPr="004E0E65">
              <w:rPr>
                <w:rFonts w:eastAsia="楷体_GB2312" w:hint="eastAsia"/>
                <w:sz w:val="24"/>
              </w:rPr>
              <w:t>卷面分数</w:t>
            </w:r>
          </w:p>
        </w:tc>
        <w:tc>
          <w:tcPr>
            <w:tcW w:w="3194" w:type="dxa"/>
          </w:tcPr>
          <w:p w:rsidR="003C2EB5" w:rsidRPr="004E0E65" w:rsidRDefault="003C2EB5" w:rsidP="00F92DA8">
            <w:pPr>
              <w:spacing w:line="440" w:lineRule="exact"/>
              <w:rPr>
                <w:rFonts w:eastAsia="楷体_GB2312"/>
                <w:sz w:val="24"/>
              </w:rPr>
            </w:pPr>
          </w:p>
        </w:tc>
      </w:tr>
    </w:tbl>
    <w:p w:rsidR="003C2EB5" w:rsidRDefault="003C2EB5" w:rsidP="00F92DA8">
      <w:pPr>
        <w:spacing w:line="440" w:lineRule="exact"/>
        <w:ind w:firstLineChars="200" w:firstLine="480"/>
        <w:rPr>
          <w:rFonts w:eastAsia="楷体_GB2312"/>
          <w:sz w:val="24"/>
        </w:rPr>
      </w:pPr>
    </w:p>
    <w:p w:rsidR="003C2EB5" w:rsidRPr="00020151" w:rsidRDefault="003C2EB5" w:rsidP="00F92DA8">
      <w:pPr>
        <w:spacing w:line="440" w:lineRule="exact"/>
        <w:ind w:firstLineChars="200" w:firstLine="482"/>
        <w:rPr>
          <w:rFonts w:eastAsia="楷体_GB2312"/>
          <w:b/>
          <w:color w:val="FF0000"/>
          <w:sz w:val="24"/>
        </w:rPr>
      </w:pPr>
      <w:r w:rsidRPr="00020151">
        <w:rPr>
          <w:rFonts w:eastAsia="楷体_GB2312" w:hint="eastAsia"/>
          <w:b/>
          <w:color w:val="FF0000"/>
          <w:sz w:val="24"/>
        </w:rPr>
        <w:t>六、大纲说明</w:t>
      </w:r>
    </w:p>
    <w:p w:rsidR="003C2EB5" w:rsidRPr="0067536E" w:rsidRDefault="003C2EB5" w:rsidP="00F92DA8">
      <w:pPr>
        <w:spacing w:line="440" w:lineRule="exact"/>
        <w:ind w:firstLineChars="200" w:firstLine="480"/>
        <w:rPr>
          <w:rFonts w:eastAsia="楷体_GB2312"/>
          <w:sz w:val="24"/>
        </w:rPr>
      </w:pPr>
      <w:r>
        <w:rPr>
          <w:rFonts w:eastAsia="楷体_GB2312" w:hint="eastAsia"/>
          <w:sz w:val="24"/>
        </w:rPr>
        <w:lastRenderedPageBreak/>
        <w:t>见《高等学校西班牙语专业高年级教学大纲》</w:t>
      </w:r>
    </w:p>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3C2EB5" w:rsidRDefault="003C2EB5"/>
    <w:p w:rsidR="005623E3" w:rsidRPr="003A2B3A" w:rsidRDefault="005623E3" w:rsidP="0075264B">
      <w:pPr>
        <w:spacing w:line="440" w:lineRule="exact"/>
        <w:jc w:val="center"/>
        <w:outlineLvl w:val="0"/>
        <w:rPr>
          <w:rFonts w:ascii="楷体_GB2312" w:eastAsia="楷体_GB2312" w:hAnsi="宋体"/>
          <w:b/>
          <w:kern w:val="0"/>
          <w:sz w:val="32"/>
          <w:szCs w:val="30"/>
        </w:rPr>
      </w:pPr>
      <w:bookmarkStart w:id="11" w:name="_Toc451762858"/>
      <w:r w:rsidRPr="003A2B3A">
        <w:rPr>
          <w:rFonts w:ascii="楷体_GB2312" w:eastAsia="楷体_GB2312" w:hAnsi="宋体" w:hint="eastAsia"/>
          <w:b/>
          <w:kern w:val="0"/>
          <w:sz w:val="32"/>
          <w:szCs w:val="30"/>
        </w:rPr>
        <w:t>《</w:t>
      </w:r>
      <w:r>
        <w:rPr>
          <w:rFonts w:ascii="楷体_GB2312" w:eastAsia="楷体_GB2312" w:hAnsi="宋体" w:hint="eastAsia"/>
          <w:b/>
          <w:sz w:val="32"/>
          <w:szCs w:val="32"/>
        </w:rPr>
        <w:t>拉美文学</w:t>
      </w:r>
      <w:r w:rsidRPr="003A2B3A">
        <w:rPr>
          <w:rFonts w:ascii="楷体_GB2312" w:eastAsia="楷体_GB2312" w:hAnsi="宋体" w:hint="eastAsia"/>
          <w:b/>
          <w:kern w:val="0"/>
          <w:sz w:val="32"/>
          <w:szCs w:val="30"/>
        </w:rPr>
        <w:t>》课程教学大纲</w:t>
      </w:r>
      <w:bookmarkEnd w:id="11"/>
    </w:p>
    <w:p w:rsidR="005623E3" w:rsidRPr="003A2B3A" w:rsidRDefault="005623E3" w:rsidP="005623E3">
      <w:pPr>
        <w:spacing w:line="440" w:lineRule="exact"/>
        <w:jc w:val="center"/>
        <w:rPr>
          <w:rFonts w:ascii="楷体_GB2312" w:eastAsia="楷体_GB2312" w:hAnsi="宋体"/>
          <w:b/>
          <w:kern w:val="0"/>
          <w:sz w:val="32"/>
          <w:szCs w:val="30"/>
        </w:rPr>
      </w:pPr>
    </w:p>
    <w:p w:rsidR="005623E3" w:rsidRPr="003A2B3A" w:rsidRDefault="005623E3"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课程编号：</w:t>
      </w:r>
      <w:r w:rsidRPr="003A2B3A">
        <w:rPr>
          <w:rFonts w:ascii="楷体_GB2312" w:eastAsia="楷体_GB2312" w:hAnsi="KaiTi" w:cs="KaiTi" w:hint="eastAsia"/>
          <w:szCs w:val="21"/>
        </w:rPr>
        <w:t>78</w:t>
      </w:r>
      <w:r>
        <w:rPr>
          <w:rFonts w:ascii="楷体_GB2312" w:eastAsia="楷体_GB2312" w:hAnsi="KaiTi" w:cs="KaiTi" w:hint="eastAsia"/>
          <w:szCs w:val="21"/>
        </w:rPr>
        <w:t>170041</w:t>
      </w:r>
      <w:r w:rsidRPr="003A2B3A">
        <w:rPr>
          <w:rFonts w:ascii="楷体_GB2312" w:eastAsia="楷体_GB2312" w:hint="eastAsia"/>
          <w:sz w:val="24"/>
        </w:rPr>
        <w:t xml:space="preserve">                          </w:t>
      </w:r>
      <w:r w:rsidRPr="003A2B3A">
        <w:rPr>
          <w:rFonts w:ascii="楷体_GB2312" w:eastAsia="楷体_GB2312" w:hint="eastAsia"/>
          <w:b/>
          <w:sz w:val="24"/>
        </w:rPr>
        <w:t>课程性质：</w:t>
      </w:r>
      <w:r w:rsidRPr="003A2B3A">
        <w:rPr>
          <w:rFonts w:ascii="楷体_GB2312" w:eastAsia="楷体_GB2312" w:hint="eastAsia"/>
          <w:sz w:val="24"/>
        </w:rPr>
        <w:t>专业</w:t>
      </w:r>
      <w:r>
        <w:rPr>
          <w:rFonts w:ascii="楷体_GB2312" w:eastAsia="楷体_GB2312" w:hint="eastAsia"/>
          <w:sz w:val="24"/>
        </w:rPr>
        <w:t>选</w:t>
      </w:r>
      <w:r w:rsidRPr="003A2B3A">
        <w:rPr>
          <w:rFonts w:ascii="楷体_GB2312" w:eastAsia="楷体_GB2312" w:hint="eastAsia"/>
          <w:sz w:val="24"/>
        </w:rPr>
        <w:t>修</w:t>
      </w:r>
    </w:p>
    <w:p w:rsidR="005623E3" w:rsidRPr="003A2B3A" w:rsidRDefault="005623E3"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课程名称：</w:t>
      </w:r>
      <w:r>
        <w:rPr>
          <w:rFonts w:ascii="楷体_GB2312" w:eastAsia="楷体_GB2312" w:hint="eastAsia"/>
          <w:sz w:val="24"/>
        </w:rPr>
        <w:t xml:space="preserve">拉美文学 </w:t>
      </w:r>
      <w:r w:rsidRPr="003A2B3A">
        <w:rPr>
          <w:rFonts w:ascii="楷体_GB2312" w:eastAsia="楷体_GB2312" w:hint="eastAsia"/>
          <w:sz w:val="24"/>
        </w:rPr>
        <w:t xml:space="preserve">                     </w:t>
      </w:r>
      <w:r>
        <w:rPr>
          <w:rFonts w:ascii="楷体_GB2312" w:eastAsia="楷体_GB2312" w:hint="eastAsia"/>
          <w:sz w:val="24"/>
        </w:rPr>
        <w:t xml:space="preserve">  </w:t>
      </w:r>
      <w:r w:rsidRPr="003A2B3A">
        <w:rPr>
          <w:rFonts w:ascii="楷体_GB2312" w:eastAsia="楷体_GB2312" w:hint="eastAsia"/>
          <w:sz w:val="24"/>
        </w:rPr>
        <w:t xml:space="preserve"> </w:t>
      </w:r>
      <w:r w:rsidRPr="003A2B3A">
        <w:rPr>
          <w:rFonts w:ascii="楷体_GB2312" w:eastAsia="楷体_GB2312" w:hint="eastAsia"/>
          <w:b/>
          <w:sz w:val="24"/>
        </w:rPr>
        <w:t>学时学分：</w:t>
      </w:r>
      <w:r>
        <w:rPr>
          <w:rFonts w:ascii="楷体_GB2312" w:eastAsia="楷体_GB2312" w:hint="eastAsia"/>
          <w:sz w:val="24"/>
        </w:rPr>
        <w:t>32</w:t>
      </w:r>
      <w:r w:rsidRPr="003A2B3A">
        <w:rPr>
          <w:rFonts w:ascii="楷体_GB2312" w:eastAsia="楷体_GB2312" w:hint="eastAsia"/>
          <w:sz w:val="24"/>
        </w:rPr>
        <w:t>/</w:t>
      </w:r>
      <w:r>
        <w:rPr>
          <w:rFonts w:ascii="楷体_GB2312" w:eastAsia="楷体_GB2312" w:hint="eastAsia"/>
          <w:sz w:val="24"/>
        </w:rPr>
        <w:t>2</w:t>
      </w:r>
    </w:p>
    <w:p w:rsidR="005623E3" w:rsidRPr="003A2B3A" w:rsidRDefault="005623E3"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西班牙语名称：</w:t>
      </w:r>
      <w:r w:rsidRPr="00E40C19">
        <w:rPr>
          <w:rFonts w:eastAsia="DFKai-SB"/>
          <w:sz w:val="24"/>
        </w:rPr>
        <w:t xml:space="preserve">Literatura Latinoamericana </w:t>
      </w:r>
      <w:r>
        <w:rPr>
          <w:rFonts w:ascii="楷体_GB2312" w:eastAsia="楷体_GB2312" w:hint="eastAsia"/>
          <w:sz w:val="24"/>
        </w:rPr>
        <w:t xml:space="preserve">      </w:t>
      </w:r>
      <w:r w:rsidRPr="003A2B3A">
        <w:rPr>
          <w:rFonts w:ascii="楷体_GB2312" w:eastAsia="楷体_GB2312" w:hint="eastAsia"/>
          <w:b/>
          <w:sz w:val="24"/>
        </w:rPr>
        <w:t>考核方式：</w:t>
      </w:r>
      <w:r>
        <w:rPr>
          <w:rFonts w:ascii="楷体_GB2312" w:eastAsia="楷体_GB2312" w:hint="eastAsia"/>
          <w:sz w:val="24"/>
        </w:rPr>
        <w:t>考查</w:t>
      </w:r>
    </w:p>
    <w:p w:rsidR="005623E3" w:rsidRPr="003A2B3A" w:rsidRDefault="005623E3"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选用教材：</w:t>
      </w:r>
      <w:r w:rsidRPr="003A2B3A">
        <w:rPr>
          <w:rFonts w:ascii="楷体_GB2312" w:eastAsia="楷体_GB2312" w:hint="eastAsia"/>
          <w:sz w:val="24"/>
        </w:rPr>
        <w:t>《</w:t>
      </w:r>
      <w:r>
        <w:rPr>
          <w:rFonts w:ascii="楷体_GB2312" w:eastAsia="楷体_GB2312" w:hint="eastAsia"/>
          <w:sz w:val="24"/>
        </w:rPr>
        <w:t>拉丁美洲文学选集</w:t>
      </w:r>
      <w:r w:rsidRPr="003A2B3A">
        <w:rPr>
          <w:rFonts w:ascii="楷体_GB2312" w:eastAsia="楷体_GB2312" w:hint="eastAsia"/>
          <w:sz w:val="24"/>
        </w:rPr>
        <w:t>》</w:t>
      </w:r>
      <w:r>
        <w:rPr>
          <w:rFonts w:ascii="楷体_GB2312" w:eastAsia="楷体_GB2312" w:hint="eastAsia"/>
          <w:sz w:val="24"/>
        </w:rPr>
        <w:t xml:space="preserve">    </w:t>
      </w:r>
      <w:r w:rsidRPr="003A2B3A">
        <w:rPr>
          <w:rFonts w:ascii="楷体_GB2312" w:eastAsia="楷体_GB2312" w:hint="eastAsia"/>
          <w:sz w:val="24"/>
        </w:rPr>
        <w:t xml:space="preserve">          </w:t>
      </w:r>
      <w:r w:rsidRPr="003A2B3A">
        <w:rPr>
          <w:rFonts w:ascii="楷体_GB2312" w:eastAsia="楷体_GB2312" w:hint="eastAsia"/>
          <w:b/>
          <w:sz w:val="24"/>
        </w:rPr>
        <w:t>大纲执笔人：</w:t>
      </w:r>
      <w:r>
        <w:rPr>
          <w:rFonts w:ascii="楷体_GB2312" w:eastAsia="楷体_GB2312" w:hAnsi="微软雅黑" w:hint="eastAsia"/>
          <w:sz w:val="24"/>
        </w:rPr>
        <w:t>侯健</w:t>
      </w:r>
    </w:p>
    <w:p w:rsidR="005623E3" w:rsidRPr="003A2B3A" w:rsidRDefault="005623E3"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先修课程：</w:t>
      </w:r>
      <w:r>
        <w:rPr>
          <w:rFonts w:ascii="楷体_GB2312" w:eastAsia="楷体_GB2312" w:hint="eastAsia"/>
          <w:sz w:val="24"/>
        </w:rPr>
        <w:t xml:space="preserve">西班牙文学      </w:t>
      </w:r>
      <w:r w:rsidRPr="003A2B3A">
        <w:rPr>
          <w:rFonts w:ascii="楷体_GB2312" w:eastAsia="楷体_GB2312" w:hint="eastAsia"/>
          <w:sz w:val="24"/>
        </w:rPr>
        <w:t xml:space="preserve">                 </w:t>
      </w:r>
      <w:r w:rsidRPr="003A2B3A">
        <w:rPr>
          <w:rFonts w:ascii="楷体_GB2312" w:eastAsia="楷体_GB2312" w:hint="eastAsia"/>
          <w:b/>
          <w:sz w:val="24"/>
        </w:rPr>
        <w:t>大纲审核人：</w:t>
      </w:r>
      <w:r>
        <w:rPr>
          <w:rFonts w:ascii="楷体_GB2312" w:eastAsia="楷体_GB2312" w:hAnsi="微软雅黑" w:hint="eastAsia"/>
          <w:sz w:val="24"/>
        </w:rPr>
        <w:t>乔丹琳</w:t>
      </w:r>
    </w:p>
    <w:p w:rsidR="005623E3" w:rsidRPr="003A2B3A" w:rsidRDefault="005623E3"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适用专业：</w:t>
      </w:r>
      <w:r w:rsidRPr="003A2B3A">
        <w:rPr>
          <w:rFonts w:ascii="楷体_GB2312" w:eastAsia="楷体_GB2312" w:hint="eastAsia"/>
          <w:sz w:val="24"/>
        </w:rPr>
        <w:t xml:space="preserve">西班牙语语言文学专业              </w:t>
      </w:r>
      <w:r w:rsidRPr="003A2B3A">
        <w:rPr>
          <w:rFonts w:ascii="楷体_GB2312" w:eastAsia="楷体_GB2312" w:hint="eastAsia"/>
          <w:b/>
          <w:sz w:val="24"/>
        </w:rPr>
        <w:t>批准人</w:t>
      </w:r>
      <w:r w:rsidRPr="003A2B3A">
        <w:rPr>
          <w:rFonts w:ascii="楷体_GB2312" w:eastAsia="楷体_GB2312" w:hint="eastAsia"/>
          <w:sz w:val="24"/>
        </w:rPr>
        <w:t>：</w:t>
      </w:r>
      <w:r w:rsidRPr="003A2B3A">
        <w:rPr>
          <w:rFonts w:ascii="楷体_GB2312" w:eastAsia="楷体_GB2312" w:hAnsi="微软雅黑" w:hint="eastAsia"/>
          <w:sz w:val="24"/>
        </w:rPr>
        <w:t>刘丽敏</w:t>
      </w:r>
    </w:p>
    <w:p w:rsidR="005623E3" w:rsidRPr="003A2B3A" w:rsidRDefault="005623E3" w:rsidP="00F92DA8">
      <w:pPr>
        <w:spacing w:line="440" w:lineRule="exact"/>
        <w:ind w:firstLineChars="200" w:firstLine="482"/>
        <w:rPr>
          <w:rFonts w:ascii="楷体_GB2312" w:eastAsia="楷体_GB2312"/>
          <w:sz w:val="24"/>
        </w:rPr>
      </w:pPr>
      <w:r w:rsidRPr="003A2B3A">
        <w:rPr>
          <w:rFonts w:ascii="楷体_GB2312" w:eastAsia="楷体_GB2312" w:hint="eastAsia"/>
          <w:b/>
          <w:sz w:val="24"/>
        </w:rPr>
        <w:t>执行时间：</w:t>
      </w:r>
      <w:r w:rsidRPr="003A2B3A">
        <w:rPr>
          <w:rFonts w:ascii="楷体_GB2312" w:eastAsia="楷体_GB2312" w:hint="eastAsia"/>
          <w:sz w:val="24"/>
        </w:rPr>
        <w:t>20</w:t>
      </w:r>
      <w:r w:rsidR="003162DF">
        <w:rPr>
          <w:rFonts w:ascii="楷体_GB2312" w:eastAsia="楷体_GB2312" w:hint="eastAsia"/>
          <w:sz w:val="24"/>
        </w:rPr>
        <w:t>15</w:t>
      </w:r>
      <w:r w:rsidRPr="003A2B3A">
        <w:rPr>
          <w:rFonts w:ascii="楷体_GB2312" w:eastAsia="楷体_GB2312" w:hint="eastAsia"/>
          <w:sz w:val="24"/>
        </w:rPr>
        <w:t>年</w:t>
      </w:r>
      <w:r w:rsidR="003162DF">
        <w:rPr>
          <w:rFonts w:ascii="楷体_GB2312" w:eastAsia="楷体_GB2312" w:hint="eastAsia"/>
          <w:sz w:val="24"/>
        </w:rPr>
        <w:t>12</w:t>
      </w:r>
      <w:r w:rsidRPr="003A2B3A">
        <w:rPr>
          <w:rFonts w:ascii="楷体_GB2312" w:eastAsia="楷体_GB2312" w:hint="eastAsia"/>
          <w:sz w:val="24"/>
        </w:rPr>
        <w:t>月</w:t>
      </w:r>
      <w:r w:rsidR="003162DF">
        <w:rPr>
          <w:rFonts w:ascii="楷体_GB2312" w:eastAsia="楷体_GB2312" w:hint="eastAsia"/>
          <w:sz w:val="24"/>
        </w:rPr>
        <w:t>1</w:t>
      </w:r>
      <w:r w:rsidRPr="003A2B3A">
        <w:rPr>
          <w:rFonts w:ascii="楷体_GB2312" w:eastAsia="楷体_GB2312" w:hint="eastAsia"/>
          <w:sz w:val="24"/>
        </w:rPr>
        <w:t>日</w:t>
      </w:r>
    </w:p>
    <w:p w:rsidR="005623E3" w:rsidRPr="003A2B3A" w:rsidRDefault="005623E3" w:rsidP="00F92DA8">
      <w:pPr>
        <w:spacing w:line="440" w:lineRule="exact"/>
        <w:ind w:firstLineChars="200" w:firstLine="480"/>
        <w:rPr>
          <w:rFonts w:ascii="楷体_GB2312" w:eastAsia="楷体_GB2312"/>
          <w:sz w:val="24"/>
        </w:rPr>
      </w:pPr>
    </w:p>
    <w:p w:rsidR="005623E3" w:rsidRPr="003A2B3A" w:rsidRDefault="005623E3" w:rsidP="00F92DA8">
      <w:pPr>
        <w:spacing w:line="440" w:lineRule="exact"/>
        <w:ind w:firstLineChars="200" w:firstLine="482"/>
        <w:rPr>
          <w:rFonts w:ascii="楷体_GB2312" w:eastAsia="楷体_GB2312" w:hAnsi="Verdana" w:cs="宋体"/>
          <w:b/>
          <w:bCs/>
          <w:kern w:val="0"/>
          <w:sz w:val="24"/>
          <w:szCs w:val="24"/>
        </w:rPr>
      </w:pPr>
      <w:r w:rsidRPr="003A2B3A">
        <w:rPr>
          <w:rFonts w:ascii="楷体_GB2312" w:eastAsia="楷体_GB2312" w:hAnsi="Verdana" w:cs="宋体" w:hint="eastAsia"/>
          <w:b/>
          <w:bCs/>
          <w:kern w:val="0"/>
          <w:sz w:val="24"/>
          <w:szCs w:val="24"/>
        </w:rPr>
        <w:t>一、课程目标（知识目标与能力目标分开写）</w:t>
      </w:r>
    </w:p>
    <w:p w:rsidR="005623E3" w:rsidRPr="00701A67" w:rsidRDefault="005623E3" w:rsidP="00F92DA8">
      <w:pPr>
        <w:spacing w:line="440" w:lineRule="exact"/>
        <w:ind w:firstLineChars="200" w:firstLine="480"/>
        <w:rPr>
          <w:rFonts w:ascii="楷体_GB2312" w:eastAsia="楷体_GB2312" w:hAnsi="宋体"/>
          <w:b/>
          <w:sz w:val="24"/>
          <w:szCs w:val="24"/>
        </w:rPr>
      </w:pPr>
      <w:r w:rsidRPr="00701A67">
        <w:rPr>
          <w:rFonts w:ascii="楷体_GB2312" w:eastAsia="楷体_GB2312" w:hAnsi="宋体" w:cs="宋体" w:hint="eastAsia"/>
          <w:bCs/>
          <w:kern w:val="0"/>
          <w:sz w:val="24"/>
          <w:szCs w:val="24"/>
        </w:rPr>
        <w:t>通过本课程的教学，使学生具备下列</w:t>
      </w:r>
      <w:r w:rsidRPr="00701A67">
        <w:rPr>
          <w:rFonts w:ascii="楷体_GB2312" w:eastAsia="楷体_GB2312" w:hAnsi="宋体" w:cs="宋体" w:hint="eastAsia"/>
          <w:b/>
          <w:bCs/>
          <w:kern w:val="0"/>
          <w:sz w:val="24"/>
          <w:szCs w:val="24"/>
        </w:rPr>
        <w:t>知识和能力：</w:t>
      </w:r>
    </w:p>
    <w:p w:rsidR="005623E3" w:rsidRDefault="005623E3" w:rsidP="00F92DA8">
      <w:pPr>
        <w:spacing w:line="440" w:lineRule="exact"/>
        <w:ind w:firstLine="480"/>
        <w:rPr>
          <w:rFonts w:eastAsia="楷体_GB2312"/>
          <w:sz w:val="24"/>
        </w:rPr>
      </w:pPr>
      <w:r w:rsidRPr="00FE34C3">
        <w:rPr>
          <w:rFonts w:eastAsia="楷体_GB2312" w:hint="eastAsia"/>
          <w:sz w:val="24"/>
        </w:rPr>
        <w:t>1</w:t>
      </w:r>
      <w:r w:rsidRPr="00FE34C3">
        <w:rPr>
          <w:rFonts w:eastAsia="楷体_GB2312" w:hint="eastAsia"/>
          <w:sz w:val="24"/>
        </w:rPr>
        <w:t>、</w:t>
      </w:r>
      <w:r>
        <w:rPr>
          <w:rFonts w:eastAsia="楷体_GB2312" w:hint="eastAsia"/>
          <w:sz w:val="24"/>
        </w:rPr>
        <w:t>能够运用与西班牙语语言相关的知识来阅读文学文本，并对所读拉丁美洲文学作品进行初步的赏析。</w:t>
      </w:r>
    </w:p>
    <w:p w:rsidR="005623E3" w:rsidRDefault="005623E3" w:rsidP="00F92DA8">
      <w:pPr>
        <w:spacing w:line="440" w:lineRule="exact"/>
        <w:ind w:firstLine="480"/>
        <w:rPr>
          <w:rFonts w:eastAsia="楷体_GB2312"/>
          <w:sz w:val="24"/>
        </w:rPr>
      </w:pPr>
      <w:r>
        <w:rPr>
          <w:rFonts w:eastAsia="楷体_GB2312" w:hint="eastAsia"/>
          <w:sz w:val="24"/>
        </w:rPr>
        <w:t>2</w:t>
      </w:r>
      <w:r>
        <w:rPr>
          <w:rFonts w:eastAsia="楷体_GB2312" w:hint="eastAsia"/>
          <w:sz w:val="24"/>
        </w:rPr>
        <w:t>、能够培养学生的西班牙语阅读能力及文学鉴赏能力，激发学生的用西班牙语进行文学阅读及赏析的兴趣。</w:t>
      </w:r>
    </w:p>
    <w:p w:rsidR="005623E3" w:rsidRDefault="005623E3"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、能通过文学对拉丁美洲诸国的国情、历史、文化等各方面的常识有深入的了解。</w:t>
      </w:r>
    </w:p>
    <w:p w:rsidR="005623E3" w:rsidRPr="003A2B3A" w:rsidRDefault="005623E3" w:rsidP="00F92DA8">
      <w:pPr>
        <w:spacing w:line="440" w:lineRule="exact"/>
        <w:rPr>
          <w:rFonts w:ascii="楷体_GB2312" w:eastAsia="楷体_GB2312"/>
          <w:sz w:val="24"/>
          <w:szCs w:val="24"/>
        </w:rPr>
      </w:pPr>
    </w:p>
    <w:p w:rsidR="005623E3" w:rsidRPr="003A2B3A" w:rsidRDefault="005623E3" w:rsidP="00F92DA8">
      <w:pPr>
        <w:spacing w:line="440" w:lineRule="exact"/>
        <w:ind w:firstLine="480"/>
        <w:rPr>
          <w:rFonts w:ascii="楷体_GB2312" w:eastAsia="楷体_GB2312"/>
          <w:b/>
          <w:color w:val="FF0000"/>
          <w:sz w:val="24"/>
          <w:szCs w:val="24"/>
        </w:rPr>
      </w:pPr>
      <w:r w:rsidRPr="003A2B3A">
        <w:rPr>
          <w:rFonts w:ascii="楷体_GB2312" w:eastAsia="楷体_GB2312" w:hint="eastAsia"/>
          <w:b/>
          <w:color w:val="FF0000"/>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5623E3" w:rsidRPr="003A2B3A" w:rsidTr="0075264B">
        <w:tc>
          <w:tcPr>
            <w:tcW w:w="1548" w:type="dxa"/>
            <w:vAlign w:val="center"/>
          </w:tcPr>
          <w:p w:rsidR="005623E3" w:rsidRPr="003A2B3A" w:rsidRDefault="005623E3" w:rsidP="00F92DA8">
            <w:pPr>
              <w:spacing w:line="440" w:lineRule="exact"/>
              <w:rPr>
                <w:rFonts w:ascii="楷体_GB2312" w:eastAsia="楷体_GB2312"/>
                <w:sz w:val="24"/>
                <w:szCs w:val="24"/>
              </w:rPr>
            </w:pPr>
            <w:r w:rsidRPr="003A2B3A">
              <w:rPr>
                <w:rFonts w:ascii="楷体_GB2312" w:eastAsia="楷体_GB2312" w:hint="eastAsia"/>
                <w:sz w:val="24"/>
                <w:szCs w:val="24"/>
              </w:rPr>
              <w:t>毕业要求</w:t>
            </w:r>
          </w:p>
        </w:tc>
        <w:tc>
          <w:tcPr>
            <w:tcW w:w="3960" w:type="dxa"/>
            <w:vAlign w:val="center"/>
          </w:tcPr>
          <w:p w:rsidR="005623E3" w:rsidRPr="003A2B3A" w:rsidRDefault="005623E3" w:rsidP="00F92DA8">
            <w:pPr>
              <w:spacing w:line="440" w:lineRule="exact"/>
              <w:rPr>
                <w:rFonts w:ascii="楷体_GB2312" w:eastAsia="楷体_GB2312"/>
                <w:sz w:val="24"/>
                <w:szCs w:val="24"/>
              </w:rPr>
            </w:pPr>
            <w:r w:rsidRPr="003A2B3A">
              <w:rPr>
                <w:rFonts w:ascii="楷体_GB2312" w:eastAsia="楷体_GB2312" w:hint="eastAsia"/>
                <w:sz w:val="24"/>
                <w:szCs w:val="24"/>
              </w:rPr>
              <w:t>毕业要求指标点</w:t>
            </w:r>
          </w:p>
        </w:tc>
        <w:tc>
          <w:tcPr>
            <w:tcW w:w="1440" w:type="dxa"/>
            <w:vAlign w:val="center"/>
          </w:tcPr>
          <w:p w:rsidR="005623E3" w:rsidRPr="003A2B3A" w:rsidRDefault="005623E3"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p>
        </w:tc>
        <w:tc>
          <w:tcPr>
            <w:tcW w:w="1574" w:type="dxa"/>
            <w:vAlign w:val="center"/>
          </w:tcPr>
          <w:p w:rsidR="005623E3" w:rsidRPr="003A2B3A" w:rsidRDefault="005623E3" w:rsidP="00F92DA8">
            <w:pPr>
              <w:spacing w:line="440" w:lineRule="exact"/>
              <w:rPr>
                <w:rFonts w:ascii="楷体_GB2312" w:eastAsia="楷体_GB2312"/>
                <w:sz w:val="24"/>
                <w:szCs w:val="24"/>
              </w:rPr>
            </w:pPr>
            <w:r w:rsidRPr="003A2B3A">
              <w:rPr>
                <w:rFonts w:ascii="楷体_GB2312" w:eastAsia="楷体_GB2312" w:hint="eastAsia"/>
                <w:sz w:val="24"/>
                <w:szCs w:val="24"/>
              </w:rPr>
              <w:t>教学方法</w:t>
            </w:r>
          </w:p>
        </w:tc>
      </w:tr>
      <w:tr w:rsidR="005623E3" w:rsidRPr="003A2B3A" w:rsidTr="0075264B">
        <w:trPr>
          <w:trHeight w:val="1833"/>
        </w:trPr>
        <w:tc>
          <w:tcPr>
            <w:tcW w:w="1548" w:type="dxa"/>
            <w:vMerge w:val="restart"/>
          </w:tcPr>
          <w:p w:rsidR="005623E3" w:rsidRPr="003A2B3A" w:rsidRDefault="005623E3" w:rsidP="00F92DA8">
            <w:pPr>
              <w:spacing w:line="440" w:lineRule="exact"/>
              <w:jc w:val="center"/>
              <w:rPr>
                <w:rFonts w:ascii="楷体_GB2312" w:eastAsia="楷体_GB2312"/>
                <w:sz w:val="24"/>
                <w:szCs w:val="24"/>
              </w:rPr>
            </w:pPr>
            <w:r w:rsidRPr="003A2B3A">
              <w:rPr>
                <w:rFonts w:ascii="楷体_GB2312" w:eastAsia="楷体_GB2312" w:hint="eastAsia"/>
                <w:sz w:val="24"/>
                <w:szCs w:val="24"/>
              </w:rPr>
              <w:lastRenderedPageBreak/>
              <w:t>1、具备批判性思维及批判性分析的能力，以获得开放性思维、系统分析能力，提</w:t>
            </w:r>
          </w:p>
          <w:p w:rsidR="005623E3" w:rsidRPr="003A2B3A" w:rsidRDefault="005623E3"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高分析、解决问题的能力</w:t>
            </w:r>
          </w:p>
        </w:tc>
        <w:tc>
          <w:tcPr>
            <w:tcW w:w="3960" w:type="dxa"/>
          </w:tcPr>
          <w:p w:rsidR="005623E3" w:rsidRPr="003A2B3A" w:rsidRDefault="005623E3" w:rsidP="00F92DA8">
            <w:pPr>
              <w:spacing w:line="440" w:lineRule="exact"/>
              <w:rPr>
                <w:rFonts w:ascii="楷体_GB2312" w:eastAsia="楷体_GB2312"/>
                <w:sz w:val="24"/>
                <w:szCs w:val="24"/>
              </w:rPr>
            </w:pPr>
            <w:r w:rsidRPr="003A2B3A">
              <w:rPr>
                <w:rFonts w:ascii="楷体_GB2312" w:eastAsia="楷体_GB2312" w:hint="eastAsia"/>
                <w:sz w:val="24"/>
                <w:szCs w:val="24"/>
              </w:rPr>
              <w:t>1：加强批判性思维及批判性分析的能力的训练，在实践中获得开放性思维、系统分析能力，并提高分析、解决问题的能力；</w:t>
            </w:r>
          </w:p>
          <w:p w:rsidR="005623E3" w:rsidRPr="003A2B3A" w:rsidRDefault="005623E3" w:rsidP="00F92DA8">
            <w:pPr>
              <w:spacing w:line="440" w:lineRule="exact"/>
              <w:rPr>
                <w:rFonts w:ascii="楷体_GB2312" w:eastAsia="楷体_GB2312"/>
                <w:sz w:val="24"/>
                <w:szCs w:val="24"/>
              </w:rPr>
            </w:pPr>
          </w:p>
        </w:tc>
        <w:tc>
          <w:tcPr>
            <w:tcW w:w="1440" w:type="dxa"/>
            <w:vMerge w:val="restart"/>
            <w:vAlign w:val="center"/>
          </w:tcPr>
          <w:p w:rsidR="005623E3" w:rsidRPr="003A2B3A" w:rsidRDefault="005623E3"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课程目标1</w:t>
            </w:r>
          </w:p>
          <w:p w:rsidR="005623E3" w:rsidRPr="003A2B3A" w:rsidRDefault="005623E3" w:rsidP="00F92DA8">
            <w:pPr>
              <w:spacing w:line="440" w:lineRule="exact"/>
              <w:jc w:val="center"/>
              <w:rPr>
                <w:rFonts w:ascii="楷体_GB2312" w:eastAsia="楷体_GB2312"/>
                <w:sz w:val="24"/>
                <w:szCs w:val="24"/>
              </w:rPr>
            </w:pPr>
          </w:p>
        </w:tc>
        <w:tc>
          <w:tcPr>
            <w:tcW w:w="1574" w:type="dxa"/>
            <w:vMerge w:val="restart"/>
          </w:tcPr>
          <w:p w:rsidR="005623E3" w:rsidRPr="003A2B3A" w:rsidRDefault="005623E3" w:rsidP="00F92DA8">
            <w:pPr>
              <w:spacing w:line="440" w:lineRule="exact"/>
              <w:jc w:val="center"/>
              <w:rPr>
                <w:rFonts w:ascii="楷体_GB2312" w:eastAsia="楷体_GB2312"/>
                <w:sz w:val="24"/>
                <w:szCs w:val="24"/>
              </w:rPr>
            </w:pPr>
            <w:r>
              <w:rPr>
                <w:rFonts w:ascii="楷体_GB2312" w:eastAsia="楷体_GB2312" w:hint="eastAsia"/>
                <w:sz w:val="24"/>
                <w:szCs w:val="24"/>
              </w:rPr>
              <w:t>结合经典文本，通过传授基本的美学及文学知识，鼓励学生对所读文学文本进行开放性解读。</w:t>
            </w:r>
          </w:p>
        </w:tc>
      </w:tr>
      <w:tr w:rsidR="005623E3" w:rsidRPr="003A2B3A" w:rsidTr="0075264B">
        <w:trPr>
          <w:trHeight w:val="1980"/>
        </w:trPr>
        <w:tc>
          <w:tcPr>
            <w:tcW w:w="1548" w:type="dxa"/>
            <w:vMerge/>
          </w:tcPr>
          <w:p w:rsidR="005623E3" w:rsidRPr="003A2B3A" w:rsidRDefault="005623E3" w:rsidP="00F92DA8">
            <w:pPr>
              <w:spacing w:line="440" w:lineRule="exact"/>
              <w:jc w:val="center"/>
              <w:rPr>
                <w:rFonts w:ascii="楷体_GB2312" w:eastAsia="楷体_GB2312"/>
                <w:sz w:val="24"/>
                <w:szCs w:val="24"/>
              </w:rPr>
            </w:pPr>
          </w:p>
        </w:tc>
        <w:tc>
          <w:tcPr>
            <w:tcW w:w="3960" w:type="dxa"/>
          </w:tcPr>
          <w:p w:rsidR="005623E3" w:rsidRPr="003A2B3A" w:rsidRDefault="005623E3" w:rsidP="00F92DA8">
            <w:pPr>
              <w:spacing w:line="440" w:lineRule="exact"/>
              <w:rPr>
                <w:rFonts w:ascii="楷体_GB2312" w:eastAsia="楷体_GB2312"/>
                <w:sz w:val="24"/>
                <w:szCs w:val="24"/>
              </w:rPr>
            </w:pPr>
            <w:r w:rsidRPr="003A2B3A">
              <w:rPr>
                <w:rFonts w:ascii="楷体_GB2312" w:eastAsia="楷体_GB2312" w:hint="eastAsia"/>
                <w:sz w:val="24"/>
                <w:szCs w:val="24"/>
              </w:rPr>
              <w:t>2：掌握有效的学习策略，具有一定的创新意识，具备相应的创新素质，具有实践能力和在实践中创新的能力；</w:t>
            </w:r>
          </w:p>
        </w:tc>
        <w:tc>
          <w:tcPr>
            <w:tcW w:w="1440" w:type="dxa"/>
            <w:vMerge/>
            <w:vAlign w:val="center"/>
          </w:tcPr>
          <w:p w:rsidR="005623E3" w:rsidRPr="003A2B3A" w:rsidRDefault="005623E3" w:rsidP="00F92DA8">
            <w:pPr>
              <w:spacing w:line="440" w:lineRule="exact"/>
              <w:jc w:val="center"/>
              <w:rPr>
                <w:rFonts w:ascii="楷体_GB2312" w:eastAsia="楷体_GB2312"/>
                <w:sz w:val="24"/>
                <w:szCs w:val="24"/>
              </w:rPr>
            </w:pPr>
          </w:p>
        </w:tc>
        <w:tc>
          <w:tcPr>
            <w:tcW w:w="1574" w:type="dxa"/>
            <w:vMerge/>
          </w:tcPr>
          <w:p w:rsidR="005623E3" w:rsidRPr="003A2B3A" w:rsidRDefault="005623E3" w:rsidP="00F92DA8">
            <w:pPr>
              <w:spacing w:line="440" w:lineRule="exact"/>
              <w:jc w:val="center"/>
              <w:rPr>
                <w:rFonts w:ascii="楷体_GB2312" w:eastAsia="楷体_GB2312"/>
                <w:sz w:val="24"/>
                <w:szCs w:val="24"/>
              </w:rPr>
            </w:pPr>
          </w:p>
        </w:tc>
      </w:tr>
      <w:tr w:rsidR="005623E3" w:rsidRPr="003A2B3A" w:rsidTr="0075264B">
        <w:trPr>
          <w:trHeight w:val="3109"/>
        </w:trPr>
        <w:tc>
          <w:tcPr>
            <w:tcW w:w="1548" w:type="dxa"/>
          </w:tcPr>
          <w:p w:rsidR="005623E3" w:rsidRPr="003A2B3A" w:rsidRDefault="005623E3"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2、</w:t>
            </w:r>
            <w:r w:rsidRPr="003A42A8">
              <w:rPr>
                <w:rFonts w:ascii="楷体_GB2312" w:eastAsia="楷体_GB2312" w:hint="eastAsia"/>
                <w:sz w:val="24"/>
                <w:szCs w:val="24"/>
              </w:rPr>
              <w:t>具有较强的自我学习能力与终身学习意识</w:t>
            </w:r>
          </w:p>
        </w:tc>
        <w:tc>
          <w:tcPr>
            <w:tcW w:w="3960" w:type="dxa"/>
          </w:tcPr>
          <w:p w:rsidR="005623E3" w:rsidRPr="003A2B3A" w:rsidRDefault="005623E3" w:rsidP="00F92DA8">
            <w:pPr>
              <w:spacing w:line="440" w:lineRule="exact"/>
              <w:rPr>
                <w:rFonts w:ascii="楷体_GB2312" w:eastAsia="楷体_GB2312" w:hAnsi="宋体"/>
                <w:sz w:val="24"/>
                <w:szCs w:val="24"/>
              </w:rPr>
            </w:pPr>
            <w:r w:rsidRPr="003A42A8">
              <w:rPr>
                <w:rFonts w:ascii="楷体_GB2312" w:eastAsia="楷体_GB2312" w:hAnsi="宋体" w:cs="宋体" w:hint="eastAsia"/>
                <w:bCs/>
                <w:sz w:val="24"/>
                <w:szCs w:val="24"/>
              </w:rPr>
              <w:t>坚持在理论和实践两方面培养和发展自我学习能力与终身学习意识</w:t>
            </w:r>
          </w:p>
        </w:tc>
        <w:tc>
          <w:tcPr>
            <w:tcW w:w="1440" w:type="dxa"/>
            <w:vAlign w:val="center"/>
          </w:tcPr>
          <w:p w:rsidR="005623E3" w:rsidRDefault="005623E3"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2</w:t>
            </w:r>
          </w:p>
          <w:p w:rsidR="005623E3" w:rsidRPr="003A2B3A" w:rsidRDefault="005623E3" w:rsidP="00F92DA8">
            <w:pPr>
              <w:spacing w:line="440" w:lineRule="exact"/>
              <w:rPr>
                <w:rFonts w:ascii="楷体_GB2312" w:eastAsia="楷体_GB2312"/>
                <w:sz w:val="24"/>
                <w:szCs w:val="24"/>
              </w:rPr>
            </w:pPr>
          </w:p>
        </w:tc>
        <w:tc>
          <w:tcPr>
            <w:tcW w:w="1574" w:type="dxa"/>
          </w:tcPr>
          <w:p w:rsidR="005623E3" w:rsidRPr="003A2B3A" w:rsidRDefault="005623E3" w:rsidP="00F92DA8">
            <w:pPr>
              <w:spacing w:line="440" w:lineRule="exact"/>
              <w:rPr>
                <w:rFonts w:ascii="楷体_GB2312" w:eastAsia="楷体_GB2312"/>
                <w:sz w:val="24"/>
                <w:szCs w:val="24"/>
              </w:rPr>
            </w:pPr>
            <w:r>
              <w:rPr>
                <w:rFonts w:ascii="楷体_GB2312" w:eastAsia="楷体_GB2312" w:hint="eastAsia"/>
                <w:sz w:val="24"/>
                <w:szCs w:val="24"/>
              </w:rPr>
              <w:t>利用课堂分小组讨论、辩论等灵活的形式激发学生长期进行文学阅读的兴趣。</w:t>
            </w:r>
          </w:p>
        </w:tc>
      </w:tr>
      <w:tr w:rsidR="005623E3" w:rsidRPr="003A2B3A" w:rsidTr="0075264B">
        <w:trPr>
          <w:trHeight w:val="1101"/>
        </w:trPr>
        <w:tc>
          <w:tcPr>
            <w:tcW w:w="1548" w:type="dxa"/>
            <w:vMerge w:val="restart"/>
          </w:tcPr>
          <w:p w:rsidR="005623E3" w:rsidRPr="003A2B3A" w:rsidRDefault="005623E3" w:rsidP="00F92DA8">
            <w:pPr>
              <w:spacing w:line="440" w:lineRule="exact"/>
              <w:rPr>
                <w:rFonts w:ascii="楷体_GB2312" w:eastAsia="楷体_GB2312"/>
                <w:sz w:val="24"/>
                <w:szCs w:val="24"/>
              </w:rPr>
            </w:pPr>
            <w:r w:rsidRPr="003A2B3A">
              <w:rPr>
                <w:rFonts w:ascii="楷体_GB2312" w:eastAsia="楷体_GB2312" w:hint="eastAsia"/>
                <w:sz w:val="24"/>
                <w:szCs w:val="24"/>
              </w:rPr>
              <w:t>3、</w:t>
            </w:r>
            <w:r w:rsidRPr="003A2B3A">
              <w:rPr>
                <w:rFonts w:ascii="楷体_GB2312" w:eastAsia="楷体_GB2312" w:cs="Untitled" w:hint="eastAsia"/>
                <w:kern w:val="0"/>
                <w:sz w:val="24"/>
                <w:szCs w:val="24"/>
              </w:rPr>
              <w:t>了解中国与西班牙语国家的历史、经济、文化、科技等发展情况，具有较</w:t>
            </w:r>
            <w:r w:rsidRPr="003A2B3A">
              <w:rPr>
                <w:rFonts w:ascii="楷体_GB2312" w:eastAsia="楷体_GB2312" w:cs="Untitled" w:hint="eastAsia"/>
                <w:kern w:val="0"/>
                <w:sz w:val="24"/>
                <w:szCs w:val="24"/>
              </w:rPr>
              <w:lastRenderedPageBreak/>
              <w:t>强的跨文化交际能力</w:t>
            </w:r>
          </w:p>
        </w:tc>
        <w:tc>
          <w:tcPr>
            <w:tcW w:w="3960" w:type="dxa"/>
          </w:tcPr>
          <w:p w:rsidR="005623E3" w:rsidRPr="0010147A" w:rsidRDefault="005623E3"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lastRenderedPageBreak/>
              <w:t>1：了解中国与西班牙语国家的历史、经济、文化、科技等发展情况，培养较强的跨文化交际能力；</w:t>
            </w:r>
          </w:p>
        </w:tc>
        <w:tc>
          <w:tcPr>
            <w:tcW w:w="1440" w:type="dxa"/>
            <w:vMerge w:val="restart"/>
            <w:vAlign w:val="center"/>
          </w:tcPr>
          <w:p w:rsidR="005623E3" w:rsidRPr="003A2B3A" w:rsidRDefault="005623E3"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3</w:t>
            </w:r>
          </w:p>
        </w:tc>
        <w:tc>
          <w:tcPr>
            <w:tcW w:w="1574" w:type="dxa"/>
            <w:vMerge w:val="restart"/>
          </w:tcPr>
          <w:p w:rsidR="005623E3" w:rsidRPr="003A2B3A" w:rsidRDefault="005623E3" w:rsidP="00F92DA8">
            <w:pPr>
              <w:spacing w:line="440" w:lineRule="exact"/>
              <w:rPr>
                <w:rFonts w:ascii="楷体_GB2312" w:eastAsia="楷体_GB2312"/>
                <w:sz w:val="24"/>
                <w:szCs w:val="24"/>
              </w:rPr>
            </w:pPr>
            <w:r>
              <w:rPr>
                <w:rFonts w:ascii="楷体_GB2312" w:eastAsia="楷体_GB2312" w:hint="eastAsia"/>
                <w:sz w:val="24"/>
                <w:szCs w:val="24"/>
              </w:rPr>
              <w:t>根据难度和体裁，适度为学生挑选文学文本，配合视频等其他教学手段，拓</w:t>
            </w:r>
            <w:r>
              <w:rPr>
                <w:rFonts w:ascii="楷体_GB2312" w:eastAsia="楷体_GB2312" w:hint="eastAsia"/>
                <w:sz w:val="24"/>
                <w:szCs w:val="24"/>
              </w:rPr>
              <w:lastRenderedPageBreak/>
              <w:t>展学生的知识面。</w:t>
            </w:r>
          </w:p>
        </w:tc>
      </w:tr>
      <w:tr w:rsidR="005623E3" w:rsidRPr="003A2B3A" w:rsidTr="0075264B">
        <w:trPr>
          <w:trHeight w:val="1098"/>
        </w:trPr>
        <w:tc>
          <w:tcPr>
            <w:tcW w:w="1548" w:type="dxa"/>
            <w:vMerge/>
          </w:tcPr>
          <w:p w:rsidR="005623E3" w:rsidRPr="003A2B3A" w:rsidRDefault="005623E3" w:rsidP="00F92DA8">
            <w:pPr>
              <w:spacing w:line="440" w:lineRule="exact"/>
              <w:rPr>
                <w:rFonts w:ascii="楷体_GB2312" w:eastAsia="楷体_GB2312"/>
                <w:sz w:val="24"/>
                <w:szCs w:val="24"/>
              </w:rPr>
            </w:pPr>
          </w:p>
        </w:tc>
        <w:tc>
          <w:tcPr>
            <w:tcW w:w="3960" w:type="dxa"/>
          </w:tcPr>
          <w:p w:rsidR="005623E3" w:rsidRPr="0010147A" w:rsidRDefault="005623E3"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t>2：</w:t>
            </w:r>
            <w:r w:rsidRPr="003A2B3A">
              <w:rPr>
                <w:rFonts w:ascii="楷体_GB2312" w:eastAsia="楷体_GB2312" w:hAnsi="宋体" w:hint="eastAsia"/>
                <w:sz w:val="24"/>
                <w:szCs w:val="24"/>
              </w:rPr>
              <w:t>具有一定的西班牙及拉美文学史知识，包括文学发展的概况，主要流派的嬗变及重点作家的作品片段；</w:t>
            </w:r>
          </w:p>
        </w:tc>
        <w:tc>
          <w:tcPr>
            <w:tcW w:w="1440" w:type="dxa"/>
            <w:vMerge/>
            <w:vAlign w:val="center"/>
          </w:tcPr>
          <w:p w:rsidR="005623E3" w:rsidRPr="003A2B3A" w:rsidRDefault="005623E3" w:rsidP="00F92DA8">
            <w:pPr>
              <w:spacing w:line="440" w:lineRule="exact"/>
              <w:rPr>
                <w:rFonts w:ascii="楷体_GB2312" w:eastAsia="楷体_GB2312"/>
                <w:sz w:val="24"/>
                <w:szCs w:val="24"/>
              </w:rPr>
            </w:pPr>
          </w:p>
        </w:tc>
        <w:tc>
          <w:tcPr>
            <w:tcW w:w="1574" w:type="dxa"/>
            <w:vMerge/>
          </w:tcPr>
          <w:p w:rsidR="005623E3" w:rsidRDefault="005623E3" w:rsidP="00F92DA8">
            <w:pPr>
              <w:spacing w:line="440" w:lineRule="exact"/>
              <w:rPr>
                <w:rFonts w:ascii="楷体_GB2312" w:eastAsia="楷体_GB2312"/>
                <w:sz w:val="24"/>
                <w:szCs w:val="24"/>
              </w:rPr>
            </w:pPr>
          </w:p>
        </w:tc>
      </w:tr>
      <w:tr w:rsidR="005623E3" w:rsidRPr="003A2B3A" w:rsidTr="0075264B">
        <w:trPr>
          <w:trHeight w:val="1098"/>
        </w:trPr>
        <w:tc>
          <w:tcPr>
            <w:tcW w:w="1548" w:type="dxa"/>
            <w:vMerge/>
          </w:tcPr>
          <w:p w:rsidR="005623E3" w:rsidRPr="003A2B3A" w:rsidRDefault="005623E3" w:rsidP="00F92DA8">
            <w:pPr>
              <w:spacing w:line="440" w:lineRule="exact"/>
              <w:rPr>
                <w:rFonts w:ascii="楷体_GB2312" w:eastAsia="楷体_GB2312"/>
                <w:sz w:val="24"/>
                <w:szCs w:val="24"/>
              </w:rPr>
            </w:pPr>
          </w:p>
        </w:tc>
        <w:tc>
          <w:tcPr>
            <w:tcW w:w="3960" w:type="dxa"/>
          </w:tcPr>
          <w:p w:rsidR="005623E3" w:rsidRPr="0010147A" w:rsidRDefault="005623E3" w:rsidP="00F92DA8">
            <w:pPr>
              <w:widowControl/>
              <w:spacing w:line="440" w:lineRule="exact"/>
              <w:jc w:val="left"/>
              <w:rPr>
                <w:rFonts w:ascii="楷体_GB2312" w:eastAsia="楷体_GB2312" w:hAnsi="宋体"/>
                <w:sz w:val="24"/>
                <w:szCs w:val="24"/>
              </w:rPr>
            </w:pPr>
            <w:r w:rsidRPr="003A2B3A">
              <w:rPr>
                <w:rFonts w:ascii="楷体_GB2312" w:eastAsia="楷体_GB2312" w:hAnsi="宋体" w:cs="宋体" w:hint="eastAsia"/>
                <w:bCs/>
                <w:sz w:val="24"/>
                <w:szCs w:val="24"/>
              </w:rPr>
              <w:t>3：</w:t>
            </w:r>
            <w:r w:rsidRPr="003A2B3A">
              <w:rPr>
                <w:rFonts w:ascii="楷体_GB2312" w:eastAsia="楷体_GB2312" w:hAnsi="宋体" w:hint="eastAsia"/>
                <w:sz w:val="24"/>
                <w:szCs w:val="24"/>
              </w:rPr>
              <w:t>了解西班牙语国家政治、外交、经济概况；</w:t>
            </w:r>
          </w:p>
        </w:tc>
        <w:tc>
          <w:tcPr>
            <w:tcW w:w="1440" w:type="dxa"/>
            <w:vMerge/>
            <w:vAlign w:val="center"/>
          </w:tcPr>
          <w:p w:rsidR="005623E3" w:rsidRPr="003A2B3A" w:rsidRDefault="005623E3" w:rsidP="00F92DA8">
            <w:pPr>
              <w:spacing w:line="440" w:lineRule="exact"/>
              <w:rPr>
                <w:rFonts w:ascii="楷体_GB2312" w:eastAsia="楷体_GB2312"/>
                <w:sz w:val="24"/>
                <w:szCs w:val="24"/>
              </w:rPr>
            </w:pPr>
          </w:p>
        </w:tc>
        <w:tc>
          <w:tcPr>
            <w:tcW w:w="1574" w:type="dxa"/>
            <w:vMerge/>
          </w:tcPr>
          <w:p w:rsidR="005623E3" w:rsidRDefault="005623E3" w:rsidP="00F92DA8">
            <w:pPr>
              <w:spacing w:line="440" w:lineRule="exact"/>
              <w:rPr>
                <w:rFonts w:ascii="楷体_GB2312" w:eastAsia="楷体_GB2312"/>
                <w:sz w:val="24"/>
                <w:szCs w:val="24"/>
              </w:rPr>
            </w:pPr>
          </w:p>
        </w:tc>
      </w:tr>
      <w:tr w:rsidR="005623E3" w:rsidRPr="003A2B3A" w:rsidTr="0075264B">
        <w:trPr>
          <w:trHeight w:val="1098"/>
        </w:trPr>
        <w:tc>
          <w:tcPr>
            <w:tcW w:w="1548" w:type="dxa"/>
            <w:vMerge/>
          </w:tcPr>
          <w:p w:rsidR="005623E3" w:rsidRPr="003A2B3A" w:rsidRDefault="005623E3" w:rsidP="00F92DA8">
            <w:pPr>
              <w:spacing w:line="440" w:lineRule="exact"/>
              <w:rPr>
                <w:rFonts w:ascii="楷体_GB2312" w:eastAsia="楷体_GB2312"/>
                <w:sz w:val="24"/>
                <w:szCs w:val="24"/>
              </w:rPr>
            </w:pPr>
          </w:p>
        </w:tc>
        <w:tc>
          <w:tcPr>
            <w:tcW w:w="3960" w:type="dxa"/>
          </w:tcPr>
          <w:p w:rsidR="005623E3" w:rsidRPr="0010147A" w:rsidRDefault="005623E3"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hint="eastAsia"/>
                <w:sz w:val="24"/>
                <w:szCs w:val="24"/>
              </w:rPr>
              <w:t>4：了解我国与西班牙语国家的关系发展情况；</w:t>
            </w:r>
          </w:p>
        </w:tc>
        <w:tc>
          <w:tcPr>
            <w:tcW w:w="1440" w:type="dxa"/>
            <w:vMerge/>
            <w:vAlign w:val="center"/>
          </w:tcPr>
          <w:p w:rsidR="005623E3" w:rsidRPr="003A2B3A" w:rsidRDefault="005623E3" w:rsidP="00F92DA8">
            <w:pPr>
              <w:spacing w:line="440" w:lineRule="exact"/>
              <w:rPr>
                <w:rFonts w:ascii="楷体_GB2312" w:eastAsia="楷体_GB2312"/>
                <w:sz w:val="24"/>
                <w:szCs w:val="24"/>
              </w:rPr>
            </w:pPr>
          </w:p>
        </w:tc>
        <w:tc>
          <w:tcPr>
            <w:tcW w:w="1574" w:type="dxa"/>
            <w:vMerge/>
          </w:tcPr>
          <w:p w:rsidR="005623E3" w:rsidRDefault="005623E3" w:rsidP="00F92DA8">
            <w:pPr>
              <w:spacing w:line="440" w:lineRule="exact"/>
              <w:rPr>
                <w:rFonts w:ascii="楷体_GB2312" w:eastAsia="楷体_GB2312"/>
                <w:sz w:val="24"/>
                <w:szCs w:val="24"/>
              </w:rPr>
            </w:pPr>
          </w:p>
        </w:tc>
      </w:tr>
    </w:tbl>
    <w:p w:rsidR="005623E3" w:rsidRDefault="005623E3" w:rsidP="0092117D">
      <w:pPr>
        <w:widowControl/>
        <w:spacing w:beforeLines="50" w:line="440" w:lineRule="exact"/>
        <w:jc w:val="left"/>
        <w:rPr>
          <w:rFonts w:ascii="楷体_GB2312" w:eastAsia="楷体_GB2312"/>
          <w:kern w:val="0"/>
          <w:szCs w:val="21"/>
        </w:rPr>
      </w:pPr>
    </w:p>
    <w:p w:rsidR="005623E3" w:rsidRDefault="005623E3" w:rsidP="00F92DA8">
      <w:pPr>
        <w:spacing w:line="440" w:lineRule="exact"/>
        <w:ind w:firstLine="480"/>
        <w:rPr>
          <w:rFonts w:eastAsia="楷体_GB2312"/>
          <w:b/>
          <w:color w:val="FF0000"/>
          <w:sz w:val="24"/>
          <w:szCs w:val="24"/>
        </w:rPr>
      </w:pPr>
      <w:r w:rsidRPr="00CF43BE">
        <w:rPr>
          <w:rFonts w:eastAsia="楷体_GB2312" w:hint="eastAsia"/>
          <w:b/>
          <w:color w:val="FF0000"/>
          <w:sz w:val="24"/>
          <w:szCs w:val="24"/>
        </w:rPr>
        <w:t>三、教学基本内容</w:t>
      </w:r>
    </w:p>
    <w:p w:rsidR="005623E3" w:rsidRPr="00CF43BE" w:rsidRDefault="005623E3" w:rsidP="00F92DA8">
      <w:pPr>
        <w:spacing w:line="440" w:lineRule="exact"/>
        <w:ind w:firstLine="480"/>
        <w:rPr>
          <w:rFonts w:eastAsia="楷体_GB2312"/>
          <w:b/>
          <w:color w:val="FF0000"/>
          <w:sz w:val="24"/>
          <w:szCs w:val="24"/>
        </w:rPr>
      </w:pPr>
      <w:r>
        <w:rPr>
          <w:rFonts w:eastAsia="楷体_GB2312" w:hint="eastAsia"/>
          <w:b/>
          <w:color w:val="FF0000"/>
          <w:sz w:val="24"/>
          <w:szCs w:val="24"/>
        </w:rPr>
        <w:t>第一学期</w:t>
      </w:r>
    </w:p>
    <w:p w:rsidR="005623E3" w:rsidRPr="00CF43BE" w:rsidRDefault="005623E3" w:rsidP="00F92DA8">
      <w:pPr>
        <w:spacing w:line="440" w:lineRule="exact"/>
        <w:ind w:leftChars="200" w:left="420"/>
        <w:jc w:val="left"/>
        <w:rPr>
          <w:rFonts w:eastAsia="楷体_GB2312"/>
          <w:kern w:val="0"/>
          <w:sz w:val="24"/>
          <w:szCs w:val="24"/>
        </w:rPr>
      </w:pPr>
      <w:r w:rsidRPr="00B6007E">
        <w:rPr>
          <w:rFonts w:eastAsia="楷体_GB2312"/>
          <w:b/>
          <w:kern w:val="0"/>
          <w:sz w:val="24"/>
          <w:szCs w:val="24"/>
        </w:rPr>
        <w:t>UNIDAD 1  INTRODUCCIÓN DE LA LITERATURA LATINOAMERICANA (ANTES DE LA LLEGADA DE LOS ESPAÑOLES)</w:t>
      </w:r>
      <w:r w:rsidRPr="00CF43BE">
        <w:rPr>
          <w:rFonts w:eastAsia="楷体_GB2312" w:hint="eastAsia"/>
          <w:sz w:val="24"/>
          <w:szCs w:val="24"/>
        </w:rPr>
        <w:t xml:space="preserve"> </w:t>
      </w:r>
      <w:r w:rsidRPr="00CF43BE">
        <w:rPr>
          <w:rFonts w:eastAsia="楷体_GB2312" w:hint="eastAsia"/>
          <w:b/>
          <w:color w:val="FF0000"/>
          <w:sz w:val="24"/>
          <w:szCs w:val="24"/>
        </w:rPr>
        <w:t>（支持课程目标</w:t>
      </w:r>
      <w:r w:rsidRPr="00CF43BE">
        <w:rPr>
          <w:rFonts w:eastAsia="楷体_GB2312" w:hint="eastAsia"/>
          <w:b/>
          <w:color w:val="FF0000"/>
          <w:sz w:val="24"/>
          <w:szCs w:val="24"/>
        </w:rPr>
        <w:t>1</w:t>
      </w:r>
      <w:r w:rsidRPr="00CF43BE">
        <w:rPr>
          <w:rFonts w:eastAsia="楷体_GB2312" w:hint="eastAsia"/>
          <w:b/>
          <w:color w:val="FF0000"/>
          <w:sz w:val="24"/>
          <w:szCs w:val="24"/>
        </w:rPr>
        <w:t>、</w:t>
      </w:r>
      <w:r w:rsidRPr="00CF43BE">
        <w:rPr>
          <w:rFonts w:eastAsia="楷体_GB2312" w:hint="eastAsia"/>
          <w:b/>
          <w:color w:val="FF0000"/>
          <w:sz w:val="24"/>
          <w:szCs w:val="24"/>
        </w:rPr>
        <w:t>2</w:t>
      </w:r>
      <w:r w:rsidRPr="00CF43BE">
        <w:rPr>
          <w:rFonts w:eastAsia="楷体_GB2312" w:hint="eastAsia"/>
          <w:b/>
          <w:color w:val="FF0000"/>
          <w:sz w:val="24"/>
          <w:szCs w:val="24"/>
        </w:rPr>
        <w:t>）</w:t>
      </w:r>
    </w:p>
    <w:p w:rsidR="005623E3" w:rsidRPr="00B6007E" w:rsidRDefault="005623E3" w:rsidP="00F92DA8">
      <w:pPr>
        <w:numPr>
          <w:ilvl w:val="0"/>
          <w:numId w:val="76"/>
        </w:numPr>
        <w:spacing w:line="440" w:lineRule="exact"/>
        <w:rPr>
          <w:rFonts w:eastAsia="楷体_GB2312"/>
          <w:kern w:val="0"/>
          <w:sz w:val="24"/>
          <w:szCs w:val="24"/>
          <w:lang w:val="es-ES"/>
        </w:rPr>
      </w:pPr>
      <w:r w:rsidRPr="00B6007E">
        <w:rPr>
          <w:rFonts w:eastAsia="楷体_GB2312"/>
          <w:kern w:val="0"/>
          <w:sz w:val="24"/>
          <w:szCs w:val="24"/>
          <w:lang w:val="es-ES"/>
        </w:rPr>
        <w:t xml:space="preserve">Introducción de la historia de América Latina antes de la llegada de los españoles </w:t>
      </w:r>
    </w:p>
    <w:p w:rsidR="005623E3" w:rsidRPr="00B6007E" w:rsidRDefault="005623E3" w:rsidP="00F92DA8">
      <w:pPr>
        <w:numPr>
          <w:ilvl w:val="0"/>
          <w:numId w:val="76"/>
        </w:numPr>
        <w:spacing w:line="440" w:lineRule="exact"/>
        <w:rPr>
          <w:rFonts w:eastAsia="楷体_GB2312"/>
          <w:kern w:val="0"/>
          <w:sz w:val="24"/>
          <w:szCs w:val="24"/>
          <w:lang w:val="es-ES"/>
        </w:rPr>
      </w:pPr>
      <w:r w:rsidRPr="00B6007E">
        <w:rPr>
          <w:rFonts w:eastAsia="楷体_GB2312"/>
          <w:kern w:val="0"/>
          <w:sz w:val="24"/>
          <w:szCs w:val="24"/>
          <w:lang w:val="es-ES"/>
        </w:rPr>
        <w:t>Introducción del desarrollo de la literatura indígena</w:t>
      </w:r>
    </w:p>
    <w:p w:rsidR="005623E3" w:rsidRPr="00CF43BE" w:rsidRDefault="005623E3" w:rsidP="00F92DA8">
      <w:pPr>
        <w:numPr>
          <w:ilvl w:val="0"/>
          <w:numId w:val="76"/>
        </w:numPr>
        <w:spacing w:line="440" w:lineRule="exact"/>
        <w:rPr>
          <w:rFonts w:eastAsia="楷体_GB2312"/>
          <w:kern w:val="0"/>
          <w:sz w:val="24"/>
          <w:szCs w:val="24"/>
          <w:lang w:val="es-ES"/>
        </w:rPr>
      </w:pPr>
      <w:r w:rsidRPr="00B6007E">
        <w:rPr>
          <w:rFonts w:eastAsia="楷体_GB2312"/>
          <w:kern w:val="0"/>
          <w:sz w:val="24"/>
          <w:szCs w:val="24"/>
          <w:lang w:val="es-ES"/>
        </w:rPr>
        <w:t>Breve introducción de las obras clásicas de esta época</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B6007E"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B6007E">
        <w:rPr>
          <w:rFonts w:eastAsia="楷体_GB2312"/>
          <w:sz w:val="24"/>
          <w:szCs w:val="24"/>
          <w:lang w:val="es-ES"/>
        </w:rPr>
        <w:t>Dominar los conocimientos literarios de esta unidad.</w:t>
      </w:r>
    </w:p>
    <w:p w:rsidR="005623E3" w:rsidRPr="00B6007E" w:rsidRDefault="005623E3" w:rsidP="00F92DA8">
      <w:pPr>
        <w:spacing w:line="440" w:lineRule="exact"/>
        <w:ind w:firstLine="480"/>
        <w:rPr>
          <w:rFonts w:eastAsia="楷体_GB2312"/>
          <w:sz w:val="24"/>
          <w:szCs w:val="24"/>
          <w:lang w:val="es-ES"/>
        </w:rPr>
      </w:pPr>
      <w:r w:rsidRPr="00B6007E">
        <w:rPr>
          <w:rFonts w:eastAsia="楷体_GB2312"/>
          <w:sz w:val="24"/>
          <w:szCs w:val="24"/>
          <w:lang w:val="es-ES"/>
        </w:rPr>
        <w:t>2.</w:t>
      </w:r>
      <w:r w:rsidRPr="00B6007E">
        <w:rPr>
          <w:rFonts w:eastAsia="楷体_GB2312"/>
          <w:sz w:val="24"/>
          <w:szCs w:val="24"/>
          <w:lang w:val="es-ES"/>
        </w:rPr>
        <w:tab/>
        <w:t>Capacitar la lectura de textos literarios de los alumnos.</w:t>
      </w:r>
    </w:p>
    <w:p w:rsidR="005623E3" w:rsidRPr="00CF43BE" w:rsidRDefault="005623E3" w:rsidP="00F92DA8">
      <w:pPr>
        <w:spacing w:line="440" w:lineRule="exact"/>
        <w:ind w:firstLine="480"/>
        <w:rPr>
          <w:rFonts w:eastAsia="楷体_GB2312"/>
          <w:sz w:val="24"/>
          <w:szCs w:val="24"/>
          <w:lang w:val="es-ES"/>
        </w:rPr>
      </w:pPr>
      <w:r w:rsidRPr="00B6007E">
        <w:rPr>
          <w:rFonts w:eastAsia="楷体_GB2312"/>
          <w:sz w:val="24"/>
          <w:szCs w:val="24"/>
          <w:lang w:val="es-ES"/>
        </w:rPr>
        <w:t>3.</w:t>
      </w:r>
      <w:r w:rsidRPr="00B6007E">
        <w:rPr>
          <w:rFonts w:eastAsia="楷体_GB2312"/>
          <w:sz w:val="24"/>
          <w:szCs w:val="24"/>
          <w:lang w:val="es-ES"/>
        </w:rPr>
        <w:tab/>
        <w:t>Manejar bien los conocimientos literarios y el vocabulario.</w:t>
      </w:r>
    </w:p>
    <w:p w:rsidR="005623E3" w:rsidRPr="00CF43BE" w:rsidRDefault="005623E3" w:rsidP="00F92DA8">
      <w:pPr>
        <w:spacing w:line="440" w:lineRule="exact"/>
        <w:ind w:firstLine="480"/>
        <w:rPr>
          <w:rFonts w:eastAsia="楷体_GB2312"/>
          <w:b/>
          <w:sz w:val="24"/>
          <w:szCs w:val="24"/>
          <w:lang w:val="es-ES"/>
        </w:rPr>
      </w:pPr>
    </w:p>
    <w:p w:rsidR="005623E3" w:rsidRPr="00CF43BE" w:rsidRDefault="005623E3" w:rsidP="00F92DA8">
      <w:pPr>
        <w:spacing w:line="440" w:lineRule="exact"/>
        <w:ind w:leftChars="230" w:left="483"/>
        <w:jc w:val="left"/>
        <w:rPr>
          <w:rFonts w:eastAsia="楷体_GB2312"/>
          <w:kern w:val="0"/>
          <w:sz w:val="24"/>
          <w:szCs w:val="24"/>
          <w:lang w:val="es-ES"/>
        </w:rPr>
      </w:pPr>
      <w:r w:rsidRPr="00B6007E">
        <w:rPr>
          <w:rFonts w:eastAsia="楷体_GB2312"/>
          <w:b/>
          <w:kern w:val="0"/>
          <w:sz w:val="24"/>
          <w:szCs w:val="24"/>
          <w:lang w:val="es-ES"/>
        </w:rPr>
        <w:t>UNIDAD 2  INTRODUCCIÓN DE LA LITERATURA LATINOAMERICANA ENTRE EL SIGLO XVI y XIX</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5623E3" w:rsidRPr="00B6007E" w:rsidRDefault="005623E3" w:rsidP="00F92DA8">
      <w:pPr>
        <w:numPr>
          <w:ilvl w:val="0"/>
          <w:numId w:val="77"/>
        </w:numPr>
        <w:spacing w:line="440" w:lineRule="exact"/>
        <w:rPr>
          <w:rFonts w:eastAsia="楷体_GB2312"/>
          <w:kern w:val="0"/>
          <w:sz w:val="24"/>
          <w:szCs w:val="24"/>
          <w:lang w:val="es-ES"/>
        </w:rPr>
      </w:pPr>
      <w:r w:rsidRPr="00B6007E">
        <w:rPr>
          <w:rFonts w:eastAsia="楷体_GB2312"/>
          <w:kern w:val="0"/>
          <w:sz w:val="24"/>
          <w:szCs w:val="24"/>
          <w:lang w:val="es-ES"/>
        </w:rPr>
        <w:t>Introducción de la historia de América Latina entre el siglo XVI y XIX</w:t>
      </w:r>
    </w:p>
    <w:p w:rsidR="005623E3" w:rsidRPr="00B6007E" w:rsidRDefault="005623E3" w:rsidP="00F92DA8">
      <w:pPr>
        <w:numPr>
          <w:ilvl w:val="0"/>
          <w:numId w:val="77"/>
        </w:numPr>
        <w:spacing w:line="440" w:lineRule="exact"/>
        <w:rPr>
          <w:rFonts w:eastAsia="楷体_GB2312"/>
          <w:kern w:val="0"/>
          <w:sz w:val="24"/>
          <w:szCs w:val="24"/>
          <w:lang w:val="es-ES"/>
        </w:rPr>
      </w:pPr>
      <w:r w:rsidRPr="00B6007E">
        <w:rPr>
          <w:rFonts w:eastAsia="楷体_GB2312"/>
          <w:kern w:val="0"/>
          <w:sz w:val="24"/>
          <w:szCs w:val="24"/>
          <w:lang w:val="es-ES"/>
        </w:rPr>
        <w:t>Introducción del desarrollo de la literatura latinoamericana</w:t>
      </w:r>
    </w:p>
    <w:p w:rsidR="005623E3" w:rsidRPr="00CF43BE" w:rsidRDefault="005623E3" w:rsidP="00F92DA8">
      <w:pPr>
        <w:numPr>
          <w:ilvl w:val="0"/>
          <w:numId w:val="77"/>
        </w:numPr>
        <w:spacing w:line="440" w:lineRule="exact"/>
        <w:rPr>
          <w:rFonts w:eastAsia="楷体_GB2312"/>
          <w:kern w:val="0"/>
          <w:sz w:val="24"/>
          <w:szCs w:val="24"/>
          <w:lang w:val="es-ES"/>
        </w:rPr>
      </w:pPr>
      <w:r w:rsidRPr="00B6007E">
        <w:rPr>
          <w:rFonts w:eastAsia="楷体_GB2312"/>
          <w:kern w:val="0"/>
          <w:sz w:val="24"/>
          <w:szCs w:val="24"/>
          <w:lang w:val="es-ES"/>
        </w:rPr>
        <w:t>Breve introducción de los escritores y libros representativos de esta época</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lastRenderedPageBreak/>
        <w:t>要求学生</w:t>
      </w:r>
      <w:r w:rsidRPr="00CF43BE">
        <w:rPr>
          <w:rFonts w:eastAsia="楷体_GB2312" w:hint="eastAsia"/>
          <w:b/>
          <w:color w:val="FF0000"/>
          <w:sz w:val="24"/>
          <w:szCs w:val="24"/>
          <w:lang w:val="es-ES"/>
        </w:rPr>
        <w:t>：</w:t>
      </w:r>
    </w:p>
    <w:p w:rsidR="005623E3" w:rsidRPr="00B6007E"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B6007E">
        <w:rPr>
          <w:rFonts w:eastAsia="楷体_GB2312"/>
          <w:sz w:val="24"/>
          <w:szCs w:val="24"/>
          <w:lang w:val="es-ES"/>
        </w:rPr>
        <w:t>Dominar los conocimientos literarios e históricos de esta unidad.</w:t>
      </w:r>
    </w:p>
    <w:p w:rsidR="005623E3" w:rsidRPr="00B6007E" w:rsidRDefault="005623E3" w:rsidP="00F92DA8">
      <w:pPr>
        <w:spacing w:line="440" w:lineRule="exact"/>
        <w:ind w:firstLine="480"/>
        <w:rPr>
          <w:rFonts w:eastAsia="楷体_GB2312"/>
          <w:sz w:val="24"/>
          <w:szCs w:val="24"/>
          <w:lang w:val="es-ES"/>
        </w:rPr>
      </w:pPr>
      <w:r w:rsidRPr="00B6007E">
        <w:rPr>
          <w:rFonts w:eastAsia="楷体_GB2312"/>
          <w:sz w:val="24"/>
          <w:szCs w:val="24"/>
          <w:lang w:val="es-ES"/>
        </w:rPr>
        <w:t>2.</w:t>
      </w:r>
      <w:r w:rsidRPr="00B6007E">
        <w:rPr>
          <w:rFonts w:eastAsia="楷体_GB2312"/>
          <w:sz w:val="24"/>
          <w:szCs w:val="24"/>
          <w:lang w:val="es-ES"/>
        </w:rPr>
        <w:tab/>
        <w:t>Capacitar la lectura de textos literarios de los alumnos.</w:t>
      </w:r>
    </w:p>
    <w:p w:rsidR="005623E3" w:rsidRPr="00CF43BE" w:rsidRDefault="005623E3" w:rsidP="00F92DA8">
      <w:pPr>
        <w:spacing w:line="440" w:lineRule="exact"/>
        <w:ind w:firstLine="480"/>
        <w:rPr>
          <w:rFonts w:eastAsia="楷体_GB2312"/>
          <w:sz w:val="24"/>
          <w:szCs w:val="24"/>
          <w:lang w:val="es-ES"/>
        </w:rPr>
      </w:pPr>
      <w:r w:rsidRPr="00B6007E">
        <w:rPr>
          <w:rFonts w:eastAsia="楷体_GB2312"/>
          <w:sz w:val="24"/>
          <w:szCs w:val="24"/>
          <w:lang w:val="es-ES"/>
        </w:rPr>
        <w:t>3.</w:t>
      </w:r>
      <w:r w:rsidRPr="00B6007E">
        <w:rPr>
          <w:rFonts w:eastAsia="楷体_GB2312"/>
          <w:sz w:val="24"/>
          <w:szCs w:val="24"/>
          <w:lang w:val="es-ES"/>
        </w:rPr>
        <w:tab/>
        <w:t>Manejar bien los conocimientos literarios y el vocabulario.</w:t>
      </w:r>
    </w:p>
    <w:p w:rsidR="005623E3" w:rsidRPr="00CF43BE" w:rsidRDefault="005623E3" w:rsidP="00F92DA8">
      <w:pPr>
        <w:spacing w:line="440" w:lineRule="exact"/>
        <w:ind w:firstLine="480"/>
        <w:rPr>
          <w:rFonts w:eastAsia="楷体_GB2312"/>
          <w:b/>
          <w:sz w:val="24"/>
          <w:szCs w:val="24"/>
          <w:lang w:val="es-ES"/>
        </w:rPr>
      </w:pPr>
    </w:p>
    <w:p w:rsidR="005623E3" w:rsidRPr="00CF43BE" w:rsidRDefault="005623E3" w:rsidP="00F92DA8">
      <w:pPr>
        <w:spacing w:line="440" w:lineRule="exact"/>
        <w:ind w:leftChars="200" w:left="420"/>
        <w:jc w:val="left"/>
        <w:rPr>
          <w:rFonts w:eastAsia="楷体_GB2312"/>
          <w:kern w:val="0"/>
          <w:sz w:val="24"/>
          <w:szCs w:val="24"/>
          <w:lang w:val="es-ES"/>
        </w:rPr>
      </w:pPr>
      <w:r w:rsidRPr="00B6007E">
        <w:rPr>
          <w:rFonts w:eastAsia="楷体_GB2312"/>
          <w:b/>
          <w:kern w:val="0"/>
          <w:sz w:val="24"/>
          <w:szCs w:val="24"/>
          <w:lang w:val="es-ES"/>
        </w:rPr>
        <w:t>UNIDAD 3  INTRODUCCIÓN DE LA LITERATURA LATINOAMERICANA DEL SIGLO XX</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5623E3" w:rsidRPr="00B6007E" w:rsidRDefault="005623E3" w:rsidP="00F92DA8">
      <w:pPr>
        <w:spacing w:line="440" w:lineRule="exact"/>
        <w:ind w:left="420"/>
        <w:rPr>
          <w:rFonts w:eastAsia="楷体_GB2312"/>
          <w:kern w:val="0"/>
          <w:sz w:val="24"/>
          <w:szCs w:val="24"/>
          <w:lang w:val="es-ES"/>
        </w:rPr>
      </w:pPr>
      <w:r w:rsidRPr="00CF43BE">
        <w:rPr>
          <w:rFonts w:eastAsia="楷体_GB2312"/>
          <w:kern w:val="0"/>
          <w:sz w:val="24"/>
          <w:szCs w:val="24"/>
          <w:lang w:val="es-ES"/>
        </w:rPr>
        <w:t xml:space="preserve">1.  </w:t>
      </w:r>
      <w:r w:rsidRPr="00B6007E">
        <w:rPr>
          <w:rFonts w:eastAsia="楷体_GB2312"/>
          <w:kern w:val="0"/>
          <w:sz w:val="24"/>
          <w:szCs w:val="24"/>
          <w:lang w:val="es-ES"/>
        </w:rPr>
        <w:t>Introducción de la historia de América Latina del siglo XX</w:t>
      </w:r>
    </w:p>
    <w:p w:rsidR="005623E3" w:rsidRPr="00B6007E" w:rsidRDefault="005623E3" w:rsidP="00F92DA8">
      <w:pPr>
        <w:spacing w:line="440" w:lineRule="exact"/>
        <w:ind w:left="420"/>
        <w:rPr>
          <w:rFonts w:eastAsia="楷体_GB2312"/>
          <w:kern w:val="0"/>
          <w:sz w:val="24"/>
          <w:szCs w:val="24"/>
          <w:lang w:val="es-ES"/>
        </w:rPr>
      </w:pPr>
      <w:r w:rsidRPr="00B6007E">
        <w:rPr>
          <w:rFonts w:eastAsia="楷体_GB2312"/>
          <w:kern w:val="0"/>
          <w:sz w:val="24"/>
          <w:szCs w:val="24"/>
          <w:lang w:val="es-ES"/>
        </w:rPr>
        <w:t>2.</w:t>
      </w:r>
      <w:r w:rsidRPr="00B6007E">
        <w:rPr>
          <w:rFonts w:eastAsia="楷体_GB2312"/>
          <w:kern w:val="0"/>
          <w:sz w:val="24"/>
          <w:szCs w:val="24"/>
          <w:lang w:val="es-ES"/>
        </w:rPr>
        <w:tab/>
        <w:t>Introducción del desarrollo de la literatura latinoamericana</w:t>
      </w:r>
    </w:p>
    <w:p w:rsidR="005623E3" w:rsidRPr="00CF43BE" w:rsidRDefault="005623E3" w:rsidP="00F92DA8">
      <w:pPr>
        <w:spacing w:line="440" w:lineRule="exact"/>
        <w:ind w:left="420"/>
        <w:rPr>
          <w:rFonts w:eastAsia="楷体_GB2312"/>
          <w:kern w:val="0"/>
          <w:sz w:val="24"/>
          <w:szCs w:val="24"/>
          <w:lang w:val="es-ES"/>
        </w:rPr>
      </w:pPr>
      <w:r w:rsidRPr="00B6007E">
        <w:rPr>
          <w:rFonts w:eastAsia="楷体_GB2312"/>
          <w:kern w:val="0"/>
          <w:sz w:val="24"/>
          <w:szCs w:val="24"/>
          <w:lang w:val="es-ES"/>
        </w:rPr>
        <w:t>3.</w:t>
      </w:r>
      <w:r w:rsidRPr="00B6007E">
        <w:rPr>
          <w:rFonts w:eastAsia="楷体_GB2312"/>
          <w:kern w:val="0"/>
          <w:sz w:val="24"/>
          <w:szCs w:val="24"/>
          <w:lang w:val="es-ES"/>
        </w:rPr>
        <w:tab/>
        <w:t>Breve introducción de los escritores representativos y sus obras de esta época</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B6007E"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B6007E">
        <w:rPr>
          <w:rFonts w:eastAsia="楷体_GB2312"/>
          <w:sz w:val="24"/>
          <w:szCs w:val="24"/>
          <w:lang w:val="es-ES"/>
        </w:rPr>
        <w:t>Dominar los conocimientos que se enseñan de esta unidad.</w:t>
      </w:r>
    </w:p>
    <w:p w:rsidR="005623E3" w:rsidRPr="00B6007E" w:rsidRDefault="005623E3" w:rsidP="00F92DA8">
      <w:pPr>
        <w:spacing w:line="440" w:lineRule="exact"/>
        <w:ind w:firstLine="480"/>
        <w:rPr>
          <w:rFonts w:eastAsia="楷体_GB2312"/>
          <w:sz w:val="24"/>
          <w:szCs w:val="24"/>
          <w:lang w:val="es-ES"/>
        </w:rPr>
      </w:pPr>
      <w:r w:rsidRPr="00B6007E">
        <w:rPr>
          <w:rFonts w:eastAsia="楷体_GB2312"/>
          <w:sz w:val="24"/>
          <w:szCs w:val="24"/>
          <w:lang w:val="es-ES"/>
        </w:rPr>
        <w:t>2.</w:t>
      </w:r>
      <w:r w:rsidRPr="00B6007E">
        <w:rPr>
          <w:rFonts w:eastAsia="楷体_GB2312"/>
          <w:sz w:val="24"/>
          <w:szCs w:val="24"/>
          <w:lang w:val="es-ES"/>
        </w:rPr>
        <w:tab/>
        <w:t>Capacitar la lectura de textos literarios de los alumnos.</w:t>
      </w:r>
    </w:p>
    <w:p w:rsidR="005623E3" w:rsidRPr="00CF43BE" w:rsidRDefault="005623E3" w:rsidP="00F92DA8">
      <w:pPr>
        <w:spacing w:line="440" w:lineRule="exact"/>
        <w:ind w:firstLine="480"/>
        <w:rPr>
          <w:rFonts w:eastAsia="楷体_GB2312"/>
          <w:sz w:val="24"/>
          <w:szCs w:val="24"/>
          <w:lang w:val="es-ES"/>
        </w:rPr>
      </w:pPr>
      <w:r w:rsidRPr="00B6007E">
        <w:rPr>
          <w:rFonts w:eastAsia="楷体_GB2312"/>
          <w:sz w:val="24"/>
          <w:szCs w:val="24"/>
          <w:lang w:val="es-ES"/>
        </w:rPr>
        <w:t>3.</w:t>
      </w:r>
      <w:r w:rsidRPr="00B6007E">
        <w:rPr>
          <w:rFonts w:eastAsia="楷体_GB2312"/>
          <w:sz w:val="24"/>
          <w:szCs w:val="24"/>
          <w:lang w:val="es-ES"/>
        </w:rPr>
        <w:tab/>
        <w:t>Manejar bien los conocimientos literarios y el vocabulario.</w:t>
      </w:r>
    </w:p>
    <w:p w:rsidR="005623E3" w:rsidRPr="00CF43BE" w:rsidRDefault="005623E3" w:rsidP="00F92DA8">
      <w:pPr>
        <w:spacing w:line="440" w:lineRule="exact"/>
        <w:ind w:firstLine="480"/>
        <w:rPr>
          <w:rFonts w:eastAsia="楷体_GB2312"/>
          <w:b/>
          <w:sz w:val="24"/>
          <w:szCs w:val="24"/>
          <w:lang w:val="es-ES"/>
        </w:rPr>
      </w:pPr>
    </w:p>
    <w:p w:rsidR="005623E3" w:rsidRPr="00CF43BE" w:rsidRDefault="005623E3" w:rsidP="00F92DA8">
      <w:pPr>
        <w:spacing w:line="440" w:lineRule="exact"/>
        <w:ind w:leftChars="215" w:left="451"/>
        <w:jc w:val="left"/>
        <w:rPr>
          <w:rFonts w:eastAsia="楷体_GB2312"/>
          <w:kern w:val="0"/>
          <w:sz w:val="24"/>
          <w:szCs w:val="24"/>
          <w:lang w:val="es-ES"/>
        </w:rPr>
      </w:pPr>
      <w:r w:rsidRPr="00A82FAA">
        <w:rPr>
          <w:rFonts w:eastAsia="楷体_GB2312"/>
          <w:b/>
          <w:kern w:val="0"/>
          <w:sz w:val="24"/>
          <w:szCs w:val="24"/>
          <w:lang w:val="es-ES"/>
        </w:rPr>
        <w:t>UNIDAD 4  INTRODUCCIÓN DE LA LITERATURA LATINOAMERICANA DEL NUEVO SIGLO</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5623E3" w:rsidRPr="00A82FAA" w:rsidRDefault="005623E3" w:rsidP="00F92DA8">
      <w:pPr>
        <w:spacing w:line="440" w:lineRule="exact"/>
        <w:ind w:left="420"/>
        <w:rPr>
          <w:rFonts w:eastAsia="楷体_GB2312"/>
          <w:kern w:val="0"/>
          <w:sz w:val="24"/>
          <w:szCs w:val="24"/>
          <w:lang w:val="es-ES"/>
        </w:rPr>
      </w:pPr>
      <w:r w:rsidRPr="00CF43BE">
        <w:rPr>
          <w:rFonts w:eastAsia="楷体_GB2312"/>
          <w:kern w:val="0"/>
          <w:sz w:val="24"/>
          <w:szCs w:val="24"/>
          <w:lang w:val="es-ES"/>
        </w:rPr>
        <w:t xml:space="preserve">1.  </w:t>
      </w:r>
      <w:r w:rsidRPr="00A82FAA">
        <w:rPr>
          <w:rFonts w:eastAsia="楷体_GB2312"/>
          <w:kern w:val="0"/>
          <w:sz w:val="24"/>
          <w:szCs w:val="24"/>
          <w:lang w:val="es-ES"/>
        </w:rPr>
        <w:t>Introducción de la historia de América Latina del siglo XXI</w:t>
      </w:r>
    </w:p>
    <w:p w:rsidR="005623E3" w:rsidRPr="00A82FAA" w:rsidRDefault="005623E3" w:rsidP="00F92DA8">
      <w:pPr>
        <w:spacing w:line="440" w:lineRule="exact"/>
        <w:ind w:left="420"/>
        <w:rPr>
          <w:rFonts w:eastAsia="楷体_GB2312"/>
          <w:kern w:val="0"/>
          <w:sz w:val="24"/>
          <w:szCs w:val="24"/>
          <w:lang w:val="es-ES"/>
        </w:rPr>
      </w:pPr>
      <w:r w:rsidRPr="00A82FAA">
        <w:rPr>
          <w:rFonts w:eastAsia="楷体_GB2312"/>
          <w:kern w:val="0"/>
          <w:sz w:val="24"/>
          <w:szCs w:val="24"/>
          <w:lang w:val="es-ES"/>
        </w:rPr>
        <w:t>2.</w:t>
      </w:r>
      <w:r w:rsidRPr="00A82FAA">
        <w:rPr>
          <w:rFonts w:eastAsia="楷体_GB2312"/>
          <w:kern w:val="0"/>
          <w:sz w:val="24"/>
          <w:szCs w:val="24"/>
          <w:lang w:val="es-ES"/>
        </w:rPr>
        <w:tab/>
        <w:t>Introducción del desarrollo de la literatura latinoamericana</w:t>
      </w:r>
    </w:p>
    <w:p w:rsidR="005623E3" w:rsidRPr="00CF43BE" w:rsidRDefault="005623E3" w:rsidP="00F92DA8">
      <w:pPr>
        <w:spacing w:line="440" w:lineRule="exact"/>
        <w:ind w:left="420"/>
        <w:rPr>
          <w:rFonts w:eastAsia="楷体_GB2312"/>
          <w:kern w:val="0"/>
          <w:sz w:val="24"/>
          <w:szCs w:val="24"/>
          <w:lang w:val="es-ES"/>
        </w:rPr>
      </w:pPr>
      <w:r w:rsidRPr="00A82FAA">
        <w:rPr>
          <w:rFonts w:eastAsia="楷体_GB2312"/>
          <w:kern w:val="0"/>
          <w:sz w:val="24"/>
          <w:szCs w:val="24"/>
          <w:lang w:val="es-ES"/>
        </w:rPr>
        <w:t>3.</w:t>
      </w:r>
      <w:r w:rsidRPr="00A82FAA">
        <w:rPr>
          <w:rFonts w:eastAsia="楷体_GB2312"/>
          <w:kern w:val="0"/>
          <w:sz w:val="24"/>
          <w:szCs w:val="24"/>
          <w:lang w:val="es-ES"/>
        </w:rPr>
        <w:tab/>
        <w:t>Breve introducción de los escritores representativos y sus obras de esta época</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A82FAA"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A82FAA">
        <w:rPr>
          <w:rFonts w:eastAsia="楷体_GB2312"/>
          <w:sz w:val="24"/>
          <w:szCs w:val="24"/>
          <w:lang w:val="es-ES"/>
        </w:rPr>
        <w:t>Dominar los conocimientos literarios e históricos de esta unidad.</w:t>
      </w:r>
    </w:p>
    <w:p w:rsidR="005623E3" w:rsidRPr="00A82FAA" w:rsidRDefault="005623E3" w:rsidP="00F92DA8">
      <w:pPr>
        <w:spacing w:line="440" w:lineRule="exact"/>
        <w:ind w:leftChars="228" w:left="479"/>
        <w:rPr>
          <w:rFonts w:eastAsia="楷体_GB2312"/>
          <w:sz w:val="24"/>
          <w:szCs w:val="24"/>
          <w:lang w:val="es-ES"/>
        </w:rPr>
      </w:pPr>
      <w:r w:rsidRPr="00A82FAA">
        <w:rPr>
          <w:rFonts w:eastAsia="楷体_GB2312"/>
          <w:sz w:val="24"/>
          <w:szCs w:val="24"/>
          <w:lang w:val="es-ES"/>
        </w:rPr>
        <w:t>2.</w:t>
      </w:r>
      <w:r w:rsidRPr="00A82FAA">
        <w:rPr>
          <w:rFonts w:eastAsia="楷体_GB2312"/>
          <w:sz w:val="24"/>
          <w:szCs w:val="24"/>
          <w:lang w:val="es-ES"/>
        </w:rPr>
        <w:tab/>
        <w:t xml:space="preserve">Capacitar el reconocimiento de los escritores y la lectura de textos literarios de los </w:t>
      </w:r>
      <w:r w:rsidRPr="00A82FAA">
        <w:rPr>
          <w:rFonts w:eastAsia="楷体_GB2312"/>
          <w:sz w:val="24"/>
          <w:szCs w:val="24"/>
          <w:lang w:val="es-ES"/>
        </w:rPr>
        <w:lastRenderedPageBreak/>
        <w:t>alumnos.</w:t>
      </w:r>
    </w:p>
    <w:p w:rsidR="005623E3" w:rsidRPr="00CF43BE" w:rsidRDefault="005623E3" w:rsidP="00F92DA8">
      <w:pPr>
        <w:spacing w:line="440" w:lineRule="exact"/>
        <w:ind w:firstLine="480"/>
        <w:rPr>
          <w:rFonts w:eastAsia="楷体_GB2312"/>
          <w:sz w:val="24"/>
          <w:szCs w:val="24"/>
          <w:lang w:val="es-ES"/>
        </w:rPr>
      </w:pPr>
      <w:r w:rsidRPr="00A82FAA">
        <w:rPr>
          <w:rFonts w:eastAsia="楷体_GB2312"/>
          <w:sz w:val="24"/>
          <w:szCs w:val="24"/>
          <w:lang w:val="es-ES"/>
        </w:rPr>
        <w:t>3.</w:t>
      </w:r>
      <w:r w:rsidRPr="00A82FAA">
        <w:rPr>
          <w:rFonts w:eastAsia="楷体_GB2312"/>
          <w:sz w:val="24"/>
          <w:szCs w:val="24"/>
          <w:lang w:val="es-ES"/>
        </w:rPr>
        <w:tab/>
        <w:t>Manejar bien los conocimientos literarios y el vocabulario.</w:t>
      </w:r>
    </w:p>
    <w:p w:rsidR="005623E3" w:rsidRPr="00CF43BE" w:rsidRDefault="005623E3" w:rsidP="00F92DA8">
      <w:pPr>
        <w:spacing w:line="440" w:lineRule="exact"/>
        <w:ind w:firstLine="480"/>
        <w:rPr>
          <w:rFonts w:eastAsia="楷体_GB2312"/>
          <w:b/>
          <w:sz w:val="24"/>
          <w:szCs w:val="24"/>
          <w:lang w:val="es-ES"/>
        </w:rPr>
      </w:pPr>
    </w:p>
    <w:p w:rsidR="005623E3" w:rsidRPr="00CF43BE" w:rsidRDefault="005623E3" w:rsidP="00F92DA8">
      <w:pPr>
        <w:spacing w:line="440" w:lineRule="exact"/>
        <w:ind w:leftChars="200" w:left="420"/>
        <w:rPr>
          <w:rFonts w:eastAsia="楷体_GB2312"/>
          <w:kern w:val="0"/>
          <w:sz w:val="24"/>
          <w:szCs w:val="24"/>
          <w:lang w:val="es-ES"/>
        </w:rPr>
      </w:pPr>
      <w:r w:rsidRPr="00097528">
        <w:rPr>
          <w:rFonts w:eastAsia="楷体_GB2312"/>
          <w:b/>
          <w:kern w:val="0"/>
          <w:sz w:val="24"/>
          <w:szCs w:val="24"/>
          <w:lang w:val="es-ES"/>
        </w:rPr>
        <w:t>UNIDAD 5  LAS OBRAS CLÁSICAS INDÍGENAS</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5623E3" w:rsidRPr="00097528" w:rsidRDefault="005623E3" w:rsidP="00F92DA8">
      <w:pPr>
        <w:spacing w:line="440" w:lineRule="exact"/>
        <w:ind w:left="420"/>
        <w:rPr>
          <w:rFonts w:eastAsia="楷体_GB2312"/>
          <w:sz w:val="24"/>
          <w:szCs w:val="24"/>
          <w:lang w:val="es-ES"/>
        </w:rPr>
      </w:pPr>
      <w:r w:rsidRPr="00CF43BE">
        <w:rPr>
          <w:rFonts w:eastAsia="楷体_GB2312"/>
          <w:sz w:val="24"/>
          <w:szCs w:val="24"/>
          <w:lang w:val="es-ES"/>
        </w:rPr>
        <w:t xml:space="preserve">1.  </w:t>
      </w:r>
      <w:r w:rsidRPr="00097528">
        <w:rPr>
          <w:rFonts w:eastAsia="楷体_GB2312"/>
          <w:sz w:val="24"/>
          <w:szCs w:val="24"/>
          <w:lang w:val="es-ES"/>
        </w:rPr>
        <w:t xml:space="preserve">Introducción de las obras clásicas indígenas </w:t>
      </w:r>
    </w:p>
    <w:p w:rsidR="005623E3" w:rsidRPr="00097528" w:rsidRDefault="005623E3" w:rsidP="00F92DA8">
      <w:pPr>
        <w:spacing w:line="440" w:lineRule="exact"/>
        <w:ind w:left="420"/>
        <w:rPr>
          <w:rFonts w:eastAsia="楷体_GB2312"/>
          <w:sz w:val="24"/>
          <w:szCs w:val="24"/>
          <w:lang w:val="es-ES"/>
        </w:rPr>
      </w:pPr>
      <w:r w:rsidRPr="00097528">
        <w:rPr>
          <w:rFonts w:eastAsia="楷体_GB2312"/>
          <w:sz w:val="24"/>
          <w:szCs w:val="24"/>
          <w:lang w:val="es-ES"/>
        </w:rPr>
        <w:t>2.</w:t>
      </w:r>
      <w:r w:rsidRPr="00097528">
        <w:rPr>
          <w:rFonts w:eastAsia="楷体_GB2312"/>
          <w:sz w:val="24"/>
          <w:szCs w:val="24"/>
          <w:lang w:val="es-ES"/>
        </w:rPr>
        <w:tab/>
        <w:t>Lectura y análisis de dichas obras</w:t>
      </w:r>
    </w:p>
    <w:p w:rsidR="005623E3" w:rsidRPr="00CF43BE" w:rsidRDefault="005623E3" w:rsidP="00F92DA8">
      <w:pPr>
        <w:spacing w:line="440" w:lineRule="exact"/>
        <w:ind w:left="420"/>
        <w:rPr>
          <w:rFonts w:eastAsia="楷体_GB2312"/>
          <w:sz w:val="24"/>
          <w:szCs w:val="24"/>
          <w:lang w:val="es-ES"/>
        </w:rPr>
      </w:pPr>
      <w:r w:rsidRPr="00097528">
        <w:rPr>
          <w:rFonts w:eastAsia="楷体_GB2312"/>
          <w:sz w:val="24"/>
          <w:szCs w:val="24"/>
          <w:lang w:val="es-ES"/>
        </w:rPr>
        <w:t>3.</w:t>
      </w:r>
      <w:r w:rsidRPr="00097528">
        <w:rPr>
          <w:rFonts w:eastAsia="楷体_GB2312"/>
          <w:sz w:val="24"/>
          <w:szCs w:val="24"/>
          <w:lang w:val="es-ES"/>
        </w:rPr>
        <w:tab/>
        <w:t>Comentarios y discusiones de dichas obras</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097528"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097528">
        <w:rPr>
          <w:rFonts w:eastAsia="楷体_GB2312"/>
          <w:sz w:val="24"/>
          <w:szCs w:val="24"/>
          <w:lang w:val="es-ES"/>
        </w:rPr>
        <w:t>Dominar los conocimientos de esta unidad.</w:t>
      </w:r>
    </w:p>
    <w:p w:rsidR="005623E3" w:rsidRPr="00097528" w:rsidRDefault="005623E3" w:rsidP="00F92DA8">
      <w:pPr>
        <w:spacing w:line="440" w:lineRule="exact"/>
        <w:ind w:firstLine="480"/>
        <w:rPr>
          <w:rFonts w:eastAsia="楷体_GB2312"/>
          <w:sz w:val="24"/>
          <w:szCs w:val="24"/>
          <w:lang w:val="es-ES"/>
        </w:rPr>
      </w:pPr>
      <w:r w:rsidRPr="00097528">
        <w:rPr>
          <w:rFonts w:eastAsia="楷体_GB2312"/>
          <w:sz w:val="24"/>
          <w:szCs w:val="24"/>
          <w:lang w:val="es-ES"/>
        </w:rPr>
        <w:t>2.</w:t>
      </w:r>
      <w:r w:rsidRPr="00097528">
        <w:rPr>
          <w:rFonts w:eastAsia="楷体_GB2312"/>
          <w:sz w:val="24"/>
          <w:szCs w:val="24"/>
          <w:lang w:val="es-ES"/>
        </w:rPr>
        <w:tab/>
        <w:t>Capacitar la lectura de textos literarios de los alumnos.</w:t>
      </w:r>
    </w:p>
    <w:p w:rsidR="005623E3" w:rsidRPr="00CF43BE" w:rsidRDefault="005623E3" w:rsidP="00F92DA8">
      <w:pPr>
        <w:spacing w:line="440" w:lineRule="exact"/>
        <w:ind w:firstLine="480"/>
        <w:rPr>
          <w:rFonts w:eastAsia="楷体_GB2312"/>
          <w:sz w:val="24"/>
          <w:szCs w:val="24"/>
          <w:lang w:val="es-ES"/>
        </w:rPr>
      </w:pPr>
      <w:r w:rsidRPr="00097528">
        <w:rPr>
          <w:rFonts w:eastAsia="楷体_GB2312"/>
          <w:sz w:val="24"/>
          <w:szCs w:val="24"/>
          <w:lang w:val="es-ES"/>
        </w:rPr>
        <w:t>3.</w:t>
      </w:r>
      <w:r w:rsidRPr="00097528">
        <w:rPr>
          <w:rFonts w:eastAsia="楷体_GB2312"/>
          <w:sz w:val="24"/>
          <w:szCs w:val="24"/>
          <w:lang w:val="es-ES"/>
        </w:rPr>
        <w:tab/>
        <w:t>Manejar bien los conocimientos literarios y el vocabulario.</w:t>
      </w:r>
    </w:p>
    <w:p w:rsidR="005623E3" w:rsidRPr="00CF43BE" w:rsidRDefault="005623E3" w:rsidP="00F92DA8">
      <w:pPr>
        <w:spacing w:line="440" w:lineRule="exact"/>
        <w:rPr>
          <w:rFonts w:eastAsia="楷体_GB2312"/>
          <w:b/>
          <w:sz w:val="24"/>
          <w:szCs w:val="24"/>
          <w:lang w:val="es-ES"/>
        </w:rPr>
      </w:pPr>
    </w:p>
    <w:p w:rsidR="005623E3" w:rsidRPr="00CF43BE" w:rsidRDefault="005623E3" w:rsidP="00F92DA8">
      <w:pPr>
        <w:spacing w:line="440" w:lineRule="exact"/>
        <w:ind w:leftChars="230" w:left="483"/>
        <w:rPr>
          <w:rFonts w:eastAsia="楷体_GB2312"/>
          <w:kern w:val="0"/>
          <w:sz w:val="24"/>
          <w:szCs w:val="24"/>
        </w:rPr>
      </w:pPr>
      <w:r w:rsidRPr="00097528">
        <w:rPr>
          <w:rFonts w:eastAsia="楷体_GB2312"/>
          <w:b/>
          <w:kern w:val="0"/>
          <w:sz w:val="24"/>
          <w:szCs w:val="24"/>
          <w:lang w:val="es-ES"/>
        </w:rPr>
        <w:t>UNIDAD 6  LA LITERATURA DURANTE LA COLONIZACIÓN</w:t>
      </w:r>
      <w:r w:rsidRPr="00CF43BE">
        <w:rPr>
          <w:rFonts w:eastAsia="楷体_GB2312" w:hint="eastAsia"/>
          <w:sz w:val="24"/>
          <w:szCs w:val="24"/>
          <w:lang w:val="es-ES"/>
        </w:rPr>
        <w:t xml:space="preserve"> </w:t>
      </w:r>
      <w:r w:rsidRPr="00CF43BE">
        <w:rPr>
          <w:rFonts w:eastAsia="楷体_GB2312" w:hint="eastAsia"/>
          <w:b/>
          <w:color w:val="FF0000"/>
          <w:sz w:val="24"/>
          <w:szCs w:val="24"/>
        </w:rPr>
        <w:t>（支持课程目标</w:t>
      </w:r>
      <w:r w:rsidRPr="00CF43BE">
        <w:rPr>
          <w:rFonts w:eastAsia="楷体_GB2312" w:hint="eastAsia"/>
          <w:b/>
          <w:color w:val="FF0000"/>
          <w:sz w:val="24"/>
          <w:szCs w:val="24"/>
        </w:rPr>
        <w:t>1</w:t>
      </w:r>
      <w:r w:rsidRPr="00CF43BE">
        <w:rPr>
          <w:rFonts w:eastAsia="楷体_GB2312" w:hint="eastAsia"/>
          <w:b/>
          <w:color w:val="FF0000"/>
          <w:sz w:val="24"/>
          <w:szCs w:val="24"/>
        </w:rPr>
        <w:t>、</w:t>
      </w:r>
      <w:r w:rsidRPr="00CF43BE">
        <w:rPr>
          <w:rFonts w:eastAsia="楷体_GB2312" w:hint="eastAsia"/>
          <w:b/>
          <w:color w:val="FF0000"/>
          <w:sz w:val="24"/>
          <w:szCs w:val="24"/>
        </w:rPr>
        <w:t>2</w:t>
      </w:r>
      <w:r w:rsidRPr="00CF43BE">
        <w:rPr>
          <w:rFonts w:eastAsia="楷体_GB2312" w:hint="eastAsia"/>
          <w:b/>
          <w:color w:val="FF0000"/>
          <w:sz w:val="24"/>
          <w:szCs w:val="24"/>
        </w:rPr>
        <w:t>）</w:t>
      </w:r>
    </w:p>
    <w:p w:rsidR="005623E3" w:rsidRPr="00097528" w:rsidRDefault="005623E3" w:rsidP="00F92DA8">
      <w:pPr>
        <w:numPr>
          <w:ilvl w:val="0"/>
          <w:numId w:val="2"/>
        </w:numPr>
        <w:spacing w:line="440" w:lineRule="exact"/>
        <w:rPr>
          <w:rFonts w:eastAsia="楷体_GB2312"/>
          <w:kern w:val="0"/>
          <w:sz w:val="24"/>
          <w:szCs w:val="24"/>
          <w:lang w:val="es-ES"/>
        </w:rPr>
      </w:pPr>
      <w:r w:rsidRPr="00097528">
        <w:rPr>
          <w:rFonts w:eastAsia="楷体_GB2312"/>
          <w:kern w:val="0"/>
          <w:sz w:val="24"/>
          <w:szCs w:val="24"/>
          <w:lang w:val="es-ES"/>
        </w:rPr>
        <w:t>Introducción de la literatura latinoamericana durante la colonización</w:t>
      </w:r>
    </w:p>
    <w:p w:rsidR="005623E3" w:rsidRPr="00097528" w:rsidRDefault="005623E3" w:rsidP="00F92DA8">
      <w:pPr>
        <w:numPr>
          <w:ilvl w:val="0"/>
          <w:numId w:val="2"/>
        </w:numPr>
        <w:spacing w:line="440" w:lineRule="exact"/>
        <w:rPr>
          <w:rFonts w:eastAsia="楷体_GB2312"/>
          <w:kern w:val="0"/>
          <w:sz w:val="24"/>
          <w:szCs w:val="24"/>
          <w:lang w:val="es-ES"/>
        </w:rPr>
      </w:pPr>
      <w:r w:rsidRPr="00097528">
        <w:rPr>
          <w:rFonts w:eastAsia="楷体_GB2312"/>
          <w:kern w:val="0"/>
          <w:sz w:val="24"/>
          <w:szCs w:val="24"/>
          <w:lang w:val="es-ES"/>
        </w:rPr>
        <w:t>Lectura y análisis de las obras representativas de esa época</w:t>
      </w:r>
    </w:p>
    <w:p w:rsidR="005623E3" w:rsidRPr="00CF43BE" w:rsidRDefault="005623E3" w:rsidP="00F92DA8">
      <w:pPr>
        <w:numPr>
          <w:ilvl w:val="0"/>
          <w:numId w:val="2"/>
        </w:numPr>
        <w:spacing w:line="440" w:lineRule="exact"/>
        <w:rPr>
          <w:rFonts w:eastAsia="楷体_GB2312"/>
          <w:kern w:val="0"/>
          <w:sz w:val="24"/>
          <w:szCs w:val="24"/>
          <w:lang w:val="es-ES"/>
        </w:rPr>
      </w:pPr>
      <w:r w:rsidRPr="00097528">
        <w:rPr>
          <w:rFonts w:eastAsia="楷体_GB2312"/>
          <w:kern w:val="0"/>
          <w:sz w:val="24"/>
          <w:szCs w:val="24"/>
          <w:lang w:val="es-ES"/>
        </w:rPr>
        <w:t>Comentarios y discusiones de dichas obras</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097528" w:rsidRDefault="005623E3"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hint="eastAsia"/>
          <w:sz w:val="24"/>
          <w:szCs w:val="24"/>
          <w:lang w:val="es-ES"/>
        </w:rPr>
        <w:t xml:space="preserve"> </w:t>
      </w:r>
      <w:r w:rsidRPr="00097528">
        <w:rPr>
          <w:rFonts w:eastAsia="楷体_GB2312"/>
          <w:sz w:val="24"/>
          <w:szCs w:val="24"/>
          <w:lang w:val="es-ES"/>
        </w:rPr>
        <w:t>Dominar los conocimientos literarios e históricos de esta unidad.</w:t>
      </w:r>
    </w:p>
    <w:p w:rsidR="005623E3" w:rsidRPr="00097528" w:rsidRDefault="005623E3" w:rsidP="00F92DA8">
      <w:pPr>
        <w:spacing w:line="440" w:lineRule="exact"/>
        <w:ind w:leftChars="228" w:left="479"/>
        <w:rPr>
          <w:rFonts w:eastAsia="楷体_GB2312"/>
          <w:sz w:val="24"/>
          <w:szCs w:val="24"/>
          <w:lang w:val="es-ES"/>
        </w:rPr>
      </w:pPr>
      <w:r w:rsidRPr="00097528">
        <w:rPr>
          <w:rFonts w:eastAsia="楷体_GB2312"/>
          <w:sz w:val="24"/>
          <w:szCs w:val="24"/>
          <w:lang w:val="es-ES"/>
        </w:rPr>
        <w:t>2.</w:t>
      </w:r>
      <w:r w:rsidRPr="00097528">
        <w:rPr>
          <w:rFonts w:eastAsia="楷体_GB2312"/>
          <w:sz w:val="24"/>
          <w:szCs w:val="24"/>
          <w:lang w:val="es-ES"/>
        </w:rPr>
        <w:tab/>
        <w:t>Capacitar el reconocimiento de los escritores y la lectura de textos literarios de los alumnos.</w:t>
      </w:r>
    </w:p>
    <w:p w:rsidR="005623E3" w:rsidRPr="00CF43BE" w:rsidRDefault="005623E3" w:rsidP="00F92DA8">
      <w:pPr>
        <w:spacing w:line="440" w:lineRule="exact"/>
        <w:ind w:firstLine="480"/>
        <w:rPr>
          <w:rFonts w:eastAsia="楷体_GB2312"/>
          <w:sz w:val="24"/>
          <w:szCs w:val="24"/>
          <w:lang w:val="es-ES"/>
        </w:rPr>
      </w:pPr>
      <w:r w:rsidRPr="00097528">
        <w:rPr>
          <w:rFonts w:eastAsia="楷体_GB2312"/>
          <w:sz w:val="24"/>
          <w:szCs w:val="24"/>
          <w:lang w:val="es-ES"/>
        </w:rPr>
        <w:t>3.</w:t>
      </w:r>
      <w:r w:rsidRPr="00097528">
        <w:rPr>
          <w:rFonts w:eastAsia="楷体_GB2312"/>
          <w:sz w:val="24"/>
          <w:szCs w:val="24"/>
          <w:lang w:val="es-ES"/>
        </w:rPr>
        <w:tab/>
        <w:t>Manejar bien los conocimientos literarios y el vocabulario.</w:t>
      </w:r>
    </w:p>
    <w:p w:rsidR="005623E3" w:rsidRPr="00CF43BE" w:rsidRDefault="005623E3" w:rsidP="00F92DA8">
      <w:pPr>
        <w:spacing w:line="440" w:lineRule="exact"/>
        <w:ind w:firstLine="480"/>
        <w:rPr>
          <w:rFonts w:eastAsia="楷体_GB2312"/>
          <w:b/>
          <w:sz w:val="24"/>
          <w:szCs w:val="24"/>
          <w:lang w:val="es-ES"/>
        </w:rPr>
      </w:pPr>
    </w:p>
    <w:p w:rsidR="005623E3" w:rsidRPr="00CF43BE" w:rsidRDefault="005623E3" w:rsidP="00F92DA8">
      <w:pPr>
        <w:spacing w:line="440" w:lineRule="exact"/>
        <w:ind w:leftChars="230" w:left="483"/>
        <w:jc w:val="left"/>
        <w:rPr>
          <w:rFonts w:eastAsia="楷体_GB2312"/>
          <w:kern w:val="0"/>
          <w:sz w:val="24"/>
          <w:szCs w:val="24"/>
          <w:lang w:val="es-ES"/>
        </w:rPr>
      </w:pPr>
      <w:r w:rsidRPr="00CF43BE">
        <w:rPr>
          <w:rFonts w:eastAsia="楷体_GB2312"/>
          <w:b/>
          <w:kern w:val="0"/>
          <w:sz w:val="24"/>
          <w:szCs w:val="24"/>
          <w:lang w:val="es-ES"/>
        </w:rPr>
        <w:t xml:space="preserve">UNIDAD 7  </w:t>
      </w:r>
      <w:r w:rsidRPr="00097528">
        <w:rPr>
          <w:rFonts w:eastAsia="楷体_GB2312"/>
          <w:b/>
          <w:kern w:val="0"/>
          <w:sz w:val="24"/>
          <w:szCs w:val="24"/>
          <w:lang w:val="es-ES"/>
        </w:rPr>
        <w:t>UNIDAD 7  LA LITERATURA LATINOAMERICANA DEL SIGLO XIX</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w:t>
      </w:r>
      <w:r w:rsidRPr="00CF43BE">
        <w:rPr>
          <w:rFonts w:eastAsia="楷体_GB2312" w:hint="eastAsia"/>
          <w:b/>
          <w:color w:val="FF0000"/>
          <w:sz w:val="24"/>
          <w:szCs w:val="24"/>
        </w:rPr>
        <w:lastRenderedPageBreak/>
        <w:t>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rPr>
        <w:t>、</w:t>
      </w:r>
      <w:r w:rsidRPr="00CF43BE">
        <w:rPr>
          <w:rFonts w:eastAsia="楷体_GB2312" w:hint="eastAsia"/>
          <w:b/>
          <w:color w:val="FF0000"/>
          <w:sz w:val="24"/>
          <w:szCs w:val="24"/>
          <w:lang w:val="es-ES"/>
        </w:rPr>
        <w:t>3</w:t>
      </w:r>
      <w:r w:rsidRPr="00CF43BE">
        <w:rPr>
          <w:rFonts w:eastAsia="楷体_GB2312" w:hint="eastAsia"/>
          <w:b/>
          <w:color w:val="FF0000"/>
          <w:sz w:val="24"/>
          <w:szCs w:val="24"/>
          <w:lang w:val="es-ES"/>
        </w:rPr>
        <w:t>）</w:t>
      </w:r>
    </w:p>
    <w:p w:rsidR="005623E3" w:rsidRPr="00097528" w:rsidRDefault="005623E3" w:rsidP="00F92DA8">
      <w:pPr>
        <w:spacing w:line="440" w:lineRule="exact"/>
        <w:ind w:left="420"/>
        <w:rPr>
          <w:rFonts w:eastAsia="楷体_GB2312"/>
          <w:kern w:val="0"/>
          <w:sz w:val="24"/>
          <w:szCs w:val="24"/>
          <w:lang w:val="es-ES"/>
        </w:rPr>
      </w:pPr>
      <w:r w:rsidRPr="00CF43BE">
        <w:rPr>
          <w:rFonts w:eastAsia="楷体_GB2312" w:hint="eastAsia"/>
          <w:kern w:val="0"/>
          <w:sz w:val="24"/>
          <w:szCs w:val="24"/>
          <w:lang w:val="es-ES"/>
        </w:rPr>
        <w:t xml:space="preserve">1.  </w:t>
      </w:r>
      <w:r w:rsidRPr="00097528">
        <w:rPr>
          <w:rFonts w:eastAsia="楷体_GB2312"/>
          <w:kern w:val="0"/>
          <w:sz w:val="24"/>
          <w:szCs w:val="24"/>
          <w:lang w:val="es-ES"/>
        </w:rPr>
        <w:t>Introducción de los escritores representantes y sus obras del siglo XIX</w:t>
      </w:r>
    </w:p>
    <w:p w:rsidR="005623E3" w:rsidRPr="00097528" w:rsidRDefault="005623E3" w:rsidP="00F92DA8">
      <w:pPr>
        <w:spacing w:line="440" w:lineRule="exact"/>
        <w:ind w:left="420"/>
        <w:rPr>
          <w:rFonts w:eastAsia="楷体_GB2312"/>
          <w:kern w:val="0"/>
          <w:sz w:val="24"/>
          <w:szCs w:val="24"/>
          <w:lang w:val="es-ES"/>
        </w:rPr>
      </w:pPr>
      <w:r w:rsidRPr="00097528">
        <w:rPr>
          <w:rFonts w:eastAsia="楷体_GB2312"/>
          <w:kern w:val="0"/>
          <w:sz w:val="24"/>
          <w:szCs w:val="24"/>
          <w:lang w:val="es-ES"/>
        </w:rPr>
        <w:t>2.</w:t>
      </w:r>
      <w:r w:rsidRPr="00097528">
        <w:rPr>
          <w:rFonts w:eastAsia="楷体_GB2312"/>
          <w:kern w:val="0"/>
          <w:sz w:val="24"/>
          <w:szCs w:val="24"/>
          <w:lang w:val="es-ES"/>
        </w:rPr>
        <w:tab/>
        <w:t>Lectura y análisis de estas obras</w:t>
      </w:r>
    </w:p>
    <w:p w:rsidR="005623E3" w:rsidRPr="00CF43BE" w:rsidRDefault="005623E3" w:rsidP="00F92DA8">
      <w:pPr>
        <w:spacing w:line="440" w:lineRule="exact"/>
        <w:ind w:left="420"/>
        <w:rPr>
          <w:rFonts w:eastAsia="楷体_GB2312"/>
          <w:kern w:val="0"/>
          <w:sz w:val="24"/>
          <w:szCs w:val="24"/>
          <w:lang w:val="es-ES"/>
        </w:rPr>
      </w:pPr>
      <w:r w:rsidRPr="00097528">
        <w:rPr>
          <w:rFonts w:eastAsia="楷体_GB2312"/>
          <w:kern w:val="0"/>
          <w:sz w:val="24"/>
          <w:szCs w:val="24"/>
          <w:lang w:val="es-ES"/>
        </w:rPr>
        <w:t>3.</w:t>
      </w:r>
      <w:r w:rsidRPr="00097528">
        <w:rPr>
          <w:rFonts w:eastAsia="楷体_GB2312"/>
          <w:kern w:val="0"/>
          <w:sz w:val="24"/>
          <w:szCs w:val="24"/>
          <w:lang w:val="es-ES"/>
        </w:rPr>
        <w:tab/>
        <w:t>Comentarios y discusiones de las obras elegidas de esa época.</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097528"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097528">
        <w:rPr>
          <w:rFonts w:eastAsia="楷体_GB2312"/>
          <w:sz w:val="24"/>
          <w:szCs w:val="24"/>
          <w:lang w:val="es-ES"/>
        </w:rPr>
        <w:t>Dominar los conocimientos de esta unidad.</w:t>
      </w:r>
    </w:p>
    <w:p w:rsidR="005623E3" w:rsidRPr="00097528" w:rsidRDefault="005623E3" w:rsidP="00F92DA8">
      <w:pPr>
        <w:spacing w:line="440" w:lineRule="exact"/>
        <w:ind w:firstLine="480"/>
        <w:rPr>
          <w:rFonts w:eastAsia="楷体_GB2312"/>
          <w:sz w:val="24"/>
          <w:szCs w:val="24"/>
          <w:lang w:val="es-ES"/>
        </w:rPr>
      </w:pPr>
      <w:r w:rsidRPr="00097528">
        <w:rPr>
          <w:rFonts w:eastAsia="楷体_GB2312"/>
          <w:sz w:val="24"/>
          <w:szCs w:val="24"/>
          <w:lang w:val="es-ES"/>
        </w:rPr>
        <w:t>2.</w:t>
      </w:r>
      <w:r w:rsidRPr="00097528">
        <w:rPr>
          <w:rFonts w:eastAsia="楷体_GB2312"/>
          <w:sz w:val="24"/>
          <w:szCs w:val="24"/>
          <w:lang w:val="es-ES"/>
        </w:rPr>
        <w:tab/>
        <w:t>Capacitar la lectura de textos literarios de los alumnos.</w:t>
      </w:r>
    </w:p>
    <w:p w:rsidR="005623E3" w:rsidRPr="00CF43BE" w:rsidRDefault="005623E3" w:rsidP="00F92DA8">
      <w:pPr>
        <w:spacing w:line="440" w:lineRule="exact"/>
        <w:ind w:firstLine="480"/>
        <w:rPr>
          <w:rFonts w:eastAsia="楷体_GB2312"/>
          <w:sz w:val="24"/>
          <w:szCs w:val="24"/>
          <w:lang w:val="es-ES"/>
        </w:rPr>
      </w:pPr>
      <w:r w:rsidRPr="00097528">
        <w:rPr>
          <w:rFonts w:eastAsia="楷体_GB2312"/>
          <w:sz w:val="24"/>
          <w:szCs w:val="24"/>
          <w:lang w:val="es-ES"/>
        </w:rPr>
        <w:t>3.</w:t>
      </w:r>
      <w:r w:rsidRPr="00097528">
        <w:rPr>
          <w:rFonts w:eastAsia="楷体_GB2312"/>
          <w:sz w:val="24"/>
          <w:szCs w:val="24"/>
          <w:lang w:val="es-ES"/>
        </w:rPr>
        <w:tab/>
        <w:t>Manejar bien los conocimientos literarios y el vocabulario.</w:t>
      </w:r>
    </w:p>
    <w:p w:rsidR="005623E3" w:rsidRPr="00CF43BE" w:rsidRDefault="005623E3" w:rsidP="0092117D">
      <w:pPr>
        <w:widowControl/>
        <w:spacing w:beforeLines="50" w:line="440" w:lineRule="exact"/>
        <w:jc w:val="left"/>
        <w:rPr>
          <w:rFonts w:ascii="楷体_GB2312" w:eastAsia="楷体_GB2312"/>
          <w:kern w:val="0"/>
          <w:sz w:val="24"/>
          <w:szCs w:val="24"/>
          <w:lang w:val="es-ES"/>
        </w:rPr>
      </w:pPr>
    </w:p>
    <w:p w:rsidR="005623E3" w:rsidRPr="00CF43BE" w:rsidRDefault="005623E3" w:rsidP="00F92DA8">
      <w:pPr>
        <w:spacing w:line="440" w:lineRule="exact"/>
        <w:ind w:leftChars="230" w:left="483"/>
        <w:jc w:val="left"/>
        <w:rPr>
          <w:rFonts w:eastAsia="楷体_GB2312"/>
          <w:kern w:val="0"/>
          <w:sz w:val="24"/>
          <w:szCs w:val="24"/>
          <w:lang w:val="es-ES"/>
        </w:rPr>
      </w:pPr>
      <w:r w:rsidRPr="00097528">
        <w:rPr>
          <w:rFonts w:eastAsia="楷体_GB2312"/>
          <w:b/>
          <w:kern w:val="0"/>
          <w:sz w:val="24"/>
          <w:szCs w:val="24"/>
          <w:lang w:val="es-ES"/>
        </w:rPr>
        <w:t>UNIDAD 8  LA LITERATURA LATINOAMERICANA DE LA PRIMERA MITAD DEL SIGLO XX</w:t>
      </w:r>
      <w:r w:rsidRPr="00CF43BE">
        <w:rPr>
          <w:rFonts w:eastAsia="楷体_GB2312" w:hint="eastAsia"/>
          <w:sz w:val="24"/>
          <w:szCs w:val="24"/>
          <w:lang w:val="es-ES"/>
        </w:rPr>
        <w:t xml:space="preserve"> </w:t>
      </w:r>
      <w:r w:rsidRPr="004C7F59">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4C7F59">
        <w:rPr>
          <w:rFonts w:eastAsia="楷体_GB2312" w:hint="eastAsia"/>
          <w:b/>
          <w:color w:val="FF0000"/>
          <w:sz w:val="24"/>
          <w:szCs w:val="24"/>
          <w:lang w:val="es-ES"/>
        </w:rPr>
        <w:t>1</w:t>
      </w:r>
      <w:r w:rsidRPr="00CF43BE">
        <w:rPr>
          <w:rFonts w:eastAsia="楷体_GB2312" w:hint="eastAsia"/>
          <w:b/>
          <w:color w:val="FF0000"/>
          <w:sz w:val="24"/>
          <w:szCs w:val="24"/>
        </w:rPr>
        <w:t>、</w:t>
      </w:r>
      <w:r w:rsidRPr="004C7F59">
        <w:rPr>
          <w:rFonts w:eastAsia="楷体_GB2312" w:hint="eastAsia"/>
          <w:b/>
          <w:color w:val="FF0000"/>
          <w:sz w:val="24"/>
          <w:szCs w:val="24"/>
          <w:lang w:val="es-ES"/>
        </w:rPr>
        <w:t>2</w:t>
      </w:r>
      <w:r w:rsidRPr="00CF43BE">
        <w:rPr>
          <w:rFonts w:eastAsia="楷体_GB2312" w:hint="eastAsia"/>
          <w:b/>
          <w:color w:val="FF0000"/>
          <w:sz w:val="24"/>
          <w:szCs w:val="24"/>
        </w:rPr>
        <w:t>、</w:t>
      </w:r>
      <w:r w:rsidRPr="004C7F59">
        <w:rPr>
          <w:rFonts w:eastAsia="楷体_GB2312" w:hint="eastAsia"/>
          <w:b/>
          <w:color w:val="FF0000"/>
          <w:sz w:val="24"/>
          <w:szCs w:val="24"/>
          <w:lang w:val="es-ES"/>
        </w:rPr>
        <w:t>3</w:t>
      </w:r>
      <w:r w:rsidRPr="00CF43BE">
        <w:rPr>
          <w:rFonts w:eastAsia="楷体_GB2312" w:hint="eastAsia"/>
          <w:b/>
          <w:color w:val="FF0000"/>
          <w:sz w:val="24"/>
          <w:szCs w:val="24"/>
          <w:lang w:val="es-ES"/>
        </w:rPr>
        <w:t>）</w:t>
      </w:r>
    </w:p>
    <w:p w:rsidR="005623E3" w:rsidRPr="00097528" w:rsidRDefault="005623E3" w:rsidP="00F92DA8">
      <w:pPr>
        <w:spacing w:line="440" w:lineRule="exact"/>
        <w:ind w:left="420"/>
        <w:rPr>
          <w:rFonts w:eastAsia="楷体_GB2312"/>
          <w:kern w:val="0"/>
          <w:sz w:val="24"/>
          <w:szCs w:val="24"/>
          <w:lang w:val="es-ES"/>
        </w:rPr>
      </w:pPr>
      <w:r w:rsidRPr="00CF43BE">
        <w:rPr>
          <w:rFonts w:eastAsia="楷体_GB2312"/>
          <w:kern w:val="0"/>
          <w:sz w:val="24"/>
          <w:szCs w:val="24"/>
          <w:lang w:val="es-ES"/>
        </w:rPr>
        <w:t xml:space="preserve">1.  </w:t>
      </w:r>
      <w:r w:rsidRPr="00097528">
        <w:rPr>
          <w:rFonts w:eastAsia="楷体_GB2312"/>
          <w:kern w:val="0"/>
          <w:sz w:val="24"/>
          <w:szCs w:val="24"/>
          <w:lang w:val="es-ES"/>
        </w:rPr>
        <w:t>Introducción de los escritores representantes y sus obras de la primera mitad del siglo XX</w:t>
      </w:r>
    </w:p>
    <w:p w:rsidR="005623E3" w:rsidRPr="00097528" w:rsidRDefault="005623E3" w:rsidP="00F92DA8">
      <w:pPr>
        <w:spacing w:line="440" w:lineRule="exact"/>
        <w:ind w:left="420"/>
        <w:rPr>
          <w:rFonts w:eastAsia="楷体_GB2312"/>
          <w:kern w:val="0"/>
          <w:sz w:val="24"/>
          <w:szCs w:val="24"/>
          <w:lang w:val="es-ES"/>
        </w:rPr>
      </w:pPr>
      <w:r w:rsidRPr="00097528">
        <w:rPr>
          <w:rFonts w:eastAsia="楷体_GB2312"/>
          <w:kern w:val="0"/>
          <w:sz w:val="24"/>
          <w:szCs w:val="24"/>
          <w:lang w:val="es-ES"/>
        </w:rPr>
        <w:t>2.</w:t>
      </w:r>
      <w:r w:rsidRPr="00097528">
        <w:rPr>
          <w:rFonts w:eastAsia="楷体_GB2312"/>
          <w:kern w:val="0"/>
          <w:sz w:val="24"/>
          <w:szCs w:val="24"/>
          <w:lang w:val="es-ES"/>
        </w:rPr>
        <w:tab/>
        <w:t>Lectura y análisis de las obras de esa época</w:t>
      </w:r>
    </w:p>
    <w:p w:rsidR="005623E3" w:rsidRPr="00CF43BE" w:rsidRDefault="005623E3" w:rsidP="00F92DA8">
      <w:pPr>
        <w:spacing w:line="440" w:lineRule="exact"/>
        <w:ind w:left="420"/>
        <w:rPr>
          <w:rFonts w:eastAsia="楷体_GB2312"/>
          <w:kern w:val="0"/>
          <w:sz w:val="24"/>
          <w:szCs w:val="24"/>
          <w:lang w:val="es-ES"/>
        </w:rPr>
      </w:pPr>
      <w:r w:rsidRPr="00097528">
        <w:rPr>
          <w:rFonts w:eastAsia="楷体_GB2312"/>
          <w:kern w:val="0"/>
          <w:sz w:val="24"/>
          <w:szCs w:val="24"/>
          <w:lang w:val="es-ES"/>
        </w:rPr>
        <w:t>3.</w:t>
      </w:r>
      <w:r w:rsidRPr="00097528">
        <w:rPr>
          <w:rFonts w:eastAsia="楷体_GB2312"/>
          <w:kern w:val="0"/>
          <w:sz w:val="24"/>
          <w:szCs w:val="24"/>
          <w:lang w:val="es-ES"/>
        </w:rPr>
        <w:tab/>
        <w:t>Comentarios y discusiones de dichas obras</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097528"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097528">
        <w:rPr>
          <w:rFonts w:eastAsia="楷体_GB2312"/>
          <w:sz w:val="24"/>
          <w:szCs w:val="24"/>
          <w:lang w:val="es-ES"/>
        </w:rPr>
        <w:t>Dominar los conocimientos literarios e históricos de esta unidad.</w:t>
      </w:r>
    </w:p>
    <w:p w:rsidR="005623E3" w:rsidRPr="00097528" w:rsidRDefault="005623E3" w:rsidP="00F92DA8">
      <w:pPr>
        <w:spacing w:line="440" w:lineRule="exact"/>
        <w:ind w:firstLine="480"/>
        <w:rPr>
          <w:rFonts w:eastAsia="楷体_GB2312"/>
          <w:sz w:val="24"/>
          <w:szCs w:val="24"/>
          <w:lang w:val="es-ES"/>
        </w:rPr>
      </w:pPr>
      <w:r w:rsidRPr="00097528">
        <w:rPr>
          <w:rFonts w:eastAsia="楷体_GB2312"/>
          <w:sz w:val="24"/>
          <w:szCs w:val="24"/>
          <w:lang w:val="es-ES"/>
        </w:rPr>
        <w:t>2.</w:t>
      </w:r>
      <w:r w:rsidRPr="00097528">
        <w:rPr>
          <w:rFonts w:eastAsia="楷体_GB2312"/>
          <w:sz w:val="24"/>
          <w:szCs w:val="24"/>
          <w:lang w:val="es-ES"/>
        </w:rPr>
        <w:tab/>
        <w:t>Capacitar la lectura de textos literarios de los alumnos.</w:t>
      </w:r>
    </w:p>
    <w:p w:rsidR="005623E3" w:rsidRPr="00CF43BE" w:rsidRDefault="005623E3" w:rsidP="00F92DA8">
      <w:pPr>
        <w:spacing w:line="440" w:lineRule="exact"/>
        <w:ind w:firstLine="480"/>
        <w:rPr>
          <w:rFonts w:eastAsia="楷体_GB2312"/>
          <w:sz w:val="24"/>
          <w:szCs w:val="24"/>
          <w:lang w:val="es-ES"/>
        </w:rPr>
      </w:pPr>
      <w:r w:rsidRPr="00097528">
        <w:rPr>
          <w:rFonts w:eastAsia="楷体_GB2312"/>
          <w:sz w:val="24"/>
          <w:szCs w:val="24"/>
          <w:lang w:val="es-ES"/>
        </w:rPr>
        <w:t>3.</w:t>
      </w:r>
      <w:r w:rsidRPr="00097528">
        <w:rPr>
          <w:rFonts w:eastAsia="楷体_GB2312"/>
          <w:sz w:val="24"/>
          <w:szCs w:val="24"/>
          <w:lang w:val="es-ES"/>
        </w:rPr>
        <w:tab/>
        <w:t>Manejar bien los conocimien</w:t>
      </w:r>
      <w:r>
        <w:rPr>
          <w:rFonts w:eastAsia="楷体_GB2312"/>
          <w:sz w:val="24"/>
          <w:szCs w:val="24"/>
          <w:lang w:val="es-ES"/>
        </w:rPr>
        <w:t>tos literarios y el vocabulario</w:t>
      </w:r>
      <w:r w:rsidRPr="00CF43BE">
        <w:rPr>
          <w:rFonts w:eastAsia="楷体_GB2312"/>
          <w:sz w:val="24"/>
          <w:szCs w:val="24"/>
          <w:lang w:val="es-ES"/>
        </w:rPr>
        <w:t>.</w:t>
      </w:r>
    </w:p>
    <w:p w:rsidR="005623E3" w:rsidRPr="00CF43BE" w:rsidRDefault="005623E3" w:rsidP="00F92DA8">
      <w:pPr>
        <w:spacing w:line="440" w:lineRule="exact"/>
        <w:ind w:firstLine="480"/>
        <w:rPr>
          <w:rFonts w:ascii="楷体_GB2312" w:eastAsia="楷体_GB2312"/>
          <w:kern w:val="0"/>
          <w:sz w:val="24"/>
          <w:szCs w:val="24"/>
          <w:lang w:val="es-ES"/>
        </w:rPr>
      </w:pPr>
    </w:p>
    <w:p w:rsidR="005623E3" w:rsidRPr="00CF43BE" w:rsidRDefault="005623E3" w:rsidP="00F92DA8">
      <w:pPr>
        <w:spacing w:line="440" w:lineRule="exact"/>
        <w:ind w:firstLineChars="200" w:firstLine="482"/>
        <w:rPr>
          <w:rFonts w:eastAsia="楷体_GB2312"/>
          <w:kern w:val="0"/>
          <w:sz w:val="24"/>
          <w:szCs w:val="24"/>
        </w:rPr>
      </w:pPr>
      <w:r w:rsidRPr="00A16F39">
        <w:rPr>
          <w:rFonts w:eastAsia="楷体_GB2312"/>
          <w:b/>
          <w:kern w:val="0"/>
          <w:sz w:val="24"/>
          <w:szCs w:val="24"/>
          <w:lang w:val="es-ES"/>
        </w:rPr>
        <w:t>UNIDAD 9  LA POESÍA LATINOAMERICANA</w:t>
      </w:r>
      <w:r w:rsidRPr="00CF43BE">
        <w:rPr>
          <w:rFonts w:eastAsia="楷体_GB2312" w:hint="eastAsia"/>
          <w:sz w:val="24"/>
          <w:szCs w:val="24"/>
          <w:lang w:val="es-ES"/>
        </w:rPr>
        <w:t xml:space="preserve"> </w:t>
      </w:r>
      <w:r w:rsidRPr="00CF43BE">
        <w:rPr>
          <w:rFonts w:eastAsia="楷体_GB2312" w:hint="eastAsia"/>
          <w:b/>
          <w:color w:val="FF0000"/>
          <w:sz w:val="24"/>
          <w:szCs w:val="24"/>
        </w:rPr>
        <w:t>（支持课程目标</w:t>
      </w:r>
      <w:r w:rsidRPr="00CF43BE">
        <w:rPr>
          <w:rFonts w:eastAsia="楷体_GB2312" w:hint="eastAsia"/>
          <w:b/>
          <w:color w:val="FF0000"/>
          <w:sz w:val="24"/>
          <w:szCs w:val="24"/>
        </w:rPr>
        <w:t>1</w:t>
      </w:r>
      <w:r w:rsidRPr="00CF43BE">
        <w:rPr>
          <w:rFonts w:eastAsia="楷体_GB2312" w:hint="eastAsia"/>
          <w:b/>
          <w:color w:val="FF0000"/>
          <w:sz w:val="24"/>
          <w:szCs w:val="24"/>
        </w:rPr>
        <w:t>、</w:t>
      </w:r>
      <w:r w:rsidRPr="00CF43BE">
        <w:rPr>
          <w:rFonts w:eastAsia="楷体_GB2312" w:hint="eastAsia"/>
          <w:b/>
          <w:color w:val="FF0000"/>
          <w:sz w:val="24"/>
          <w:szCs w:val="24"/>
        </w:rPr>
        <w:t>2</w:t>
      </w:r>
      <w:r w:rsidRPr="00CF43BE">
        <w:rPr>
          <w:rFonts w:eastAsia="楷体_GB2312" w:hint="eastAsia"/>
          <w:b/>
          <w:color w:val="FF0000"/>
          <w:sz w:val="24"/>
          <w:szCs w:val="24"/>
        </w:rPr>
        <w:t>、</w:t>
      </w:r>
      <w:r w:rsidRPr="00CF43BE">
        <w:rPr>
          <w:rFonts w:eastAsia="楷体_GB2312" w:hint="eastAsia"/>
          <w:b/>
          <w:color w:val="FF0000"/>
          <w:sz w:val="24"/>
          <w:szCs w:val="24"/>
        </w:rPr>
        <w:t>3</w:t>
      </w:r>
      <w:r w:rsidRPr="00CF43BE">
        <w:rPr>
          <w:rFonts w:eastAsia="楷体_GB2312" w:hint="eastAsia"/>
          <w:b/>
          <w:color w:val="FF0000"/>
          <w:sz w:val="24"/>
          <w:szCs w:val="24"/>
        </w:rPr>
        <w:t>）</w:t>
      </w:r>
    </w:p>
    <w:p w:rsidR="005623E3" w:rsidRPr="00A16F39" w:rsidRDefault="005623E3" w:rsidP="00F92DA8">
      <w:pPr>
        <w:numPr>
          <w:ilvl w:val="0"/>
          <w:numId w:val="3"/>
        </w:numPr>
        <w:spacing w:line="440" w:lineRule="exact"/>
        <w:rPr>
          <w:rFonts w:eastAsia="楷体_GB2312"/>
          <w:kern w:val="0"/>
          <w:sz w:val="24"/>
          <w:szCs w:val="24"/>
          <w:lang w:val="es-ES"/>
        </w:rPr>
      </w:pPr>
      <w:r w:rsidRPr="00A16F39">
        <w:rPr>
          <w:rFonts w:eastAsia="楷体_GB2312"/>
          <w:kern w:val="0"/>
          <w:sz w:val="24"/>
          <w:szCs w:val="24"/>
          <w:lang w:val="es-ES"/>
        </w:rPr>
        <w:t>Introducción de la poesía latinoamericana</w:t>
      </w:r>
    </w:p>
    <w:p w:rsidR="005623E3" w:rsidRPr="00A16F39" w:rsidRDefault="005623E3" w:rsidP="00F92DA8">
      <w:pPr>
        <w:numPr>
          <w:ilvl w:val="0"/>
          <w:numId w:val="3"/>
        </w:numPr>
        <w:spacing w:line="440" w:lineRule="exact"/>
        <w:rPr>
          <w:rFonts w:eastAsia="楷体_GB2312"/>
          <w:kern w:val="0"/>
          <w:sz w:val="24"/>
          <w:szCs w:val="24"/>
          <w:lang w:val="es-ES"/>
        </w:rPr>
      </w:pPr>
      <w:r w:rsidRPr="00A16F39">
        <w:rPr>
          <w:rFonts w:eastAsia="楷体_GB2312"/>
          <w:kern w:val="0"/>
          <w:sz w:val="24"/>
          <w:szCs w:val="24"/>
          <w:lang w:val="es-ES"/>
        </w:rPr>
        <w:t>Lectura y análisis de los poemas representativos</w:t>
      </w:r>
    </w:p>
    <w:p w:rsidR="005623E3" w:rsidRPr="00CF43BE" w:rsidRDefault="005623E3" w:rsidP="00F92DA8">
      <w:pPr>
        <w:numPr>
          <w:ilvl w:val="0"/>
          <w:numId w:val="3"/>
        </w:numPr>
        <w:spacing w:line="440" w:lineRule="exact"/>
        <w:rPr>
          <w:rFonts w:eastAsia="楷体_GB2312"/>
          <w:kern w:val="0"/>
          <w:sz w:val="24"/>
          <w:szCs w:val="24"/>
          <w:lang w:val="es-ES"/>
        </w:rPr>
      </w:pPr>
      <w:r w:rsidRPr="00A16F39">
        <w:rPr>
          <w:rFonts w:eastAsia="楷体_GB2312"/>
          <w:kern w:val="0"/>
          <w:sz w:val="24"/>
          <w:szCs w:val="24"/>
          <w:lang w:val="es-ES"/>
        </w:rPr>
        <w:t>La creación de un poema por los alumnos</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lastRenderedPageBreak/>
        <w:t>要求学生</w:t>
      </w:r>
      <w:r w:rsidRPr="00CF43BE">
        <w:rPr>
          <w:rFonts w:eastAsia="楷体_GB2312" w:hint="eastAsia"/>
          <w:b/>
          <w:color w:val="FF0000"/>
          <w:sz w:val="24"/>
          <w:szCs w:val="24"/>
          <w:lang w:val="es-ES"/>
        </w:rPr>
        <w:t>：</w:t>
      </w:r>
    </w:p>
    <w:p w:rsidR="005623E3" w:rsidRPr="00A16F39"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A16F39">
        <w:rPr>
          <w:rFonts w:eastAsia="楷体_GB2312"/>
          <w:sz w:val="24"/>
          <w:szCs w:val="24"/>
          <w:lang w:val="es-ES"/>
        </w:rPr>
        <w:t>Dominar los conocimientos de esta unidad.</w:t>
      </w:r>
    </w:p>
    <w:p w:rsidR="005623E3" w:rsidRPr="00A16F39" w:rsidRDefault="005623E3" w:rsidP="00F92DA8">
      <w:pPr>
        <w:spacing w:line="440" w:lineRule="exact"/>
        <w:ind w:firstLine="480"/>
        <w:rPr>
          <w:rFonts w:eastAsia="楷体_GB2312"/>
          <w:sz w:val="24"/>
          <w:szCs w:val="24"/>
          <w:lang w:val="es-ES"/>
        </w:rPr>
      </w:pPr>
      <w:r w:rsidRPr="00A16F39">
        <w:rPr>
          <w:rFonts w:eastAsia="楷体_GB2312"/>
          <w:sz w:val="24"/>
          <w:szCs w:val="24"/>
          <w:lang w:val="es-ES"/>
        </w:rPr>
        <w:t>2.</w:t>
      </w:r>
      <w:r w:rsidRPr="00A16F39">
        <w:rPr>
          <w:rFonts w:eastAsia="楷体_GB2312"/>
          <w:sz w:val="24"/>
          <w:szCs w:val="24"/>
          <w:lang w:val="es-ES"/>
        </w:rPr>
        <w:tab/>
        <w:t>Capacitar la lectura de poemas de los alumnos.</w:t>
      </w:r>
    </w:p>
    <w:p w:rsidR="005623E3" w:rsidRPr="00CF43BE" w:rsidRDefault="005623E3" w:rsidP="00F92DA8">
      <w:pPr>
        <w:spacing w:line="440" w:lineRule="exact"/>
        <w:ind w:firstLine="480"/>
        <w:rPr>
          <w:rFonts w:eastAsia="楷体_GB2312"/>
          <w:sz w:val="24"/>
          <w:szCs w:val="24"/>
          <w:lang w:val="es-ES"/>
        </w:rPr>
      </w:pPr>
      <w:r w:rsidRPr="00A16F39">
        <w:rPr>
          <w:rFonts w:eastAsia="楷体_GB2312"/>
          <w:sz w:val="24"/>
          <w:szCs w:val="24"/>
          <w:lang w:val="es-ES"/>
        </w:rPr>
        <w:t>3.</w:t>
      </w:r>
      <w:r w:rsidRPr="00A16F39">
        <w:rPr>
          <w:rFonts w:eastAsia="楷体_GB2312"/>
          <w:sz w:val="24"/>
          <w:szCs w:val="24"/>
          <w:lang w:val="es-ES"/>
        </w:rPr>
        <w:tab/>
        <w:t>Manejar bien los conocimientos literarios y el vocabulario.</w:t>
      </w:r>
    </w:p>
    <w:p w:rsidR="005623E3" w:rsidRPr="00CF43BE" w:rsidRDefault="005623E3" w:rsidP="00F92DA8">
      <w:pPr>
        <w:spacing w:line="440" w:lineRule="exact"/>
        <w:ind w:firstLine="480"/>
        <w:rPr>
          <w:rFonts w:ascii="楷体_GB2312" w:eastAsia="楷体_GB2312"/>
          <w:kern w:val="0"/>
          <w:sz w:val="24"/>
          <w:szCs w:val="24"/>
          <w:lang w:val="es-ES"/>
        </w:rPr>
      </w:pPr>
    </w:p>
    <w:p w:rsidR="005623E3" w:rsidRPr="00CF43BE" w:rsidRDefault="005623E3" w:rsidP="00F92DA8">
      <w:pPr>
        <w:spacing w:line="440" w:lineRule="exact"/>
        <w:ind w:firstLineChars="200" w:firstLine="482"/>
        <w:rPr>
          <w:rFonts w:eastAsia="楷体_GB2312"/>
          <w:kern w:val="0"/>
          <w:sz w:val="24"/>
          <w:szCs w:val="24"/>
          <w:lang w:val="es-ES"/>
        </w:rPr>
      </w:pPr>
      <w:r w:rsidRPr="00A16F39">
        <w:rPr>
          <w:rFonts w:eastAsia="楷体_GB2312"/>
          <w:b/>
          <w:kern w:val="0"/>
          <w:sz w:val="24"/>
          <w:szCs w:val="24"/>
          <w:lang w:val="es-ES"/>
        </w:rPr>
        <w:t>UNIDAD 10  EL “BOOM” LITERARIO</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rPr>
        <w:t>、</w:t>
      </w:r>
      <w:r w:rsidRPr="00CF43BE">
        <w:rPr>
          <w:rFonts w:eastAsia="楷体_GB2312" w:hint="eastAsia"/>
          <w:b/>
          <w:color w:val="FF0000"/>
          <w:sz w:val="24"/>
          <w:szCs w:val="24"/>
          <w:lang w:val="es-ES"/>
        </w:rPr>
        <w:t>3</w:t>
      </w:r>
      <w:r w:rsidRPr="00CF43BE">
        <w:rPr>
          <w:rFonts w:eastAsia="楷体_GB2312" w:hint="eastAsia"/>
          <w:b/>
          <w:color w:val="FF0000"/>
          <w:sz w:val="24"/>
          <w:szCs w:val="24"/>
          <w:lang w:val="es-ES"/>
        </w:rPr>
        <w:t>）</w:t>
      </w:r>
    </w:p>
    <w:p w:rsidR="005623E3" w:rsidRPr="00A16F39" w:rsidRDefault="005623E3" w:rsidP="00F92DA8">
      <w:pPr>
        <w:spacing w:line="440" w:lineRule="exact"/>
        <w:ind w:left="420"/>
        <w:rPr>
          <w:rFonts w:eastAsia="楷体_GB2312"/>
          <w:kern w:val="0"/>
          <w:sz w:val="24"/>
          <w:szCs w:val="24"/>
          <w:lang w:val="es-ES"/>
        </w:rPr>
      </w:pPr>
      <w:r>
        <w:rPr>
          <w:rFonts w:eastAsia="楷体_GB2312"/>
          <w:kern w:val="0"/>
          <w:sz w:val="24"/>
          <w:szCs w:val="24"/>
          <w:lang w:val="es-ES"/>
        </w:rPr>
        <w:t xml:space="preserve">1. </w:t>
      </w:r>
      <w:r w:rsidRPr="00A16F39">
        <w:rPr>
          <w:rFonts w:eastAsia="楷体_GB2312"/>
          <w:kern w:val="0"/>
          <w:sz w:val="24"/>
          <w:szCs w:val="24"/>
          <w:lang w:val="es-ES"/>
        </w:rPr>
        <w:t>Introducción de Gabriel García Márquez, Julio Cortázar, Carlos Fuentes y Vargas Llosa y sus obras</w:t>
      </w:r>
    </w:p>
    <w:p w:rsidR="005623E3" w:rsidRPr="00A16F39" w:rsidRDefault="005623E3" w:rsidP="00F92DA8">
      <w:pPr>
        <w:spacing w:line="440" w:lineRule="exact"/>
        <w:ind w:left="420"/>
        <w:rPr>
          <w:rFonts w:eastAsia="楷体_GB2312"/>
          <w:kern w:val="0"/>
          <w:sz w:val="24"/>
          <w:szCs w:val="24"/>
          <w:lang w:val="es-ES"/>
        </w:rPr>
      </w:pPr>
      <w:r>
        <w:rPr>
          <w:rFonts w:eastAsia="楷体_GB2312"/>
          <w:kern w:val="0"/>
          <w:sz w:val="24"/>
          <w:szCs w:val="24"/>
          <w:lang w:val="es-ES"/>
        </w:rPr>
        <w:t xml:space="preserve">2. </w:t>
      </w:r>
      <w:r w:rsidRPr="00A16F39">
        <w:rPr>
          <w:rFonts w:eastAsia="楷体_GB2312"/>
          <w:kern w:val="0"/>
          <w:sz w:val="24"/>
          <w:szCs w:val="24"/>
          <w:lang w:val="es-ES"/>
        </w:rPr>
        <w:t>Lectura y análisis de los fragmentos representativos de las novelas del “boom”</w:t>
      </w:r>
    </w:p>
    <w:p w:rsidR="005623E3" w:rsidRPr="00CF43BE" w:rsidRDefault="005623E3" w:rsidP="00F92DA8">
      <w:pPr>
        <w:spacing w:line="440" w:lineRule="exact"/>
        <w:ind w:left="420"/>
        <w:rPr>
          <w:rFonts w:eastAsia="楷体_GB2312"/>
          <w:kern w:val="0"/>
          <w:sz w:val="24"/>
          <w:szCs w:val="24"/>
          <w:lang w:val="es-ES"/>
        </w:rPr>
      </w:pPr>
      <w:r>
        <w:rPr>
          <w:rFonts w:eastAsia="楷体_GB2312"/>
          <w:kern w:val="0"/>
          <w:sz w:val="24"/>
          <w:szCs w:val="24"/>
          <w:lang w:val="es-ES"/>
        </w:rPr>
        <w:t xml:space="preserve">3. </w:t>
      </w:r>
      <w:r w:rsidRPr="00A16F39">
        <w:rPr>
          <w:rFonts w:eastAsia="楷体_GB2312"/>
          <w:kern w:val="0"/>
          <w:sz w:val="24"/>
          <w:szCs w:val="24"/>
          <w:lang w:val="es-ES"/>
        </w:rPr>
        <w:t>Comentarios y discusiones de dichas obras</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A16F39"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A16F39">
        <w:rPr>
          <w:rFonts w:eastAsia="楷体_GB2312"/>
          <w:sz w:val="24"/>
          <w:szCs w:val="24"/>
          <w:lang w:val="es-ES"/>
        </w:rPr>
        <w:t>Dominar los conocimientos de esta unidad.</w:t>
      </w:r>
    </w:p>
    <w:p w:rsidR="005623E3" w:rsidRPr="00A16F39" w:rsidRDefault="005623E3" w:rsidP="00F92DA8">
      <w:pPr>
        <w:spacing w:line="440" w:lineRule="exact"/>
        <w:ind w:leftChars="228" w:left="479"/>
        <w:rPr>
          <w:rFonts w:eastAsia="楷体_GB2312"/>
          <w:sz w:val="24"/>
          <w:szCs w:val="24"/>
          <w:lang w:val="es-ES"/>
        </w:rPr>
      </w:pPr>
      <w:r w:rsidRPr="00A16F39">
        <w:rPr>
          <w:rFonts w:eastAsia="楷体_GB2312"/>
          <w:sz w:val="24"/>
          <w:szCs w:val="24"/>
          <w:lang w:val="es-ES"/>
        </w:rPr>
        <w:t>2.</w:t>
      </w:r>
      <w:r w:rsidRPr="00A16F39">
        <w:rPr>
          <w:rFonts w:eastAsia="楷体_GB2312"/>
          <w:sz w:val="24"/>
          <w:szCs w:val="24"/>
          <w:lang w:val="es-ES"/>
        </w:rPr>
        <w:tab/>
        <w:t>Capacitar la lectura de Cien años de soledad y otras obras representativas de esta época de los alumnos.</w:t>
      </w:r>
    </w:p>
    <w:p w:rsidR="005623E3" w:rsidRPr="00CF43BE" w:rsidRDefault="005623E3" w:rsidP="00F92DA8">
      <w:pPr>
        <w:spacing w:line="440" w:lineRule="exact"/>
        <w:ind w:firstLine="480"/>
        <w:rPr>
          <w:rFonts w:eastAsia="楷体_GB2312"/>
          <w:b/>
          <w:kern w:val="0"/>
          <w:sz w:val="24"/>
          <w:szCs w:val="24"/>
          <w:lang w:val="es-ES"/>
        </w:rPr>
      </w:pPr>
      <w:r w:rsidRPr="00A16F39">
        <w:rPr>
          <w:rFonts w:eastAsia="楷体_GB2312"/>
          <w:sz w:val="24"/>
          <w:szCs w:val="24"/>
          <w:lang w:val="es-ES"/>
        </w:rPr>
        <w:t>3.</w:t>
      </w:r>
      <w:r w:rsidRPr="00A16F39">
        <w:rPr>
          <w:rFonts w:eastAsia="楷体_GB2312"/>
          <w:sz w:val="24"/>
          <w:szCs w:val="24"/>
          <w:lang w:val="es-ES"/>
        </w:rPr>
        <w:tab/>
        <w:t>Manejar bien los conocimientos literarios y el vocabulario.</w:t>
      </w:r>
    </w:p>
    <w:p w:rsidR="005623E3" w:rsidRPr="00CF43BE" w:rsidRDefault="005623E3" w:rsidP="00F92DA8">
      <w:pPr>
        <w:spacing w:line="440" w:lineRule="exact"/>
        <w:ind w:firstLineChars="200" w:firstLine="482"/>
        <w:rPr>
          <w:rFonts w:eastAsia="楷体_GB2312"/>
          <w:b/>
          <w:color w:val="FF0000"/>
          <w:sz w:val="24"/>
          <w:szCs w:val="24"/>
          <w:lang w:val="es-ES"/>
        </w:rPr>
      </w:pPr>
      <w:r w:rsidRPr="004C7F59">
        <w:rPr>
          <w:rFonts w:eastAsia="楷体_GB2312" w:hint="eastAsia"/>
          <w:b/>
          <w:color w:val="FF0000"/>
          <w:sz w:val="24"/>
          <w:szCs w:val="24"/>
          <w:lang w:val="es-ES"/>
        </w:rPr>
        <w:t xml:space="preserve"> </w:t>
      </w:r>
      <w:r w:rsidRPr="00CF43BE">
        <w:rPr>
          <w:rFonts w:eastAsia="楷体_GB2312" w:hint="eastAsia"/>
          <w:b/>
          <w:color w:val="FF0000"/>
          <w:sz w:val="24"/>
          <w:szCs w:val="24"/>
          <w:lang w:val="es-ES"/>
        </w:rPr>
        <w:t xml:space="preserve"> </w:t>
      </w:r>
    </w:p>
    <w:p w:rsidR="005623E3" w:rsidRPr="00CF43BE" w:rsidRDefault="005623E3" w:rsidP="00F92DA8">
      <w:pPr>
        <w:spacing w:line="440" w:lineRule="exact"/>
        <w:ind w:leftChars="200" w:left="420"/>
        <w:rPr>
          <w:rFonts w:eastAsia="楷体_GB2312"/>
          <w:kern w:val="0"/>
          <w:sz w:val="24"/>
          <w:szCs w:val="24"/>
          <w:lang w:val="es-ES"/>
        </w:rPr>
      </w:pPr>
      <w:r w:rsidRPr="00A16F39">
        <w:rPr>
          <w:rFonts w:eastAsia="楷体_GB2312"/>
          <w:b/>
          <w:kern w:val="0"/>
          <w:sz w:val="24"/>
          <w:szCs w:val="24"/>
          <w:lang w:val="es-ES"/>
        </w:rPr>
        <w:t>UNIDAD 11  LA NUEVA NARRATIVA LATINOAMERICANA</w:t>
      </w:r>
      <w:r w:rsidRPr="00CF43BE">
        <w:rPr>
          <w:rFonts w:eastAsia="楷体_GB2312" w:hint="eastAsia"/>
          <w:sz w:val="24"/>
          <w:szCs w:val="24"/>
          <w:lang w:val="es-ES"/>
        </w:rPr>
        <w:t xml:space="preserve"> </w:t>
      </w:r>
      <w:r w:rsidRPr="00CF43BE">
        <w:rPr>
          <w:rFonts w:eastAsia="楷体_GB2312" w:hint="eastAsia"/>
          <w:b/>
          <w:color w:val="FF0000"/>
          <w:sz w:val="24"/>
          <w:szCs w:val="24"/>
          <w:lang w:val="es-ES"/>
        </w:rPr>
        <w:t>（</w:t>
      </w:r>
      <w:r w:rsidRPr="00CF43BE">
        <w:rPr>
          <w:rFonts w:eastAsia="楷体_GB2312" w:hint="eastAsia"/>
          <w:b/>
          <w:color w:val="FF0000"/>
          <w:sz w:val="24"/>
          <w:szCs w:val="24"/>
        </w:rPr>
        <w:t>支持课程目标</w:t>
      </w:r>
      <w:r w:rsidRPr="00CF43BE">
        <w:rPr>
          <w:rFonts w:eastAsia="楷体_GB2312" w:hint="eastAsia"/>
          <w:b/>
          <w:color w:val="FF0000"/>
          <w:sz w:val="24"/>
          <w:szCs w:val="24"/>
          <w:lang w:val="es-ES"/>
        </w:rPr>
        <w:t>1</w:t>
      </w:r>
      <w:r w:rsidRPr="00CF43BE">
        <w:rPr>
          <w:rFonts w:eastAsia="楷体_GB2312" w:hint="eastAsia"/>
          <w:b/>
          <w:color w:val="FF0000"/>
          <w:sz w:val="24"/>
          <w:szCs w:val="24"/>
        </w:rPr>
        <w:t>、</w:t>
      </w:r>
      <w:r w:rsidRPr="00CF43BE">
        <w:rPr>
          <w:rFonts w:eastAsia="楷体_GB2312" w:hint="eastAsia"/>
          <w:b/>
          <w:color w:val="FF0000"/>
          <w:sz w:val="24"/>
          <w:szCs w:val="24"/>
          <w:lang w:val="es-ES"/>
        </w:rPr>
        <w:t>2</w:t>
      </w:r>
      <w:r w:rsidRPr="00CF43BE">
        <w:rPr>
          <w:rFonts w:eastAsia="楷体_GB2312" w:hint="eastAsia"/>
          <w:b/>
          <w:color w:val="FF0000"/>
          <w:sz w:val="24"/>
          <w:szCs w:val="24"/>
          <w:lang w:val="es-ES"/>
        </w:rPr>
        <w:t>）</w:t>
      </w:r>
    </w:p>
    <w:p w:rsidR="005623E3" w:rsidRPr="00A16F39" w:rsidRDefault="005623E3" w:rsidP="00F92DA8">
      <w:pPr>
        <w:spacing w:line="440" w:lineRule="exact"/>
        <w:ind w:leftChars="228" w:left="479"/>
        <w:rPr>
          <w:rFonts w:eastAsia="楷体_GB2312"/>
          <w:kern w:val="0"/>
          <w:sz w:val="24"/>
          <w:szCs w:val="24"/>
          <w:lang w:val="es-ES"/>
        </w:rPr>
      </w:pPr>
      <w:r w:rsidRPr="00CF43BE">
        <w:rPr>
          <w:rFonts w:eastAsia="楷体_GB2312"/>
          <w:kern w:val="0"/>
          <w:sz w:val="24"/>
          <w:szCs w:val="24"/>
          <w:lang w:val="es-ES"/>
        </w:rPr>
        <w:t xml:space="preserve">1.  </w:t>
      </w:r>
      <w:r w:rsidRPr="00A16F39">
        <w:rPr>
          <w:rFonts w:eastAsia="楷体_GB2312"/>
          <w:kern w:val="0"/>
          <w:sz w:val="24"/>
          <w:szCs w:val="24"/>
          <w:lang w:val="es-ES"/>
        </w:rPr>
        <w:t>Introducción de la nueva narrativa latinoamericana del siglo XX y del siglo XXI</w:t>
      </w:r>
    </w:p>
    <w:p w:rsidR="005623E3" w:rsidRPr="00A16F39" w:rsidRDefault="005623E3" w:rsidP="00F92DA8">
      <w:pPr>
        <w:spacing w:line="440" w:lineRule="exact"/>
        <w:ind w:leftChars="228" w:left="479"/>
        <w:rPr>
          <w:rFonts w:eastAsia="楷体_GB2312"/>
          <w:kern w:val="0"/>
          <w:sz w:val="24"/>
          <w:szCs w:val="24"/>
          <w:lang w:val="es-ES"/>
        </w:rPr>
      </w:pPr>
      <w:r w:rsidRPr="00A16F39">
        <w:rPr>
          <w:rFonts w:eastAsia="楷体_GB2312"/>
          <w:kern w:val="0"/>
          <w:sz w:val="24"/>
          <w:szCs w:val="24"/>
          <w:lang w:val="es-ES"/>
        </w:rPr>
        <w:t>2.  Lectura y análisis de fragmentos de novelas representativas</w:t>
      </w:r>
    </w:p>
    <w:p w:rsidR="005623E3" w:rsidRPr="00CF43BE" w:rsidRDefault="005623E3" w:rsidP="00F92DA8">
      <w:pPr>
        <w:spacing w:line="440" w:lineRule="exact"/>
        <w:ind w:leftChars="228" w:left="479"/>
        <w:rPr>
          <w:rFonts w:eastAsia="楷体_GB2312"/>
          <w:kern w:val="0"/>
          <w:sz w:val="24"/>
          <w:szCs w:val="24"/>
          <w:lang w:val="es-ES"/>
        </w:rPr>
      </w:pPr>
      <w:r w:rsidRPr="00A16F39">
        <w:rPr>
          <w:rFonts w:eastAsia="楷体_GB2312"/>
          <w:kern w:val="0"/>
          <w:sz w:val="24"/>
          <w:szCs w:val="24"/>
          <w:lang w:val="es-ES"/>
        </w:rPr>
        <w:t>3.  Comentarios y discusiones de dichos fragmentos</w:t>
      </w:r>
    </w:p>
    <w:p w:rsidR="005623E3" w:rsidRPr="00CF43BE" w:rsidRDefault="005623E3" w:rsidP="00F92DA8">
      <w:pPr>
        <w:spacing w:line="440" w:lineRule="exact"/>
        <w:ind w:left="420"/>
        <w:rPr>
          <w:rFonts w:eastAsia="楷体_GB2312"/>
          <w:kern w:val="0"/>
          <w:sz w:val="24"/>
          <w:szCs w:val="24"/>
          <w:lang w:val="es-ES"/>
        </w:rPr>
      </w:pPr>
      <w:r w:rsidRPr="00CF43BE">
        <w:rPr>
          <w:rFonts w:eastAsia="楷体_GB2312" w:hint="eastAsia"/>
          <w:b/>
          <w:color w:val="FF0000"/>
          <w:sz w:val="24"/>
          <w:szCs w:val="24"/>
        </w:rPr>
        <w:t>要求学生</w:t>
      </w:r>
      <w:r w:rsidRPr="00CF43BE">
        <w:rPr>
          <w:rFonts w:eastAsia="楷体_GB2312" w:hint="eastAsia"/>
          <w:b/>
          <w:color w:val="FF0000"/>
          <w:sz w:val="24"/>
          <w:szCs w:val="24"/>
          <w:lang w:val="es-ES"/>
        </w:rPr>
        <w:t>：</w:t>
      </w:r>
    </w:p>
    <w:p w:rsidR="005623E3" w:rsidRPr="00A16F39" w:rsidRDefault="005623E3" w:rsidP="00F92DA8">
      <w:pPr>
        <w:spacing w:line="440" w:lineRule="exact"/>
        <w:ind w:firstLine="480"/>
        <w:rPr>
          <w:rFonts w:eastAsia="楷体_GB2312"/>
          <w:sz w:val="24"/>
          <w:szCs w:val="24"/>
          <w:lang w:val="es-ES"/>
        </w:rPr>
      </w:pPr>
      <w:r w:rsidRPr="00CF43BE">
        <w:rPr>
          <w:rFonts w:eastAsia="楷体_GB2312"/>
          <w:sz w:val="24"/>
          <w:szCs w:val="24"/>
          <w:lang w:val="es-ES"/>
        </w:rPr>
        <w:t>1.</w:t>
      </w:r>
      <w:r w:rsidRPr="00CF43BE">
        <w:rPr>
          <w:rFonts w:eastAsia="楷体_GB2312"/>
          <w:sz w:val="24"/>
          <w:szCs w:val="24"/>
          <w:lang w:val="es-ES"/>
        </w:rPr>
        <w:tab/>
      </w:r>
      <w:r w:rsidRPr="00A16F39">
        <w:rPr>
          <w:rFonts w:eastAsia="楷体_GB2312"/>
          <w:sz w:val="24"/>
          <w:szCs w:val="24"/>
          <w:lang w:val="es-ES"/>
        </w:rPr>
        <w:t>Dominar los conocimientos literarios e históricos de esta unidad.</w:t>
      </w:r>
    </w:p>
    <w:p w:rsidR="005623E3" w:rsidRPr="00A16F39" w:rsidRDefault="005623E3" w:rsidP="00F92DA8">
      <w:pPr>
        <w:spacing w:line="440" w:lineRule="exact"/>
        <w:ind w:firstLine="480"/>
        <w:rPr>
          <w:rFonts w:eastAsia="楷体_GB2312"/>
          <w:sz w:val="24"/>
          <w:szCs w:val="24"/>
          <w:lang w:val="es-ES"/>
        </w:rPr>
      </w:pPr>
      <w:r w:rsidRPr="00A16F39">
        <w:rPr>
          <w:rFonts w:eastAsia="楷体_GB2312"/>
          <w:sz w:val="24"/>
          <w:szCs w:val="24"/>
          <w:lang w:val="es-ES"/>
        </w:rPr>
        <w:t>2.</w:t>
      </w:r>
      <w:r w:rsidRPr="00A16F39">
        <w:rPr>
          <w:rFonts w:eastAsia="楷体_GB2312"/>
          <w:sz w:val="24"/>
          <w:szCs w:val="24"/>
          <w:lang w:val="es-ES"/>
        </w:rPr>
        <w:tab/>
        <w:t>Capacitar la lectura de textos literarios de los alumnos.</w:t>
      </w:r>
    </w:p>
    <w:p w:rsidR="005623E3" w:rsidRPr="00CF43BE" w:rsidRDefault="005623E3" w:rsidP="00F92DA8">
      <w:pPr>
        <w:spacing w:line="440" w:lineRule="exact"/>
        <w:ind w:firstLine="480"/>
        <w:rPr>
          <w:rFonts w:eastAsia="楷体_GB2312"/>
          <w:sz w:val="24"/>
          <w:szCs w:val="24"/>
          <w:lang w:val="es-ES"/>
        </w:rPr>
      </w:pPr>
      <w:r w:rsidRPr="00A16F39">
        <w:rPr>
          <w:rFonts w:eastAsia="楷体_GB2312"/>
          <w:sz w:val="24"/>
          <w:szCs w:val="24"/>
          <w:lang w:val="es-ES"/>
        </w:rPr>
        <w:lastRenderedPageBreak/>
        <w:t>3.</w:t>
      </w:r>
      <w:r w:rsidRPr="00A16F39">
        <w:rPr>
          <w:rFonts w:eastAsia="楷体_GB2312"/>
          <w:sz w:val="24"/>
          <w:szCs w:val="24"/>
          <w:lang w:val="es-ES"/>
        </w:rPr>
        <w:tab/>
        <w:t>Manejar bien los conocimientos literarios y el vocabulario.</w:t>
      </w:r>
    </w:p>
    <w:p w:rsidR="005623E3" w:rsidRDefault="005623E3" w:rsidP="0092117D">
      <w:pPr>
        <w:widowControl/>
        <w:spacing w:beforeLines="50" w:line="440" w:lineRule="exact"/>
        <w:jc w:val="left"/>
        <w:rPr>
          <w:rFonts w:ascii="楷体_GB2312" w:eastAsia="楷体_GB2312"/>
          <w:kern w:val="0"/>
          <w:szCs w:val="21"/>
          <w:lang w:val="es-ES"/>
        </w:rPr>
      </w:pPr>
    </w:p>
    <w:p w:rsidR="005623E3" w:rsidRDefault="005623E3"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6"/>
        <w:gridCol w:w="1134"/>
        <w:gridCol w:w="851"/>
        <w:gridCol w:w="709"/>
        <w:gridCol w:w="846"/>
      </w:tblGrid>
      <w:tr w:rsidR="005623E3" w:rsidRPr="0067536E" w:rsidTr="0075264B">
        <w:trPr>
          <w:jc w:val="center"/>
        </w:trPr>
        <w:tc>
          <w:tcPr>
            <w:tcW w:w="4306" w:type="dxa"/>
          </w:tcPr>
          <w:p w:rsidR="005623E3" w:rsidRPr="00CF43BE" w:rsidRDefault="005623E3" w:rsidP="00F92DA8">
            <w:pPr>
              <w:spacing w:line="440" w:lineRule="exact"/>
              <w:ind w:firstLineChars="200" w:firstLine="480"/>
              <w:rPr>
                <w:rFonts w:eastAsia="楷体_GB2312"/>
                <w:sz w:val="24"/>
                <w:szCs w:val="24"/>
              </w:rPr>
            </w:pPr>
            <w:r w:rsidRPr="00CF43BE">
              <w:rPr>
                <w:rFonts w:eastAsia="楷体_GB2312" w:hint="eastAsia"/>
                <w:sz w:val="24"/>
                <w:szCs w:val="24"/>
              </w:rPr>
              <w:t xml:space="preserve">  </w:t>
            </w:r>
            <w:r w:rsidRPr="00CF43BE">
              <w:rPr>
                <w:rFonts w:eastAsia="楷体_GB2312" w:hint="eastAsia"/>
                <w:sz w:val="24"/>
                <w:szCs w:val="24"/>
              </w:rPr>
              <w:t>教学内容</w:t>
            </w:r>
          </w:p>
        </w:tc>
        <w:tc>
          <w:tcPr>
            <w:tcW w:w="1134" w:type="dxa"/>
          </w:tcPr>
          <w:p w:rsidR="005623E3" w:rsidRPr="00CF43BE" w:rsidRDefault="005623E3" w:rsidP="00F92DA8">
            <w:pPr>
              <w:spacing w:line="440" w:lineRule="exact"/>
              <w:rPr>
                <w:rFonts w:eastAsia="楷体_GB2312"/>
                <w:sz w:val="24"/>
                <w:szCs w:val="24"/>
              </w:rPr>
            </w:pPr>
            <w:r w:rsidRPr="00CF43BE">
              <w:rPr>
                <w:rFonts w:eastAsia="楷体_GB2312" w:hint="eastAsia"/>
                <w:sz w:val="24"/>
                <w:szCs w:val="24"/>
              </w:rPr>
              <w:t>讲课</w:t>
            </w:r>
          </w:p>
        </w:tc>
        <w:tc>
          <w:tcPr>
            <w:tcW w:w="851" w:type="dxa"/>
          </w:tcPr>
          <w:p w:rsidR="005623E3" w:rsidRPr="00CF43BE" w:rsidRDefault="005623E3" w:rsidP="00F92DA8">
            <w:pPr>
              <w:spacing w:line="440" w:lineRule="exact"/>
              <w:rPr>
                <w:rFonts w:eastAsia="楷体_GB2312"/>
                <w:sz w:val="24"/>
                <w:szCs w:val="24"/>
              </w:rPr>
            </w:pPr>
            <w:r w:rsidRPr="00CF43BE">
              <w:rPr>
                <w:rFonts w:eastAsia="楷体_GB2312" w:hint="eastAsia"/>
                <w:sz w:val="24"/>
                <w:szCs w:val="24"/>
              </w:rPr>
              <w:t>实验</w:t>
            </w:r>
          </w:p>
        </w:tc>
        <w:tc>
          <w:tcPr>
            <w:tcW w:w="709" w:type="dxa"/>
          </w:tcPr>
          <w:p w:rsidR="005623E3" w:rsidRPr="00CF43BE" w:rsidRDefault="005623E3" w:rsidP="00F92DA8">
            <w:pPr>
              <w:spacing w:line="440" w:lineRule="exact"/>
              <w:rPr>
                <w:rFonts w:eastAsia="楷体_GB2312"/>
                <w:sz w:val="24"/>
                <w:szCs w:val="24"/>
              </w:rPr>
            </w:pPr>
            <w:r w:rsidRPr="00CF43BE">
              <w:rPr>
                <w:rFonts w:eastAsia="楷体_GB2312" w:hint="eastAsia"/>
                <w:sz w:val="24"/>
                <w:szCs w:val="24"/>
              </w:rPr>
              <w:t>上机</w:t>
            </w:r>
          </w:p>
        </w:tc>
        <w:tc>
          <w:tcPr>
            <w:tcW w:w="846" w:type="dxa"/>
          </w:tcPr>
          <w:p w:rsidR="005623E3" w:rsidRPr="00CF43BE" w:rsidRDefault="005623E3" w:rsidP="00F92DA8">
            <w:pPr>
              <w:spacing w:line="440" w:lineRule="exact"/>
              <w:rPr>
                <w:rFonts w:eastAsia="楷体_GB2312"/>
                <w:sz w:val="24"/>
                <w:szCs w:val="24"/>
              </w:rPr>
            </w:pPr>
            <w:r w:rsidRPr="00CF43BE">
              <w:rPr>
                <w:rFonts w:eastAsia="楷体_GB2312" w:hint="eastAsia"/>
                <w:sz w:val="24"/>
                <w:szCs w:val="24"/>
              </w:rPr>
              <w:t>合计</w:t>
            </w: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1</w:t>
            </w:r>
            <w:r w:rsidRPr="00BF090C">
              <w:rPr>
                <w:rFonts w:hint="eastAsia"/>
                <w:kern w:val="0"/>
                <w:sz w:val="24"/>
                <w:szCs w:val="24"/>
                <w:lang w:val="es-ES"/>
              </w:rPr>
              <w:t xml:space="preserve">  </w:t>
            </w:r>
            <w:r w:rsidRPr="00BF090C">
              <w:rPr>
                <w:kern w:val="0"/>
                <w:sz w:val="24"/>
                <w:szCs w:val="24"/>
                <w:lang w:val="es-ES"/>
              </w:rPr>
              <w:t>INTRODUCCIÓN DE LA LITERATURA LATINOAMERICANA (ANTES DE LA LLEGADA DE LOS ESPAÑOLES)</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2</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2</w:t>
            </w:r>
            <w:r w:rsidRPr="00BF090C">
              <w:rPr>
                <w:rFonts w:hint="eastAsia"/>
                <w:kern w:val="0"/>
                <w:sz w:val="24"/>
                <w:szCs w:val="24"/>
                <w:lang w:val="es-ES"/>
              </w:rPr>
              <w:t xml:space="preserve">  </w:t>
            </w:r>
            <w:r w:rsidRPr="00BF090C">
              <w:rPr>
                <w:kern w:val="0"/>
                <w:sz w:val="24"/>
                <w:szCs w:val="24"/>
                <w:lang w:val="es-ES"/>
              </w:rPr>
              <w:t>INTRODUCCIÓN DE LA LITERATURA LATINOAMERICANA ENTRE EL SIGLO XVI y XIX</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2</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3</w:t>
            </w:r>
            <w:r w:rsidRPr="00BF090C">
              <w:rPr>
                <w:rFonts w:hint="eastAsia"/>
                <w:kern w:val="0"/>
                <w:sz w:val="24"/>
                <w:szCs w:val="24"/>
                <w:lang w:val="es-ES"/>
              </w:rPr>
              <w:t xml:space="preserve">  </w:t>
            </w:r>
            <w:r w:rsidRPr="00BF090C">
              <w:rPr>
                <w:kern w:val="0"/>
                <w:sz w:val="24"/>
                <w:szCs w:val="24"/>
                <w:lang w:val="es-ES"/>
              </w:rPr>
              <w:t>INTRODUCCIÓN DE LA LITERATURA LATINOAMERICANA DEL SIGLO XX</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4</w:t>
            </w:r>
            <w:r w:rsidRPr="00BF090C">
              <w:rPr>
                <w:rFonts w:hint="eastAsia"/>
                <w:kern w:val="0"/>
                <w:sz w:val="24"/>
                <w:szCs w:val="24"/>
                <w:lang w:val="es-ES"/>
              </w:rPr>
              <w:t xml:space="preserve">  </w:t>
            </w:r>
            <w:r w:rsidRPr="00BF090C">
              <w:rPr>
                <w:kern w:val="0"/>
                <w:sz w:val="24"/>
                <w:szCs w:val="24"/>
                <w:lang w:val="es-ES"/>
              </w:rPr>
              <w:t>INTRODUCCIÓN DE LA LITERATURA LATINOAMERICANA DEL NUEVO SIGLO</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2</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5</w:t>
            </w:r>
            <w:r w:rsidRPr="00BF090C">
              <w:rPr>
                <w:rFonts w:hint="eastAsia"/>
                <w:kern w:val="0"/>
                <w:sz w:val="24"/>
                <w:szCs w:val="24"/>
                <w:lang w:val="es-ES"/>
              </w:rPr>
              <w:t xml:space="preserve">  </w:t>
            </w:r>
            <w:r w:rsidRPr="00BF090C">
              <w:rPr>
                <w:kern w:val="0"/>
                <w:sz w:val="24"/>
                <w:szCs w:val="24"/>
                <w:lang w:val="es-ES"/>
              </w:rPr>
              <w:t>LAS OBRAS CLÁSICAS INDÍGENAS</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2</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6</w:t>
            </w:r>
            <w:r w:rsidRPr="00BF090C">
              <w:rPr>
                <w:rFonts w:hint="eastAsia"/>
                <w:kern w:val="0"/>
                <w:sz w:val="24"/>
                <w:szCs w:val="24"/>
                <w:lang w:val="es-ES"/>
              </w:rPr>
              <w:t xml:space="preserve">  </w:t>
            </w:r>
            <w:r w:rsidRPr="00BF090C">
              <w:rPr>
                <w:kern w:val="0"/>
                <w:sz w:val="24"/>
                <w:szCs w:val="24"/>
                <w:lang w:val="es-ES"/>
              </w:rPr>
              <w:t>LA LITERATURA DURANTE LA COLONIZACIÓN</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2</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7</w:t>
            </w:r>
            <w:r w:rsidRPr="00BF090C">
              <w:rPr>
                <w:rFonts w:hint="eastAsia"/>
                <w:kern w:val="0"/>
                <w:sz w:val="24"/>
                <w:szCs w:val="24"/>
                <w:lang w:val="es-ES"/>
              </w:rPr>
              <w:t xml:space="preserve">  </w:t>
            </w:r>
            <w:r w:rsidRPr="00BF090C">
              <w:rPr>
                <w:kern w:val="0"/>
                <w:sz w:val="24"/>
                <w:szCs w:val="24"/>
                <w:lang w:val="es-ES"/>
              </w:rPr>
              <w:t>LA LITERATURA LATINOAMERICANA DEL SIGLO XIX</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8</w:t>
            </w:r>
            <w:r w:rsidRPr="00BF090C">
              <w:rPr>
                <w:rFonts w:hint="eastAsia"/>
                <w:kern w:val="0"/>
                <w:sz w:val="24"/>
                <w:szCs w:val="24"/>
                <w:lang w:val="es-ES"/>
              </w:rPr>
              <w:t xml:space="preserve">  </w:t>
            </w:r>
            <w:r w:rsidRPr="00BF090C">
              <w:rPr>
                <w:kern w:val="0"/>
                <w:sz w:val="24"/>
                <w:szCs w:val="24"/>
                <w:lang w:val="es-ES"/>
              </w:rPr>
              <w:t>LA LITERATURA LATINOAMERICANA DE LA PRIMERA MITAD DEL SIGLO XX</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9</w:t>
            </w:r>
            <w:r w:rsidRPr="00BF090C">
              <w:rPr>
                <w:rFonts w:hint="eastAsia"/>
                <w:kern w:val="0"/>
                <w:sz w:val="24"/>
                <w:szCs w:val="24"/>
                <w:lang w:val="es-ES"/>
              </w:rPr>
              <w:t xml:space="preserve">  </w:t>
            </w:r>
            <w:r w:rsidRPr="00BF090C">
              <w:rPr>
                <w:kern w:val="0"/>
                <w:sz w:val="24"/>
                <w:szCs w:val="24"/>
                <w:lang w:val="es-ES"/>
              </w:rPr>
              <w:t>LA POESÍA LATINOAMERICANA</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10</w:t>
            </w:r>
            <w:r w:rsidRPr="00BF090C">
              <w:rPr>
                <w:rFonts w:hint="eastAsia"/>
                <w:kern w:val="0"/>
                <w:sz w:val="24"/>
                <w:szCs w:val="24"/>
                <w:lang w:val="es-ES"/>
              </w:rPr>
              <w:t xml:space="preserve">  </w:t>
            </w:r>
            <w:r w:rsidRPr="00BF090C">
              <w:rPr>
                <w:kern w:val="0"/>
                <w:sz w:val="24"/>
                <w:szCs w:val="24"/>
                <w:lang w:val="es-ES"/>
              </w:rPr>
              <w:t>EL “BOOM” LITERARIO</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3</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EF71FE" w:rsidTr="0075264B">
        <w:trPr>
          <w:jc w:val="center"/>
        </w:trPr>
        <w:tc>
          <w:tcPr>
            <w:tcW w:w="4306" w:type="dxa"/>
          </w:tcPr>
          <w:p w:rsidR="005623E3" w:rsidRPr="00BF090C" w:rsidRDefault="005623E3" w:rsidP="00F92DA8">
            <w:pPr>
              <w:jc w:val="left"/>
              <w:rPr>
                <w:kern w:val="0"/>
                <w:sz w:val="24"/>
                <w:szCs w:val="24"/>
                <w:lang w:val="es-ES"/>
              </w:rPr>
            </w:pPr>
            <w:r w:rsidRPr="00BF090C">
              <w:rPr>
                <w:kern w:val="0"/>
                <w:sz w:val="24"/>
                <w:szCs w:val="24"/>
                <w:lang w:val="es-ES"/>
              </w:rPr>
              <w:t>UNIDAD 11</w:t>
            </w:r>
            <w:r w:rsidRPr="00BF090C">
              <w:rPr>
                <w:rFonts w:hint="eastAsia"/>
                <w:kern w:val="0"/>
                <w:sz w:val="24"/>
                <w:szCs w:val="24"/>
                <w:lang w:val="es-ES"/>
              </w:rPr>
              <w:t xml:space="preserve">  </w:t>
            </w:r>
            <w:r w:rsidRPr="00BF090C">
              <w:rPr>
                <w:kern w:val="0"/>
                <w:sz w:val="24"/>
                <w:szCs w:val="24"/>
                <w:lang w:val="es-ES"/>
              </w:rPr>
              <w:t>LA NUEVA NARRATIVA LATINOAMERICANA</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3</w:t>
            </w:r>
          </w:p>
        </w:tc>
        <w:tc>
          <w:tcPr>
            <w:tcW w:w="851" w:type="dxa"/>
          </w:tcPr>
          <w:p w:rsidR="005623E3" w:rsidRPr="00CF43BE" w:rsidRDefault="005623E3" w:rsidP="00F92DA8">
            <w:pPr>
              <w:spacing w:line="440" w:lineRule="exact"/>
              <w:ind w:firstLineChars="200" w:firstLine="480"/>
              <w:rPr>
                <w:rFonts w:eastAsia="楷体_GB2312"/>
                <w:sz w:val="24"/>
                <w:szCs w:val="24"/>
                <w:lang w:val="es-ES"/>
              </w:rPr>
            </w:pPr>
          </w:p>
        </w:tc>
        <w:tc>
          <w:tcPr>
            <w:tcW w:w="709" w:type="dxa"/>
          </w:tcPr>
          <w:p w:rsidR="005623E3" w:rsidRPr="00CF43BE" w:rsidRDefault="005623E3" w:rsidP="00F92DA8">
            <w:pPr>
              <w:spacing w:line="440" w:lineRule="exact"/>
              <w:ind w:firstLineChars="200" w:firstLine="480"/>
              <w:rPr>
                <w:rFonts w:eastAsia="楷体_GB2312"/>
                <w:sz w:val="24"/>
                <w:szCs w:val="24"/>
                <w:lang w:val="es-ES"/>
              </w:rPr>
            </w:pPr>
          </w:p>
        </w:tc>
        <w:tc>
          <w:tcPr>
            <w:tcW w:w="846" w:type="dxa"/>
          </w:tcPr>
          <w:p w:rsidR="005623E3" w:rsidRPr="00CF43BE" w:rsidRDefault="005623E3" w:rsidP="00F92DA8">
            <w:pPr>
              <w:spacing w:line="440" w:lineRule="exact"/>
              <w:ind w:firstLineChars="200" w:firstLine="480"/>
              <w:rPr>
                <w:rFonts w:eastAsia="楷体_GB2312"/>
                <w:sz w:val="24"/>
                <w:szCs w:val="24"/>
                <w:lang w:val="es-ES"/>
              </w:rPr>
            </w:pPr>
          </w:p>
        </w:tc>
      </w:tr>
      <w:tr w:rsidR="005623E3" w:rsidRPr="0067536E" w:rsidTr="0075264B">
        <w:trPr>
          <w:jc w:val="center"/>
        </w:trPr>
        <w:tc>
          <w:tcPr>
            <w:tcW w:w="4306" w:type="dxa"/>
          </w:tcPr>
          <w:p w:rsidR="005623E3" w:rsidRPr="00CF43BE" w:rsidRDefault="005623E3" w:rsidP="00F92DA8">
            <w:pPr>
              <w:spacing w:line="440" w:lineRule="exact"/>
              <w:ind w:firstLineChars="200" w:firstLine="480"/>
              <w:rPr>
                <w:rFonts w:eastAsia="楷体_GB2312"/>
                <w:sz w:val="24"/>
                <w:szCs w:val="24"/>
              </w:rPr>
            </w:pPr>
            <w:r w:rsidRPr="00CF43BE">
              <w:rPr>
                <w:rFonts w:eastAsia="楷体_GB2312" w:hint="eastAsia"/>
                <w:sz w:val="24"/>
                <w:szCs w:val="24"/>
              </w:rPr>
              <w:lastRenderedPageBreak/>
              <w:t>合计</w:t>
            </w:r>
          </w:p>
        </w:tc>
        <w:tc>
          <w:tcPr>
            <w:tcW w:w="1134" w:type="dxa"/>
            <w:vAlign w:val="center"/>
          </w:tcPr>
          <w:p w:rsidR="005623E3" w:rsidRPr="00CF43BE" w:rsidRDefault="005623E3" w:rsidP="00F92DA8">
            <w:pPr>
              <w:spacing w:line="440" w:lineRule="exact"/>
              <w:ind w:firstLineChars="200" w:firstLine="480"/>
              <w:jc w:val="left"/>
              <w:rPr>
                <w:rFonts w:eastAsia="楷体_GB2312"/>
                <w:sz w:val="24"/>
                <w:szCs w:val="24"/>
              </w:rPr>
            </w:pPr>
            <w:r w:rsidRPr="00CF43BE">
              <w:rPr>
                <w:rFonts w:eastAsia="楷体_GB2312" w:hint="eastAsia"/>
                <w:sz w:val="24"/>
                <w:szCs w:val="24"/>
              </w:rPr>
              <w:t>32</w:t>
            </w:r>
          </w:p>
        </w:tc>
        <w:tc>
          <w:tcPr>
            <w:tcW w:w="851" w:type="dxa"/>
          </w:tcPr>
          <w:p w:rsidR="005623E3" w:rsidRPr="00CF43BE" w:rsidRDefault="005623E3" w:rsidP="00F92DA8">
            <w:pPr>
              <w:spacing w:line="440" w:lineRule="exact"/>
              <w:ind w:firstLineChars="200" w:firstLine="480"/>
              <w:rPr>
                <w:rFonts w:eastAsia="楷体_GB2312"/>
                <w:sz w:val="24"/>
                <w:szCs w:val="24"/>
              </w:rPr>
            </w:pPr>
          </w:p>
        </w:tc>
        <w:tc>
          <w:tcPr>
            <w:tcW w:w="709" w:type="dxa"/>
          </w:tcPr>
          <w:p w:rsidR="005623E3" w:rsidRPr="00CF43BE" w:rsidRDefault="005623E3" w:rsidP="00F92DA8">
            <w:pPr>
              <w:spacing w:line="440" w:lineRule="exact"/>
              <w:ind w:firstLineChars="200" w:firstLine="480"/>
              <w:rPr>
                <w:rFonts w:eastAsia="楷体_GB2312"/>
                <w:sz w:val="24"/>
                <w:szCs w:val="24"/>
              </w:rPr>
            </w:pPr>
          </w:p>
        </w:tc>
        <w:tc>
          <w:tcPr>
            <w:tcW w:w="846" w:type="dxa"/>
          </w:tcPr>
          <w:p w:rsidR="005623E3" w:rsidRPr="00CF43BE" w:rsidRDefault="005623E3" w:rsidP="00F92DA8">
            <w:pPr>
              <w:spacing w:line="440" w:lineRule="exact"/>
              <w:ind w:firstLineChars="200" w:firstLine="480"/>
              <w:rPr>
                <w:rFonts w:eastAsia="楷体_GB2312"/>
                <w:sz w:val="24"/>
                <w:szCs w:val="24"/>
              </w:rPr>
            </w:pPr>
          </w:p>
        </w:tc>
      </w:tr>
    </w:tbl>
    <w:p w:rsidR="005623E3" w:rsidRDefault="005623E3" w:rsidP="00F92DA8">
      <w:pPr>
        <w:spacing w:line="440" w:lineRule="exact"/>
        <w:ind w:firstLineChars="200" w:firstLine="482"/>
        <w:rPr>
          <w:rFonts w:eastAsia="楷体_GB2312"/>
          <w:b/>
          <w:color w:val="FF0000"/>
          <w:sz w:val="24"/>
        </w:rPr>
      </w:pPr>
    </w:p>
    <w:p w:rsidR="005623E3" w:rsidRDefault="005623E3"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p w:rsidR="005623E3" w:rsidRPr="006830D8" w:rsidRDefault="005623E3" w:rsidP="00F92DA8">
      <w:pPr>
        <w:spacing w:line="440" w:lineRule="exact"/>
        <w:ind w:firstLineChars="200" w:firstLine="482"/>
        <w:rPr>
          <w:rFonts w:eastAsia="楷体_GB2312"/>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5623E3" w:rsidRPr="004E0E65" w:rsidTr="0075264B">
        <w:tc>
          <w:tcPr>
            <w:tcW w:w="2840" w:type="dxa"/>
          </w:tcPr>
          <w:p w:rsidR="005623E3" w:rsidRPr="004E0E65" w:rsidRDefault="005623E3" w:rsidP="00F92DA8">
            <w:pPr>
              <w:spacing w:line="440" w:lineRule="exact"/>
              <w:rPr>
                <w:rFonts w:eastAsia="楷体_GB2312"/>
                <w:sz w:val="24"/>
              </w:rPr>
            </w:pPr>
          </w:p>
        </w:tc>
        <w:tc>
          <w:tcPr>
            <w:tcW w:w="2488" w:type="dxa"/>
          </w:tcPr>
          <w:p w:rsidR="005623E3" w:rsidRPr="004E0E65" w:rsidRDefault="005623E3" w:rsidP="00F92DA8">
            <w:pPr>
              <w:spacing w:line="440" w:lineRule="exact"/>
              <w:rPr>
                <w:rFonts w:eastAsia="楷体_GB2312"/>
                <w:sz w:val="24"/>
              </w:rPr>
            </w:pPr>
            <w:r w:rsidRPr="004E0E65">
              <w:rPr>
                <w:rFonts w:eastAsia="楷体_GB2312" w:hint="eastAsia"/>
                <w:sz w:val="24"/>
              </w:rPr>
              <w:t>评价环节</w:t>
            </w:r>
          </w:p>
        </w:tc>
        <w:tc>
          <w:tcPr>
            <w:tcW w:w="3194" w:type="dxa"/>
          </w:tcPr>
          <w:p w:rsidR="005623E3" w:rsidRPr="004E0E65" w:rsidRDefault="005623E3"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5623E3" w:rsidRPr="004E0E65" w:rsidTr="0075264B">
        <w:tc>
          <w:tcPr>
            <w:tcW w:w="2840" w:type="dxa"/>
          </w:tcPr>
          <w:p w:rsidR="005623E3" w:rsidRPr="004E0E65" w:rsidRDefault="005623E3" w:rsidP="00F92DA8">
            <w:pPr>
              <w:spacing w:line="440" w:lineRule="exact"/>
              <w:rPr>
                <w:rFonts w:eastAsia="楷体_GB2312"/>
                <w:sz w:val="24"/>
              </w:rPr>
            </w:pPr>
            <w:r w:rsidRPr="004E0E65">
              <w:rPr>
                <w:rFonts w:eastAsia="楷体_GB2312" w:hint="eastAsia"/>
                <w:sz w:val="24"/>
              </w:rPr>
              <w:t>平时成绩（共计</w:t>
            </w:r>
            <w:r>
              <w:rPr>
                <w:rFonts w:eastAsia="楷体_GB2312" w:hint="eastAsia"/>
                <w:sz w:val="24"/>
              </w:rPr>
              <w:t>50</w:t>
            </w:r>
            <w:r w:rsidRPr="004E0E65">
              <w:rPr>
                <w:rFonts w:eastAsia="楷体_GB2312" w:hint="eastAsia"/>
                <w:sz w:val="24"/>
              </w:rPr>
              <w:t>分）</w:t>
            </w:r>
          </w:p>
        </w:tc>
        <w:tc>
          <w:tcPr>
            <w:tcW w:w="2488" w:type="dxa"/>
          </w:tcPr>
          <w:p w:rsidR="005623E3" w:rsidRPr="004E0E65" w:rsidRDefault="005623E3" w:rsidP="00F92DA8">
            <w:pPr>
              <w:spacing w:line="440" w:lineRule="exact"/>
              <w:rPr>
                <w:rFonts w:eastAsia="楷体_GB2312"/>
                <w:sz w:val="24"/>
              </w:rPr>
            </w:pPr>
            <w:r w:rsidRPr="004E0E65">
              <w:rPr>
                <w:rFonts w:eastAsia="楷体_GB2312" w:hint="eastAsia"/>
                <w:sz w:val="24"/>
              </w:rPr>
              <w:t>作业一</w:t>
            </w:r>
          </w:p>
        </w:tc>
        <w:tc>
          <w:tcPr>
            <w:tcW w:w="3194" w:type="dxa"/>
          </w:tcPr>
          <w:p w:rsidR="005623E3" w:rsidRPr="004E0E65" w:rsidRDefault="005623E3" w:rsidP="00F92DA8">
            <w:pPr>
              <w:spacing w:line="440" w:lineRule="exact"/>
              <w:rPr>
                <w:rFonts w:eastAsia="楷体_GB2312"/>
                <w:sz w:val="24"/>
              </w:rPr>
            </w:pPr>
          </w:p>
        </w:tc>
      </w:tr>
      <w:tr w:rsidR="005623E3" w:rsidRPr="004E0E65" w:rsidTr="0075264B">
        <w:tc>
          <w:tcPr>
            <w:tcW w:w="2840" w:type="dxa"/>
          </w:tcPr>
          <w:p w:rsidR="005623E3" w:rsidRPr="004E0E65" w:rsidRDefault="005623E3" w:rsidP="00F92DA8">
            <w:pPr>
              <w:spacing w:line="440" w:lineRule="exact"/>
              <w:rPr>
                <w:rFonts w:eastAsia="楷体_GB2312"/>
                <w:sz w:val="24"/>
              </w:rPr>
            </w:pPr>
          </w:p>
        </w:tc>
        <w:tc>
          <w:tcPr>
            <w:tcW w:w="2488" w:type="dxa"/>
          </w:tcPr>
          <w:p w:rsidR="005623E3" w:rsidRPr="004E0E65" w:rsidRDefault="005623E3" w:rsidP="00F92DA8">
            <w:pPr>
              <w:spacing w:line="440" w:lineRule="exact"/>
              <w:rPr>
                <w:rFonts w:eastAsia="楷体_GB2312"/>
                <w:sz w:val="24"/>
              </w:rPr>
            </w:pPr>
            <w:r w:rsidRPr="004E0E65">
              <w:rPr>
                <w:rFonts w:eastAsia="楷体_GB2312" w:hint="eastAsia"/>
                <w:sz w:val="24"/>
              </w:rPr>
              <w:t>作业二</w:t>
            </w:r>
          </w:p>
        </w:tc>
        <w:tc>
          <w:tcPr>
            <w:tcW w:w="3194" w:type="dxa"/>
          </w:tcPr>
          <w:p w:rsidR="005623E3" w:rsidRPr="004E0E65" w:rsidRDefault="005623E3" w:rsidP="00F92DA8">
            <w:pPr>
              <w:spacing w:line="440" w:lineRule="exact"/>
              <w:rPr>
                <w:rFonts w:eastAsia="楷体_GB2312"/>
                <w:sz w:val="24"/>
              </w:rPr>
            </w:pPr>
          </w:p>
        </w:tc>
      </w:tr>
      <w:tr w:rsidR="005623E3" w:rsidRPr="004E0E65" w:rsidTr="0075264B">
        <w:tc>
          <w:tcPr>
            <w:tcW w:w="2840" w:type="dxa"/>
          </w:tcPr>
          <w:p w:rsidR="005623E3" w:rsidRPr="004E0E65" w:rsidRDefault="005623E3" w:rsidP="00F92DA8">
            <w:pPr>
              <w:spacing w:line="440" w:lineRule="exact"/>
              <w:rPr>
                <w:rFonts w:eastAsia="楷体_GB2312"/>
                <w:sz w:val="24"/>
              </w:rPr>
            </w:pPr>
          </w:p>
        </w:tc>
        <w:tc>
          <w:tcPr>
            <w:tcW w:w="2488" w:type="dxa"/>
          </w:tcPr>
          <w:p w:rsidR="005623E3" w:rsidRPr="004E0E65" w:rsidRDefault="005623E3" w:rsidP="00F92DA8">
            <w:pPr>
              <w:spacing w:line="440" w:lineRule="exact"/>
              <w:rPr>
                <w:rFonts w:eastAsia="楷体_GB2312"/>
                <w:sz w:val="24"/>
              </w:rPr>
            </w:pPr>
            <w:r>
              <w:rPr>
                <w:rFonts w:eastAsia="楷体_GB2312" w:hint="eastAsia"/>
                <w:sz w:val="24"/>
              </w:rPr>
              <w:t>作业三</w:t>
            </w:r>
          </w:p>
        </w:tc>
        <w:tc>
          <w:tcPr>
            <w:tcW w:w="3194" w:type="dxa"/>
          </w:tcPr>
          <w:p w:rsidR="005623E3" w:rsidRPr="004E0E65" w:rsidRDefault="005623E3" w:rsidP="00F92DA8">
            <w:pPr>
              <w:spacing w:line="440" w:lineRule="exact"/>
              <w:rPr>
                <w:rFonts w:eastAsia="楷体_GB2312"/>
                <w:sz w:val="24"/>
              </w:rPr>
            </w:pPr>
          </w:p>
        </w:tc>
      </w:tr>
      <w:tr w:rsidR="005623E3" w:rsidRPr="004E0E65" w:rsidTr="0075264B">
        <w:tc>
          <w:tcPr>
            <w:tcW w:w="2840" w:type="dxa"/>
          </w:tcPr>
          <w:p w:rsidR="005623E3" w:rsidRPr="004E0E65" w:rsidRDefault="005623E3" w:rsidP="00F92DA8">
            <w:pPr>
              <w:spacing w:line="440" w:lineRule="exact"/>
              <w:rPr>
                <w:rFonts w:eastAsia="楷体_GB2312"/>
                <w:sz w:val="24"/>
              </w:rPr>
            </w:pPr>
          </w:p>
        </w:tc>
        <w:tc>
          <w:tcPr>
            <w:tcW w:w="2488" w:type="dxa"/>
          </w:tcPr>
          <w:p w:rsidR="005623E3" w:rsidRPr="004E0E65" w:rsidRDefault="005623E3" w:rsidP="00F92DA8">
            <w:pPr>
              <w:spacing w:line="440" w:lineRule="exact"/>
              <w:rPr>
                <w:rFonts w:eastAsia="楷体_GB2312"/>
                <w:sz w:val="24"/>
              </w:rPr>
            </w:pPr>
            <w:r>
              <w:rPr>
                <w:rFonts w:eastAsia="楷体_GB2312" w:hint="eastAsia"/>
                <w:sz w:val="24"/>
              </w:rPr>
              <w:t>作业四</w:t>
            </w:r>
          </w:p>
        </w:tc>
        <w:tc>
          <w:tcPr>
            <w:tcW w:w="3194" w:type="dxa"/>
          </w:tcPr>
          <w:p w:rsidR="005623E3" w:rsidRPr="004E0E65" w:rsidRDefault="005623E3" w:rsidP="00F92DA8">
            <w:pPr>
              <w:spacing w:line="440" w:lineRule="exact"/>
              <w:rPr>
                <w:rFonts w:eastAsia="楷体_GB2312"/>
                <w:sz w:val="24"/>
              </w:rPr>
            </w:pPr>
          </w:p>
        </w:tc>
      </w:tr>
      <w:tr w:rsidR="005623E3" w:rsidRPr="004E0E65" w:rsidTr="0075264B">
        <w:tc>
          <w:tcPr>
            <w:tcW w:w="2840" w:type="dxa"/>
          </w:tcPr>
          <w:p w:rsidR="005623E3" w:rsidRPr="004E0E65" w:rsidRDefault="005623E3" w:rsidP="00F92DA8">
            <w:pPr>
              <w:spacing w:line="440" w:lineRule="exact"/>
              <w:rPr>
                <w:rFonts w:eastAsia="楷体_GB2312"/>
                <w:sz w:val="24"/>
              </w:rPr>
            </w:pPr>
            <w:r w:rsidRPr="004E0E65">
              <w:rPr>
                <w:rFonts w:eastAsia="楷体_GB2312" w:hint="eastAsia"/>
                <w:sz w:val="24"/>
              </w:rPr>
              <w:t>期末考试（共计</w:t>
            </w:r>
            <w:r w:rsidRPr="004E0E65">
              <w:rPr>
                <w:rFonts w:eastAsia="楷体_GB2312" w:hint="eastAsia"/>
                <w:sz w:val="24"/>
              </w:rPr>
              <w:t>50</w:t>
            </w:r>
            <w:r w:rsidRPr="004E0E65">
              <w:rPr>
                <w:rFonts w:eastAsia="楷体_GB2312" w:hint="eastAsia"/>
                <w:sz w:val="24"/>
              </w:rPr>
              <w:t>分）</w:t>
            </w:r>
          </w:p>
        </w:tc>
        <w:tc>
          <w:tcPr>
            <w:tcW w:w="2488" w:type="dxa"/>
          </w:tcPr>
          <w:p w:rsidR="005623E3" w:rsidRPr="004E0E65" w:rsidRDefault="005623E3" w:rsidP="00F92DA8">
            <w:pPr>
              <w:spacing w:line="440" w:lineRule="exact"/>
              <w:rPr>
                <w:rFonts w:eastAsia="楷体_GB2312"/>
                <w:sz w:val="24"/>
              </w:rPr>
            </w:pPr>
            <w:r w:rsidRPr="004E0E65">
              <w:rPr>
                <w:rFonts w:eastAsia="楷体_GB2312" w:hint="eastAsia"/>
                <w:sz w:val="24"/>
              </w:rPr>
              <w:t>卷面分数</w:t>
            </w:r>
          </w:p>
        </w:tc>
        <w:tc>
          <w:tcPr>
            <w:tcW w:w="3194" w:type="dxa"/>
          </w:tcPr>
          <w:p w:rsidR="005623E3" w:rsidRPr="004E0E65" w:rsidRDefault="005623E3" w:rsidP="00F92DA8">
            <w:pPr>
              <w:spacing w:line="440" w:lineRule="exact"/>
              <w:rPr>
                <w:rFonts w:eastAsia="楷体_GB2312"/>
                <w:sz w:val="24"/>
              </w:rPr>
            </w:pPr>
          </w:p>
        </w:tc>
      </w:tr>
    </w:tbl>
    <w:p w:rsidR="005623E3" w:rsidRDefault="005623E3" w:rsidP="00F92DA8">
      <w:pPr>
        <w:spacing w:line="440" w:lineRule="exact"/>
        <w:ind w:firstLineChars="200" w:firstLine="480"/>
        <w:rPr>
          <w:rFonts w:eastAsia="楷体_GB2312"/>
          <w:sz w:val="24"/>
        </w:rPr>
      </w:pPr>
    </w:p>
    <w:p w:rsidR="005623E3" w:rsidRPr="00020151" w:rsidRDefault="005623E3" w:rsidP="00F92DA8">
      <w:pPr>
        <w:spacing w:line="440" w:lineRule="exact"/>
        <w:ind w:firstLineChars="200" w:firstLine="482"/>
        <w:rPr>
          <w:rFonts w:eastAsia="楷体_GB2312"/>
          <w:b/>
          <w:color w:val="FF0000"/>
          <w:sz w:val="24"/>
        </w:rPr>
      </w:pPr>
      <w:r w:rsidRPr="00020151">
        <w:rPr>
          <w:rFonts w:eastAsia="楷体_GB2312" w:hint="eastAsia"/>
          <w:b/>
          <w:color w:val="FF0000"/>
          <w:sz w:val="24"/>
        </w:rPr>
        <w:t>六、大纲说明</w:t>
      </w:r>
    </w:p>
    <w:p w:rsidR="005623E3" w:rsidRPr="0067536E" w:rsidRDefault="005623E3" w:rsidP="00F92DA8">
      <w:pPr>
        <w:spacing w:line="440" w:lineRule="exact"/>
        <w:ind w:firstLineChars="200" w:firstLine="480"/>
        <w:rPr>
          <w:rFonts w:eastAsia="楷体_GB2312"/>
          <w:sz w:val="24"/>
        </w:rPr>
      </w:pPr>
      <w:r>
        <w:rPr>
          <w:rFonts w:eastAsia="楷体_GB2312" w:hint="eastAsia"/>
          <w:sz w:val="24"/>
        </w:rPr>
        <w:t>见《高等学校西班牙语专业高年级教学大纲》</w:t>
      </w:r>
    </w:p>
    <w:p w:rsidR="003C2EB5" w:rsidRDefault="003C2EB5"/>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5623E3" w:rsidRDefault="005623E3"/>
    <w:p w:rsidR="00E34A0C" w:rsidRPr="003528AB" w:rsidRDefault="00E34A0C" w:rsidP="00F92DA8">
      <w:pPr>
        <w:spacing w:line="440" w:lineRule="exact"/>
        <w:jc w:val="center"/>
        <w:outlineLvl w:val="0"/>
        <w:rPr>
          <w:rFonts w:ascii="楷体_GB2312" w:eastAsia="楷体_GB2312" w:hAnsi="宋体"/>
          <w:b/>
          <w:kern w:val="0"/>
          <w:sz w:val="32"/>
          <w:szCs w:val="30"/>
        </w:rPr>
      </w:pPr>
      <w:bookmarkStart w:id="12" w:name="_Toc451762859"/>
      <w:r w:rsidRPr="003528AB">
        <w:rPr>
          <w:rFonts w:ascii="楷体_GB2312" w:eastAsia="楷体_GB2312" w:hAnsi="宋体" w:hint="eastAsia"/>
          <w:b/>
          <w:kern w:val="0"/>
          <w:sz w:val="32"/>
          <w:szCs w:val="30"/>
        </w:rPr>
        <w:t>《西班牙语新闻视听说1》课程教学大纲</w:t>
      </w:r>
      <w:bookmarkEnd w:id="12"/>
    </w:p>
    <w:p w:rsidR="00E34A0C" w:rsidRPr="003528AB" w:rsidRDefault="00E34A0C" w:rsidP="00E34A0C">
      <w:pPr>
        <w:spacing w:line="440" w:lineRule="exact"/>
        <w:jc w:val="center"/>
        <w:rPr>
          <w:rFonts w:ascii="楷体_GB2312" w:eastAsia="楷体_GB2312" w:hAnsi="宋体"/>
          <w:b/>
          <w:kern w:val="0"/>
          <w:sz w:val="32"/>
          <w:szCs w:val="30"/>
        </w:rPr>
      </w:pPr>
    </w:p>
    <w:p w:rsidR="00E34A0C" w:rsidRPr="003528AB" w:rsidRDefault="00E34A0C" w:rsidP="00F92DA8">
      <w:pPr>
        <w:spacing w:line="440" w:lineRule="exact"/>
        <w:ind w:firstLineChars="200" w:firstLine="482"/>
        <w:rPr>
          <w:rFonts w:ascii="楷体_GB2312" w:eastAsia="楷体_GB2312"/>
          <w:sz w:val="24"/>
        </w:rPr>
      </w:pPr>
      <w:r w:rsidRPr="003528AB">
        <w:rPr>
          <w:rFonts w:ascii="楷体_GB2312" w:eastAsia="楷体_GB2312" w:hint="eastAsia"/>
          <w:b/>
          <w:sz w:val="24"/>
        </w:rPr>
        <w:t>课程编号：</w:t>
      </w:r>
      <w:r w:rsidRPr="003528AB">
        <w:rPr>
          <w:rFonts w:ascii="楷体_GB2312" w:eastAsia="楷体_GB2312" w:hAnsi="楷体" w:hint="eastAsia"/>
          <w:szCs w:val="21"/>
        </w:rPr>
        <w:t xml:space="preserve">78121041 </w:t>
      </w:r>
      <w:r w:rsidRPr="003528AB">
        <w:rPr>
          <w:rFonts w:ascii="楷体_GB2312" w:eastAsia="楷体_GB2312" w:hint="eastAsia"/>
          <w:sz w:val="24"/>
        </w:rPr>
        <w:t xml:space="preserve">                          </w:t>
      </w:r>
      <w:r w:rsidRPr="003528AB">
        <w:rPr>
          <w:rFonts w:ascii="楷体_GB2312" w:eastAsia="楷体_GB2312" w:hint="eastAsia"/>
          <w:b/>
          <w:sz w:val="24"/>
        </w:rPr>
        <w:t>课程性质：</w:t>
      </w:r>
      <w:r w:rsidRPr="003528AB">
        <w:rPr>
          <w:rFonts w:ascii="楷体_GB2312" w:eastAsia="楷体_GB2312" w:hint="eastAsia"/>
          <w:sz w:val="24"/>
        </w:rPr>
        <w:t>基础选修课程</w:t>
      </w:r>
    </w:p>
    <w:p w:rsidR="00E34A0C" w:rsidRPr="003528AB" w:rsidRDefault="00E34A0C" w:rsidP="00F92DA8">
      <w:pPr>
        <w:spacing w:line="440" w:lineRule="exact"/>
        <w:ind w:firstLineChars="200" w:firstLine="482"/>
        <w:rPr>
          <w:rFonts w:ascii="楷体_GB2312" w:eastAsia="楷体_GB2312"/>
          <w:sz w:val="24"/>
        </w:rPr>
      </w:pPr>
      <w:r w:rsidRPr="003528AB">
        <w:rPr>
          <w:rFonts w:ascii="楷体_GB2312" w:eastAsia="楷体_GB2312" w:hint="eastAsia"/>
          <w:b/>
          <w:sz w:val="24"/>
        </w:rPr>
        <w:t>课程名称：</w:t>
      </w:r>
      <w:r w:rsidRPr="003528AB">
        <w:rPr>
          <w:rFonts w:ascii="楷体_GB2312" w:eastAsia="楷体_GB2312" w:hint="eastAsia"/>
          <w:sz w:val="24"/>
        </w:rPr>
        <w:t xml:space="preserve">西班牙语新闻视听说1              </w:t>
      </w:r>
      <w:r w:rsidRPr="003528AB">
        <w:rPr>
          <w:rFonts w:ascii="楷体_GB2312" w:eastAsia="楷体_GB2312" w:hint="eastAsia"/>
          <w:b/>
          <w:sz w:val="24"/>
        </w:rPr>
        <w:t>学时学分：</w:t>
      </w:r>
      <w:r w:rsidRPr="003528AB">
        <w:rPr>
          <w:rFonts w:ascii="楷体_GB2312" w:eastAsia="楷体_GB2312" w:hint="eastAsia"/>
          <w:sz w:val="24"/>
        </w:rPr>
        <w:t>32/2</w:t>
      </w:r>
    </w:p>
    <w:p w:rsidR="00E34A0C" w:rsidRPr="003528AB" w:rsidRDefault="00E34A0C" w:rsidP="00F92DA8">
      <w:pPr>
        <w:spacing w:line="440" w:lineRule="exact"/>
        <w:ind w:firstLineChars="200" w:firstLine="482"/>
        <w:rPr>
          <w:rFonts w:ascii="楷体_GB2312" w:eastAsia="楷体_GB2312"/>
          <w:sz w:val="24"/>
        </w:rPr>
      </w:pPr>
      <w:r w:rsidRPr="003528AB">
        <w:rPr>
          <w:rFonts w:ascii="楷体_GB2312" w:eastAsia="楷体_GB2312" w:hint="eastAsia"/>
          <w:b/>
          <w:sz w:val="24"/>
        </w:rPr>
        <w:t>西班牙语名称：</w:t>
      </w:r>
      <w:r w:rsidRPr="003528AB">
        <w:rPr>
          <w:rFonts w:eastAsia="楷体_GB2312"/>
          <w:szCs w:val="21"/>
        </w:rPr>
        <w:t>Comprensión auditiva de noticias en español</w:t>
      </w:r>
      <w:r>
        <w:rPr>
          <w:rFonts w:eastAsia="楷体_GB2312" w:hint="eastAsia"/>
          <w:szCs w:val="21"/>
        </w:rPr>
        <w:t xml:space="preserve"> </w:t>
      </w:r>
      <w:r w:rsidRPr="003528AB">
        <w:rPr>
          <w:rFonts w:eastAsia="楷体_GB2312"/>
          <w:szCs w:val="21"/>
        </w:rPr>
        <w:t>(1)</w:t>
      </w:r>
      <w:r w:rsidRPr="003528AB">
        <w:rPr>
          <w:rFonts w:ascii="楷体_GB2312" w:eastAsia="楷体_GB2312" w:hint="eastAsia"/>
          <w:sz w:val="24"/>
        </w:rPr>
        <w:t xml:space="preserve">           </w:t>
      </w:r>
    </w:p>
    <w:p w:rsidR="00E34A0C" w:rsidRPr="003528AB" w:rsidRDefault="00E34A0C" w:rsidP="00F92DA8">
      <w:pPr>
        <w:spacing w:line="440" w:lineRule="exact"/>
        <w:ind w:firstLineChars="200" w:firstLine="482"/>
        <w:rPr>
          <w:rFonts w:ascii="楷体_GB2312" w:eastAsia="楷体_GB2312"/>
          <w:sz w:val="24"/>
        </w:rPr>
      </w:pPr>
      <w:r w:rsidRPr="003528AB">
        <w:rPr>
          <w:rFonts w:ascii="楷体_GB2312" w:eastAsia="楷体_GB2312" w:hint="eastAsia"/>
          <w:b/>
          <w:sz w:val="24"/>
        </w:rPr>
        <w:t>考核方式：</w:t>
      </w:r>
      <w:r w:rsidRPr="003528AB">
        <w:rPr>
          <w:rFonts w:ascii="楷体_GB2312" w:eastAsia="楷体_GB2312" w:hint="eastAsia"/>
          <w:sz w:val="24"/>
        </w:rPr>
        <w:t>考试</w:t>
      </w:r>
    </w:p>
    <w:p w:rsidR="00E34A0C" w:rsidRPr="003528AB" w:rsidRDefault="00E34A0C" w:rsidP="00F92DA8">
      <w:pPr>
        <w:spacing w:line="440" w:lineRule="exact"/>
        <w:ind w:firstLineChars="200" w:firstLine="482"/>
        <w:rPr>
          <w:rFonts w:ascii="楷体_GB2312" w:eastAsia="楷体_GB2312" w:hAnsi="微软雅黑"/>
          <w:sz w:val="24"/>
        </w:rPr>
      </w:pPr>
      <w:r w:rsidRPr="003528AB">
        <w:rPr>
          <w:rFonts w:ascii="楷体_GB2312" w:eastAsia="楷体_GB2312" w:hint="eastAsia"/>
          <w:b/>
          <w:sz w:val="24"/>
        </w:rPr>
        <w:t>选用教材：</w:t>
      </w:r>
      <w:r w:rsidRPr="003528AB">
        <w:rPr>
          <w:rFonts w:ascii="楷体_GB2312" w:eastAsia="楷体_GB2312" w:hAnsi="楷体" w:hint="eastAsia"/>
          <w:szCs w:val="21"/>
        </w:rPr>
        <w:t xml:space="preserve">《西班牙语听力教程4》     </w:t>
      </w:r>
      <w:r w:rsidRPr="003528AB">
        <w:rPr>
          <w:rFonts w:ascii="楷体_GB2312" w:eastAsia="楷体_GB2312" w:hint="eastAsia"/>
          <w:sz w:val="24"/>
        </w:rPr>
        <w:t xml:space="preserve">            </w:t>
      </w:r>
      <w:r w:rsidRPr="003528AB">
        <w:rPr>
          <w:rFonts w:ascii="楷体_GB2312" w:eastAsia="楷体_GB2312" w:hint="eastAsia"/>
          <w:b/>
          <w:sz w:val="24"/>
        </w:rPr>
        <w:t>大纲执笔人：</w:t>
      </w:r>
      <w:r w:rsidRPr="003528AB">
        <w:rPr>
          <w:rFonts w:ascii="楷体_GB2312" w:eastAsia="楷体_GB2312" w:hAnsi="微软雅黑" w:hint="eastAsia"/>
          <w:sz w:val="24"/>
        </w:rPr>
        <w:t>韦倩</w:t>
      </w:r>
    </w:p>
    <w:p w:rsidR="00E34A0C" w:rsidRPr="003528AB" w:rsidRDefault="00E34A0C" w:rsidP="00F92DA8">
      <w:pPr>
        <w:spacing w:line="440" w:lineRule="exact"/>
        <w:ind w:firstLineChars="200" w:firstLine="482"/>
        <w:rPr>
          <w:rFonts w:ascii="楷体_GB2312" w:eastAsia="楷体_GB2312"/>
          <w:sz w:val="24"/>
        </w:rPr>
      </w:pPr>
      <w:r w:rsidRPr="003528AB">
        <w:rPr>
          <w:rFonts w:ascii="楷体_GB2312" w:eastAsia="楷体_GB2312" w:hint="eastAsia"/>
          <w:b/>
          <w:sz w:val="24"/>
        </w:rPr>
        <w:t>先修课程：</w:t>
      </w:r>
      <w:r w:rsidRPr="003528AB">
        <w:rPr>
          <w:rFonts w:ascii="楷体_GB2312" w:eastAsia="楷体_GB2312" w:hAnsi="楷体" w:hint="eastAsia"/>
          <w:szCs w:val="21"/>
        </w:rPr>
        <w:t>西班牙语视听</w:t>
      </w:r>
      <w:r w:rsidRPr="003528AB">
        <w:rPr>
          <w:rFonts w:ascii="楷体_GB2312" w:eastAsia="楷体_GB2312" w:hint="eastAsia"/>
          <w:sz w:val="24"/>
        </w:rPr>
        <w:t xml:space="preserve">                        </w:t>
      </w:r>
      <w:r w:rsidRPr="003528AB">
        <w:rPr>
          <w:rFonts w:ascii="楷体_GB2312" w:eastAsia="楷体_GB2312" w:hint="eastAsia"/>
          <w:b/>
          <w:sz w:val="24"/>
        </w:rPr>
        <w:t>大纲审核人：</w:t>
      </w:r>
      <w:r w:rsidRPr="003528AB">
        <w:rPr>
          <w:rFonts w:ascii="楷体_GB2312" w:eastAsia="楷体_GB2312" w:hAnsi="微软雅黑" w:hint="eastAsia"/>
          <w:sz w:val="24"/>
        </w:rPr>
        <w:t>乔丹琳</w:t>
      </w:r>
    </w:p>
    <w:p w:rsidR="00E34A0C" w:rsidRPr="003528AB" w:rsidRDefault="00E34A0C" w:rsidP="00F92DA8">
      <w:pPr>
        <w:spacing w:line="440" w:lineRule="exact"/>
        <w:ind w:firstLineChars="200" w:firstLine="482"/>
        <w:rPr>
          <w:rFonts w:ascii="楷体_GB2312" w:eastAsia="楷体_GB2312"/>
          <w:sz w:val="24"/>
        </w:rPr>
      </w:pPr>
      <w:r w:rsidRPr="003528AB">
        <w:rPr>
          <w:rFonts w:ascii="楷体_GB2312" w:eastAsia="楷体_GB2312" w:hint="eastAsia"/>
          <w:b/>
          <w:sz w:val="24"/>
        </w:rPr>
        <w:t>适用专业：</w:t>
      </w:r>
      <w:r w:rsidRPr="003528AB">
        <w:rPr>
          <w:rFonts w:ascii="楷体_GB2312" w:eastAsia="楷体_GB2312" w:hint="eastAsia"/>
          <w:sz w:val="24"/>
        </w:rPr>
        <w:t xml:space="preserve">西班牙语语言文学专业               </w:t>
      </w:r>
      <w:r w:rsidRPr="003528AB">
        <w:rPr>
          <w:rFonts w:ascii="楷体_GB2312" w:eastAsia="楷体_GB2312" w:hint="eastAsia"/>
          <w:b/>
          <w:sz w:val="24"/>
        </w:rPr>
        <w:t>批准人</w:t>
      </w:r>
      <w:r w:rsidRPr="003528AB">
        <w:rPr>
          <w:rFonts w:ascii="楷体_GB2312" w:eastAsia="楷体_GB2312" w:hint="eastAsia"/>
          <w:sz w:val="24"/>
        </w:rPr>
        <w:t>：</w:t>
      </w:r>
      <w:r w:rsidRPr="003528AB">
        <w:rPr>
          <w:rFonts w:ascii="楷体_GB2312" w:eastAsia="楷体_GB2312" w:hAnsi="微软雅黑" w:hint="eastAsia"/>
          <w:sz w:val="24"/>
        </w:rPr>
        <w:t>刘丽敏</w:t>
      </w:r>
    </w:p>
    <w:p w:rsidR="00E34A0C" w:rsidRPr="003528AB" w:rsidRDefault="00E34A0C" w:rsidP="00F92DA8">
      <w:pPr>
        <w:spacing w:line="440" w:lineRule="exact"/>
        <w:ind w:firstLineChars="200" w:firstLine="482"/>
        <w:rPr>
          <w:rFonts w:ascii="楷体_GB2312" w:eastAsia="楷体_GB2312"/>
          <w:sz w:val="24"/>
        </w:rPr>
      </w:pPr>
      <w:r w:rsidRPr="003528AB">
        <w:rPr>
          <w:rFonts w:ascii="楷体_GB2312" w:eastAsia="楷体_GB2312" w:hint="eastAsia"/>
          <w:b/>
          <w:sz w:val="24"/>
        </w:rPr>
        <w:t>执行时间：</w:t>
      </w:r>
      <w:r w:rsidRPr="003528AB">
        <w:rPr>
          <w:rFonts w:ascii="楷体_GB2312" w:eastAsia="楷体_GB2312" w:hint="eastAsia"/>
          <w:sz w:val="24"/>
        </w:rPr>
        <w:t>201</w:t>
      </w:r>
      <w:r w:rsidR="001715C3">
        <w:rPr>
          <w:rFonts w:ascii="楷体_GB2312" w:eastAsia="楷体_GB2312" w:hint="eastAsia"/>
          <w:sz w:val="24"/>
        </w:rPr>
        <w:t>5</w:t>
      </w:r>
      <w:r w:rsidRPr="003528AB">
        <w:rPr>
          <w:rFonts w:ascii="楷体_GB2312" w:eastAsia="楷体_GB2312" w:hint="eastAsia"/>
          <w:sz w:val="24"/>
        </w:rPr>
        <w:t>年</w:t>
      </w:r>
      <w:r w:rsidR="001715C3">
        <w:rPr>
          <w:rFonts w:ascii="楷体_GB2312" w:eastAsia="楷体_GB2312" w:hint="eastAsia"/>
          <w:sz w:val="24"/>
        </w:rPr>
        <w:t>12</w:t>
      </w:r>
      <w:r w:rsidRPr="003528AB">
        <w:rPr>
          <w:rFonts w:ascii="楷体_GB2312" w:eastAsia="楷体_GB2312" w:hint="eastAsia"/>
          <w:sz w:val="24"/>
        </w:rPr>
        <w:t>月</w:t>
      </w:r>
      <w:r w:rsidR="001715C3">
        <w:rPr>
          <w:rFonts w:ascii="楷体_GB2312" w:eastAsia="楷体_GB2312" w:hint="eastAsia"/>
          <w:sz w:val="24"/>
        </w:rPr>
        <w:t>1</w:t>
      </w:r>
      <w:r w:rsidRPr="003528AB">
        <w:rPr>
          <w:rFonts w:ascii="楷体_GB2312" w:eastAsia="楷体_GB2312" w:hint="eastAsia"/>
          <w:sz w:val="24"/>
        </w:rPr>
        <w:t>日</w:t>
      </w:r>
    </w:p>
    <w:p w:rsidR="00E34A0C" w:rsidRDefault="00E34A0C" w:rsidP="00F92DA8">
      <w:pPr>
        <w:spacing w:line="440" w:lineRule="exact"/>
        <w:ind w:firstLineChars="200" w:firstLine="480"/>
        <w:rPr>
          <w:rFonts w:ascii="楷体_GB2312" w:eastAsia="楷体_GB2312"/>
          <w:sz w:val="24"/>
        </w:rPr>
      </w:pPr>
    </w:p>
    <w:p w:rsidR="00E34A0C" w:rsidRDefault="00E34A0C" w:rsidP="00F92DA8">
      <w:pPr>
        <w:spacing w:line="440" w:lineRule="exact"/>
        <w:ind w:firstLineChars="200" w:firstLine="482"/>
        <w:rPr>
          <w:rFonts w:ascii="楷体_GB2312" w:eastAsia="楷体_GB2312" w:hAnsi="Verdana" w:cs="宋体"/>
          <w:b/>
          <w:bCs/>
          <w:kern w:val="0"/>
          <w:sz w:val="24"/>
          <w:szCs w:val="24"/>
        </w:rPr>
      </w:pPr>
      <w:r>
        <w:rPr>
          <w:rFonts w:ascii="楷体_GB2312" w:eastAsia="楷体_GB2312" w:hAnsi="Verdana" w:cs="宋体" w:hint="eastAsia"/>
          <w:b/>
          <w:bCs/>
          <w:kern w:val="0"/>
          <w:sz w:val="24"/>
          <w:szCs w:val="24"/>
        </w:rPr>
        <w:t>一、课程目标（知识目标与能力目标分开写）</w:t>
      </w:r>
    </w:p>
    <w:p w:rsidR="00E34A0C" w:rsidRDefault="00E34A0C" w:rsidP="00F92DA8">
      <w:pPr>
        <w:spacing w:line="440" w:lineRule="exact"/>
        <w:ind w:firstLineChars="200" w:firstLine="480"/>
        <w:rPr>
          <w:rFonts w:ascii="楷体_GB2312" w:eastAsia="楷体_GB2312" w:hAnsi="宋体"/>
          <w:b/>
          <w:sz w:val="24"/>
          <w:szCs w:val="24"/>
        </w:rPr>
      </w:pPr>
      <w:r>
        <w:rPr>
          <w:rFonts w:ascii="楷体_GB2312" w:eastAsia="楷体_GB2312" w:hAnsi="宋体" w:cs="宋体" w:hint="eastAsia"/>
          <w:bCs/>
          <w:kern w:val="0"/>
          <w:sz w:val="24"/>
          <w:szCs w:val="24"/>
        </w:rPr>
        <w:t>通过本课程的教学，使学生具备下列</w:t>
      </w:r>
      <w:r>
        <w:rPr>
          <w:rFonts w:ascii="楷体_GB2312" w:eastAsia="楷体_GB2312" w:hAnsi="宋体" w:cs="宋体" w:hint="eastAsia"/>
          <w:b/>
          <w:bCs/>
          <w:kern w:val="0"/>
          <w:sz w:val="24"/>
          <w:szCs w:val="24"/>
        </w:rPr>
        <w:t>知识和能力：</w:t>
      </w:r>
    </w:p>
    <w:p w:rsidR="00E34A0C" w:rsidRDefault="00E34A0C" w:rsidP="00F92DA8">
      <w:pPr>
        <w:widowControl/>
        <w:spacing w:line="440" w:lineRule="exact"/>
        <w:ind w:leftChars="201" w:left="422" w:firstLineChars="196" w:firstLine="412"/>
        <w:jc w:val="left"/>
        <w:rPr>
          <w:rFonts w:ascii="宋体" w:hAnsi="宋体"/>
          <w:kern w:val="0"/>
          <w:szCs w:val="21"/>
        </w:rPr>
      </w:pPr>
      <w:r>
        <w:rPr>
          <w:rFonts w:ascii="宋体" w:hAnsi="宋体" w:hint="eastAsia"/>
          <w:kern w:val="0"/>
          <w:szCs w:val="21"/>
        </w:rPr>
        <w:t>1. 通过该课程的学习，应能通过西班牙语专业考级八级的资格认证。具有良好的西班牙语语言基础，具备一定的听说能力。</w:t>
      </w:r>
    </w:p>
    <w:p w:rsidR="00E34A0C" w:rsidRDefault="00E34A0C" w:rsidP="00F92DA8">
      <w:pPr>
        <w:widowControl/>
        <w:spacing w:line="440" w:lineRule="exact"/>
        <w:ind w:leftChars="201" w:left="422" w:firstLineChars="196" w:firstLine="412"/>
        <w:jc w:val="left"/>
        <w:rPr>
          <w:rFonts w:ascii="宋体" w:hAnsi="宋体"/>
          <w:bCs/>
          <w:szCs w:val="21"/>
        </w:rPr>
      </w:pPr>
      <w:r>
        <w:rPr>
          <w:rFonts w:ascii="宋体" w:hAnsi="宋体" w:hint="eastAsia"/>
          <w:bCs/>
          <w:szCs w:val="21"/>
        </w:rPr>
        <w:t>2. 在听力方面，本课程要求学生能够听懂一般性短文（如听力课所用的材料）听2遍后可以听懂60%-70%（语速为每分钟140个单词）；一般题材和讲座听2遍可以理解70%以上，能听懂中国国际广播电台的一般西班牙语节目等。</w:t>
      </w:r>
    </w:p>
    <w:p w:rsidR="00E34A0C" w:rsidRDefault="00E34A0C" w:rsidP="00F92DA8">
      <w:pPr>
        <w:widowControl/>
        <w:spacing w:line="440" w:lineRule="exact"/>
        <w:ind w:leftChars="201" w:left="422" w:firstLineChars="196" w:firstLine="412"/>
        <w:jc w:val="left"/>
        <w:rPr>
          <w:rFonts w:ascii="宋体" w:hAnsi="宋体"/>
          <w:bCs/>
          <w:szCs w:val="21"/>
        </w:rPr>
      </w:pPr>
      <w:r>
        <w:rPr>
          <w:rFonts w:ascii="宋体" w:hAnsi="宋体" w:hint="eastAsia"/>
          <w:bCs/>
          <w:szCs w:val="21"/>
        </w:rPr>
        <w:lastRenderedPageBreak/>
        <w:t>3. 在口语方面，要求学生可就日常生活等一般话题用西班牙语交谈，连贯叙述大约5分钟，表意基本正确；在阅读相当于课文程度的材料2遍后，能叙述主要内容并作评论达5-6分钟；能与西班牙语国家人士就一般性问题随意交谈；可就国内、国际重大问题连续叙述或发表意见4-5分钟。</w:t>
      </w:r>
    </w:p>
    <w:p w:rsidR="00E34A0C" w:rsidRDefault="00E34A0C" w:rsidP="00F92DA8">
      <w:pPr>
        <w:spacing w:line="440" w:lineRule="exact"/>
        <w:rPr>
          <w:rFonts w:ascii="楷体_GB2312" w:eastAsia="楷体_GB2312"/>
          <w:sz w:val="24"/>
          <w:szCs w:val="24"/>
        </w:rPr>
      </w:pPr>
    </w:p>
    <w:p w:rsidR="00E34A0C" w:rsidRDefault="00E34A0C" w:rsidP="00F92DA8">
      <w:pPr>
        <w:spacing w:line="440" w:lineRule="exact"/>
        <w:ind w:firstLine="480"/>
        <w:rPr>
          <w:rFonts w:ascii="楷体_GB2312" w:eastAsia="楷体_GB2312"/>
          <w:b/>
          <w:color w:val="FF0000"/>
          <w:sz w:val="24"/>
          <w:szCs w:val="24"/>
        </w:rPr>
      </w:pPr>
      <w:r>
        <w:rPr>
          <w:rFonts w:ascii="楷体_GB2312" w:eastAsia="楷体_GB2312" w:hint="eastAsia"/>
          <w:b/>
          <w:color w:val="FF0000"/>
          <w:sz w:val="24"/>
          <w:szCs w:val="24"/>
        </w:rPr>
        <w:t>二、课程目标、教学方法与毕业要求的对应关系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960"/>
        <w:gridCol w:w="1440"/>
        <w:gridCol w:w="1574"/>
      </w:tblGrid>
      <w:tr w:rsidR="00E34A0C" w:rsidTr="0075264B">
        <w:tc>
          <w:tcPr>
            <w:tcW w:w="1548" w:type="dxa"/>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毕业要求</w:t>
            </w:r>
          </w:p>
        </w:tc>
        <w:tc>
          <w:tcPr>
            <w:tcW w:w="3960" w:type="dxa"/>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毕业要求指标点</w:t>
            </w:r>
          </w:p>
        </w:tc>
        <w:tc>
          <w:tcPr>
            <w:tcW w:w="1440" w:type="dxa"/>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课程目标</w:t>
            </w:r>
          </w:p>
        </w:tc>
        <w:tc>
          <w:tcPr>
            <w:tcW w:w="1574" w:type="dxa"/>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教学方法</w:t>
            </w:r>
          </w:p>
        </w:tc>
      </w:tr>
      <w:tr w:rsidR="00E34A0C" w:rsidTr="0075264B">
        <w:trPr>
          <w:trHeight w:val="1970"/>
        </w:trPr>
        <w:tc>
          <w:tcPr>
            <w:tcW w:w="1548" w:type="dxa"/>
          </w:tcPr>
          <w:p w:rsidR="00E34A0C" w:rsidRDefault="00E34A0C" w:rsidP="00F92DA8">
            <w:pPr>
              <w:autoSpaceDE w:val="0"/>
              <w:autoSpaceDN w:val="0"/>
              <w:adjustRightInd w:val="0"/>
              <w:spacing w:line="440" w:lineRule="exact"/>
              <w:jc w:val="left"/>
              <w:rPr>
                <w:rFonts w:ascii="楷体_GB2312" w:eastAsia="楷体_GB2312" w:cs="Untitled"/>
                <w:kern w:val="0"/>
                <w:sz w:val="24"/>
                <w:szCs w:val="24"/>
              </w:rPr>
            </w:pPr>
            <w:r>
              <w:rPr>
                <w:rFonts w:ascii="楷体_GB2312" w:eastAsia="楷体_GB2312" w:hint="eastAsia"/>
                <w:sz w:val="24"/>
                <w:szCs w:val="24"/>
              </w:rPr>
              <w:t>1、</w:t>
            </w:r>
            <w:r>
              <w:rPr>
                <w:rFonts w:ascii="楷体_GB2312" w:eastAsia="楷体_GB2312" w:cs="Untitled" w:hint="eastAsia"/>
                <w:kern w:val="0"/>
                <w:sz w:val="24"/>
                <w:szCs w:val="24"/>
              </w:rPr>
              <w:t>具有扎实的西班牙语语言基础与较强的西班牙语听、说、读、写、译能力</w:t>
            </w:r>
          </w:p>
          <w:p w:rsidR="00E34A0C" w:rsidRDefault="00E34A0C" w:rsidP="00F92DA8">
            <w:pPr>
              <w:spacing w:line="440" w:lineRule="exact"/>
              <w:jc w:val="center"/>
              <w:rPr>
                <w:rFonts w:ascii="楷体_GB2312" w:eastAsia="楷体_GB2312"/>
                <w:sz w:val="24"/>
                <w:szCs w:val="24"/>
              </w:rPr>
            </w:pPr>
          </w:p>
        </w:tc>
        <w:tc>
          <w:tcPr>
            <w:tcW w:w="3960" w:type="dxa"/>
          </w:tcPr>
          <w:p w:rsidR="00E34A0C" w:rsidRDefault="00E34A0C" w:rsidP="00F92DA8">
            <w:pPr>
              <w:spacing w:line="440" w:lineRule="exact"/>
              <w:rPr>
                <w:rFonts w:ascii="楷体_GB2312" w:eastAsia="楷体_GB2312"/>
                <w:sz w:val="24"/>
                <w:szCs w:val="24"/>
              </w:rPr>
            </w:pPr>
            <w:r>
              <w:rPr>
                <w:rFonts w:ascii="楷体_GB2312" w:eastAsia="楷体_GB2312" w:hAnsi="宋体" w:cs="宋体" w:hint="eastAsia"/>
                <w:bCs/>
                <w:sz w:val="24"/>
                <w:szCs w:val="24"/>
              </w:rPr>
              <w:t>完成西班牙语语言基础课程的学习，增加对所学西班牙语知识的应用，从理论与实践两方面掌握西班牙语听、说、读、写、译能力</w:t>
            </w:r>
          </w:p>
        </w:tc>
        <w:tc>
          <w:tcPr>
            <w:tcW w:w="1440" w:type="dxa"/>
            <w:vAlign w:val="center"/>
          </w:tcPr>
          <w:p w:rsidR="00E34A0C" w:rsidRDefault="00E34A0C" w:rsidP="00F92DA8">
            <w:pPr>
              <w:spacing w:line="440" w:lineRule="exact"/>
              <w:jc w:val="center"/>
              <w:rPr>
                <w:rFonts w:ascii="楷体_GB2312" w:eastAsia="楷体_GB2312"/>
                <w:sz w:val="24"/>
                <w:szCs w:val="24"/>
              </w:rPr>
            </w:pPr>
            <w:r>
              <w:rPr>
                <w:rFonts w:ascii="楷体_GB2312" w:eastAsia="楷体_GB2312" w:hint="eastAsia"/>
                <w:sz w:val="24"/>
                <w:szCs w:val="24"/>
              </w:rPr>
              <w:t>课程目标1</w:t>
            </w:r>
          </w:p>
          <w:p w:rsidR="00E34A0C" w:rsidRDefault="00E34A0C" w:rsidP="00F92DA8">
            <w:pPr>
              <w:spacing w:line="440" w:lineRule="exact"/>
              <w:jc w:val="center"/>
              <w:rPr>
                <w:rFonts w:ascii="楷体_GB2312" w:eastAsia="楷体_GB2312"/>
                <w:sz w:val="24"/>
                <w:szCs w:val="24"/>
              </w:rPr>
            </w:pPr>
          </w:p>
        </w:tc>
        <w:tc>
          <w:tcPr>
            <w:tcW w:w="1574" w:type="dxa"/>
          </w:tcPr>
          <w:p w:rsidR="00E34A0C" w:rsidRDefault="00E34A0C" w:rsidP="00F92DA8">
            <w:pPr>
              <w:spacing w:line="440" w:lineRule="exact"/>
              <w:jc w:val="center"/>
              <w:rPr>
                <w:rFonts w:ascii="楷体_GB2312" w:eastAsia="楷体_GB2312"/>
                <w:sz w:val="24"/>
                <w:szCs w:val="24"/>
              </w:rPr>
            </w:pPr>
            <w:r>
              <w:rPr>
                <w:rFonts w:ascii="楷体_GB2312" w:eastAsia="楷体_GB2312" w:hint="eastAsia"/>
                <w:sz w:val="24"/>
                <w:szCs w:val="24"/>
              </w:rPr>
              <w:t>以学生为主，通过采用启发式、讨论式、发现式和研讨式等教学方法，使学生能在实际应用中提高西语听说等应用能力。</w:t>
            </w:r>
          </w:p>
        </w:tc>
      </w:tr>
      <w:tr w:rsidR="00E34A0C" w:rsidTr="0075264B">
        <w:trPr>
          <w:trHeight w:val="1660"/>
        </w:trPr>
        <w:tc>
          <w:tcPr>
            <w:tcW w:w="1548" w:type="dxa"/>
            <w:vMerge w:val="restart"/>
          </w:tcPr>
          <w:p w:rsidR="00E34A0C" w:rsidRDefault="00E34A0C" w:rsidP="00F92DA8">
            <w:pPr>
              <w:spacing w:line="440" w:lineRule="exact"/>
              <w:jc w:val="center"/>
              <w:rPr>
                <w:rFonts w:ascii="楷体_GB2312" w:eastAsia="楷体_GB2312"/>
                <w:sz w:val="24"/>
                <w:szCs w:val="24"/>
              </w:rPr>
            </w:pPr>
            <w:r>
              <w:rPr>
                <w:rFonts w:ascii="楷体_GB2312" w:eastAsia="楷体_GB2312" w:hint="eastAsia"/>
                <w:sz w:val="24"/>
                <w:szCs w:val="24"/>
              </w:rPr>
              <w:t>2、</w:t>
            </w:r>
            <w:r>
              <w:rPr>
                <w:rFonts w:ascii="楷体_GB2312" w:eastAsia="楷体_GB2312" w:cs="Untitled" w:hint="eastAsia"/>
                <w:kern w:val="0"/>
                <w:sz w:val="24"/>
                <w:szCs w:val="24"/>
              </w:rPr>
              <w:t>熟悉中国与西班牙语国家商务礼</w:t>
            </w:r>
            <w:r>
              <w:rPr>
                <w:rFonts w:ascii="楷体_GB2312" w:eastAsia="楷体_GB2312" w:cs="Untitled" w:hint="eastAsia"/>
                <w:kern w:val="0"/>
                <w:sz w:val="24"/>
                <w:szCs w:val="24"/>
              </w:rPr>
              <w:lastRenderedPageBreak/>
              <w:t>仪与习惯，掌握与国际贸易相关的基础知识与技能，具备较强的国际商务活动能力</w:t>
            </w:r>
          </w:p>
        </w:tc>
        <w:tc>
          <w:tcPr>
            <w:tcW w:w="3960" w:type="dxa"/>
          </w:tcPr>
          <w:p w:rsidR="00E34A0C" w:rsidRDefault="00E34A0C" w:rsidP="00F92DA8">
            <w:pPr>
              <w:widowControl/>
              <w:spacing w:line="440" w:lineRule="exact"/>
              <w:ind w:firstLineChars="200" w:firstLine="480"/>
              <w:jc w:val="left"/>
              <w:rPr>
                <w:rFonts w:ascii="楷体_GB2312" w:eastAsia="楷体_GB2312" w:hAnsi="宋体"/>
                <w:sz w:val="24"/>
                <w:szCs w:val="24"/>
              </w:rPr>
            </w:pPr>
            <w:r>
              <w:rPr>
                <w:rFonts w:ascii="楷体_GB2312" w:eastAsia="楷体_GB2312" w:hAnsi="宋体" w:hint="eastAsia"/>
                <w:sz w:val="24"/>
                <w:szCs w:val="24"/>
              </w:rPr>
              <w:lastRenderedPageBreak/>
              <w:t>1：了解我国与西班牙语国家的外交关系及商贸关系的发展情况；</w:t>
            </w:r>
          </w:p>
          <w:p w:rsidR="00E34A0C" w:rsidRDefault="00E34A0C" w:rsidP="00F92DA8">
            <w:pPr>
              <w:spacing w:line="440" w:lineRule="exact"/>
              <w:rPr>
                <w:rFonts w:ascii="楷体_GB2312" w:eastAsia="楷体_GB2312" w:hAnsi="宋体"/>
                <w:sz w:val="24"/>
                <w:szCs w:val="24"/>
              </w:rPr>
            </w:pPr>
          </w:p>
        </w:tc>
        <w:tc>
          <w:tcPr>
            <w:tcW w:w="1440" w:type="dxa"/>
            <w:vMerge w:val="restart"/>
            <w:vAlign w:val="center"/>
          </w:tcPr>
          <w:p w:rsidR="00E34A0C" w:rsidRDefault="00E34A0C" w:rsidP="00F92DA8">
            <w:pPr>
              <w:spacing w:line="440" w:lineRule="exact"/>
              <w:jc w:val="center"/>
              <w:rPr>
                <w:rFonts w:ascii="楷体_GB2312" w:eastAsia="楷体_GB2312"/>
                <w:sz w:val="24"/>
                <w:szCs w:val="24"/>
              </w:rPr>
            </w:pPr>
            <w:r>
              <w:rPr>
                <w:rFonts w:ascii="楷体_GB2312" w:eastAsia="楷体_GB2312" w:hint="eastAsia"/>
                <w:sz w:val="24"/>
                <w:szCs w:val="24"/>
              </w:rPr>
              <w:t>课程目标2</w:t>
            </w:r>
          </w:p>
          <w:p w:rsidR="00E34A0C" w:rsidRDefault="00E34A0C" w:rsidP="00F92DA8">
            <w:pPr>
              <w:spacing w:line="440" w:lineRule="exact"/>
              <w:rPr>
                <w:rFonts w:ascii="楷体_GB2312" w:eastAsia="楷体_GB2312"/>
                <w:sz w:val="24"/>
                <w:szCs w:val="24"/>
              </w:rPr>
            </w:pPr>
          </w:p>
        </w:tc>
        <w:tc>
          <w:tcPr>
            <w:tcW w:w="1574" w:type="dxa"/>
            <w:vMerge w:val="restart"/>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配合丰富的听力及口语素材，加强实</w:t>
            </w:r>
            <w:r>
              <w:rPr>
                <w:rFonts w:ascii="楷体_GB2312" w:eastAsia="楷体_GB2312" w:hint="eastAsia"/>
                <w:sz w:val="24"/>
                <w:szCs w:val="24"/>
              </w:rPr>
              <w:lastRenderedPageBreak/>
              <w:t>际应用练习，使学生能在听、说、读、写各方面都取得进步。</w:t>
            </w:r>
          </w:p>
        </w:tc>
      </w:tr>
      <w:tr w:rsidR="00E34A0C" w:rsidTr="0075264B">
        <w:trPr>
          <w:trHeight w:val="1970"/>
        </w:trPr>
        <w:tc>
          <w:tcPr>
            <w:tcW w:w="1548" w:type="dxa"/>
            <w:vMerge/>
          </w:tcPr>
          <w:p w:rsidR="00E34A0C" w:rsidRDefault="00E34A0C" w:rsidP="00F92DA8">
            <w:pPr>
              <w:spacing w:line="440" w:lineRule="exact"/>
            </w:pPr>
          </w:p>
        </w:tc>
        <w:tc>
          <w:tcPr>
            <w:tcW w:w="3960" w:type="dxa"/>
          </w:tcPr>
          <w:p w:rsidR="00E34A0C" w:rsidRDefault="00E34A0C" w:rsidP="00F92DA8">
            <w:pPr>
              <w:spacing w:line="440" w:lineRule="exact"/>
              <w:rPr>
                <w:rFonts w:ascii="楷体_GB2312" w:eastAsia="楷体_GB2312" w:hAnsi="宋体" w:cs="宋体"/>
                <w:bCs/>
                <w:sz w:val="24"/>
                <w:szCs w:val="24"/>
              </w:rPr>
            </w:pPr>
            <w:r>
              <w:rPr>
                <w:rFonts w:ascii="楷体_GB2312" w:eastAsia="楷体_GB2312" w:hAnsi="宋体" w:cs="宋体" w:hint="eastAsia"/>
                <w:bCs/>
                <w:sz w:val="24"/>
                <w:szCs w:val="24"/>
              </w:rPr>
              <w:t>2：熟悉中国与西班牙语国家商务礼仪，掌握与国际贸易相关的基础知识与技能，同时注重培养较强的国际商务活动能力；</w:t>
            </w:r>
          </w:p>
        </w:tc>
        <w:tc>
          <w:tcPr>
            <w:tcW w:w="1440" w:type="dxa"/>
            <w:vMerge/>
            <w:vAlign w:val="center"/>
          </w:tcPr>
          <w:p w:rsidR="00E34A0C" w:rsidRDefault="00E34A0C" w:rsidP="00F92DA8">
            <w:pPr>
              <w:spacing w:line="440" w:lineRule="exact"/>
              <w:rPr>
                <w:rFonts w:ascii="楷体_GB2312" w:eastAsia="楷体_GB2312" w:hAnsi="宋体" w:cs="宋体"/>
                <w:bCs/>
                <w:sz w:val="24"/>
                <w:szCs w:val="24"/>
              </w:rPr>
            </w:pPr>
          </w:p>
        </w:tc>
        <w:tc>
          <w:tcPr>
            <w:tcW w:w="1574" w:type="dxa"/>
            <w:vMerge/>
          </w:tcPr>
          <w:p w:rsidR="00E34A0C" w:rsidRDefault="00E34A0C" w:rsidP="00F92DA8">
            <w:pPr>
              <w:spacing w:line="440" w:lineRule="exact"/>
              <w:rPr>
                <w:rFonts w:ascii="楷体_GB2312" w:eastAsia="楷体_GB2312" w:hAnsi="宋体" w:cs="宋体"/>
                <w:bCs/>
                <w:sz w:val="24"/>
                <w:szCs w:val="24"/>
              </w:rPr>
            </w:pPr>
          </w:p>
        </w:tc>
      </w:tr>
      <w:tr w:rsidR="00E34A0C" w:rsidTr="0075264B">
        <w:trPr>
          <w:trHeight w:val="1101"/>
        </w:trPr>
        <w:tc>
          <w:tcPr>
            <w:tcW w:w="1548" w:type="dxa"/>
            <w:vMerge w:val="restart"/>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lastRenderedPageBreak/>
              <w:t>3、</w:t>
            </w:r>
            <w:r>
              <w:rPr>
                <w:rFonts w:ascii="楷体_GB2312" w:eastAsia="楷体_GB2312" w:cs="Untitled" w:hint="eastAsia"/>
                <w:kern w:val="0"/>
                <w:sz w:val="24"/>
                <w:szCs w:val="24"/>
              </w:rPr>
              <w:t>了解中国与西班牙语国家的历史、经济、文化、科技等发展情况，具有较强的跨文化交际能力</w:t>
            </w:r>
          </w:p>
        </w:tc>
        <w:tc>
          <w:tcPr>
            <w:tcW w:w="3960" w:type="dxa"/>
          </w:tcPr>
          <w:p w:rsidR="00E34A0C" w:rsidRDefault="00E34A0C" w:rsidP="00F92DA8">
            <w:pPr>
              <w:widowControl/>
              <w:spacing w:line="440" w:lineRule="exact"/>
              <w:jc w:val="left"/>
              <w:rPr>
                <w:rFonts w:ascii="楷体_GB2312" w:eastAsia="楷体_GB2312" w:hAnsi="宋体" w:cs="宋体"/>
                <w:bCs/>
                <w:sz w:val="24"/>
                <w:szCs w:val="24"/>
              </w:rPr>
            </w:pPr>
            <w:r>
              <w:rPr>
                <w:rFonts w:ascii="楷体_GB2312" w:eastAsia="楷体_GB2312" w:hAnsi="宋体" w:cs="宋体" w:hint="eastAsia"/>
                <w:bCs/>
                <w:sz w:val="24"/>
                <w:szCs w:val="24"/>
              </w:rPr>
              <w:t>1：了解中国与西班牙语国家的历史、经济、文化、科技等发展情况，培养较强的跨文化交际能力；</w:t>
            </w:r>
          </w:p>
          <w:p w:rsidR="00E34A0C" w:rsidRDefault="00E34A0C" w:rsidP="00F92DA8">
            <w:pPr>
              <w:spacing w:line="440" w:lineRule="exact"/>
              <w:rPr>
                <w:rFonts w:ascii="楷体_GB2312" w:eastAsia="楷体_GB2312"/>
                <w:sz w:val="24"/>
                <w:szCs w:val="24"/>
              </w:rPr>
            </w:pPr>
            <w:r>
              <w:rPr>
                <w:rFonts w:ascii="楷体_GB2312" w:eastAsia="楷体_GB2312" w:hAnsi="宋体" w:hint="eastAsia"/>
                <w:sz w:val="24"/>
                <w:szCs w:val="24"/>
              </w:rPr>
              <w:t>4：了解我国与西班牙语国家的关系发展情况；</w:t>
            </w:r>
          </w:p>
        </w:tc>
        <w:tc>
          <w:tcPr>
            <w:tcW w:w="1440" w:type="dxa"/>
            <w:vMerge w:val="restart"/>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课程目标3</w:t>
            </w:r>
          </w:p>
        </w:tc>
        <w:tc>
          <w:tcPr>
            <w:tcW w:w="1574" w:type="dxa"/>
            <w:vMerge w:val="restart"/>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以教材为主，适度为学生挑选课外听力材料，配合视频等其他教学手段，拓展学生的知识面。</w:t>
            </w:r>
          </w:p>
        </w:tc>
      </w:tr>
      <w:tr w:rsidR="00E34A0C" w:rsidTr="0075264B">
        <w:trPr>
          <w:trHeight w:val="1098"/>
        </w:trPr>
        <w:tc>
          <w:tcPr>
            <w:tcW w:w="1548" w:type="dxa"/>
            <w:vMerge/>
          </w:tcPr>
          <w:p w:rsidR="00E34A0C" w:rsidRDefault="00E34A0C" w:rsidP="00F92DA8">
            <w:pPr>
              <w:spacing w:line="440" w:lineRule="exact"/>
              <w:rPr>
                <w:rFonts w:ascii="楷体_GB2312" w:eastAsia="楷体_GB2312"/>
                <w:sz w:val="24"/>
                <w:szCs w:val="24"/>
              </w:rPr>
            </w:pPr>
          </w:p>
        </w:tc>
        <w:tc>
          <w:tcPr>
            <w:tcW w:w="3960" w:type="dxa"/>
          </w:tcPr>
          <w:p w:rsidR="00E34A0C" w:rsidRDefault="00E34A0C" w:rsidP="00F92DA8">
            <w:pPr>
              <w:widowControl/>
              <w:spacing w:line="440" w:lineRule="exact"/>
              <w:jc w:val="left"/>
              <w:rPr>
                <w:rFonts w:ascii="楷体_GB2312" w:eastAsia="楷体_GB2312" w:hAnsi="宋体" w:cs="宋体"/>
                <w:bCs/>
                <w:sz w:val="24"/>
                <w:szCs w:val="24"/>
              </w:rPr>
            </w:pPr>
            <w:r>
              <w:rPr>
                <w:rFonts w:ascii="楷体_GB2312" w:eastAsia="楷体_GB2312" w:hAnsi="宋体" w:cs="宋体" w:hint="eastAsia"/>
                <w:bCs/>
                <w:sz w:val="24"/>
                <w:szCs w:val="24"/>
              </w:rPr>
              <w:t>2：</w:t>
            </w:r>
            <w:r>
              <w:rPr>
                <w:rFonts w:ascii="楷体_GB2312" w:eastAsia="楷体_GB2312" w:hAnsi="宋体" w:hint="eastAsia"/>
                <w:sz w:val="24"/>
                <w:szCs w:val="24"/>
              </w:rPr>
              <w:t>具有一定的西班牙及拉美文学史知识，包括文学发展的概况，主要流派的嬗变及重点作家的作品片段；</w:t>
            </w:r>
          </w:p>
        </w:tc>
        <w:tc>
          <w:tcPr>
            <w:tcW w:w="1440" w:type="dxa"/>
            <w:vMerge/>
            <w:vAlign w:val="center"/>
          </w:tcPr>
          <w:p w:rsidR="00E34A0C" w:rsidRDefault="00E34A0C" w:rsidP="00F92DA8">
            <w:pPr>
              <w:spacing w:line="440" w:lineRule="exact"/>
              <w:rPr>
                <w:rFonts w:ascii="楷体_GB2312" w:eastAsia="楷体_GB2312"/>
                <w:sz w:val="24"/>
                <w:szCs w:val="24"/>
              </w:rPr>
            </w:pPr>
          </w:p>
        </w:tc>
        <w:tc>
          <w:tcPr>
            <w:tcW w:w="1574" w:type="dxa"/>
            <w:vMerge/>
          </w:tcPr>
          <w:p w:rsidR="00E34A0C" w:rsidRDefault="00E34A0C" w:rsidP="00F92DA8">
            <w:pPr>
              <w:spacing w:line="440" w:lineRule="exact"/>
              <w:rPr>
                <w:rFonts w:ascii="楷体_GB2312" w:eastAsia="楷体_GB2312"/>
                <w:sz w:val="24"/>
                <w:szCs w:val="24"/>
              </w:rPr>
            </w:pPr>
          </w:p>
        </w:tc>
      </w:tr>
      <w:tr w:rsidR="00E34A0C" w:rsidTr="0075264B">
        <w:trPr>
          <w:trHeight w:val="1098"/>
        </w:trPr>
        <w:tc>
          <w:tcPr>
            <w:tcW w:w="1548" w:type="dxa"/>
            <w:vMerge/>
          </w:tcPr>
          <w:p w:rsidR="00E34A0C" w:rsidRDefault="00E34A0C" w:rsidP="00F92DA8">
            <w:pPr>
              <w:spacing w:line="440" w:lineRule="exact"/>
              <w:rPr>
                <w:rFonts w:ascii="楷体_GB2312" w:eastAsia="楷体_GB2312"/>
                <w:sz w:val="24"/>
                <w:szCs w:val="24"/>
              </w:rPr>
            </w:pPr>
          </w:p>
        </w:tc>
        <w:tc>
          <w:tcPr>
            <w:tcW w:w="3960" w:type="dxa"/>
          </w:tcPr>
          <w:p w:rsidR="00E34A0C" w:rsidRDefault="00E34A0C" w:rsidP="00F92DA8">
            <w:pPr>
              <w:widowControl/>
              <w:spacing w:line="440" w:lineRule="exact"/>
              <w:jc w:val="left"/>
              <w:rPr>
                <w:rFonts w:ascii="楷体_GB2312" w:eastAsia="楷体_GB2312" w:hAnsi="宋体"/>
                <w:sz w:val="24"/>
                <w:szCs w:val="24"/>
              </w:rPr>
            </w:pPr>
            <w:r>
              <w:rPr>
                <w:rFonts w:ascii="楷体_GB2312" w:eastAsia="楷体_GB2312" w:hAnsi="宋体" w:cs="宋体" w:hint="eastAsia"/>
                <w:bCs/>
                <w:sz w:val="24"/>
                <w:szCs w:val="24"/>
              </w:rPr>
              <w:t>3：</w:t>
            </w:r>
            <w:r>
              <w:rPr>
                <w:rFonts w:ascii="楷体_GB2312" w:eastAsia="楷体_GB2312" w:hAnsi="宋体" w:hint="eastAsia"/>
                <w:sz w:val="24"/>
                <w:szCs w:val="24"/>
              </w:rPr>
              <w:t>了解西班牙语国家政治、外交、经济概况；</w:t>
            </w:r>
          </w:p>
        </w:tc>
        <w:tc>
          <w:tcPr>
            <w:tcW w:w="1440" w:type="dxa"/>
            <w:vMerge/>
            <w:vAlign w:val="center"/>
          </w:tcPr>
          <w:p w:rsidR="00E34A0C" w:rsidRDefault="00E34A0C" w:rsidP="00F92DA8">
            <w:pPr>
              <w:spacing w:line="440" w:lineRule="exact"/>
              <w:rPr>
                <w:rFonts w:ascii="楷体_GB2312" w:eastAsia="楷体_GB2312"/>
                <w:sz w:val="24"/>
                <w:szCs w:val="24"/>
              </w:rPr>
            </w:pPr>
          </w:p>
        </w:tc>
        <w:tc>
          <w:tcPr>
            <w:tcW w:w="1574" w:type="dxa"/>
            <w:vMerge/>
          </w:tcPr>
          <w:p w:rsidR="00E34A0C" w:rsidRDefault="00E34A0C" w:rsidP="00F92DA8">
            <w:pPr>
              <w:spacing w:line="440" w:lineRule="exact"/>
              <w:rPr>
                <w:rFonts w:ascii="楷体_GB2312" w:eastAsia="楷体_GB2312"/>
                <w:sz w:val="24"/>
                <w:szCs w:val="24"/>
              </w:rPr>
            </w:pPr>
          </w:p>
        </w:tc>
      </w:tr>
      <w:tr w:rsidR="00E34A0C" w:rsidTr="0075264B">
        <w:trPr>
          <w:trHeight w:val="1098"/>
        </w:trPr>
        <w:tc>
          <w:tcPr>
            <w:tcW w:w="1548" w:type="dxa"/>
            <w:vMerge/>
          </w:tcPr>
          <w:p w:rsidR="00E34A0C" w:rsidRDefault="00E34A0C" w:rsidP="00F92DA8">
            <w:pPr>
              <w:spacing w:line="440" w:lineRule="exact"/>
              <w:rPr>
                <w:rFonts w:ascii="楷体_GB2312" w:eastAsia="楷体_GB2312"/>
                <w:sz w:val="24"/>
                <w:szCs w:val="24"/>
              </w:rPr>
            </w:pPr>
          </w:p>
        </w:tc>
        <w:tc>
          <w:tcPr>
            <w:tcW w:w="3960" w:type="dxa"/>
          </w:tcPr>
          <w:p w:rsidR="00E34A0C" w:rsidRDefault="00E34A0C" w:rsidP="00F92DA8">
            <w:pPr>
              <w:widowControl/>
              <w:spacing w:line="440" w:lineRule="exact"/>
              <w:jc w:val="left"/>
              <w:rPr>
                <w:rFonts w:ascii="楷体_GB2312" w:eastAsia="楷体_GB2312" w:hAnsi="宋体" w:cs="宋体"/>
                <w:bCs/>
                <w:sz w:val="24"/>
                <w:szCs w:val="24"/>
              </w:rPr>
            </w:pPr>
            <w:r>
              <w:rPr>
                <w:rFonts w:ascii="楷体_GB2312" w:eastAsia="楷体_GB2312" w:hAnsi="宋体" w:hint="eastAsia"/>
                <w:sz w:val="24"/>
                <w:szCs w:val="24"/>
              </w:rPr>
              <w:t>4：了解我国与西班牙语国家的关系发展情况；</w:t>
            </w:r>
          </w:p>
        </w:tc>
        <w:tc>
          <w:tcPr>
            <w:tcW w:w="1440" w:type="dxa"/>
            <w:vMerge/>
            <w:vAlign w:val="center"/>
          </w:tcPr>
          <w:p w:rsidR="00E34A0C" w:rsidRDefault="00E34A0C" w:rsidP="00F92DA8">
            <w:pPr>
              <w:spacing w:line="440" w:lineRule="exact"/>
              <w:rPr>
                <w:rFonts w:ascii="楷体_GB2312" w:eastAsia="楷体_GB2312"/>
                <w:sz w:val="24"/>
                <w:szCs w:val="24"/>
              </w:rPr>
            </w:pPr>
          </w:p>
        </w:tc>
        <w:tc>
          <w:tcPr>
            <w:tcW w:w="1574" w:type="dxa"/>
            <w:vMerge/>
          </w:tcPr>
          <w:p w:rsidR="00E34A0C" w:rsidRDefault="00E34A0C" w:rsidP="00F92DA8">
            <w:pPr>
              <w:spacing w:line="440" w:lineRule="exact"/>
              <w:rPr>
                <w:rFonts w:ascii="楷体_GB2312" w:eastAsia="楷体_GB2312"/>
                <w:sz w:val="24"/>
                <w:szCs w:val="24"/>
              </w:rPr>
            </w:pPr>
          </w:p>
        </w:tc>
      </w:tr>
    </w:tbl>
    <w:p w:rsidR="00E34A0C" w:rsidRDefault="00E34A0C" w:rsidP="0092117D">
      <w:pPr>
        <w:widowControl/>
        <w:spacing w:beforeLines="50" w:line="440" w:lineRule="exact"/>
        <w:jc w:val="left"/>
        <w:rPr>
          <w:rFonts w:ascii="楷体_GB2312" w:eastAsia="楷体_GB2312"/>
          <w:kern w:val="0"/>
          <w:szCs w:val="21"/>
        </w:rPr>
      </w:pPr>
    </w:p>
    <w:p w:rsidR="00E34A0C" w:rsidRDefault="00E34A0C" w:rsidP="00F92DA8">
      <w:pPr>
        <w:spacing w:line="440" w:lineRule="exact"/>
        <w:ind w:firstLine="480"/>
        <w:rPr>
          <w:rFonts w:eastAsia="楷体_GB2312"/>
          <w:b/>
          <w:color w:val="FF0000"/>
          <w:sz w:val="24"/>
          <w:szCs w:val="24"/>
        </w:rPr>
      </w:pPr>
      <w:r>
        <w:rPr>
          <w:rFonts w:eastAsia="楷体_GB2312" w:hint="eastAsia"/>
          <w:b/>
          <w:color w:val="FF0000"/>
          <w:sz w:val="24"/>
          <w:szCs w:val="24"/>
        </w:rPr>
        <w:t>三、教学基本内容</w:t>
      </w:r>
    </w:p>
    <w:p w:rsidR="00E34A0C" w:rsidRDefault="00E34A0C" w:rsidP="00F92DA8">
      <w:pPr>
        <w:spacing w:line="440" w:lineRule="exact"/>
        <w:ind w:firstLineChars="200" w:firstLine="482"/>
        <w:rPr>
          <w:rFonts w:eastAsia="楷体_GB2312"/>
          <w:b/>
          <w:color w:val="FF0000"/>
          <w:sz w:val="24"/>
          <w:szCs w:val="24"/>
        </w:rPr>
      </w:pPr>
      <w:r>
        <w:rPr>
          <w:rFonts w:eastAsia="楷体_GB2312" w:hint="eastAsia"/>
          <w:b/>
          <w:color w:val="FF0000"/>
          <w:sz w:val="24"/>
          <w:szCs w:val="24"/>
        </w:rPr>
        <w:t>第一学期</w:t>
      </w:r>
      <w:r>
        <w:rPr>
          <w:rFonts w:eastAsia="楷体_GB2312" w:hint="eastAsia"/>
          <w:b/>
          <w:color w:val="FF0000"/>
          <w:sz w:val="24"/>
          <w:szCs w:val="24"/>
        </w:rPr>
        <w:t xml:space="preserve"> </w:t>
      </w:r>
    </w:p>
    <w:p w:rsidR="00E34A0C" w:rsidRDefault="00E34A0C" w:rsidP="00F92DA8">
      <w:pPr>
        <w:spacing w:line="440" w:lineRule="exact"/>
        <w:ind w:firstLineChars="200" w:firstLine="482"/>
        <w:rPr>
          <w:rFonts w:eastAsia="楷体_GB2312"/>
          <w:kern w:val="0"/>
          <w:sz w:val="24"/>
          <w:szCs w:val="24"/>
        </w:rPr>
      </w:pPr>
      <w:bookmarkStart w:id="13" w:name="_Toc293479189"/>
      <w:r w:rsidRPr="002911C3">
        <w:rPr>
          <w:rFonts w:eastAsia="楷体_GB2312" w:hint="eastAsia"/>
          <w:b/>
          <w:kern w:val="0"/>
          <w:sz w:val="24"/>
          <w:szCs w:val="24"/>
        </w:rPr>
        <w:lastRenderedPageBreak/>
        <w:t>U</w:t>
      </w:r>
      <w:r w:rsidRPr="002911C3">
        <w:rPr>
          <w:rFonts w:eastAsia="楷体_GB2312"/>
          <w:b/>
          <w:kern w:val="0"/>
          <w:sz w:val="24"/>
          <w:szCs w:val="24"/>
        </w:rPr>
        <w:t>NIDAD DIDÁCTICA</w:t>
      </w:r>
      <w:r w:rsidRPr="002911C3">
        <w:rPr>
          <w:rFonts w:eastAsia="楷体_GB2312" w:hint="eastAsia"/>
          <w:b/>
          <w:kern w:val="0"/>
          <w:sz w:val="24"/>
          <w:szCs w:val="24"/>
        </w:rPr>
        <w:t xml:space="preserve"> 1</w:t>
      </w:r>
      <w:bookmarkEnd w:id="13"/>
      <w:r w:rsidRPr="002911C3">
        <w:rPr>
          <w:rFonts w:eastAsia="楷体_GB2312" w:hint="eastAsia"/>
          <w:sz w:val="24"/>
          <w:szCs w:val="24"/>
        </w:rPr>
        <w:t xml:space="preserve"> </w:t>
      </w:r>
      <w:r>
        <w:rPr>
          <w:rFonts w:eastAsia="楷体_GB2312" w:hint="eastAsia"/>
          <w:b/>
          <w:color w:val="FF0000"/>
          <w:sz w:val="24"/>
          <w:szCs w:val="24"/>
        </w:rPr>
        <w:t>（支持课程目标</w:t>
      </w:r>
      <w:r>
        <w:rPr>
          <w:rFonts w:eastAsia="楷体_GB2312" w:hint="eastAsia"/>
          <w:b/>
          <w:color w:val="FF0000"/>
          <w:sz w:val="24"/>
          <w:szCs w:val="24"/>
        </w:rPr>
        <w:t>1</w:t>
      </w:r>
      <w:r>
        <w:rPr>
          <w:rFonts w:eastAsia="楷体_GB2312" w:hint="eastAsia"/>
          <w:b/>
          <w:color w:val="FF0000"/>
          <w:sz w:val="24"/>
          <w:szCs w:val="24"/>
        </w:rPr>
        <w:t>、</w:t>
      </w:r>
      <w:r>
        <w:rPr>
          <w:rFonts w:eastAsia="楷体_GB2312" w:hint="eastAsia"/>
          <w:b/>
          <w:color w:val="FF0000"/>
          <w:sz w:val="24"/>
          <w:szCs w:val="24"/>
        </w:rPr>
        <w:t>2</w:t>
      </w:r>
      <w:r>
        <w:rPr>
          <w:rFonts w:eastAsia="楷体_GB2312" w:hint="eastAsia"/>
          <w:b/>
          <w:color w:val="FF0000"/>
          <w:sz w:val="24"/>
          <w:szCs w:val="24"/>
        </w:rPr>
        <w:t>）</w:t>
      </w:r>
    </w:p>
    <w:p w:rsidR="00E34A0C" w:rsidRDefault="00E34A0C" w:rsidP="00F92DA8">
      <w:pPr>
        <w:spacing w:line="440" w:lineRule="exact"/>
        <w:ind w:firstLine="480"/>
        <w:rPr>
          <w:rFonts w:eastAsia="楷体_GB2312"/>
          <w:sz w:val="24"/>
          <w:szCs w:val="24"/>
        </w:rPr>
      </w:pPr>
      <w:r>
        <w:rPr>
          <w:rFonts w:eastAsia="楷体_GB2312" w:hint="eastAsia"/>
          <w:sz w:val="24"/>
          <w:szCs w:val="24"/>
        </w:rPr>
        <w:t>1</w:t>
      </w:r>
      <w:r w:rsidRPr="002911C3">
        <w:rPr>
          <w:rFonts w:eastAsia="楷体_GB2312" w:hint="eastAsia"/>
          <w:sz w:val="24"/>
          <w:szCs w:val="24"/>
        </w:rPr>
        <w:t xml:space="preserve">. </w:t>
      </w:r>
      <w:r w:rsidRPr="002911C3">
        <w:rPr>
          <w:rFonts w:eastAsia="楷体_GB2312"/>
          <w:sz w:val="24"/>
          <w:szCs w:val="24"/>
        </w:rPr>
        <w:t>Fondo de la historia</w:t>
      </w:r>
      <w:r>
        <w:rPr>
          <w:rFonts w:eastAsia="楷体_GB2312" w:hint="eastAsia"/>
          <w:sz w:val="24"/>
          <w:szCs w:val="24"/>
        </w:rPr>
        <w:t xml:space="preserve">  </w:t>
      </w:r>
    </w:p>
    <w:p w:rsidR="00E34A0C" w:rsidRPr="002911C3" w:rsidRDefault="00E34A0C" w:rsidP="00F92DA8">
      <w:pPr>
        <w:spacing w:line="440" w:lineRule="exact"/>
        <w:ind w:firstLine="480"/>
        <w:rPr>
          <w:rFonts w:eastAsia="楷体_GB2312"/>
          <w:sz w:val="24"/>
          <w:szCs w:val="24"/>
        </w:rPr>
      </w:pPr>
      <w:r w:rsidRPr="002911C3">
        <w:rPr>
          <w:rFonts w:eastAsia="楷体_GB2312" w:hint="eastAsia"/>
          <w:sz w:val="24"/>
          <w:szCs w:val="24"/>
        </w:rPr>
        <w:t xml:space="preserve">2. </w:t>
      </w:r>
      <w:r w:rsidRPr="002911C3">
        <w:rPr>
          <w:rFonts w:eastAsia="楷体_GB2312"/>
          <w:sz w:val="24"/>
          <w:szCs w:val="24"/>
        </w:rPr>
        <w:t>Memorizar las palabras nuevas relacionadas en el texto, practicar técnicas de comprensión auditiva</w:t>
      </w:r>
    </w:p>
    <w:p w:rsidR="00E34A0C" w:rsidRPr="00DE7919" w:rsidRDefault="00E34A0C" w:rsidP="00F92DA8">
      <w:pPr>
        <w:spacing w:line="440" w:lineRule="exact"/>
        <w:ind w:left="420"/>
        <w:rPr>
          <w:rFonts w:eastAsia="楷体_GB2312"/>
          <w:kern w:val="0"/>
          <w:sz w:val="24"/>
          <w:szCs w:val="24"/>
        </w:rPr>
      </w:pPr>
      <w:r>
        <w:rPr>
          <w:rFonts w:eastAsia="楷体_GB2312" w:hint="eastAsia"/>
          <w:b/>
          <w:color w:val="FF0000"/>
          <w:sz w:val="24"/>
          <w:szCs w:val="24"/>
        </w:rPr>
        <w:t>要求学生</w:t>
      </w:r>
      <w:r w:rsidRPr="00DE7919">
        <w:rPr>
          <w:rFonts w:eastAsia="楷体_GB2312" w:hint="eastAsia"/>
          <w:b/>
          <w:color w:val="FF0000"/>
          <w:sz w:val="24"/>
          <w:szCs w:val="24"/>
        </w:rPr>
        <w:t>：</w:t>
      </w:r>
    </w:p>
    <w:p w:rsidR="00E34A0C" w:rsidRPr="00DE7919" w:rsidRDefault="00E34A0C" w:rsidP="00F92DA8">
      <w:pPr>
        <w:pStyle w:val="Style5"/>
        <w:widowControl/>
        <w:spacing w:line="440" w:lineRule="exact"/>
        <w:ind w:firstLineChars="0" w:firstLine="0"/>
        <w:rPr>
          <w:rFonts w:eastAsia="楷体_GB2312"/>
          <w:sz w:val="24"/>
          <w:szCs w:val="24"/>
        </w:rPr>
      </w:pPr>
      <w:r>
        <w:rPr>
          <w:rFonts w:hint="eastAsia"/>
          <w:sz w:val="20"/>
        </w:rPr>
        <w:t xml:space="preserve">     1.  </w:t>
      </w:r>
      <w:r>
        <w:rPr>
          <w:sz w:val="20"/>
          <w:lang w:eastAsia="ja-JP"/>
        </w:rPr>
        <w:t>Historia de la guerra civil</w:t>
      </w:r>
      <w:r w:rsidRPr="00DE7919">
        <w:rPr>
          <w:rFonts w:eastAsia="楷体_GB2312"/>
          <w:sz w:val="24"/>
          <w:szCs w:val="24"/>
        </w:rPr>
        <w:t>.</w:t>
      </w:r>
    </w:p>
    <w:p w:rsidR="00E34A0C" w:rsidRPr="00DE7919" w:rsidRDefault="00E34A0C" w:rsidP="00F92DA8">
      <w:pPr>
        <w:spacing w:line="440" w:lineRule="exact"/>
        <w:ind w:firstLine="480"/>
        <w:rPr>
          <w:rFonts w:eastAsia="楷体_GB2312"/>
          <w:sz w:val="24"/>
          <w:szCs w:val="24"/>
        </w:rPr>
      </w:pPr>
      <w:r w:rsidRPr="00DE7919">
        <w:rPr>
          <w:rFonts w:eastAsia="楷体_GB2312"/>
          <w:sz w:val="24"/>
          <w:szCs w:val="24"/>
        </w:rPr>
        <w:t>2.</w:t>
      </w:r>
      <w:r w:rsidRPr="00DE7919">
        <w:rPr>
          <w:rFonts w:eastAsia="楷体_GB2312"/>
          <w:sz w:val="24"/>
          <w:szCs w:val="24"/>
        </w:rPr>
        <w:tab/>
      </w:r>
      <w:r w:rsidRPr="00DE7919">
        <w:rPr>
          <w:sz w:val="20"/>
        </w:rPr>
        <w:t>Palabras nuevas</w:t>
      </w:r>
      <w:r w:rsidRPr="00DE7919">
        <w:rPr>
          <w:rFonts w:eastAsia="楷体_GB2312"/>
          <w:sz w:val="24"/>
          <w:szCs w:val="24"/>
        </w:rPr>
        <w:t>.</w:t>
      </w:r>
    </w:p>
    <w:p w:rsidR="00E34A0C" w:rsidRPr="00E34A0C" w:rsidRDefault="00E34A0C" w:rsidP="00F92DA8">
      <w:pPr>
        <w:spacing w:line="440" w:lineRule="exact"/>
        <w:ind w:firstLine="480"/>
        <w:rPr>
          <w:rFonts w:eastAsia="楷体_GB2312"/>
          <w:sz w:val="24"/>
          <w:szCs w:val="24"/>
        </w:rPr>
      </w:pPr>
      <w:r w:rsidRPr="00E34A0C">
        <w:rPr>
          <w:rFonts w:eastAsia="楷体_GB2312"/>
          <w:sz w:val="24"/>
          <w:szCs w:val="24"/>
        </w:rPr>
        <w:t>3.</w:t>
      </w:r>
      <w:r w:rsidRPr="00E34A0C">
        <w:rPr>
          <w:rFonts w:eastAsia="楷体_GB2312"/>
          <w:sz w:val="24"/>
          <w:szCs w:val="24"/>
        </w:rPr>
        <w:tab/>
      </w:r>
      <w:r w:rsidRPr="00E34A0C">
        <w:rPr>
          <w:sz w:val="20"/>
          <w:lang w:eastAsia="ja-JP"/>
        </w:rPr>
        <w:t>Técnicas de tomar notas en la comprensión auditiva(La idea general)</w:t>
      </w:r>
      <w:r w:rsidRPr="00E34A0C">
        <w:rPr>
          <w:rFonts w:eastAsia="楷体_GB2312"/>
          <w:sz w:val="24"/>
          <w:szCs w:val="24"/>
        </w:rPr>
        <w:t>.</w:t>
      </w:r>
    </w:p>
    <w:p w:rsidR="00E34A0C" w:rsidRPr="00E34A0C" w:rsidRDefault="00E34A0C" w:rsidP="00F92DA8">
      <w:pPr>
        <w:spacing w:line="440" w:lineRule="exact"/>
        <w:ind w:firstLine="480"/>
        <w:rPr>
          <w:rFonts w:eastAsia="楷体_GB2312"/>
          <w:kern w:val="0"/>
          <w:sz w:val="24"/>
          <w:szCs w:val="24"/>
        </w:rPr>
      </w:pPr>
      <w:r w:rsidRPr="00E34A0C">
        <w:rPr>
          <w:rFonts w:eastAsia="楷体_GB2312" w:hint="eastAsia"/>
          <w:kern w:val="0"/>
          <w:sz w:val="24"/>
          <w:szCs w:val="24"/>
        </w:rPr>
        <w:t xml:space="preserve">  </w:t>
      </w:r>
    </w:p>
    <w:p w:rsidR="00E34A0C" w:rsidRPr="00E34A0C" w:rsidRDefault="00E34A0C" w:rsidP="00F92DA8">
      <w:pPr>
        <w:spacing w:line="440" w:lineRule="exact"/>
        <w:ind w:firstLine="480"/>
        <w:rPr>
          <w:rFonts w:eastAsia="楷体_GB2312"/>
          <w:kern w:val="0"/>
          <w:sz w:val="24"/>
          <w:szCs w:val="24"/>
        </w:rPr>
      </w:pPr>
    </w:p>
    <w:p w:rsidR="00E34A0C" w:rsidRDefault="00E34A0C" w:rsidP="00F92DA8">
      <w:pPr>
        <w:spacing w:line="440" w:lineRule="exact"/>
        <w:ind w:firstLineChars="200" w:firstLine="482"/>
        <w:rPr>
          <w:rFonts w:eastAsia="楷体_GB2312"/>
          <w:kern w:val="0"/>
          <w:sz w:val="24"/>
          <w:szCs w:val="24"/>
        </w:rPr>
      </w:pPr>
      <w:r>
        <w:rPr>
          <w:rFonts w:eastAsia="楷体_GB2312" w:hint="eastAsia"/>
          <w:b/>
          <w:kern w:val="0"/>
          <w:sz w:val="24"/>
          <w:szCs w:val="24"/>
          <w:lang w:val="es-ES"/>
        </w:rPr>
        <w:t>U</w:t>
      </w:r>
      <w:r>
        <w:rPr>
          <w:rFonts w:eastAsia="楷体_GB2312"/>
          <w:b/>
          <w:kern w:val="0"/>
          <w:sz w:val="24"/>
          <w:szCs w:val="24"/>
          <w:lang w:val="es-ES"/>
        </w:rPr>
        <w:t>NIDAD DIDÁCTICA</w:t>
      </w:r>
      <w:r>
        <w:rPr>
          <w:rFonts w:eastAsia="楷体_GB2312" w:hint="eastAsia"/>
          <w:b/>
          <w:kern w:val="0"/>
          <w:sz w:val="24"/>
          <w:szCs w:val="24"/>
          <w:lang w:val="es-ES"/>
        </w:rPr>
        <w:t xml:space="preserve"> </w:t>
      </w:r>
      <w:r>
        <w:rPr>
          <w:rFonts w:eastAsia="楷体_GB2312" w:hint="eastAsia"/>
          <w:b/>
          <w:kern w:val="0"/>
          <w:sz w:val="24"/>
          <w:szCs w:val="24"/>
        </w:rPr>
        <w:t>2</w:t>
      </w:r>
      <w:r>
        <w:rPr>
          <w:rFonts w:eastAsia="楷体_GB2312" w:hint="eastAsia"/>
          <w:sz w:val="24"/>
          <w:szCs w:val="24"/>
          <w:lang w:val="es-ES"/>
        </w:rPr>
        <w:t xml:space="preserve">  </w:t>
      </w:r>
      <w:r>
        <w:rPr>
          <w:rFonts w:eastAsia="楷体_GB2312" w:hint="eastAsia"/>
          <w:b/>
          <w:color w:val="FF0000"/>
          <w:sz w:val="24"/>
          <w:szCs w:val="24"/>
        </w:rPr>
        <w:t>（支持课程目标</w:t>
      </w:r>
      <w:r>
        <w:rPr>
          <w:rFonts w:eastAsia="楷体_GB2312" w:hint="eastAsia"/>
          <w:b/>
          <w:color w:val="FF0000"/>
          <w:sz w:val="24"/>
          <w:szCs w:val="24"/>
        </w:rPr>
        <w:t>1</w:t>
      </w:r>
      <w:r>
        <w:rPr>
          <w:rFonts w:eastAsia="楷体_GB2312" w:hint="eastAsia"/>
          <w:b/>
          <w:color w:val="FF0000"/>
          <w:sz w:val="24"/>
          <w:szCs w:val="24"/>
        </w:rPr>
        <w:t>、</w:t>
      </w:r>
      <w:r>
        <w:rPr>
          <w:rFonts w:eastAsia="楷体_GB2312" w:hint="eastAsia"/>
          <w:b/>
          <w:color w:val="FF0000"/>
          <w:sz w:val="24"/>
          <w:szCs w:val="24"/>
        </w:rPr>
        <w:t>2</w:t>
      </w:r>
      <w:r>
        <w:rPr>
          <w:rFonts w:eastAsia="楷体_GB2312" w:hint="eastAsia"/>
          <w:b/>
          <w:color w:val="FF0000"/>
          <w:sz w:val="24"/>
          <w:szCs w:val="24"/>
        </w:rPr>
        <w:t>）</w:t>
      </w:r>
    </w:p>
    <w:p w:rsidR="00E34A0C" w:rsidRDefault="00E34A0C" w:rsidP="00F92DA8">
      <w:pPr>
        <w:numPr>
          <w:ilvl w:val="0"/>
          <w:numId w:val="4"/>
        </w:numPr>
        <w:spacing w:line="440" w:lineRule="exact"/>
        <w:rPr>
          <w:rFonts w:eastAsia="楷体_GB2312"/>
          <w:kern w:val="0"/>
          <w:sz w:val="24"/>
          <w:szCs w:val="24"/>
          <w:lang w:val="es-ES"/>
        </w:rPr>
      </w:pPr>
      <w:r>
        <w:rPr>
          <w:rFonts w:eastAsia="楷体_GB2312" w:hint="eastAsia"/>
          <w:kern w:val="0"/>
          <w:sz w:val="24"/>
          <w:szCs w:val="24"/>
        </w:rPr>
        <w:t>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2911C3">
        <w:rPr>
          <w:rFonts w:eastAsia="楷体_GB2312" w:hint="eastAsia"/>
          <w:kern w:val="0"/>
          <w:sz w:val="24"/>
          <w:szCs w:val="24"/>
          <w:lang w:val="es-ES"/>
        </w:rPr>
        <w:t xml:space="preserve"> Familiarizar a los alumnos con el uso pr</w:t>
      </w:r>
      <w:r w:rsidRPr="002911C3">
        <w:rPr>
          <w:rFonts w:eastAsia="楷体_GB2312" w:hint="eastAsia"/>
          <w:kern w:val="0"/>
          <w:sz w:val="24"/>
          <w:szCs w:val="24"/>
          <w:lang w:val="es-ES"/>
        </w:rPr>
        <w:t>á</w:t>
      </w:r>
      <w:r w:rsidRPr="002911C3">
        <w:rPr>
          <w:rFonts w:eastAsia="楷体_GB2312" w:hint="eastAsia"/>
          <w:kern w:val="0"/>
          <w:sz w:val="24"/>
          <w:szCs w:val="24"/>
          <w:lang w:val="es-ES"/>
        </w:rPr>
        <w:t>ctico del vocabulario, la sintaxis y las formas de expresi</w:t>
      </w:r>
      <w:r w:rsidRPr="002911C3">
        <w:rPr>
          <w:rFonts w:eastAsia="楷体_GB2312" w:hint="eastAsia"/>
          <w:kern w:val="0"/>
          <w:sz w:val="24"/>
          <w:szCs w:val="24"/>
          <w:lang w:val="es-ES"/>
        </w:rPr>
        <w:t>ó</w:t>
      </w:r>
      <w:r w:rsidRPr="002911C3">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eastAsia="ja-JP"/>
        </w:rPr>
        <w:t>Capacidad para explicar los términos específicos del texto (Franco, Guerra Civil, etc.)</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eastAsia="ja-JP"/>
        </w:rPr>
        <w:t xml:space="preserve">Discusión en grupo para discutir sobre la Guerra </w:t>
      </w:r>
      <w:r w:rsidRPr="002911C3">
        <w:rPr>
          <w:rFonts w:hint="eastAsia"/>
          <w:sz w:val="20"/>
          <w:lang w:val="es-ES"/>
        </w:rPr>
        <w:t>C</w:t>
      </w:r>
      <w:r w:rsidRPr="002911C3">
        <w:rPr>
          <w:sz w:val="20"/>
          <w:lang w:val="es-ES" w:eastAsia="ja-JP"/>
        </w:rPr>
        <w:t>ivil de España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Pr>
          <w:rFonts w:eastAsia="楷体_GB2312" w:hint="eastAsia"/>
          <w:b/>
          <w:kern w:val="0"/>
          <w:sz w:val="24"/>
          <w:szCs w:val="24"/>
          <w:lang w:val="es-ES"/>
        </w:rPr>
        <w:t xml:space="preserve"> </w:t>
      </w:r>
      <w:r w:rsidRPr="002911C3">
        <w:rPr>
          <w:rFonts w:eastAsia="楷体_GB2312" w:hint="eastAsia"/>
          <w:b/>
          <w:kern w:val="0"/>
          <w:sz w:val="24"/>
          <w:szCs w:val="24"/>
          <w:lang w:val="es-ES"/>
        </w:rPr>
        <w:t>3</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2911C3" w:rsidRDefault="00E34A0C" w:rsidP="00F92DA8">
      <w:pPr>
        <w:spacing w:line="440" w:lineRule="exact"/>
        <w:ind w:firstLine="480"/>
        <w:rPr>
          <w:rFonts w:eastAsia="楷体_GB2312"/>
          <w:sz w:val="24"/>
          <w:szCs w:val="24"/>
          <w:lang w:val="es-ES"/>
        </w:rPr>
      </w:pPr>
      <w:r w:rsidRPr="002911C3">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2911C3">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E34A0C" w:rsidRDefault="00E34A0C" w:rsidP="00F92DA8">
      <w:pPr>
        <w:pStyle w:val="Style5"/>
        <w:widowControl/>
        <w:spacing w:line="440" w:lineRule="exact"/>
        <w:ind w:firstLineChars="0"/>
        <w:rPr>
          <w:rFonts w:eastAsia="楷体_GB2312"/>
          <w:sz w:val="24"/>
          <w:szCs w:val="24"/>
          <w:lang w:val="es-ES"/>
        </w:rPr>
      </w:pPr>
      <w:r w:rsidRPr="00DE7919">
        <w:rPr>
          <w:rFonts w:hint="eastAsia"/>
          <w:sz w:val="20"/>
          <w:lang w:val="es-ES"/>
        </w:rPr>
        <w:t xml:space="preserve">1.  </w:t>
      </w:r>
      <w:r w:rsidRPr="00DE7919">
        <w:rPr>
          <w:sz w:val="20"/>
          <w:lang w:val="es-ES" w:eastAsia="ja-JP"/>
        </w:rPr>
        <w:t xml:space="preserve">Conocimiento sobre </w:t>
      </w:r>
      <w:r w:rsidRPr="00DE7919">
        <w:rPr>
          <w:sz w:val="20"/>
          <w:lang w:val="es-ES"/>
        </w:rPr>
        <w:t>Hispanoamérica, Iberoamérica, Latinoamérica</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de tomar notas en la comprensión auditiva(Detalles)</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Pr>
          <w:rFonts w:eastAsia="楷体_GB2312" w:hint="eastAsia"/>
          <w:b/>
          <w:kern w:val="0"/>
          <w:sz w:val="24"/>
          <w:szCs w:val="24"/>
          <w:lang w:val="es-ES"/>
        </w:rPr>
        <w:t xml:space="preserve"> </w:t>
      </w:r>
      <w:r w:rsidRPr="00DE7919">
        <w:rPr>
          <w:rFonts w:eastAsia="楷体_GB2312" w:hint="eastAsia"/>
          <w:b/>
          <w:kern w:val="0"/>
          <w:sz w:val="24"/>
          <w:szCs w:val="24"/>
          <w:lang w:val="es-ES"/>
        </w:rPr>
        <w:t>4</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DE7919">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2911C3">
        <w:rPr>
          <w:rFonts w:eastAsia="楷体_GB2312" w:hint="eastAsia"/>
          <w:kern w:val="0"/>
          <w:sz w:val="24"/>
          <w:szCs w:val="24"/>
          <w:lang w:val="es-ES"/>
        </w:rPr>
        <w:t xml:space="preserve"> Familiarizar a los alumnos con el uso pr</w:t>
      </w:r>
      <w:r w:rsidRPr="002911C3">
        <w:rPr>
          <w:rFonts w:eastAsia="楷体_GB2312" w:hint="eastAsia"/>
          <w:kern w:val="0"/>
          <w:sz w:val="24"/>
          <w:szCs w:val="24"/>
          <w:lang w:val="es-ES"/>
        </w:rPr>
        <w:t>á</w:t>
      </w:r>
      <w:r w:rsidRPr="002911C3">
        <w:rPr>
          <w:rFonts w:eastAsia="楷体_GB2312" w:hint="eastAsia"/>
          <w:kern w:val="0"/>
          <w:sz w:val="24"/>
          <w:szCs w:val="24"/>
          <w:lang w:val="es-ES"/>
        </w:rPr>
        <w:t>ctico del vocabulario, la sintaxis y las formas de expresi</w:t>
      </w:r>
      <w:r w:rsidRPr="002911C3">
        <w:rPr>
          <w:rFonts w:eastAsia="楷体_GB2312" w:hint="eastAsia"/>
          <w:kern w:val="0"/>
          <w:sz w:val="24"/>
          <w:szCs w:val="24"/>
          <w:lang w:val="es-ES"/>
        </w:rPr>
        <w:t>ó</w:t>
      </w:r>
      <w:r w:rsidRPr="002911C3">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eastAsia="ja-JP"/>
        </w:rPr>
        <w:t>Capacidad para explicar las d</w:t>
      </w:r>
      <w:r w:rsidRPr="002911C3">
        <w:rPr>
          <w:sz w:val="20"/>
          <w:lang w:val="es-ES"/>
        </w:rPr>
        <w:t>iferencias sobre estos tres términos</w:t>
      </w:r>
      <w:r>
        <w:rPr>
          <w:rFonts w:eastAsia="楷体_GB2312"/>
          <w:sz w:val="24"/>
          <w:szCs w:val="24"/>
          <w:lang w:val="es-ES"/>
        </w:rPr>
        <w:t>.</w:t>
      </w:r>
    </w:p>
    <w:p w:rsidR="00E34A0C" w:rsidRDefault="00E34A0C" w:rsidP="00F92DA8">
      <w:pPr>
        <w:pStyle w:val="Style5"/>
        <w:widowControl/>
        <w:spacing w:line="440" w:lineRule="exact"/>
        <w:ind w:firstLineChars="0"/>
        <w:rPr>
          <w:rFonts w:eastAsia="楷体_GB2312"/>
          <w:sz w:val="24"/>
          <w:szCs w:val="24"/>
          <w:lang w:val="es-ES"/>
        </w:rPr>
      </w:pPr>
      <w:r w:rsidRPr="002911C3">
        <w:rPr>
          <w:rFonts w:hint="eastAsia"/>
          <w:sz w:val="20"/>
          <w:lang w:val="es-ES"/>
        </w:rPr>
        <w:t xml:space="preserve">2.   </w:t>
      </w:r>
      <w:r w:rsidRPr="002911C3">
        <w:rPr>
          <w:sz w:val="20"/>
          <w:lang w:val="es-ES"/>
        </w:rPr>
        <w:t>Conocimiento sobre la historia del idioma castellano</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2911C3">
        <w:rPr>
          <w:rFonts w:eastAsia="楷体_GB2312" w:hint="eastAsia"/>
          <w:b/>
          <w:kern w:val="0"/>
          <w:sz w:val="24"/>
          <w:szCs w:val="24"/>
          <w:lang w:val="es-ES"/>
        </w:rPr>
        <w:t xml:space="preserve"> 5</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2911C3" w:rsidRDefault="00E34A0C" w:rsidP="00F92DA8">
      <w:pPr>
        <w:spacing w:line="440" w:lineRule="exact"/>
        <w:ind w:firstLine="480"/>
        <w:rPr>
          <w:rFonts w:eastAsia="楷体_GB2312"/>
          <w:sz w:val="24"/>
          <w:szCs w:val="24"/>
          <w:lang w:val="es-ES"/>
        </w:rPr>
      </w:pPr>
      <w:r w:rsidRPr="002911C3">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2911C3">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eastAsia="ja-JP"/>
        </w:rPr>
        <w:t>Historia de Cuba (revolución y la situación actual)</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de tomar notas en la comprensión auditiva(tanto la idea general como los detalles)</w:t>
      </w:r>
      <w:r>
        <w:rPr>
          <w:rFonts w:eastAsia="楷体_GB2312"/>
          <w:sz w:val="24"/>
          <w:szCs w:val="24"/>
          <w:lang w:val="es-ES"/>
        </w:rPr>
        <w:t>.</w:t>
      </w:r>
    </w:p>
    <w:p w:rsidR="00E34A0C" w:rsidRDefault="00E34A0C" w:rsidP="00F92DA8">
      <w:pPr>
        <w:spacing w:line="440" w:lineRule="exact"/>
        <w:rPr>
          <w:rFonts w:eastAsia="楷体_GB2312"/>
          <w:b/>
          <w:sz w:val="24"/>
          <w:szCs w:val="24"/>
          <w:lang w:val="es-ES"/>
        </w:rPr>
      </w:pPr>
    </w:p>
    <w:p w:rsidR="00E34A0C" w:rsidRPr="00DE7919"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lastRenderedPageBreak/>
        <w:t>U</w:t>
      </w:r>
      <w:r>
        <w:rPr>
          <w:rFonts w:eastAsia="楷体_GB2312"/>
          <w:b/>
          <w:kern w:val="0"/>
          <w:sz w:val="24"/>
          <w:szCs w:val="24"/>
          <w:lang w:val="es-ES"/>
        </w:rPr>
        <w:t>NIDAD DIDÁCTICA</w:t>
      </w:r>
      <w:r w:rsidRPr="00DE7919">
        <w:rPr>
          <w:rFonts w:eastAsia="楷体_GB2312" w:hint="eastAsia"/>
          <w:b/>
          <w:kern w:val="0"/>
          <w:sz w:val="24"/>
          <w:szCs w:val="24"/>
          <w:lang w:val="es-ES"/>
        </w:rPr>
        <w:t xml:space="preserve"> 6</w:t>
      </w:r>
      <w:r w:rsidRPr="00DE7919">
        <w:rPr>
          <w:rFonts w:eastAsia="楷体_GB2312" w:hint="eastAsia"/>
          <w:b/>
          <w:color w:val="FF0000"/>
          <w:sz w:val="24"/>
          <w:szCs w:val="24"/>
          <w:lang w:val="es-ES"/>
        </w:rPr>
        <w:t>（</w:t>
      </w:r>
      <w:r>
        <w:rPr>
          <w:rFonts w:eastAsia="楷体_GB2312" w:hint="eastAsia"/>
          <w:b/>
          <w:color w:val="FF0000"/>
          <w:sz w:val="24"/>
          <w:szCs w:val="24"/>
        </w:rPr>
        <w:t>支持课程目标</w:t>
      </w:r>
      <w:r w:rsidRPr="00DE7919">
        <w:rPr>
          <w:rFonts w:eastAsia="楷体_GB2312" w:hint="eastAsia"/>
          <w:b/>
          <w:color w:val="FF0000"/>
          <w:sz w:val="24"/>
          <w:szCs w:val="24"/>
          <w:lang w:val="es-ES"/>
        </w:rPr>
        <w:t>1</w:t>
      </w:r>
      <w:r>
        <w:rPr>
          <w:rFonts w:eastAsia="楷体_GB2312" w:hint="eastAsia"/>
          <w:b/>
          <w:color w:val="FF0000"/>
          <w:sz w:val="24"/>
          <w:szCs w:val="24"/>
        </w:rPr>
        <w:t>、</w:t>
      </w:r>
      <w:r w:rsidRPr="00DE7919">
        <w:rPr>
          <w:rFonts w:eastAsia="楷体_GB2312" w:hint="eastAsia"/>
          <w:b/>
          <w:color w:val="FF0000"/>
          <w:sz w:val="24"/>
          <w:szCs w:val="24"/>
          <w:lang w:val="es-ES"/>
        </w:rPr>
        <w:t>2</w:t>
      </w:r>
      <w:r w:rsidRPr="00DE7919">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DE7919">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2911C3">
        <w:rPr>
          <w:rFonts w:eastAsia="楷体_GB2312" w:hint="eastAsia"/>
          <w:kern w:val="0"/>
          <w:sz w:val="24"/>
          <w:szCs w:val="24"/>
          <w:lang w:val="es-ES"/>
        </w:rPr>
        <w:t xml:space="preserve"> Familiarizar a los alumnos con el uso pr</w:t>
      </w:r>
      <w:r w:rsidRPr="002911C3">
        <w:rPr>
          <w:rFonts w:eastAsia="楷体_GB2312" w:hint="eastAsia"/>
          <w:kern w:val="0"/>
          <w:sz w:val="24"/>
          <w:szCs w:val="24"/>
          <w:lang w:val="es-ES"/>
        </w:rPr>
        <w:t>á</w:t>
      </w:r>
      <w:r w:rsidRPr="002911C3">
        <w:rPr>
          <w:rFonts w:eastAsia="楷体_GB2312" w:hint="eastAsia"/>
          <w:kern w:val="0"/>
          <w:sz w:val="24"/>
          <w:szCs w:val="24"/>
          <w:lang w:val="es-ES"/>
        </w:rPr>
        <w:t>ctico del vocabulario, la sintaxis y las formas de expresi</w:t>
      </w:r>
      <w:r w:rsidRPr="002911C3">
        <w:rPr>
          <w:rFonts w:eastAsia="楷体_GB2312" w:hint="eastAsia"/>
          <w:kern w:val="0"/>
          <w:sz w:val="24"/>
          <w:szCs w:val="24"/>
          <w:lang w:val="es-ES"/>
        </w:rPr>
        <w:t>ó</w:t>
      </w:r>
      <w:r w:rsidRPr="002911C3">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Pr="002911C3" w:rsidRDefault="00E34A0C" w:rsidP="00F92DA8">
      <w:pPr>
        <w:spacing w:line="440" w:lineRule="exact"/>
        <w:jc w:val="left"/>
        <w:rPr>
          <w:sz w:val="20"/>
          <w:lang w:val="es-ES"/>
        </w:rPr>
      </w:pPr>
      <w:r w:rsidRPr="002911C3">
        <w:rPr>
          <w:rFonts w:hint="eastAsia"/>
          <w:sz w:val="20"/>
          <w:lang w:val="es-ES"/>
        </w:rPr>
        <w:t xml:space="preserve">    1. </w:t>
      </w:r>
      <w:r w:rsidRPr="002911C3">
        <w:rPr>
          <w:sz w:val="20"/>
          <w:lang w:val="es-ES"/>
        </w:rPr>
        <w:t>Conocimiento sobre el origen de la ruptura de las relaciones entre los dos países y la relación actual.</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Investigación sobre la situación actual de las relaciones entre los dos países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2911C3">
        <w:rPr>
          <w:rFonts w:eastAsia="楷体_GB2312" w:hint="eastAsia"/>
          <w:b/>
          <w:kern w:val="0"/>
          <w:sz w:val="24"/>
          <w:szCs w:val="24"/>
          <w:lang w:val="es-ES"/>
        </w:rPr>
        <w:t xml:space="preserve"> 7</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E34A0C" w:rsidRPr="002911C3" w:rsidRDefault="00E34A0C" w:rsidP="00F92DA8">
      <w:pPr>
        <w:spacing w:line="440" w:lineRule="exact"/>
        <w:ind w:firstLine="480"/>
        <w:rPr>
          <w:rFonts w:eastAsia="楷体_GB2312"/>
          <w:sz w:val="24"/>
          <w:szCs w:val="24"/>
          <w:lang w:val="es-ES"/>
        </w:rPr>
      </w:pPr>
      <w:r w:rsidRPr="002911C3">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2911C3">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eastAsia="ja-JP"/>
        </w:rPr>
        <w:t>Historia de los inmigrantes chinos en el extranjero</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de memorizar rápidamente el contenido en la comprensión auditiva</w:t>
      </w:r>
      <w:r>
        <w:rPr>
          <w:rFonts w:eastAsia="楷体_GB2312"/>
          <w:sz w:val="24"/>
          <w:szCs w:val="24"/>
          <w:lang w:val="es-ES"/>
        </w:rPr>
        <w:t>.</w:t>
      </w:r>
    </w:p>
    <w:p w:rsidR="00E34A0C" w:rsidRDefault="00E34A0C" w:rsidP="0092117D">
      <w:pPr>
        <w:widowControl/>
        <w:spacing w:beforeLines="50" w:line="440" w:lineRule="exact"/>
        <w:jc w:val="left"/>
        <w:rPr>
          <w:rFonts w:ascii="楷体_GB2312" w:eastAsia="楷体_GB2312"/>
          <w:kern w:val="0"/>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DE7919">
        <w:rPr>
          <w:rFonts w:eastAsia="楷体_GB2312" w:hint="eastAsia"/>
          <w:b/>
          <w:kern w:val="0"/>
          <w:sz w:val="24"/>
          <w:szCs w:val="24"/>
          <w:lang w:val="es-ES"/>
        </w:rPr>
        <w:t xml:space="preserve"> 8</w:t>
      </w:r>
      <w:r>
        <w:rPr>
          <w:rFonts w:eastAsia="楷体_GB2312" w:hint="eastAsia"/>
          <w:sz w:val="24"/>
          <w:szCs w:val="24"/>
          <w:lang w:val="es-ES"/>
        </w:rPr>
        <w:t xml:space="preserve"> </w:t>
      </w:r>
      <w:r w:rsidRPr="00DE7919">
        <w:rPr>
          <w:rFonts w:eastAsia="楷体_GB2312" w:hint="eastAsia"/>
          <w:b/>
          <w:color w:val="FF0000"/>
          <w:sz w:val="24"/>
          <w:szCs w:val="24"/>
          <w:lang w:val="es-ES"/>
        </w:rPr>
        <w:t>（</w:t>
      </w:r>
      <w:r>
        <w:rPr>
          <w:rFonts w:eastAsia="楷体_GB2312" w:hint="eastAsia"/>
          <w:b/>
          <w:color w:val="FF0000"/>
          <w:sz w:val="24"/>
          <w:szCs w:val="24"/>
        </w:rPr>
        <w:t>支持课程目标</w:t>
      </w:r>
      <w:r w:rsidRPr="00DE7919">
        <w:rPr>
          <w:rFonts w:eastAsia="楷体_GB2312" w:hint="eastAsia"/>
          <w:b/>
          <w:color w:val="FF0000"/>
          <w:sz w:val="24"/>
          <w:szCs w:val="24"/>
          <w:lang w:val="es-ES"/>
        </w:rPr>
        <w:t>1</w:t>
      </w:r>
      <w:r>
        <w:rPr>
          <w:rFonts w:eastAsia="楷体_GB2312" w:hint="eastAsia"/>
          <w:b/>
          <w:color w:val="FF0000"/>
          <w:sz w:val="24"/>
          <w:szCs w:val="24"/>
        </w:rPr>
        <w:t>、</w:t>
      </w:r>
      <w:r w:rsidRPr="00DE7919">
        <w:rPr>
          <w:rFonts w:eastAsia="楷体_GB2312" w:hint="eastAsia"/>
          <w:b/>
          <w:color w:val="FF0000"/>
          <w:sz w:val="24"/>
          <w:szCs w:val="24"/>
          <w:lang w:val="es-ES"/>
        </w:rPr>
        <w:t>2</w:t>
      </w:r>
      <w:r>
        <w:rPr>
          <w:rFonts w:eastAsia="楷体_GB2312" w:hint="eastAsia"/>
          <w:b/>
          <w:color w:val="FF0000"/>
          <w:sz w:val="24"/>
          <w:szCs w:val="24"/>
        </w:rPr>
        <w:t>、</w:t>
      </w:r>
      <w:r w:rsidRPr="00DE7919">
        <w:rPr>
          <w:rFonts w:eastAsia="楷体_GB2312" w:hint="eastAsia"/>
          <w:b/>
          <w:color w:val="FF0000"/>
          <w:sz w:val="24"/>
          <w:szCs w:val="24"/>
          <w:lang w:val="es-ES"/>
        </w:rPr>
        <w:t>3</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DE7919">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2911C3">
        <w:rPr>
          <w:rFonts w:eastAsia="楷体_GB2312" w:hint="eastAsia"/>
          <w:kern w:val="0"/>
          <w:sz w:val="24"/>
          <w:szCs w:val="24"/>
          <w:lang w:val="es-ES"/>
        </w:rPr>
        <w:t xml:space="preserve"> Familiarizar a los alumnos con el uso pr</w:t>
      </w:r>
      <w:r w:rsidRPr="002911C3">
        <w:rPr>
          <w:rFonts w:eastAsia="楷体_GB2312" w:hint="eastAsia"/>
          <w:kern w:val="0"/>
          <w:sz w:val="24"/>
          <w:szCs w:val="24"/>
          <w:lang w:val="es-ES"/>
        </w:rPr>
        <w:t>á</w:t>
      </w:r>
      <w:r w:rsidRPr="002911C3">
        <w:rPr>
          <w:rFonts w:eastAsia="楷体_GB2312" w:hint="eastAsia"/>
          <w:kern w:val="0"/>
          <w:sz w:val="24"/>
          <w:szCs w:val="24"/>
          <w:lang w:val="es-ES"/>
        </w:rPr>
        <w:t>ctico del vocabulario, la sintaxis y las formas de expresi</w:t>
      </w:r>
      <w:r w:rsidRPr="002911C3">
        <w:rPr>
          <w:rFonts w:eastAsia="楷体_GB2312" w:hint="eastAsia"/>
          <w:kern w:val="0"/>
          <w:sz w:val="24"/>
          <w:szCs w:val="24"/>
          <w:lang w:val="es-ES"/>
        </w:rPr>
        <w:t>ó</w:t>
      </w:r>
      <w:r w:rsidRPr="002911C3">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lastRenderedPageBreak/>
        <w:t>1.</w:t>
      </w:r>
      <w:r>
        <w:rPr>
          <w:rFonts w:eastAsia="楷体_GB2312"/>
          <w:sz w:val="24"/>
          <w:szCs w:val="24"/>
          <w:lang w:val="es-ES"/>
        </w:rPr>
        <w:tab/>
      </w:r>
      <w:r w:rsidRPr="002911C3">
        <w:rPr>
          <w:sz w:val="20"/>
          <w:lang w:val="es-ES"/>
        </w:rPr>
        <w:t>Conocimiento sobre la situación actual de la migración china en América Latina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Investigación sobre las políticas estadounidenses sobre los latinoamericanos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ascii="楷体_GB2312" w:eastAsia="楷体_GB2312"/>
          <w:kern w:val="0"/>
          <w:sz w:val="24"/>
          <w:szCs w:val="24"/>
          <w:lang w:val="es-ES"/>
        </w:rPr>
      </w:pPr>
    </w:p>
    <w:p w:rsidR="00E34A0C" w:rsidRPr="002911C3"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2911C3">
        <w:rPr>
          <w:rFonts w:eastAsia="楷体_GB2312" w:hint="eastAsia"/>
          <w:b/>
          <w:kern w:val="0"/>
          <w:sz w:val="24"/>
          <w:szCs w:val="24"/>
          <w:lang w:val="es-ES"/>
        </w:rPr>
        <w:t xml:space="preserve"> 9</w:t>
      </w:r>
      <w:r>
        <w:rPr>
          <w:rFonts w:eastAsia="楷体_GB2312" w:hint="eastAsia"/>
          <w:sz w:val="24"/>
          <w:szCs w:val="24"/>
          <w:lang w:val="es-ES"/>
        </w:rPr>
        <w:t xml:space="preserve"> </w:t>
      </w:r>
      <w:r w:rsidRPr="002911C3">
        <w:rPr>
          <w:rFonts w:eastAsia="楷体_GB2312" w:hint="eastAsia"/>
          <w:b/>
          <w:color w:val="FF0000"/>
          <w:sz w:val="24"/>
          <w:szCs w:val="24"/>
          <w:lang w:val="es-ES"/>
        </w:rPr>
        <w:t>（</w:t>
      </w:r>
      <w:r>
        <w:rPr>
          <w:rFonts w:eastAsia="楷体_GB2312" w:hint="eastAsia"/>
          <w:b/>
          <w:color w:val="FF0000"/>
          <w:sz w:val="24"/>
          <w:szCs w:val="24"/>
        </w:rPr>
        <w:t>支持课程目标</w:t>
      </w:r>
      <w:r w:rsidRPr="002911C3">
        <w:rPr>
          <w:rFonts w:eastAsia="楷体_GB2312" w:hint="eastAsia"/>
          <w:b/>
          <w:color w:val="FF0000"/>
          <w:sz w:val="24"/>
          <w:szCs w:val="24"/>
          <w:lang w:val="es-ES"/>
        </w:rPr>
        <w:t>1</w:t>
      </w:r>
      <w:r>
        <w:rPr>
          <w:rFonts w:eastAsia="楷体_GB2312" w:hint="eastAsia"/>
          <w:b/>
          <w:color w:val="FF0000"/>
          <w:sz w:val="24"/>
          <w:szCs w:val="24"/>
        </w:rPr>
        <w:t>、</w:t>
      </w:r>
      <w:r w:rsidRPr="002911C3">
        <w:rPr>
          <w:rFonts w:eastAsia="楷体_GB2312" w:hint="eastAsia"/>
          <w:b/>
          <w:color w:val="FF0000"/>
          <w:sz w:val="24"/>
          <w:szCs w:val="24"/>
          <w:lang w:val="es-ES"/>
        </w:rPr>
        <w:t>2</w:t>
      </w:r>
      <w:r>
        <w:rPr>
          <w:rFonts w:eastAsia="楷体_GB2312" w:hint="eastAsia"/>
          <w:b/>
          <w:color w:val="FF0000"/>
          <w:sz w:val="24"/>
          <w:szCs w:val="24"/>
        </w:rPr>
        <w:t>、</w:t>
      </w:r>
      <w:r w:rsidRPr="002911C3">
        <w:rPr>
          <w:rFonts w:eastAsia="楷体_GB2312" w:hint="eastAsia"/>
          <w:b/>
          <w:color w:val="FF0000"/>
          <w:sz w:val="24"/>
          <w:szCs w:val="24"/>
          <w:lang w:val="es-ES"/>
        </w:rPr>
        <w:t>3</w:t>
      </w:r>
      <w:r w:rsidRPr="002911C3">
        <w:rPr>
          <w:rFonts w:eastAsia="楷体_GB2312" w:hint="eastAsia"/>
          <w:b/>
          <w:color w:val="FF0000"/>
          <w:sz w:val="24"/>
          <w:szCs w:val="24"/>
          <w:lang w:val="es-ES"/>
        </w:rPr>
        <w:t>）</w:t>
      </w:r>
    </w:p>
    <w:p w:rsidR="00E34A0C" w:rsidRPr="002911C3" w:rsidRDefault="00E34A0C" w:rsidP="00F92DA8">
      <w:pPr>
        <w:spacing w:line="440" w:lineRule="exact"/>
        <w:ind w:firstLine="480"/>
        <w:rPr>
          <w:rFonts w:eastAsia="楷体_GB2312"/>
          <w:sz w:val="24"/>
          <w:szCs w:val="24"/>
          <w:lang w:val="es-ES"/>
        </w:rPr>
      </w:pPr>
      <w:r w:rsidRPr="002911C3">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2911C3">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eastAsia="ja-JP"/>
        </w:rPr>
        <w:t>Historia sobre la relación entre China y España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de memorizar rápidamente el contenido en la comprensión auditiva (II)</w:t>
      </w:r>
      <w:r>
        <w:rPr>
          <w:rFonts w:eastAsia="楷体_GB2312"/>
          <w:sz w:val="24"/>
          <w:szCs w:val="24"/>
          <w:lang w:val="es-ES"/>
        </w:rPr>
        <w:t>.</w:t>
      </w:r>
    </w:p>
    <w:p w:rsidR="00E34A0C" w:rsidRDefault="00E34A0C" w:rsidP="00F92DA8">
      <w:pPr>
        <w:spacing w:line="440" w:lineRule="exact"/>
        <w:ind w:firstLine="480"/>
        <w:rPr>
          <w:rFonts w:ascii="楷体_GB2312" w:eastAsia="楷体_GB2312"/>
          <w:kern w:val="0"/>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DE7919">
        <w:rPr>
          <w:rFonts w:eastAsia="楷体_GB2312" w:hint="eastAsia"/>
          <w:b/>
          <w:kern w:val="0"/>
          <w:sz w:val="24"/>
          <w:szCs w:val="24"/>
          <w:lang w:val="es-ES"/>
        </w:rPr>
        <w:t xml:space="preserve"> 10</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DE7919">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2911C3">
        <w:rPr>
          <w:rFonts w:eastAsia="楷体_GB2312" w:hint="eastAsia"/>
          <w:kern w:val="0"/>
          <w:sz w:val="24"/>
          <w:szCs w:val="24"/>
          <w:lang w:val="es-ES"/>
        </w:rPr>
        <w:t xml:space="preserve"> Familiarizar a los alumnos con el uso pr</w:t>
      </w:r>
      <w:r w:rsidRPr="002911C3">
        <w:rPr>
          <w:rFonts w:eastAsia="楷体_GB2312" w:hint="eastAsia"/>
          <w:kern w:val="0"/>
          <w:sz w:val="24"/>
          <w:szCs w:val="24"/>
          <w:lang w:val="es-ES"/>
        </w:rPr>
        <w:t>á</w:t>
      </w:r>
      <w:r w:rsidRPr="002911C3">
        <w:rPr>
          <w:rFonts w:eastAsia="楷体_GB2312" w:hint="eastAsia"/>
          <w:kern w:val="0"/>
          <w:sz w:val="24"/>
          <w:szCs w:val="24"/>
          <w:lang w:val="es-ES"/>
        </w:rPr>
        <w:t>ctico del vocabulario, la sintaxis y las formas de expresi</w:t>
      </w:r>
      <w:r w:rsidRPr="002911C3">
        <w:rPr>
          <w:rFonts w:eastAsia="楷体_GB2312" w:hint="eastAsia"/>
          <w:kern w:val="0"/>
          <w:sz w:val="24"/>
          <w:szCs w:val="24"/>
          <w:lang w:val="es-ES"/>
        </w:rPr>
        <w:t>ó</w:t>
      </w:r>
      <w:r w:rsidRPr="002911C3">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pStyle w:val="Style5"/>
        <w:widowControl/>
        <w:spacing w:line="440" w:lineRule="exact"/>
        <w:ind w:firstLineChars="0"/>
        <w:rPr>
          <w:rFonts w:eastAsia="楷体_GB2312"/>
          <w:sz w:val="24"/>
          <w:szCs w:val="24"/>
          <w:lang w:val="es-ES"/>
        </w:rPr>
      </w:pPr>
      <w:r w:rsidRPr="00DE7919">
        <w:rPr>
          <w:rFonts w:hint="eastAsia"/>
          <w:sz w:val="20"/>
          <w:lang w:val="es-ES"/>
        </w:rPr>
        <w:t xml:space="preserve">1.  </w:t>
      </w:r>
      <w:r w:rsidRPr="00DE7919">
        <w:rPr>
          <w:sz w:val="20"/>
          <w:lang w:val="es-ES"/>
        </w:rPr>
        <w:t>Conocimiento sobre el desarrollo de la cooperación económica entre China y España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Basándose en la economía, un profundo repaso sobre las cooperaciones en la cultura, política, etc</w:t>
      </w:r>
      <w:r>
        <w:rPr>
          <w:rFonts w:eastAsia="楷体_GB2312"/>
          <w:sz w:val="24"/>
          <w:szCs w:val="24"/>
          <w:lang w:val="es-ES"/>
        </w:rPr>
        <w:t>.</w:t>
      </w:r>
    </w:p>
    <w:p w:rsidR="00E34A0C" w:rsidRDefault="00E34A0C" w:rsidP="00F92DA8">
      <w:pPr>
        <w:spacing w:line="440" w:lineRule="exact"/>
        <w:ind w:firstLine="480"/>
        <w:rPr>
          <w:rFonts w:ascii="楷体_GB2312" w:eastAsia="楷体_GB2312"/>
          <w:kern w:val="0"/>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kern w:val="0"/>
          <w:sz w:val="24"/>
          <w:szCs w:val="24"/>
          <w:lang w:val="es-ES"/>
        </w:rPr>
      </w:pPr>
    </w:p>
    <w:p w:rsidR="00E34A0C" w:rsidRDefault="00E34A0C" w:rsidP="00F92DA8">
      <w:pPr>
        <w:spacing w:line="440" w:lineRule="exact"/>
        <w:rPr>
          <w:rFonts w:eastAsia="楷体_GB2312"/>
          <w:kern w:val="0"/>
          <w:sz w:val="24"/>
          <w:szCs w:val="24"/>
          <w:lang w:val="es-ES"/>
        </w:rPr>
      </w:pPr>
      <w:r w:rsidRPr="002911C3">
        <w:rPr>
          <w:rFonts w:eastAsia="楷体_GB2312" w:hint="eastAsia"/>
          <w:b/>
          <w:kern w:val="0"/>
          <w:sz w:val="24"/>
          <w:szCs w:val="24"/>
          <w:lang w:val="es-ES"/>
        </w:rPr>
        <w:t xml:space="preserve">  </w:t>
      </w:r>
      <w:r>
        <w:rPr>
          <w:rFonts w:eastAsia="楷体_GB2312" w:hint="eastAsia"/>
          <w:b/>
          <w:kern w:val="0"/>
          <w:sz w:val="24"/>
          <w:szCs w:val="24"/>
          <w:lang w:val="es-ES"/>
        </w:rPr>
        <w:t>U</w:t>
      </w:r>
      <w:r>
        <w:rPr>
          <w:rFonts w:eastAsia="楷体_GB2312"/>
          <w:b/>
          <w:kern w:val="0"/>
          <w:sz w:val="24"/>
          <w:szCs w:val="24"/>
          <w:lang w:val="es-ES"/>
        </w:rPr>
        <w:t>NIDAD DIDÁCTICA</w:t>
      </w:r>
      <w:r w:rsidRPr="002911C3">
        <w:rPr>
          <w:rFonts w:eastAsia="楷体_GB2312" w:hint="eastAsia"/>
          <w:b/>
          <w:kern w:val="0"/>
          <w:sz w:val="24"/>
          <w:szCs w:val="24"/>
          <w:lang w:val="es-ES"/>
        </w:rPr>
        <w:t xml:space="preserve"> 11</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2911C3" w:rsidRDefault="00E34A0C" w:rsidP="00F92DA8">
      <w:pPr>
        <w:spacing w:line="440" w:lineRule="exact"/>
        <w:ind w:firstLine="480"/>
        <w:rPr>
          <w:rFonts w:eastAsia="楷体_GB2312"/>
          <w:sz w:val="24"/>
          <w:szCs w:val="24"/>
          <w:lang w:val="es-ES"/>
        </w:rPr>
      </w:pPr>
      <w:r w:rsidRPr="002911C3">
        <w:rPr>
          <w:rFonts w:eastAsia="楷体_GB2312" w:hint="eastAsia"/>
          <w:sz w:val="24"/>
          <w:szCs w:val="24"/>
          <w:lang w:val="es-ES"/>
        </w:rPr>
        <w:lastRenderedPageBreak/>
        <w:t>1</w:t>
      </w:r>
      <w:r>
        <w:rPr>
          <w:rFonts w:eastAsia="楷体_GB2312" w:hint="eastAsia"/>
          <w:sz w:val="24"/>
          <w:szCs w:val="24"/>
          <w:lang w:val="es-ES"/>
        </w:rPr>
        <w:t xml:space="preserve">. </w:t>
      </w:r>
      <w:r>
        <w:rPr>
          <w:rFonts w:eastAsia="楷体_GB2312"/>
          <w:sz w:val="24"/>
          <w:szCs w:val="24"/>
          <w:lang w:val="es-ES"/>
        </w:rPr>
        <w:t>Fondo de la historia</w:t>
      </w:r>
      <w:r w:rsidRPr="002911C3">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rPr>
        <w:t>Historia sobre la relación entre China y América Latina</w:t>
      </w:r>
      <w:r>
        <w:rPr>
          <w:rFonts w:eastAsia="楷体_GB2312"/>
          <w:sz w:val="24"/>
          <w:szCs w:val="24"/>
          <w:lang w:val="es-ES"/>
        </w:rPr>
        <w:t>.</w:t>
      </w:r>
    </w:p>
    <w:p w:rsidR="00E34A0C" w:rsidRDefault="00E34A0C" w:rsidP="00F92DA8">
      <w:pPr>
        <w:spacing w:line="440" w:lineRule="exact"/>
        <w:ind w:leftChars="228" w:left="479"/>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rPr>
        <w:t>Práctica para mejorar la capacidad de comprensión</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DE7919">
        <w:rPr>
          <w:rFonts w:eastAsia="楷体_GB2312" w:hint="eastAsia"/>
          <w:b/>
          <w:kern w:val="0"/>
          <w:sz w:val="24"/>
          <w:szCs w:val="24"/>
          <w:lang w:val="es-ES"/>
        </w:rPr>
        <w:t xml:space="preserve"> 12</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DE7919">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2911C3">
        <w:rPr>
          <w:rFonts w:eastAsia="楷体_GB2312" w:hint="eastAsia"/>
          <w:kern w:val="0"/>
          <w:sz w:val="24"/>
          <w:szCs w:val="24"/>
          <w:lang w:val="es-ES"/>
        </w:rPr>
        <w:t xml:space="preserve"> Familiarizar a los alumnos con el uso pr</w:t>
      </w:r>
      <w:r w:rsidRPr="002911C3">
        <w:rPr>
          <w:rFonts w:eastAsia="楷体_GB2312" w:hint="eastAsia"/>
          <w:kern w:val="0"/>
          <w:sz w:val="24"/>
          <w:szCs w:val="24"/>
          <w:lang w:val="es-ES"/>
        </w:rPr>
        <w:t>á</w:t>
      </w:r>
      <w:r w:rsidRPr="002911C3">
        <w:rPr>
          <w:rFonts w:eastAsia="楷体_GB2312" w:hint="eastAsia"/>
          <w:kern w:val="0"/>
          <w:sz w:val="24"/>
          <w:szCs w:val="24"/>
          <w:lang w:val="es-ES"/>
        </w:rPr>
        <w:t>ctico del vocabulario, la sintaxis y las formas de expresi</w:t>
      </w:r>
      <w:r w:rsidRPr="002911C3">
        <w:rPr>
          <w:rFonts w:eastAsia="楷体_GB2312" w:hint="eastAsia"/>
          <w:kern w:val="0"/>
          <w:sz w:val="24"/>
          <w:szCs w:val="24"/>
          <w:lang w:val="es-ES"/>
        </w:rPr>
        <w:t>ó</w:t>
      </w:r>
      <w:r w:rsidRPr="002911C3">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pStyle w:val="Style5"/>
        <w:widowControl/>
        <w:spacing w:line="440" w:lineRule="exact"/>
        <w:ind w:firstLineChars="0" w:firstLine="0"/>
        <w:rPr>
          <w:rFonts w:eastAsia="楷体_GB2312"/>
          <w:sz w:val="24"/>
          <w:szCs w:val="24"/>
          <w:lang w:val="es-ES"/>
        </w:rPr>
      </w:pPr>
      <w:r w:rsidRPr="00DE7919">
        <w:rPr>
          <w:rFonts w:hint="eastAsia"/>
          <w:sz w:val="20"/>
          <w:lang w:val="es-ES"/>
        </w:rPr>
        <w:t xml:space="preserve">    1.   </w:t>
      </w:r>
      <w:r w:rsidRPr="00DE7919">
        <w:rPr>
          <w:sz w:val="20"/>
          <w:lang w:val="es-ES"/>
        </w:rPr>
        <w:t>Conocimiento sobre la cooperación entre China y América Latina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Basándose en la economía, un profundo repaso sobre las cooperaciones en la cultura, política, etc.</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2911C3">
        <w:rPr>
          <w:rFonts w:eastAsia="楷体_GB2312" w:hint="eastAsia"/>
          <w:b/>
          <w:kern w:val="0"/>
          <w:sz w:val="24"/>
          <w:szCs w:val="24"/>
          <w:lang w:val="es-ES"/>
        </w:rPr>
        <w:t xml:space="preserve"> 13</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2911C3" w:rsidRDefault="00E34A0C" w:rsidP="00F92DA8">
      <w:pPr>
        <w:spacing w:line="440" w:lineRule="exact"/>
        <w:ind w:firstLine="480"/>
        <w:rPr>
          <w:rFonts w:eastAsia="楷体_GB2312"/>
          <w:sz w:val="24"/>
          <w:szCs w:val="24"/>
          <w:lang w:val="es-ES"/>
        </w:rPr>
      </w:pPr>
      <w:r w:rsidRPr="002911C3">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2911C3">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eastAsia="ja-JP"/>
        </w:rPr>
        <w:t>Historia sobre las civilizaciones antiguas de América Latina</w:t>
      </w:r>
      <w:r>
        <w:rPr>
          <w:rFonts w:eastAsia="楷体_GB2312"/>
          <w:sz w:val="24"/>
          <w:szCs w:val="24"/>
          <w:lang w:val="es-ES"/>
        </w:rPr>
        <w:t>.</w:t>
      </w:r>
    </w:p>
    <w:p w:rsidR="00E34A0C" w:rsidRDefault="00E34A0C" w:rsidP="00F92DA8">
      <w:pPr>
        <w:spacing w:line="440" w:lineRule="exact"/>
        <w:ind w:leftChars="228" w:left="479"/>
        <w:rPr>
          <w:rFonts w:eastAsia="楷体_GB2312"/>
          <w:sz w:val="24"/>
          <w:szCs w:val="24"/>
          <w:lang w:val="es-ES"/>
        </w:rPr>
      </w:pPr>
      <w:r>
        <w:rPr>
          <w:rFonts w:eastAsia="楷体_GB2312"/>
          <w:sz w:val="24"/>
          <w:szCs w:val="24"/>
          <w:lang w:val="es-ES"/>
        </w:rPr>
        <w:lastRenderedPageBreak/>
        <w:t>2.</w:t>
      </w:r>
      <w:r>
        <w:rPr>
          <w:rFonts w:eastAsia="楷体_GB2312"/>
          <w:sz w:val="24"/>
          <w:szCs w:val="24"/>
          <w:lang w:val="es-ES"/>
        </w:rPr>
        <w:tab/>
      </w:r>
      <w:r w:rsidRPr="002911C3">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rPr>
        <w:t>Práctica para mejorar la capacidad de comprensión</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DE7919">
        <w:rPr>
          <w:rFonts w:eastAsia="楷体_GB2312" w:hint="eastAsia"/>
          <w:b/>
          <w:kern w:val="0"/>
          <w:sz w:val="24"/>
          <w:szCs w:val="24"/>
          <w:lang w:val="es-ES"/>
        </w:rPr>
        <w:t xml:space="preserve"> 14</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DE7919">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2911C3">
        <w:rPr>
          <w:rFonts w:eastAsia="楷体_GB2312" w:hint="eastAsia"/>
          <w:kern w:val="0"/>
          <w:sz w:val="24"/>
          <w:szCs w:val="24"/>
          <w:lang w:val="es-ES"/>
        </w:rPr>
        <w:t xml:space="preserve"> Familiarizar a los alumnos con el uso pr</w:t>
      </w:r>
      <w:r w:rsidRPr="002911C3">
        <w:rPr>
          <w:rFonts w:eastAsia="楷体_GB2312" w:hint="eastAsia"/>
          <w:kern w:val="0"/>
          <w:sz w:val="24"/>
          <w:szCs w:val="24"/>
          <w:lang w:val="es-ES"/>
        </w:rPr>
        <w:t>á</w:t>
      </w:r>
      <w:r w:rsidRPr="002911C3">
        <w:rPr>
          <w:rFonts w:eastAsia="楷体_GB2312" w:hint="eastAsia"/>
          <w:kern w:val="0"/>
          <w:sz w:val="24"/>
          <w:szCs w:val="24"/>
          <w:lang w:val="es-ES"/>
        </w:rPr>
        <w:t>ctico del vocabulario, la sintaxis y las formas de expresi</w:t>
      </w:r>
      <w:r w:rsidRPr="002911C3">
        <w:rPr>
          <w:rFonts w:eastAsia="楷体_GB2312" w:hint="eastAsia"/>
          <w:kern w:val="0"/>
          <w:sz w:val="24"/>
          <w:szCs w:val="24"/>
          <w:lang w:val="es-ES"/>
        </w:rPr>
        <w:t>ó</w:t>
      </w:r>
      <w:r w:rsidRPr="002911C3">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rPr>
        <w:t>Conocimiento sobre la geografía de América Latina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Conocimiento sobre la civilización precolombina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2911C3">
        <w:rPr>
          <w:rFonts w:eastAsia="楷体_GB2312" w:hint="eastAsia"/>
          <w:b/>
          <w:kern w:val="0"/>
          <w:sz w:val="24"/>
          <w:szCs w:val="24"/>
          <w:lang w:val="es-ES"/>
        </w:rPr>
        <w:t xml:space="preserve"> 15</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2911C3" w:rsidRDefault="00E34A0C" w:rsidP="00F92DA8">
      <w:pPr>
        <w:spacing w:line="440" w:lineRule="exact"/>
        <w:ind w:firstLine="480"/>
        <w:rPr>
          <w:rFonts w:eastAsia="楷体_GB2312"/>
          <w:sz w:val="24"/>
          <w:szCs w:val="24"/>
          <w:lang w:val="es-ES"/>
        </w:rPr>
      </w:pPr>
      <w:r w:rsidRPr="002911C3">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2911C3">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eastAsia="ja-JP"/>
        </w:rPr>
        <w:t>Historia sobre l</w:t>
      </w:r>
      <w:r w:rsidRPr="002911C3">
        <w:rPr>
          <w:sz w:val="20"/>
          <w:lang w:val="es-ES"/>
        </w:rPr>
        <w:t>a independencia hispanoamericana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2911C3">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rPr>
        <w:t>Práctica para mejorar la capacidad de comprensión</w:t>
      </w:r>
      <w:r>
        <w:rPr>
          <w:rFonts w:eastAsia="楷体_GB2312"/>
          <w:sz w:val="24"/>
          <w:szCs w:val="24"/>
          <w:lang w:val="es-ES"/>
        </w:rPr>
        <w:t>.</w:t>
      </w:r>
    </w:p>
    <w:p w:rsidR="00E34A0C" w:rsidRDefault="00E34A0C" w:rsidP="00F92DA8">
      <w:pPr>
        <w:spacing w:line="440" w:lineRule="exact"/>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DE7919">
        <w:rPr>
          <w:rFonts w:eastAsia="楷体_GB2312" w:hint="eastAsia"/>
          <w:b/>
          <w:kern w:val="0"/>
          <w:sz w:val="24"/>
          <w:szCs w:val="24"/>
          <w:lang w:val="es-ES"/>
        </w:rPr>
        <w:t xml:space="preserve"> 16</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DE7919">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lastRenderedPageBreak/>
        <w:t xml:space="preserve">2. </w:t>
      </w:r>
      <w:r w:rsidRPr="002911C3">
        <w:rPr>
          <w:rFonts w:eastAsia="楷体_GB2312" w:hint="eastAsia"/>
          <w:kern w:val="0"/>
          <w:sz w:val="24"/>
          <w:szCs w:val="24"/>
          <w:lang w:val="es-ES"/>
        </w:rPr>
        <w:t xml:space="preserve"> Familiarizar a los alumnos con el uso pr</w:t>
      </w:r>
      <w:r w:rsidRPr="002911C3">
        <w:rPr>
          <w:rFonts w:eastAsia="楷体_GB2312" w:hint="eastAsia"/>
          <w:kern w:val="0"/>
          <w:sz w:val="24"/>
          <w:szCs w:val="24"/>
          <w:lang w:val="es-ES"/>
        </w:rPr>
        <w:t>á</w:t>
      </w:r>
      <w:r w:rsidRPr="002911C3">
        <w:rPr>
          <w:rFonts w:eastAsia="楷体_GB2312" w:hint="eastAsia"/>
          <w:kern w:val="0"/>
          <w:sz w:val="24"/>
          <w:szCs w:val="24"/>
          <w:lang w:val="es-ES"/>
        </w:rPr>
        <w:t>ctico del vocabulario, la sintaxis y las formas de expresi</w:t>
      </w:r>
      <w:r w:rsidRPr="002911C3">
        <w:rPr>
          <w:rFonts w:eastAsia="楷体_GB2312" w:hint="eastAsia"/>
          <w:kern w:val="0"/>
          <w:sz w:val="24"/>
          <w:szCs w:val="24"/>
          <w:lang w:val="es-ES"/>
        </w:rPr>
        <w:t>ó</w:t>
      </w:r>
      <w:r w:rsidRPr="002911C3">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2911C3">
        <w:rPr>
          <w:sz w:val="20"/>
          <w:lang w:val="es-ES"/>
        </w:rPr>
        <w:t>Conocimiento sobre la historia del tema, los héroes destacados y unos países importantes</w:t>
      </w:r>
      <w:r>
        <w:rPr>
          <w:rFonts w:eastAsia="楷体_GB2312"/>
          <w:sz w:val="24"/>
          <w:szCs w:val="24"/>
          <w:lang w:val="es-ES"/>
        </w:rPr>
        <w:t>.</w:t>
      </w:r>
    </w:p>
    <w:p w:rsidR="00E34A0C" w:rsidRDefault="00E34A0C" w:rsidP="00F92DA8">
      <w:pPr>
        <w:tabs>
          <w:tab w:val="left" w:pos="4845"/>
        </w:tabs>
        <w:spacing w:line="440" w:lineRule="exact"/>
        <w:rPr>
          <w:rFonts w:eastAsia="楷体_GB2312"/>
          <w:sz w:val="24"/>
          <w:szCs w:val="24"/>
          <w:lang w:val="es-ES"/>
        </w:rPr>
      </w:pPr>
      <w:r w:rsidRPr="002911C3">
        <w:rPr>
          <w:rFonts w:hint="eastAsia"/>
          <w:sz w:val="20"/>
          <w:lang w:val="es-ES"/>
        </w:rPr>
        <w:t xml:space="preserve">     2. </w:t>
      </w:r>
      <w:r w:rsidRPr="002911C3">
        <w:rPr>
          <w:sz w:val="20"/>
          <w:lang w:val="es-ES" w:eastAsia="ja-JP"/>
        </w:rPr>
        <w:t>Discusión en grupo para discutir sobre las ventajas y desventajas de la independencia hispanoamericana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2911C3">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92117D">
      <w:pPr>
        <w:widowControl/>
        <w:spacing w:beforeLines="50" w:line="440" w:lineRule="exact"/>
        <w:jc w:val="left"/>
        <w:rPr>
          <w:rFonts w:ascii="楷体_GB2312" w:eastAsia="楷体_GB2312"/>
          <w:kern w:val="0"/>
          <w:szCs w:val="21"/>
          <w:lang w:val="es-ES"/>
        </w:rPr>
      </w:pPr>
    </w:p>
    <w:p w:rsidR="00E34A0C" w:rsidRDefault="00E34A0C"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06"/>
        <w:gridCol w:w="1134"/>
        <w:gridCol w:w="851"/>
        <w:gridCol w:w="709"/>
        <w:gridCol w:w="846"/>
      </w:tblGrid>
      <w:tr w:rsidR="00E34A0C" w:rsidTr="0075264B">
        <w:trPr>
          <w:jc w:val="center"/>
        </w:trPr>
        <w:tc>
          <w:tcPr>
            <w:tcW w:w="4306" w:type="dxa"/>
            <w:vAlign w:val="center"/>
          </w:tcPr>
          <w:p w:rsidR="00E34A0C" w:rsidRDefault="00E34A0C" w:rsidP="00F92DA8">
            <w:pPr>
              <w:spacing w:line="440" w:lineRule="exact"/>
              <w:jc w:val="center"/>
              <w:rPr>
                <w:rFonts w:eastAsia="楷体_GB2312"/>
                <w:sz w:val="24"/>
              </w:rPr>
            </w:pPr>
            <w:r>
              <w:rPr>
                <w:rFonts w:eastAsia="楷体_GB2312" w:hint="eastAsia"/>
                <w:sz w:val="24"/>
              </w:rPr>
              <w:t>教学内容</w:t>
            </w:r>
          </w:p>
        </w:tc>
        <w:tc>
          <w:tcPr>
            <w:tcW w:w="1134" w:type="dxa"/>
          </w:tcPr>
          <w:p w:rsidR="00E34A0C" w:rsidRDefault="00E34A0C" w:rsidP="00F92DA8">
            <w:pPr>
              <w:spacing w:line="440" w:lineRule="exact"/>
              <w:rPr>
                <w:rFonts w:eastAsia="楷体_GB2312"/>
                <w:sz w:val="24"/>
              </w:rPr>
            </w:pPr>
            <w:r>
              <w:rPr>
                <w:rFonts w:eastAsia="楷体_GB2312" w:hint="eastAsia"/>
                <w:sz w:val="24"/>
              </w:rPr>
              <w:t>讲课</w:t>
            </w:r>
          </w:p>
        </w:tc>
        <w:tc>
          <w:tcPr>
            <w:tcW w:w="851" w:type="dxa"/>
          </w:tcPr>
          <w:p w:rsidR="00E34A0C" w:rsidRDefault="00E34A0C" w:rsidP="00F92DA8">
            <w:pPr>
              <w:spacing w:line="440" w:lineRule="exact"/>
              <w:rPr>
                <w:rFonts w:eastAsia="楷体_GB2312"/>
                <w:sz w:val="24"/>
              </w:rPr>
            </w:pPr>
            <w:r>
              <w:rPr>
                <w:rFonts w:eastAsia="楷体_GB2312" w:hint="eastAsia"/>
                <w:sz w:val="24"/>
              </w:rPr>
              <w:t>实验</w:t>
            </w:r>
          </w:p>
        </w:tc>
        <w:tc>
          <w:tcPr>
            <w:tcW w:w="709" w:type="dxa"/>
          </w:tcPr>
          <w:p w:rsidR="00E34A0C" w:rsidRDefault="00E34A0C" w:rsidP="00F92DA8">
            <w:pPr>
              <w:spacing w:line="440" w:lineRule="exact"/>
              <w:rPr>
                <w:rFonts w:eastAsia="楷体_GB2312"/>
                <w:sz w:val="24"/>
              </w:rPr>
            </w:pPr>
            <w:r>
              <w:rPr>
                <w:rFonts w:eastAsia="楷体_GB2312" w:hint="eastAsia"/>
                <w:sz w:val="24"/>
              </w:rPr>
              <w:t>上机</w:t>
            </w:r>
          </w:p>
        </w:tc>
        <w:tc>
          <w:tcPr>
            <w:tcW w:w="846" w:type="dxa"/>
          </w:tcPr>
          <w:p w:rsidR="00E34A0C" w:rsidRDefault="00E34A0C" w:rsidP="00F92DA8">
            <w:pPr>
              <w:spacing w:line="440" w:lineRule="exact"/>
              <w:rPr>
                <w:rFonts w:eastAsia="楷体_GB2312"/>
                <w:sz w:val="24"/>
              </w:rPr>
            </w:pPr>
            <w:r>
              <w:rPr>
                <w:rFonts w:eastAsia="楷体_GB2312" w:hint="eastAsia"/>
                <w:sz w:val="24"/>
              </w:rPr>
              <w:t>合计</w:t>
            </w:r>
          </w:p>
        </w:tc>
      </w:tr>
      <w:tr w:rsidR="00E34A0C" w:rsidTr="0075264B">
        <w:trPr>
          <w:jc w:val="center"/>
        </w:trPr>
        <w:tc>
          <w:tcPr>
            <w:tcW w:w="4306" w:type="dxa"/>
          </w:tcPr>
          <w:p w:rsidR="00E34A0C" w:rsidRDefault="00E34A0C" w:rsidP="00F92DA8">
            <w:pPr>
              <w:spacing w:line="440" w:lineRule="exact"/>
              <w:jc w:val="center"/>
              <w:rPr>
                <w:rFonts w:eastAsia="楷体_GB2312"/>
                <w:sz w:val="24"/>
                <w:lang w:val="es-ES"/>
              </w:rPr>
            </w:pPr>
            <w:r>
              <w:rPr>
                <w:rFonts w:hint="eastAsia"/>
                <w:kern w:val="0"/>
                <w:sz w:val="20"/>
              </w:rPr>
              <w:t>U</w:t>
            </w:r>
            <w:r>
              <w:rPr>
                <w:kern w:val="0"/>
                <w:sz w:val="20"/>
              </w:rPr>
              <w:t>NIDAD DIDÁCTICA</w:t>
            </w:r>
            <w:r>
              <w:rPr>
                <w:rFonts w:hint="eastAsia"/>
                <w:kern w:val="0"/>
                <w:sz w:val="20"/>
              </w:rPr>
              <w:t xml:space="preserve"> 1</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2</w:t>
            </w:r>
          </w:p>
        </w:tc>
        <w:tc>
          <w:tcPr>
            <w:tcW w:w="1134" w:type="dxa"/>
            <w:vAlign w:val="center"/>
          </w:tcPr>
          <w:p w:rsidR="00E34A0C" w:rsidRDefault="00E34A0C"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3</w:t>
            </w:r>
          </w:p>
        </w:tc>
        <w:tc>
          <w:tcPr>
            <w:tcW w:w="1134" w:type="dxa"/>
            <w:vAlign w:val="center"/>
          </w:tcPr>
          <w:p w:rsidR="00E34A0C" w:rsidRDefault="00E34A0C"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4</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5</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6</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7</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8</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9</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10</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11</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12</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lastRenderedPageBreak/>
              <w:t>U</w:t>
            </w:r>
            <w:r>
              <w:rPr>
                <w:kern w:val="0"/>
                <w:sz w:val="20"/>
              </w:rPr>
              <w:t>NIDAD DIDÁCTICA</w:t>
            </w:r>
            <w:r>
              <w:rPr>
                <w:rFonts w:hint="eastAsia"/>
                <w:kern w:val="0"/>
                <w:sz w:val="20"/>
              </w:rPr>
              <w:t xml:space="preserve"> 13</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14</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15</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16</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sz w:val="24"/>
              </w:rPr>
            </w:pPr>
            <w:r>
              <w:rPr>
                <w:rFonts w:eastAsia="楷体_GB2312" w:hint="eastAsia"/>
                <w:kern w:val="0"/>
                <w:sz w:val="20"/>
              </w:rPr>
              <w:t>合计</w:t>
            </w:r>
          </w:p>
        </w:tc>
        <w:tc>
          <w:tcPr>
            <w:tcW w:w="1134" w:type="dxa"/>
            <w:vAlign w:val="center"/>
          </w:tcPr>
          <w:p w:rsidR="00E34A0C" w:rsidRDefault="00E34A0C" w:rsidP="00F92DA8">
            <w:pPr>
              <w:spacing w:line="440" w:lineRule="exact"/>
              <w:ind w:firstLineChars="200" w:firstLine="480"/>
              <w:jc w:val="left"/>
              <w:rPr>
                <w:rFonts w:eastAsia="楷体_GB2312"/>
                <w:sz w:val="24"/>
              </w:rPr>
            </w:pPr>
            <w:r>
              <w:rPr>
                <w:rFonts w:eastAsia="楷体_GB2312" w:hint="eastAsia"/>
                <w:sz w:val="24"/>
              </w:rPr>
              <w:t>32</w:t>
            </w:r>
          </w:p>
        </w:tc>
        <w:tc>
          <w:tcPr>
            <w:tcW w:w="851" w:type="dxa"/>
          </w:tcPr>
          <w:p w:rsidR="00E34A0C" w:rsidRDefault="00E34A0C" w:rsidP="00F92DA8">
            <w:pPr>
              <w:spacing w:line="440" w:lineRule="exact"/>
              <w:ind w:firstLineChars="200" w:firstLine="480"/>
              <w:rPr>
                <w:rFonts w:eastAsia="楷体_GB2312"/>
                <w:sz w:val="24"/>
              </w:rPr>
            </w:pPr>
          </w:p>
        </w:tc>
        <w:tc>
          <w:tcPr>
            <w:tcW w:w="709" w:type="dxa"/>
          </w:tcPr>
          <w:p w:rsidR="00E34A0C" w:rsidRDefault="00E34A0C" w:rsidP="00F92DA8">
            <w:pPr>
              <w:spacing w:line="440" w:lineRule="exact"/>
              <w:ind w:firstLineChars="200" w:firstLine="480"/>
              <w:rPr>
                <w:rFonts w:eastAsia="楷体_GB2312"/>
                <w:sz w:val="24"/>
              </w:rPr>
            </w:pPr>
          </w:p>
        </w:tc>
        <w:tc>
          <w:tcPr>
            <w:tcW w:w="846" w:type="dxa"/>
          </w:tcPr>
          <w:p w:rsidR="00E34A0C" w:rsidRDefault="00E34A0C" w:rsidP="00F92DA8">
            <w:pPr>
              <w:spacing w:line="440" w:lineRule="exact"/>
              <w:ind w:firstLineChars="200" w:firstLine="480"/>
              <w:rPr>
                <w:rFonts w:eastAsia="楷体_GB2312"/>
                <w:sz w:val="24"/>
              </w:rPr>
            </w:pPr>
          </w:p>
        </w:tc>
      </w:tr>
    </w:tbl>
    <w:p w:rsidR="00E34A0C" w:rsidRDefault="00E34A0C" w:rsidP="00F92DA8">
      <w:pPr>
        <w:spacing w:line="440" w:lineRule="exact"/>
        <w:ind w:firstLineChars="200" w:firstLine="482"/>
        <w:rPr>
          <w:rFonts w:eastAsia="楷体_GB2312"/>
          <w:b/>
          <w:color w:val="FF0000"/>
          <w:sz w:val="24"/>
        </w:rPr>
      </w:pPr>
    </w:p>
    <w:p w:rsidR="00E34A0C" w:rsidRDefault="00E34A0C" w:rsidP="00F92DA8">
      <w:pPr>
        <w:spacing w:line="440" w:lineRule="exact"/>
        <w:ind w:firstLineChars="200" w:firstLine="482"/>
        <w:rPr>
          <w:rFonts w:eastAsia="楷体_GB2312"/>
          <w:b/>
          <w:color w:val="FF0000"/>
          <w:sz w:val="24"/>
        </w:rPr>
      </w:pPr>
      <w:r>
        <w:rPr>
          <w:rFonts w:eastAsia="楷体_GB2312" w:hint="eastAsia"/>
          <w:b/>
          <w:color w:val="FF0000"/>
          <w:sz w:val="24"/>
        </w:rPr>
        <w:t>五、考核及成绩评定方式</w:t>
      </w:r>
    </w:p>
    <w:p w:rsidR="00E34A0C" w:rsidRDefault="00E34A0C" w:rsidP="00F92DA8">
      <w:pPr>
        <w:spacing w:line="440" w:lineRule="exact"/>
        <w:ind w:firstLineChars="200" w:firstLine="480"/>
        <w:rPr>
          <w:rFonts w:eastAsia="楷体_GB2312"/>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488"/>
        <w:gridCol w:w="3194"/>
      </w:tblGrid>
      <w:tr w:rsidR="00E34A0C" w:rsidTr="0075264B">
        <w:tc>
          <w:tcPr>
            <w:tcW w:w="2840" w:type="dxa"/>
          </w:tcPr>
          <w:p w:rsidR="00E34A0C" w:rsidRDefault="00E34A0C" w:rsidP="00F92DA8">
            <w:pPr>
              <w:spacing w:line="440" w:lineRule="exact"/>
              <w:rPr>
                <w:rFonts w:eastAsia="楷体_GB2312"/>
                <w:sz w:val="24"/>
              </w:rPr>
            </w:pPr>
          </w:p>
        </w:tc>
        <w:tc>
          <w:tcPr>
            <w:tcW w:w="2488" w:type="dxa"/>
          </w:tcPr>
          <w:p w:rsidR="00E34A0C" w:rsidRDefault="00E34A0C" w:rsidP="00F92DA8">
            <w:pPr>
              <w:spacing w:line="440" w:lineRule="exact"/>
              <w:rPr>
                <w:rFonts w:eastAsia="楷体_GB2312"/>
                <w:sz w:val="24"/>
              </w:rPr>
            </w:pPr>
            <w:r>
              <w:rPr>
                <w:rFonts w:eastAsia="楷体_GB2312" w:hint="eastAsia"/>
                <w:sz w:val="24"/>
              </w:rPr>
              <w:t>评价环节</w:t>
            </w:r>
          </w:p>
        </w:tc>
        <w:tc>
          <w:tcPr>
            <w:tcW w:w="3194" w:type="dxa"/>
          </w:tcPr>
          <w:p w:rsidR="00E34A0C" w:rsidRDefault="00E34A0C" w:rsidP="00F92DA8">
            <w:pPr>
              <w:spacing w:line="440" w:lineRule="exact"/>
              <w:rPr>
                <w:rFonts w:eastAsia="楷体_GB2312"/>
                <w:sz w:val="24"/>
              </w:rPr>
            </w:pPr>
            <w:r>
              <w:rPr>
                <w:rFonts w:eastAsia="楷体_GB2312" w:hint="eastAsia"/>
                <w:sz w:val="24"/>
              </w:rPr>
              <w:t>评估毕业要求</w:t>
            </w:r>
            <w:r>
              <w:rPr>
                <w:rFonts w:eastAsia="楷体_GB2312" w:hint="eastAsia"/>
                <w:color w:val="FF0000"/>
                <w:sz w:val="24"/>
              </w:rPr>
              <w:t>（见培养方案）</w:t>
            </w:r>
          </w:p>
        </w:tc>
      </w:tr>
      <w:tr w:rsidR="00E34A0C" w:rsidTr="0075264B">
        <w:tc>
          <w:tcPr>
            <w:tcW w:w="2840" w:type="dxa"/>
          </w:tcPr>
          <w:p w:rsidR="00E34A0C" w:rsidRDefault="00E34A0C" w:rsidP="00F92DA8">
            <w:pPr>
              <w:spacing w:line="440" w:lineRule="exact"/>
              <w:rPr>
                <w:rFonts w:eastAsia="楷体_GB2312"/>
                <w:sz w:val="24"/>
              </w:rPr>
            </w:pPr>
            <w:r>
              <w:rPr>
                <w:rFonts w:eastAsia="楷体_GB2312" w:hint="eastAsia"/>
                <w:sz w:val="24"/>
              </w:rPr>
              <w:t>平时成绩（共计</w:t>
            </w:r>
            <w:r>
              <w:rPr>
                <w:rFonts w:eastAsia="楷体_GB2312" w:hint="eastAsia"/>
                <w:sz w:val="24"/>
              </w:rPr>
              <w:t>30</w:t>
            </w:r>
            <w:r>
              <w:rPr>
                <w:rFonts w:eastAsia="楷体_GB2312" w:hint="eastAsia"/>
                <w:sz w:val="24"/>
              </w:rPr>
              <w:t>分）</w:t>
            </w:r>
          </w:p>
        </w:tc>
        <w:tc>
          <w:tcPr>
            <w:tcW w:w="2488" w:type="dxa"/>
          </w:tcPr>
          <w:p w:rsidR="00E34A0C" w:rsidRDefault="00E34A0C" w:rsidP="00F92DA8">
            <w:pPr>
              <w:spacing w:line="440" w:lineRule="exact"/>
              <w:rPr>
                <w:rFonts w:eastAsia="楷体_GB2312"/>
                <w:sz w:val="24"/>
              </w:rPr>
            </w:pPr>
            <w:r>
              <w:rPr>
                <w:rFonts w:eastAsia="楷体_GB2312" w:hint="eastAsia"/>
                <w:sz w:val="24"/>
              </w:rPr>
              <w:t>作业一</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p>
        </w:tc>
        <w:tc>
          <w:tcPr>
            <w:tcW w:w="2488" w:type="dxa"/>
          </w:tcPr>
          <w:p w:rsidR="00E34A0C" w:rsidRDefault="00E34A0C" w:rsidP="00F92DA8">
            <w:pPr>
              <w:spacing w:line="440" w:lineRule="exact"/>
              <w:rPr>
                <w:rFonts w:eastAsia="楷体_GB2312"/>
                <w:sz w:val="24"/>
              </w:rPr>
            </w:pPr>
            <w:r>
              <w:rPr>
                <w:rFonts w:eastAsia="楷体_GB2312" w:hint="eastAsia"/>
                <w:sz w:val="24"/>
              </w:rPr>
              <w:t>作业二</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p>
        </w:tc>
        <w:tc>
          <w:tcPr>
            <w:tcW w:w="2488" w:type="dxa"/>
          </w:tcPr>
          <w:p w:rsidR="00E34A0C" w:rsidRDefault="00E34A0C" w:rsidP="00F92DA8">
            <w:pPr>
              <w:spacing w:line="440" w:lineRule="exact"/>
              <w:rPr>
                <w:rFonts w:eastAsia="楷体_GB2312"/>
                <w:sz w:val="24"/>
              </w:rPr>
            </w:pPr>
            <w:r>
              <w:rPr>
                <w:rFonts w:eastAsia="楷体_GB2312" w:hint="eastAsia"/>
                <w:sz w:val="24"/>
              </w:rPr>
              <w:t>作业三</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p>
        </w:tc>
        <w:tc>
          <w:tcPr>
            <w:tcW w:w="2488" w:type="dxa"/>
          </w:tcPr>
          <w:p w:rsidR="00E34A0C" w:rsidRDefault="00E34A0C" w:rsidP="00F92DA8">
            <w:pPr>
              <w:spacing w:line="440" w:lineRule="exact"/>
              <w:rPr>
                <w:rFonts w:eastAsia="楷体_GB2312"/>
                <w:sz w:val="24"/>
              </w:rPr>
            </w:pPr>
            <w:r>
              <w:rPr>
                <w:rFonts w:eastAsia="楷体_GB2312" w:hint="eastAsia"/>
                <w:sz w:val="24"/>
              </w:rPr>
              <w:t>作业四</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r>
              <w:rPr>
                <w:rFonts w:eastAsia="楷体_GB2312" w:hint="eastAsia"/>
                <w:sz w:val="24"/>
              </w:rPr>
              <w:t>期中成绩（共计</w:t>
            </w:r>
            <w:r>
              <w:rPr>
                <w:rFonts w:eastAsia="楷体_GB2312" w:hint="eastAsia"/>
                <w:sz w:val="24"/>
              </w:rPr>
              <w:t>20</w:t>
            </w:r>
            <w:r>
              <w:rPr>
                <w:rFonts w:eastAsia="楷体_GB2312" w:hint="eastAsia"/>
                <w:sz w:val="24"/>
              </w:rPr>
              <w:t>分）</w:t>
            </w:r>
          </w:p>
        </w:tc>
        <w:tc>
          <w:tcPr>
            <w:tcW w:w="2488" w:type="dxa"/>
          </w:tcPr>
          <w:p w:rsidR="00E34A0C" w:rsidRDefault="00E34A0C" w:rsidP="00F92DA8">
            <w:pPr>
              <w:spacing w:line="440" w:lineRule="exact"/>
              <w:rPr>
                <w:rFonts w:eastAsia="楷体_GB2312"/>
                <w:sz w:val="24"/>
              </w:rPr>
            </w:pPr>
            <w:r>
              <w:rPr>
                <w:rFonts w:eastAsia="楷体_GB2312" w:hint="eastAsia"/>
                <w:sz w:val="24"/>
              </w:rPr>
              <w:t>卷面分数</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r>
              <w:rPr>
                <w:rFonts w:eastAsia="楷体_GB2312" w:hint="eastAsia"/>
                <w:sz w:val="24"/>
              </w:rPr>
              <w:t>期末考试（共计</w:t>
            </w:r>
            <w:r>
              <w:rPr>
                <w:rFonts w:eastAsia="楷体_GB2312" w:hint="eastAsia"/>
                <w:sz w:val="24"/>
              </w:rPr>
              <w:t>50</w:t>
            </w:r>
            <w:r>
              <w:rPr>
                <w:rFonts w:eastAsia="楷体_GB2312" w:hint="eastAsia"/>
                <w:sz w:val="24"/>
              </w:rPr>
              <w:t>分）</w:t>
            </w:r>
          </w:p>
        </w:tc>
        <w:tc>
          <w:tcPr>
            <w:tcW w:w="2488" w:type="dxa"/>
          </w:tcPr>
          <w:p w:rsidR="00E34A0C" w:rsidRDefault="00E34A0C" w:rsidP="00F92DA8">
            <w:pPr>
              <w:spacing w:line="440" w:lineRule="exact"/>
              <w:rPr>
                <w:rFonts w:eastAsia="楷体_GB2312"/>
                <w:sz w:val="24"/>
              </w:rPr>
            </w:pPr>
            <w:r>
              <w:rPr>
                <w:rFonts w:eastAsia="楷体_GB2312" w:hint="eastAsia"/>
                <w:sz w:val="24"/>
              </w:rPr>
              <w:t>卷面分数</w:t>
            </w:r>
          </w:p>
        </w:tc>
        <w:tc>
          <w:tcPr>
            <w:tcW w:w="3194" w:type="dxa"/>
          </w:tcPr>
          <w:p w:rsidR="00E34A0C" w:rsidRDefault="00E34A0C" w:rsidP="00F92DA8">
            <w:pPr>
              <w:spacing w:line="440" w:lineRule="exact"/>
              <w:rPr>
                <w:rFonts w:eastAsia="楷体_GB2312"/>
                <w:sz w:val="24"/>
              </w:rPr>
            </w:pPr>
          </w:p>
        </w:tc>
      </w:tr>
    </w:tbl>
    <w:p w:rsidR="00E34A0C" w:rsidRDefault="00E34A0C" w:rsidP="00F92DA8">
      <w:pPr>
        <w:spacing w:line="440" w:lineRule="exact"/>
        <w:ind w:firstLineChars="200" w:firstLine="480"/>
        <w:rPr>
          <w:rFonts w:eastAsia="楷体_GB2312"/>
          <w:sz w:val="24"/>
        </w:rPr>
      </w:pPr>
    </w:p>
    <w:p w:rsidR="00E34A0C" w:rsidRDefault="00E34A0C" w:rsidP="00F92DA8">
      <w:pPr>
        <w:spacing w:line="440" w:lineRule="exact"/>
        <w:ind w:firstLineChars="200" w:firstLine="482"/>
        <w:rPr>
          <w:rFonts w:eastAsia="楷体_GB2312"/>
          <w:b/>
          <w:color w:val="FF0000"/>
          <w:sz w:val="24"/>
        </w:rPr>
      </w:pPr>
      <w:r>
        <w:rPr>
          <w:rFonts w:eastAsia="楷体_GB2312" w:hint="eastAsia"/>
          <w:b/>
          <w:color w:val="FF0000"/>
          <w:sz w:val="24"/>
        </w:rPr>
        <w:t>六、大纲说明</w:t>
      </w:r>
    </w:p>
    <w:p w:rsidR="00E34A0C" w:rsidRDefault="00E34A0C" w:rsidP="00F92DA8">
      <w:pPr>
        <w:spacing w:line="440" w:lineRule="exact"/>
        <w:ind w:firstLineChars="200" w:firstLine="480"/>
        <w:rPr>
          <w:rFonts w:eastAsia="楷体_GB2312"/>
          <w:sz w:val="24"/>
        </w:rPr>
      </w:pPr>
      <w:r>
        <w:rPr>
          <w:rFonts w:eastAsia="楷体_GB2312" w:hint="eastAsia"/>
          <w:sz w:val="24"/>
        </w:rPr>
        <w:t>见《高等学校西班牙语专业高级阶段教学大纲》</w:t>
      </w:r>
    </w:p>
    <w:p w:rsidR="005623E3" w:rsidRDefault="005623E3"/>
    <w:p w:rsidR="00E34A0C" w:rsidRDefault="00E34A0C"/>
    <w:p w:rsidR="00E34A0C" w:rsidRDefault="00E34A0C"/>
    <w:p w:rsidR="00E34A0C" w:rsidRDefault="00E34A0C"/>
    <w:p w:rsidR="00E34A0C" w:rsidRPr="00651E19" w:rsidRDefault="00E34A0C" w:rsidP="0075264B">
      <w:pPr>
        <w:spacing w:line="440" w:lineRule="exact"/>
        <w:jc w:val="center"/>
        <w:outlineLvl w:val="0"/>
        <w:rPr>
          <w:rFonts w:ascii="楷体_GB2312" w:eastAsia="楷体_GB2312" w:hAnsi="宋体"/>
          <w:b/>
          <w:kern w:val="0"/>
          <w:sz w:val="32"/>
          <w:szCs w:val="30"/>
        </w:rPr>
      </w:pPr>
      <w:bookmarkStart w:id="14" w:name="_Toc451762860"/>
      <w:r w:rsidRPr="00651E19">
        <w:rPr>
          <w:rFonts w:ascii="楷体_GB2312" w:eastAsia="楷体_GB2312" w:hAnsi="宋体" w:hint="eastAsia"/>
          <w:b/>
          <w:kern w:val="0"/>
          <w:sz w:val="32"/>
          <w:szCs w:val="30"/>
        </w:rPr>
        <w:t>《西班牙语新闻视听说2》课程教学大纲</w:t>
      </w:r>
      <w:bookmarkEnd w:id="14"/>
    </w:p>
    <w:p w:rsidR="00E34A0C" w:rsidRPr="00651E19" w:rsidRDefault="00E34A0C" w:rsidP="00E34A0C">
      <w:pPr>
        <w:spacing w:line="440" w:lineRule="exact"/>
        <w:jc w:val="center"/>
        <w:rPr>
          <w:rFonts w:ascii="楷体_GB2312" w:eastAsia="楷体_GB2312" w:hAnsi="宋体"/>
          <w:b/>
          <w:kern w:val="0"/>
          <w:sz w:val="32"/>
          <w:szCs w:val="30"/>
        </w:rPr>
      </w:pPr>
    </w:p>
    <w:p w:rsidR="00E34A0C" w:rsidRPr="00651E19" w:rsidRDefault="00E34A0C" w:rsidP="00F92DA8">
      <w:pPr>
        <w:spacing w:line="440" w:lineRule="exact"/>
        <w:ind w:firstLineChars="200" w:firstLine="482"/>
        <w:rPr>
          <w:rFonts w:ascii="楷体_GB2312" w:eastAsia="楷体_GB2312"/>
          <w:sz w:val="24"/>
        </w:rPr>
      </w:pPr>
      <w:r w:rsidRPr="00651E19">
        <w:rPr>
          <w:rFonts w:ascii="楷体_GB2312" w:eastAsia="楷体_GB2312" w:hint="eastAsia"/>
          <w:b/>
          <w:sz w:val="24"/>
        </w:rPr>
        <w:lastRenderedPageBreak/>
        <w:t>课程编号：</w:t>
      </w:r>
      <w:r w:rsidRPr="00651E19">
        <w:rPr>
          <w:rFonts w:ascii="楷体_GB2312" w:eastAsia="楷体_GB2312" w:hAnsi="楷体" w:hint="eastAsia"/>
          <w:szCs w:val="21"/>
        </w:rPr>
        <w:t xml:space="preserve">78121041 </w:t>
      </w:r>
      <w:r w:rsidRPr="00651E19">
        <w:rPr>
          <w:rFonts w:ascii="楷体_GB2312" w:eastAsia="楷体_GB2312" w:hint="eastAsia"/>
          <w:sz w:val="24"/>
        </w:rPr>
        <w:t xml:space="preserve">                          </w:t>
      </w:r>
      <w:r w:rsidRPr="00651E19">
        <w:rPr>
          <w:rFonts w:ascii="楷体_GB2312" w:eastAsia="楷体_GB2312" w:hint="eastAsia"/>
          <w:b/>
          <w:sz w:val="24"/>
        </w:rPr>
        <w:t>课程性质：</w:t>
      </w:r>
      <w:r w:rsidRPr="00651E19">
        <w:rPr>
          <w:rFonts w:ascii="楷体_GB2312" w:eastAsia="楷体_GB2312" w:hint="eastAsia"/>
          <w:sz w:val="24"/>
        </w:rPr>
        <w:t>基础选修课程</w:t>
      </w:r>
    </w:p>
    <w:p w:rsidR="00E34A0C" w:rsidRPr="00651E19" w:rsidRDefault="00E34A0C" w:rsidP="00F92DA8">
      <w:pPr>
        <w:spacing w:line="440" w:lineRule="exact"/>
        <w:ind w:firstLineChars="200" w:firstLine="482"/>
        <w:rPr>
          <w:rFonts w:ascii="楷体_GB2312" w:eastAsia="楷体_GB2312"/>
          <w:sz w:val="24"/>
        </w:rPr>
      </w:pPr>
      <w:r w:rsidRPr="00651E19">
        <w:rPr>
          <w:rFonts w:ascii="楷体_GB2312" w:eastAsia="楷体_GB2312" w:hint="eastAsia"/>
          <w:b/>
          <w:sz w:val="24"/>
        </w:rPr>
        <w:t>课程名称：</w:t>
      </w:r>
      <w:r w:rsidRPr="00651E19">
        <w:rPr>
          <w:rFonts w:ascii="楷体_GB2312" w:eastAsia="楷体_GB2312" w:hint="eastAsia"/>
          <w:sz w:val="24"/>
        </w:rPr>
        <w:t xml:space="preserve">西班牙语新闻视听说2              </w:t>
      </w:r>
      <w:r w:rsidRPr="00651E19">
        <w:rPr>
          <w:rFonts w:ascii="楷体_GB2312" w:eastAsia="楷体_GB2312" w:hint="eastAsia"/>
          <w:b/>
          <w:sz w:val="24"/>
        </w:rPr>
        <w:t>学时学分：</w:t>
      </w:r>
      <w:r w:rsidRPr="00651E19">
        <w:rPr>
          <w:rFonts w:ascii="楷体_GB2312" w:eastAsia="楷体_GB2312" w:hint="eastAsia"/>
          <w:sz w:val="24"/>
        </w:rPr>
        <w:t>32/2</w:t>
      </w:r>
    </w:p>
    <w:p w:rsidR="00E34A0C" w:rsidRPr="00651E19" w:rsidRDefault="00E34A0C" w:rsidP="00F92DA8">
      <w:pPr>
        <w:spacing w:line="440" w:lineRule="exact"/>
        <w:ind w:firstLineChars="200" w:firstLine="482"/>
        <w:rPr>
          <w:rFonts w:ascii="楷体_GB2312" w:eastAsia="楷体_GB2312"/>
          <w:sz w:val="24"/>
        </w:rPr>
      </w:pPr>
      <w:r w:rsidRPr="00651E19">
        <w:rPr>
          <w:rFonts w:ascii="楷体_GB2312" w:eastAsia="楷体_GB2312" w:hint="eastAsia"/>
          <w:b/>
          <w:sz w:val="24"/>
        </w:rPr>
        <w:t>西班牙语名称：</w:t>
      </w:r>
      <w:r w:rsidRPr="00651E19">
        <w:rPr>
          <w:rFonts w:ascii="Times New Roman" w:eastAsia="楷体_GB2312" w:hAnsi="Times New Roman" w:cs="Times New Roman"/>
          <w:szCs w:val="21"/>
        </w:rPr>
        <w:t>Comprensión auditiva de noticias en español</w:t>
      </w:r>
      <w:r>
        <w:rPr>
          <w:rFonts w:eastAsia="楷体_GB2312" w:hint="eastAsia"/>
          <w:szCs w:val="21"/>
        </w:rPr>
        <w:t xml:space="preserve"> </w:t>
      </w:r>
      <w:r w:rsidRPr="00651E19">
        <w:rPr>
          <w:rFonts w:ascii="Times New Roman" w:eastAsia="楷体_GB2312" w:hAnsi="Times New Roman" w:cs="Times New Roman"/>
          <w:szCs w:val="21"/>
        </w:rPr>
        <w:t>(2)</w:t>
      </w:r>
      <w:r w:rsidRPr="00651E19">
        <w:rPr>
          <w:rFonts w:ascii="楷体_GB2312" w:eastAsia="楷体_GB2312" w:hint="eastAsia"/>
          <w:sz w:val="24"/>
        </w:rPr>
        <w:t xml:space="preserve">           </w:t>
      </w:r>
    </w:p>
    <w:p w:rsidR="00E34A0C" w:rsidRPr="00651E19" w:rsidRDefault="00E34A0C" w:rsidP="00F92DA8">
      <w:pPr>
        <w:spacing w:line="440" w:lineRule="exact"/>
        <w:ind w:firstLineChars="200" w:firstLine="482"/>
        <w:rPr>
          <w:rFonts w:ascii="楷体_GB2312" w:eastAsia="楷体_GB2312"/>
          <w:sz w:val="24"/>
        </w:rPr>
      </w:pPr>
      <w:r w:rsidRPr="00651E19">
        <w:rPr>
          <w:rFonts w:ascii="楷体_GB2312" w:eastAsia="楷体_GB2312" w:hint="eastAsia"/>
          <w:b/>
          <w:sz w:val="24"/>
        </w:rPr>
        <w:t>考核方式：</w:t>
      </w:r>
      <w:r w:rsidRPr="00651E19">
        <w:rPr>
          <w:rFonts w:ascii="楷体_GB2312" w:eastAsia="楷体_GB2312" w:hint="eastAsia"/>
          <w:sz w:val="24"/>
        </w:rPr>
        <w:t>考试</w:t>
      </w:r>
    </w:p>
    <w:p w:rsidR="00E34A0C" w:rsidRPr="00651E19" w:rsidRDefault="00E34A0C" w:rsidP="00F92DA8">
      <w:pPr>
        <w:spacing w:line="440" w:lineRule="exact"/>
        <w:ind w:firstLineChars="200" w:firstLine="482"/>
        <w:rPr>
          <w:rFonts w:ascii="楷体_GB2312" w:eastAsia="楷体_GB2312" w:hAnsi="微软雅黑"/>
          <w:sz w:val="24"/>
        </w:rPr>
      </w:pPr>
      <w:r w:rsidRPr="00651E19">
        <w:rPr>
          <w:rFonts w:ascii="楷体_GB2312" w:eastAsia="楷体_GB2312" w:hint="eastAsia"/>
          <w:b/>
          <w:sz w:val="24"/>
        </w:rPr>
        <w:t>选用教材：</w:t>
      </w:r>
      <w:r w:rsidRPr="00651E19">
        <w:rPr>
          <w:rFonts w:ascii="楷体_GB2312" w:eastAsia="楷体_GB2312" w:hAnsi="楷体" w:hint="eastAsia"/>
          <w:szCs w:val="21"/>
        </w:rPr>
        <w:t xml:space="preserve">《西班牙语听力教程4》     </w:t>
      </w:r>
      <w:r w:rsidRPr="00651E19">
        <w:rPr>
          <w:rFonts w:ascii="楷体_GB2312" w:eastAsia="楷体_GB2312" w:hint="eastAsia"/>
          <w:sz w:val="24"/>
        </w:rPr>
        <w:t xml:space="preserve">            </w:t>
      </w:r>
      <w:r w:rsidRPr="00651E19">
        <w:rPr>
          <w:rFonts w:ascii="楷体_GB2312" w:eastAsia="楷体_GB2312" w:hint="eastAsia"/>
          <w:b/>
          <w:sz w:val="24"/>
        </w:rPr>
        <w:t>大纲执笔人：</w:t>
      </w:r>
      <w:r w:rsidRPr="00651E19">
        <w:rPr>
          <w:rFonts w:ascii="楷体_GB2312" w:eastAsia="楷体_GB2312" w:hAnsi="微软雅黑" w:hint="eastAsia"/>
          <w:sz w:val="24"/>
        </w:rPr>
        <w:t>韦倩</w:t>
      </w:r>
    </w:p>
    <w:p w:rsidR="00E34A0C" w:rsidRPr="00651E19" w:rsidRDefault="00E34A0C" w:rsidP="00F92DA8">
      <w:pPr>
        <w:spacing w:line="440" w:lineRule="exact"/>
        <w:ind w:firstLineChars="200" w:firstLine="482"/>
        <w:rPr>
          <w:rFonts w:ascii="楷体_GB2312" w:eastAsia="楷体_GB2312"/>
          <w:sz w:val="24"/>
        </w:rPr>
      </w:pPr>
      <w:r w:rsidRPr="00651E19">
        <w:rPr>
          <w:rFonts w:ascii="楷体_GB2312" w:eastAsia="楷体_GB2312" w:hint="eastAsia"/>
          <w:b/>
          <w:sz w:val="24"/>
        </w:rPr>
        <w:t>先修课程：</w:t>
      </w:r>
      <w:r w:rsidRPr="00651E19">
        <w:rPr>
          <w:rFonts w:ascii="楷体_GB2312" w:eastAsia="楷体_GB2312" w:hAnsi="楷体" w:hint="eastAsia"/>
          <w:szCs w:val="21"/>
        </w:rPr>
        <w:t>西班牙语新闻视听说1</w:t>
      </w:r>
      <w:r w:rsidRPr="00651E19">
        <w:rPr>
          <w:rFonts w:ascii="楷体_GB2312" w:eastAsia="楷体_GB2312" w:hint="eastAsia"/>
          <w:sz w:val="24"/>
        </w:rPr>
        <w:t xml:space="preserve">                  </w:t>
      </w:r>
      <w:r w:rsidRPr="00651E19">
        <w:rPr>
          <w:rFonts w:ascii="楷体_GB2312" w:eastAsia="楷体_GB2312" w:hint="eastAsia"/>
          <w:b/>
          <w:sz w:val="24"/>
        </w:rPr>
        <w:t>大纲审核人：</w:t>
      </w:r>
      <w:r w:rsidRPr="00651E19">
        <w:rPr>
          <w:rFonts w:ascii="楷体_GB2312" w:eastAsia="楷体_GB2312" w:hAnsi="微软雅黑" w:hint="eastAsia"/>
          <w:sz w:val="24"/>
        </w:rPr>
        <w:t>乔丹琳</w:t>
      </w:r>
    </w:p>
    <w:p w:rsidR="00E34A0C" w:rsidRPr="00651E19" w:rsidRDefault="00E34A0C" w:rsidP="00F92DA8">
      <w:pPr>
        <w:spacing w:line="440" w:lineRule="exact"/>
        <w:ind w:firstLineChars="200" w:firstLine="482"/>
        <w:rPr>
          <w:rFonts w:ascii="楷体_GB2312" w:eastAsia="楷体_GB2312"/>
          <w:sz w:val="24"/>
        </w:rPr>
      </w:pPr>
      <w:r w:rsidRPr="00651E19">
        <w:rPr>
          <w:rFonts w:ascii="楷体_GB2312" w:eastAsia="楷体_GB2312" w:hint="eastAsia"/>
          <w:b/>
          <w:sz w:val="24"/>
        </w:rPr>
        <w:t>适用专业：</w:t>
      </w:r>
      <w:r w:rsidRPr="00651E19">
        <w:rPr>
          <w:rFonts w:ascii="楷体_GB2312" w:eastAsia="楷体_GB2312" w:hint="eastAsia"/>
          <w:sz w:val="24"/>
        </w:rPr>
        <w:t xml:space="preserve">西班牙语语言文学专业               </w:t>
      </w:r>
      <w:r w:rsidRPr="00651E19">
        <w:rPr>
          <w:rFonts w:ascii="楷体_GB2312" w:eastAsia="楷体_GB2312" w:hint="eastAsia"/>
          <w:b/>
          <w:sz w:val="24"/>
        </w:rPr>
        <w:t>批准人</w:t>
      </w:r>
      <w:r w:rsidRPr="00651E19">
        <w:rPr>
          <w:rFonts w:ascii="楷体_GB2312" w:eastAsia="楷体_GB2312" w:hint="eastAsia"/>
          <w:sz w:val="24"/>
        </w:rPr>
        <w:t>：</w:t>
      </w:r>
      <w:r w:rsidRPr="00651E19">
        <w:rPr>
          <w:rFonts w:ascii="楷体_GB2312" w:eastAsia="楷体_GB2312" w:hAnsi="微软雅黑" w:hint="eastAsia"/>
          <w:sz w:val="24"/>
        </w:rPr>
        <w:t>刘丽敏</w:t>
      </w:r>
    </w:p>
    <w:p w:rsidR="00E34A0C" w:rsidRPr="00651E19" w:rsidRDefault="00E34A0C" w:rsidP="00F92DA8">
      <w:pPr>
        <w:spacing w:line="440" w:lineRule="exact"/>
        <w:ind w:firstLineChars="200" w:firstLine="482"/>
        <w:rPr>
          <w:rFonts w:ascii="楷体_GB2312" w:eastAsia="楷体_GB2312"/>
          <w:sz w:val="24"/>
        </w:rPr>
      </w:pPr>
      <w:r w:rsidRPr="00651E19">
        <w:rPr>
          <w:rFonts w:ascii="楷体_GB2312" w:eastAsia="楷体_GB2312" w:hint="eastAsia"/>
          <w:b/>
          <w:sz w:val="24"/>
        </w:rPr>
        <w:t>执行时间：</w:t>
      </w:r>
      <w:r w:rsidRPr="00651E19">
        <w:rPr>
          <w:rFonts w:ascii="楷体_GB2312" w:eastAsia="楷体_GB2312" w:hint="eastAsia"/>
          <w:sz w:val="24"/>
        </w:rPr>
        <w:t>201</w:t>
      </w:r>
      <w:r w:rsidR="00FD5A56">
        <w:rPr>
          <w:rFonts w:ascii="楷体_GB2312" w:eastAsia="楷体_GB2312" w:hint="eastAsia"/>
          <w:sz w:val="24"/>
        </w:rPr>
        <w:t>5</w:t>
      </w:r>
      <w:r w:rsidRPr="00651E19">
        <w:rPr>
          <w:rFonts w:ascii="楷体_GB2312" w:eastAsia="楷体_GB2312" w:hint="eastAsia"/>
          <w:sz w:val="24"/>
        </w:rPr>
        <w:t>年</w:t>
      </w:r>
      <w:r w:rsidR="00FD5A56">
        <w:rPr>
          <w:rFonts w:ascii="楷体_GB2312" w:eastAsia="楷体_GB2312" w:hint="eastAsia"/>
          <w:sz w:val="24"/>
        </w:rPr>
        <w:t>12</w:t>
      </w:r>
      <w:r w:rsidRPr="00651E19">
        <w:rPr>
          <w:rFonts w:ascii="楷体_GB2312" w:eastAsia="楷体_GB2312" w:hint="eastAsia"/>
          <w:sz w:val="24"/>
        </w:rPr>
        <w:t>月</w:t>
      </w:r>
      <w:r w:rsidR="00FD5A56">
        <w:rPr>
          <w:rFonts w:ascii="楷体_GB2312" w:eastAsia="楷体_GB2312" w:hint="eastAsia"/>
          <w:sz w:val="24"/>
        </w:rPr>
        <w:t>1</w:t>
      </w:r>
      <w:r w:rsidRPr="00651E19">
        <w:rPr>
          <w:rFonts w:ascii="楷体_GB2312" w:eastAsia="楷体_GB2312" w:hint="eastAsia"/>
          <w:sz w:val="24"/>
        </w:rPr>
        <w:t>日</w:t>
      </w:r>
    </w:p>
    <w:p w:rsidR="00E34A0C" w:rsidRDefault="00E34A0C" w:rsidP="00F92DA8">
      <w:pPr>
        <w:spacing w:line="440" w:lineRule="exact"/>
        <w:ind w:firstLineChars="200" w:firstLine="480"/>
        <w:rPr>
          <w:rFonts w:ascii="楷体_GB2312" w:eastAsia="楷体_GB2312"/>
          <w:sz w:val="24"/>
        </w:rPr>
      </w:pPr>
    </w:p>
    <w:p w:rsidR="00E34A0C" w:rsidRDefault="00E34A0C" w:rsidP="00F92DA8">
      <w:pPr>
        <w:spacing w:line="440" w:lineRule="exact"/>
        <w:ind w:firstLineChars="200" w:firstLine="482"/>
        <w:rPr>
          <w:rFonts w:ascii="楷体_GB2312" w:eastAsia="楷体_GB2312" w:hAnsi="Verdana" w:cs="宋体"/>
          <w:b/>
          <w:bCs/>
          <w:kern w:val="0"/>
          <w:sz w:val="24"/>
          <w:szCs w:val="24"/>
        </w:rPr>
      </w:pPr>
      <w:r>
        <w:rPr>
          <w:rFonts w:ascii="楷体_GB2312" w:eastAsia="楷体_GB2312" w:hAnsi="Verdana" w:cs="宋体" w:hint="eastAsia"/>
          <w:b/>
          <w:bCs/>
          <w:kern w:val="0"/>
          <w:sz w:val="24"/>
          <w:szCs w:val="24"/>
        </w:rPr>
        <w:t>一、课程目标（知识目标与能力目标分开写）</w:t>
      </w:r>
    </w:p>
    <w:p w:rsidR="00E34A0C" w:rsidRDefault="00E34A0C" w:rsidP="00F92DA8">
      <w:pPr>
        <w:spacing w:line="440" w:lineRule="exact"/>
        <w:ind w:firstLineChars="200" w:firstLine="480"/>
        <w:rPr>
          <w:rFonts w:ascii="楷体_GB2312" w:eastAsia="楷体_GB2312" w:hAnsi="宋体"/>
          <w:b/>
          <w:sz w:val="24"/>
          <w:szCs w:val="24"/>
        </w:rPr>
      </w:pPr>
      <w:r>
        <w:rPr>
          <w:rFonts w:ascii="楷体_GB2312" w:eastAsia="楷体_GB2312" w:hAnsi="宋体" w:cs="宋体" w:hint="eastAsia"/>
          <w:bCs/>
          <w:kern w:val="0"/>
          <w:sz w:val="24"/>
          <w:szCs w:val="24"/>
        </w:rPr>
        <w:t>通过本课程的教学，使学生具备下列</w:t>
      </w:r>
      <w:r>
        <w:rPr>
          <w:rFonts w:ascii="楷体_GB2312" w:eastAsia="楷体_GB2312" w:hAnsi="宋体" w:cs="宋体" w:hint="eastAsia"/>
          <w:b/>
          <w:bCs/>
          <w:kern w:val="0"/>
          <w:sz w:val="24"/>
          <w:szCs w:val="24"/>
        </w:rPr>
        <w:t>知识和能力：</w:t>
      </w:r>
    </w:p>
    <w:p w:rsidR="00E34A0C" w:rsidRDefault="00E34A0C" w:rsidP="00F92DA8">
      <w:pPr>
        <w:widowControl/>
        <w:spacing w:line="440" w:lineRule="exact"/>
        <w:ind w:leftChars="201" w:left="422" w:firstLineChars="196" w:firstLine="412"/>
        <w:jc w:val="left"/>
        <w:rPr>
          <w:rFonts w:ascii="宋体" w:hAnsi="宋体"/>
          <w:kern w:val="0"/>
          <w:szCs w:val="21"/>
        </w:rPr>
      </w:pPr>
      <w:r>
        <w:rPr>
          <w:rFonts w:ascii="宋体" w:hAnsi="宋体" w:hint="eastAsia"/>
          <w:kern w:val="0"/>
          <w:szCs w:val="21"/>
        </w:rPr>
        <w:t>1. 通过该课程的学习，应能通过西班牙语专业考级八级的资格认证。具有良好的西班牙语语言基础，具备一定的听说能力。</w:t>
      </w:r>
    </w:p>
    <w:p w:rsidR="00E34A0C" w:rsidRDefault="00E34A0C" w:rsidP="00F92DA8">
      <w:pPr>
        <w:widowControl/>
        <w:spacing w:line="440" w:lineRule="exact"/>
        <w:ind w:leftChars="201" w:left="422" w:firstLineChars="196" w:firstLine="412"/>
        <w:jc w:val="left"/>
        <w:rPr>
          <w:rFonts w:ascii="宋体" w:hAnsi="宋体"/>
          <w:bCs/>
          <w:szCs w:val="21"/>
        </w:rPr>
      </w:pPr>
      <w:r>
        <w:rPr>
          <w:rFonts w:ascii="宋体" w:hAnsi="宋体" w:hint="eastAsia"/>
          <w:bCs/>
          <w:szCs w:val="21"/>
        </w:rPr>
        <w:t>2. 在听力方面，本课程要求学生能够听懂一般性短文（如听力课所用的材料）听2遍后可以听懂60%-70%（语速为每分钟140个单词）；一般题材和讲座听2遍可以理解70%以上，能听懂中国国际广播电台的一般西班牙语节目等。</w:t>
      </w:r>
    </w:p>
    <w:p w:rsidR="00E34A0C" w:rsidRDefault="00E34A0C" w:rsidP="00F92DA8">
      <w:pPr>
        <w:widowControl/>
        <w:spacing w:line="440" w:lineRule="exact"/>
        <w:ind w:leftChars="201" w:left="422" w:firstLineChars="196" w:firstLine="412"/>
        <w:jc w:val="left"/>
        <w:rPr>
          <w:rFonts w:ascii="宋体" w:hAnsi="宋体"/>
          <w:bCs/>
          <w:szCs w:val="21"/>
        </w:rPr>
      </w:pPr>
      <w:r>
        <w:rPr>
          <w:rFonts w:ascii="宋体" w:hAnsi="宋体" w:hint="eastAsia"/>
          <w:bCs/>
          <w:szCs w:val="21"/>
        </w:rPr>
        <w:t>3. 在口语方面，要求学生可就日常生活等一般话题用西班牙语交谈，连贯叙述大约5分钟，表意基本正确；在阅读相当于课文程度的材料2遍后，能叙述主要内容并作评论达5-6分钟；能与西班牙语国家人士就一般性问题随意交谈；可就国内、国际重大问题连续叙述或发表意见4-5分钟。</w:t>
      </w:r>
    </w:p>
    <w:p w:rsidR="00E34A0C" w:rsidRDefault="00E34A0C" w:rsidP="00F92DA8">
      <w:pPr>
        <w:spacing w:line="440" w:lineRule="exact"/>
        <w:rPr>
          <w:rFonts w:ascii="楷体_GB2312" w:eastAsia="楷体_GB2312"/>
          <w:sz w:val="24"/>
          <w:szCs w:val="24"/>
        </w:rPr>
      </w:pPr>
    </w:p>
    <w:p w:rsidR="00E34A0C" w:rsidRDefault="00E34A0C" w:rsidP="00F92DA8">
      <w:pPr>
        <w:spacing w:line="440" w:lineRule="exact"/>
        <w:ind w:firstLine="480"/>
        <w:rPr>
          <w:rFonts w:ascii="楷体_GB2312" w:eastAsia="楷体_GB2312"/>
          <w:b/>
          <w:color w:val="FF0000"/>
          <w:sz w:val="24"/>
          <w:szCs w:val="24"/>
        </w:rPr>
      </w:pPr>
      <w:r>
        <w:rPr>
          <w:rFonts w:ascii="楷体_GB2312" w:eastAsia="楷体_GB2312" w:hint="eastAsia"/>
          <w:b/>
          <w:color w:val="FF0000"/>
          <w:sz w:val="24"/>
          <w:szCs w:val="24"/>
        </w:rPr>
        <w:t>二、课程目标、教学方法与毕业要求的对应关系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960"/>
        <w:gridCol w:w="1440"/>
        <w:gridCol w:w="1574"/>
      </w:tblGrid>
      <w:tr w:rsidR="00E34A0C" w:rsidTr="0075264B">
        <w:tc>
          <w:tcPr>
            <w:tcW w:w="1548" w:type="dxa"/>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毕业要求</w:t>
            </w:r>
          </w:p>
        </w:tc>
        <w:tc>
          <w:tcPr>
            <w:tcW w:w="3960" w:type="dxa"/>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毕业要求指标点</w:t>
            </w:r>
          </w:p>
        </w:tc>
        <w:tc>
          <w:tcPr>
            <w:tcW w:w="1440" w:type="dxa"/>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课程目标</w:t>
            </w:r>
          </w:p>
        </w:tc>
        <w:tc>
          <w:tcPr>
            <w:tcW w:w="1574" w:type="dxa"/>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教学方法</w:t>
            </w:r>
          </w:p>
        </w:tc>
      </w:tr>
      <w:tr w:rsidR="00E34A0C" w:rsidTr="0075264B">
        <w:trPr>
          <w:trHeight w:val="1970"/>
        </w:trPr>
        <w:tc>
          <w:tcPr>
            <w:tcW w:w="1548" w:type="dxa"/>
          </w:tcPr>
          <w:p w:rsidR="00E34A0C" w:rsidRDefault="00E34A0C" w:rsidP="00F92DA8">
            <w:pPr>
              <w:autoSpaceDE w:val="0"/>
              <w:autoSpaceDN w:val="0"/>
              <w:adjustRightInd w:val="0"/>
              <w:spacing w:line="440" w:lineRule="exact"/>
              <w:jc w:val="left"/>
              <w:rPr>
                <w:rFonts w:ascii="楷体_GB2312" w:eastAsia="楷体_GB2312" w:cs="Untitled"/>
                <w:kern w:val="0"/>
                <w:sz w:val="24"/>
                <w:szCs w:val="24"/>
              </w:rPr>
            </w:pPr>
            <w:r>
              <w:rPr>
                <w:rFonts w:ascii="楷体_GB2312" w:eastAsia="楷体_GB2312" w:hint="eastAsia"/>
                <w:sz w:val="24"/>
                <w:szCs w:val="24"/>
              </w:rPr>
              <w:lastRenderedPageBreak/>
              <w:t>1、</w:t>
            </w:r>
            <w:r>
              <w:rPr>
                <w:rFonts w:ascii="楷体_GB2312" w:eastAsia="楷体_GB2312" w:cs="Untitled" w:hint="eastAsia"/>
                <w:kern w:val="0"/>
                <w:sz w:val="24"/>
                <w:szCs w:val="24"/>
              </w:rPr>
              <w:t>具有扎实的西班牙语语言基础与较强的西班牙语听、说、读、写、译能力</w:t>
            </w:r>
          </w:p>
          <w:p w:rsidR="00E34A0C" w:rsidRDefault="00E34A0C" w:rsidP="00F92DA8">
            <w:pPr>
              <w:spacing w:line="440" w:lineRule="exact"/>
              <w:jc w:val="center"/>
              <w:rPr>
                <w:rFonts w:ascii="楷体_GB2312" w:eastAsia="楷体_GB2312"/>
                <w:sz w:val="24"/>
                <w:szCs w:val="24"/>
              </w:rPr>
            </w:pPr>
          </w:p>
        </w:tc>
        <w:tc>
          <w:tcPr>
            <w:tcW w:w="3960" w:type="dxa"/>
          </w:tcPr>
          <w:p w:rsidR="00E34A0C" w:rsidRDefault="00E34A0C" w:rsidP="00F92DA8">
            <w:pPr>
              <w:spacing w:line="440" w:lineRule="exact"/>
              <w:rPr>
                <w:rFonts w:ascii="楷体_GB2312" w:eastAsia="楷体_GB2312"/>
                <w:sz w:val="24"/>
                <w:szCs w:val="24"/>
              </w:rPr>
            </w:pPr>
            <w:r>
              <w:rPr>
                <w:rFonts w:ascii="楷体_GB2312" w:eastAsia="楷体_GB2312" w:hAnsi="宋体" w:cs="宋体" w:hint="eastAsia"/>
                <w:bCs/>
                <w:sz w:val="24"/>
                <w:szCs w:val="24"/>
              </w:rPr>
              <w:t>完成西班牙语语言基础课程的学习，增加对所学西班牙语知识的应用，从理论与实践两方面掌握西班牙语听、说、读、写、译能力</w:t>
            </w:r>
          </w:p>
        </w:tc>
        <w:tc>
          <w:tcPr>
            <w:tcW w:w="1440" w:type="dxa"/>
            <w:vAlign w:val="center"/>
          </w:tcPr>
          <w:p w:rsidR="00E34A0C" w:rsidRDefault="00E34A0C" w:rsidP="00F92DA8">
            <w:pPr>
              <w:spacing w:line="440" w:lineRule="exact"/>
              <w:jc w:val="center"/>
              <w:rPr>
                <w:rFonts w:ascii="楷体_GB2312" w:eastAsia="楷体_GB2312"/>
                <w:sz w:val="24"/>
                <w:szCs w:val="24"/>
              </w:rPr>
            </w:pPr>
            <w:r>
              <w:rPr>
                <w:rFonts w:ascii="楷体_GB2312" w:eastAsia="楷体_GB2312" w:hint="eastAsia"/>
                <w:sz w:val="24"/>
                <w:szCs w:val="24"/>
              </w:rPr>
              <w:t>课程目标1</w:t>
            </w:r>
          </w:p>
          <w:p w:rsidR="00E34A0C" w:rsidRDefault="00E34A0C" w:rsidP="00F92DA8">
            <w:pPr>
              <w:spacing w:line="440" w:lineRule="exact"/>
              <w:jc w:val="center"/>
              <w:rPr>
                <w:rFonts w:ascii="楷体_GB2312" w:eastAsia="楷体_GB2312"/>
                <w:sz w:val="24"/>
                <w:szCs w:val="24"/>
              </w:rPr>
            </w:pPr>
          </w:p>
        </w:tc>
        <w:tc>
          <w:tcPr>
            <w:tcW w:w="1574" w:type="dxa"/>
          </w:tcPr>
          <w:p w:rsidR="00E34A0C" w:rsidRDefault="00E34A0C" w:rsidP="00F92DA8">
            <w:pPr>
              <w:spacing w:line="440" w:lineRule="exact"/>
              <w:jc w:val="center"/>
              <w:rPr>
                <w:rFonts w:ascii="楷体_GB2312" w:eastAsia="楷体_GB2312"/>
                <w:sz w:val="24"/>
                <w:szCs w:val="24"/>
              </w:rPr>
            </w:pPr>
            <w:r>
              <w:rPr>
                <w:rFonts w:ascii="楷体_GB2312" w:eastAsia="楷体_GB2312" w:hint="eastAsia"/>
                <w:sz w:val="24"/>
                <w:szCs w:val="24"/>
              </w:rPr>
              <w:t>以学生为主，通过采用启发式、讨论式、发现式和研讨式等教学方法，使学生能在实际应用中提高西语听说等应用能力。</w:t>
            </w:r>
          </w:p>
        </w:tc>
      </w:tr>
      <w:tr w:rsidR="00E34A0C" w:rsidTr="0075264B">
        <w:trPr>
          <w:trHeight w:val="1660"/>
        </w:trPr>
        <w:tc>
          <w:tcPr>
            <w:tcW w:w="1548" w:type="dxa"/>
            <w:vMerge w:val="restart"/>
          </w:tcPr>
          <w:p w:rsidR="00E34A0C" w:rsidRDefault="00E34A0C" w:rsidP="00F92DA8">
            <w:pPr>
              <w:spacing w:line="440" w:lineRule="exact"/>
              <w:jc w:val="center"/>
              <w:rPr>
                <w:rFonts w:ascii="楷体_GB2312" w:eastAsia="楷体_GB2312"/>
                <w:sz w:val="24"/>
                <w:szCs w:val="24"/>
              </w:rPr>
            </w:pPr>
            <w:r>
              <w:rPr>
                <w:rFonts w:ascii="楷体_GB2312" w:eastAsia="楷体_GB2312" w:hint="eastAsia"/>
                <w:sz w:val="24"/>
                <w:szCs w:val="24"/>
              </w:rPr>
              <w:t>2、</w:t>
            </w:r>
            <w:r>
              <w:rPr>
                <w:rFonts w:ascii="楷体_GB2312" w:eastAsia="楷体_GB2312" w:cs="Untitled" w:hint="eastAsia"/>
                <w:kern w:val="0"/>
                <w:sz w:val="24"/>
                <w:szCs w:val="24"/>
              </w:rPr>
              <w:t>熟悉中国与西班牙语国家商务礼仪与习惯，掌握与国际贸易相关的基础知识与技能，具备较强的国际商务活动能力</w:t>
            </w:r>
          </w:p>
        </w:tc>
        <w:tc>
          <w:tcPr>
            <w:tcW w:w="3960" w:type="dxa"/>
          </w:tcPr>
          <w:p w:rsidR="00E34A0C" w:rsidRDefault="00E34A0C" w:rsidP="00F92DA8">
            <w:pPr>
              <w:widowControl/>
              <w:spacing w:line="440" w:lineRule="exact"/>
              <w:ind w:firstLineChars="200" w:firstLine="480"/>
              <w:jc w:val="left"/>
              <w:rPr>
                <w:rFonts w:ascii="楷体_GB2312" w:eastAsia="楷体_GB2312" w:hAnsi="宋体"/>
                <w:sz w:val="24"/>
                <w:szCs w:val="24"/>
              </w:rPr>
            </w:pPr>
            <w:r>
              <w:rPr>
                <w:rFonts w:ascii="楷体_GB2312" w:eastAsia="楷体_GB2312" w:hAnsi="宋体" w:hint="eastAsia"/>
                <w:sz w:val="24"/>
                <w:szCs w:val="24"/>
              </w:rPr>
              <w:t>1：了解我国与西班牙语国家的外交关系及商贸关系的发展情况；</w:t>
            </w:r>
          </w:p>
          <w:p w:rsidR="00E34A0C" w:rsidRDefault="00E34A0C" w:rsidP="00F92DA8">
            <w:pPr>
              <w:spacing w:line="440" w:lineRule="exact"/>
              <w:rPr>
                <w:rFonts w:ascii="楷体_GB2312" w:eastAsia="楷体_GB2312" w:hAnsi="宋体"/>
                <w:sz w:val="24"/>
                <w:szCs w:val="24"/>
              </w:rPr>
            </w:pPr>
          </w:p>
        </w:tc>
        <w:tc>
          <w:tcPr>
            <w:tcW w:w="1440" w:type="dxa"/>
            <w:vMerge w:val="restart"/>
            <w:vAlign w:val="center"/>
          </w:tcPr>
          <w:p w:rsidR="00E34A0C" w:rsidRDefault="00E34A0C" w:rsidP="00F92DA8">
            <w:pPr>
              <w:spacing w:line="440" w:lineRule="exact"/>
              <w:jc w:val="center"/>
              <w:rPr>
                <w:rFonts w:ascii="楷体_GB2312" w:eastAsia="楷体_GB2312"/>
                <w:sz w:val="24"/>
                <w:szCs w:val="24"/>
              </w:rPr>
            </w:pPr>
            <w:r>
              <w:rPr>
                <w:rFonts w:ascii="楷体_GB2312" w:eastAsia="楷体_GB2312" w:hint="eastAsia"/>
                <w:sz w:val="24"/>
                <w:szCs w:val="24"/>
              </w:rPr>
              <w:t>课程目标2</w:t>
            </w:r>
          </w:p>
          <w:p w:rsidR="00E34A0C" w:rsidRDefault="00E34A0C" w:rsidP="00F92DA8">
            <w:pPr>
              <w:spacing w:line="440" w:lineRule="exact"/>
              <w:rPr>
                <w:rFonts w:ascii="楷体_GB2312" w:eastAsia="楷体_GB2312"/>
                <w:sz w:val="24"/>
                <w:szCs w:val="24"/>
              </w:rPr>
            </w:pPr>
          </w:p>
        </w:tc>
        <w:tc>
          <w:tcPr>
            <w:tcW w:w="1574" w:type="dxa"/>
            <w:vMerge w:val="restart"/>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配合丰富的听力及口语素材，加强实际应用练习，使学生能在听、说、读、写各方面都取得进步。</w:t>
            </w:r>
          </w:p>
        </w:tc>
      </w:tr>
      <w:tr w:rsidR="00E34A0C" w:rsidTr="0075264B">
        <w:trPr>
          <w:trHeight w:val="1970"/>
        </w:trPr>
        <w:tc>
          <w:tcPr>
            <w:tcW w:w="1548" w:type="dxa"/>
            <w:vMerge/>
          </w:tcPr>
          <w:p w:rsidR="00E34A0C" w:rsidRDefault="00E34A0C" w:rsidP="00F92DA8">
            <w:pPr>
              <w:spacing w:line="440" w:lineRule="exact"/>
            </w:pPr>
          </w:p>
        </w:tc>
        <w:tc>
          <w:tcPr>
            <w:tcW w:w="3960" w:type="dxa"/>
          </w:tcPr>
          <w:p w:rsidR="00E34A0C" w:rsidRDefault="00E34A0C" w:rsidP="00F92DA8">
            <w:pPr>
              <w:spacing w:line="440" w:lineRule="exact"/>
              <w:rPr>
                <w:rFonts w:ascii="楷体_GB2312" w:eastAsia="楷体_GB2312" w:hAnsi="宋体" w:cs="宋体"/>
                <w:bCs/>
                <w:sz w:val="24"/>
                <w:szCs w:val="24"/>
              </w:rPr>
            </w:pPr>
            <w:r>
              <w:rPr>
                <w:rFonts w:ascii="楷体_GB2312" w:eastAsia="楷体_GB2312" w:hAnsi="宋体" w:cs="宋体" w:hint="eastAsia"/>
                <w:bCs/>
                <w:sz w:val="24"/>
                <w:szCs w:val="24"/>
              </w:rPr>
              <w:t>2：熟悉中国与西班牙语国家商务礼仪，掌握与国际贸易相关的基础知识与技能，同时注重培养较强的国际商务活动能力；</w:t>
            </w:r>
          </w:p>
        </w:tc>
        <w:tc>
          <w:tcPr>
            <w:tcW w:w="1440" w:type="dxa"/>
            <w:vMerge/>
            <w:vAlign w:val="center"/>
          </w:tcPr>
          <w:p w:rsidR="00E34A0C" w:rsidRDefault="00E34A0C" w:rsidP="00F92DA8">
            <w:pPr>
              <w:spacing w:line="440" w:lineRule="exact"/>
              <w:rPr>
                <w:rFonts w:ascii="楷体_GB2312" w:eastAsia="楷体_GB2312" w:hAnsi="宋体" w:cs="宋体"/>
                <w:bCs/>
                <w:sz w:val="24"/>
                <w:szCs w:val="24"/>
              </w:rPr>
            </w:pPr>
          </w:p>
        </w:tc>
        <w:tc>
          <w:tcPr>
            <w:tcW w:w="1574" w:type="dxa"/>
            <w:vMerge/>
          </w:tcPr>
          <w:p w:rsidR="00E34A0C" w:rsidRDefault="00E34A0C" w:rsidP="00F92DA8">
            <w:pPr>
              <w:spacing w:line="440" w:lineRule="exact"/>
              <w:rPr>
                <w:rFonts w:ascii="楷体_GB2312" w:eastAsia="楷体_GB2312" w:hAnsi="宋体" w:cs="宋体"/>
                <w:bCs/>
                <w:sz w:val="24"/>
                <w:szCs w:val="24"/>
              </w:rPr>
            </w:pPr>
          </w:p>
        </w:tc>
      </w:tr>
      <w:tr w:rsidR="00E34A0C" w:rsidTr="0075264B">
        <w:trPr>
          <w:trHeight w:val="1101"/>
        </w:trPr>
        <w:tc>
          <w:tcPr>
            <w:tcW w:w="1548" w:type="dxa"/>
            <w:vMerge w:val="restart"/>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3、</w:t>
            </w:r>
            <w:r>
              <w:rPr>
                <w:rFonts w:ascii="楷体_GB2312" w:eastAsia="楷体_GB2312" w:cs="Untitled" w:hint="eastAsia"/>
                <w:kern w:val="0"/>
                <w:sz w:val="24"/>
                <w:szCs w:val="24"/>
              </w:rPr>
              <w:t>了解中国与西班牙语国家的历史、</w:t>
            </w:r>
            <w:r>
              <w:rPr>
                <w:rFonts w:ascii="楷体_GB2312" w:eastAsia="楷体_GB2312" w:cs="Untitled" w:hint="eastAsia"/>
                <w:kern w:val="0"/>
                <w:sz w:val="24"/>
                <w:szCs w:val="24"/>
              </w:rPr>
              <w:lastRenderedPageBreak/>
              <w:t>经济、文化、科技等发展情况，具有较强的跨文化交际能力</w:t>
            </w:r>
          </w:p>
        </w:tc>
        <w:tc>
          <w:tcPr>
            <w:tcW w:w="3960" w:type="dxa"/>
          </w:tcPr>
          <w:p w:rsidR="00E34A0C" w:rsidRDefault="00E34A0C" w:rsidP="00F92DA8">
            <w:pPr>
              <w:widowControl/>
              <w:spacing w:line="440" w:lineRule="exact"/>
              <w:jc w:val="left"/>
              <w:rPr>
                <w:rFonts w:ascii="楷体_GB2312" w:eastAsia="楷体_GB2312" w:hAnsi="宋体" w:cs="宋体"/>
                <w:bCs/>
                <w:sz w:val="24"/>
                <w:szCs w:val="24"/>
              </w:rPr>
            </w:pPr>
            <w:r>
              <w:rPr>
                <w:rFonts w:ascii="楷体_GB2312" w:eastAsia="楷体_GB2312" w:hAnsi="宋体" w:cs="宋体" w:hint="eastAsia"/>
                <w:bCs/>
                <w:sz w:val="24"/>
                <w:szCs w:val="24"/>
              </w:rPr>
              <w:lastRenderedPageBreak/>
              <w:t>1：了解中国与西班牙语国家的历史、经济、文化、科技等发展情况，培养较强的跨文化交际能力；</w:t>
            </w:r>
          </w:p>
          <w:p w:rsidR="00E34A0C" w:rsidRDefault="00E34A0C" w:rsidP="00F92DA8">
            <w:pPr>
              <w:spacing w:line="440" w:lineRule="exact"/>
              <w:rPr>
                <w:rFonts w:ascii="楷体_GB2312" w:eastAsia="楷体_GB2312"/>
                <w:sz w:val="24"/>
                <w:szCs w:val="24"/>
              </w:rPr>
            </w:pPr>
            <w:r>
              <w:rPr>
                <w:rFonts w:ascii="楷体_GB2312" w:eastAsia="楷体_GB2312" w:hAnsi="宋体" w:hint="eastAsia"/>
                <w:sz w:val="24"/>
                <w:szCs w:val="24"/>
              </w:rPr>
              <w:lastRenderedPageBreak/>
              <w:t>4：了解我国与西班牙语国家的关系发展情况；</w:t>
            </w:r>
          </w:p>
        </w:tc>
        <w:tc>
          <w:tcPr>
            <w:tcW w:w="1440" w:type="dxa"/>
            <w:vMerge w:val="restart"/>
            <w:vAlign w:val="center"/>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lastRenderedPageBreak/>
              <w:t>课程目标3</w:t>
            </w:r>
          </w:p>
        </w:tc>
        <w:tc>
          <w:tcPr>
            <w:tcW w:w="1574" w:type="dxa"/>
            <w:vMerge w:val="restart"/>
          </w:tcPr>
          <w:p w:rsidR="00E34A0C" w:rsidRDefault="00E34A0C" w:rsidP="00F92DA8">
            <w:pPr>
              <w:spacing w:line="440" w:lineRule="exact"/>
              <w:rPr>
                <w:rFonts w:ascii="楷体_GB2312" w:eastAsia="楷体_GB2312"/>
                <w:sz w:val="24"/>
                <w:szCs w:val="24"/>
              </w:rPr>
            </w:pPr>
            <w:r>
              <w:rPr>
                <w:rFonts w:ascii="楷体_GB2312" w:eastAsia="楷体_GB2312" w:hint="eastAsia"/>
                <w:sz w:val="24"/>
                <w:szCs w:val="24"/>
              </w:rPr>
              <w:t>以教材为主，适度为学生挑选课外听</w:t>
            </w:r>
            <w:r>
              <w:rPr>
                <w:rFonts w:ascii="楷体_GB2312" w:eastAsia="楷体_GB2312" w:hint="eastAsia"/>
                <w:sz w:val="24"/>
                <w:szCs w:val="24"/>
              </w:rPr>
              <w:lastRenderedPageBreak/>
              <w:t>力材料，配合视频等其他教学手段，拓展学生的知识面。</w:t>
            </w:r>
          </w:p>
        </w:tc>
      </w:tr>
      <w:tr w:rsidR="00E34A0C" w:rsidTr="0075264B">
        <w:trPr>
          <w:trHeight w:val="1098"/>
        </w:trPr>
        <w:tc>
          <w:tcPr>
            <w:tcW w:w="1548" w:type="dxa"/>
            <w:vMerge/>
          </w:tcPr>
          <w:p w:rsidR="00E34A0C" w:rsidRDefault="00E34A0C" w:rsidP="00F92DA8">
            <w:pPr>
              <w:spacing w:line="440" w:lineRule="exact"/>
              <w:rPr>
                <w:rFonts w:ascii="楷体_GB2312" w:eastAsia="楷体_GB2312"/>
                <w:sz w:val="24"/>
                <w:szCs w:val="24"/>
              </w:rPr>
            </w:pPr>
          </w:p>
        </w:tc>
        <w:tc>
          <w:tcPr>
            <w:tcW w:w="3960" w:type="dxa"/>
          </w:tcPr>
          <w:p w:rsidR="00E34A0C" w:rsidRDefault="00E34A0C" w:rsidP="00F92DA8">
            <w:pPr>
              <w:widowControl/>
              <w:spacing w:line="440" w:lineRule="exact"/>
              <w:jc w:val="left"/>
              <w:rPr>
                <w:rFonts w:ascii="楷体_GB2312" w:eastAsia="楷体_GB2312" w:hAnsi="宋体" w:cs="宋体"/>
                <w:bCs/>
                <w:sz w:val="24"/>
                <w:szCs w:val="24"/>
              </w:rPr>
            </w:pPr>
            <w:r>
              <w:rPr>
                <w:rFonts w:ascii="楷体_GB2312" w:eastAsia="楷体_GB2312" w:hAnsi="宋体" w:cs="宋体" w:hint="eastAsia"/>
                <w:bCs/>
                <w:sz w:val="24"/>
                <w:szCs w:val="24"/>
              </w:rPr>
              <w:t>2：</w:t>
            </w:r>
            <w:r>
              <w:rPr>
                <w:rFonts w:ascii="楷体_GB2312" w:eastAsia="楷体_GB2312" w:hAnsi="宋体" w:hint="eastAsia"/>
                <w:sz w:val="24"/>
                <w:szCs w:val="24"/>
              </w:rPr>
              <w:t>具有一定的西班牙及拉美文学史知识，包括文学发展的概况，主要流派的嬗变及重点作家的作品片段；</w:t>
            </w:r>
          </w:p>
        </w:tc>
        <w:tc>
          <w:tcPr>
            <w:tcW w:w="1440" w:type="dxa"/>
            <w:vMerge/>
            <w:vAlign w:val="center"/>
          </w:tcPr>
          <w:p w:rsidR="00E34A0C" w:rsidRDefault="00E34A0C" w:rsidP="00F92DA8">
            <w:pPr>
              <w:spacing w:line="440" w:lineRule="exact"/>
              <w:rPr>
                <w:rFonts w:ascii="楷体_GB2312" w:eastAsia="楷体_GB2312"/>
                <w:sz w:val="24"/>
                <w:szCs w:val="24"/>
              </w:rPr>
            </w:pPr>
          </w:p>
        </w:tc>
        <w:tc>
          <w:tcPr>
            <w:tcW w:w="1574" w:type="dxa"/>
            <w:vMerge/>
          </w:tcPr>
          <w:p w:rsidR="00E34A0C" w:rsidRDefault="00E34A0C" w:rsidP="00F92DA8">
            <w:pPr>
              <w:spacing w:line="440" w:lineRule="exact"/>
              <w:rPr>
                <w:rFonts w:ascii="楷体_GB2312" w:eastAsia="楷体_GB2312"/>
                <w:sz w:val="24"/>
                <w:szCs w:val="24"/>
              </w:rPr>
            </w:pPr>
          </w:p>
        </w:tc>
      </w:tr>
      <w:tr w:rsidR="00E34A0C" w:rsidTr="0075264B">
        <w:trPr>
          <w:trHeight w:val="1098"/>
        </w:trPr>
        <w:tc>
          <w:tcPr>
            <w:tcW w:w="1548" w:type="dxa"/>
            <w:vMerge/>
          </w:tcPr>
          <w:p w:rsidR="00E34A0C" w:rsidRDefault="00E34A0C" w:rsidP="00F92DA8">
            <w:pPr>
              <w:spacing w:line="440" w:lineRule="exact"/>
              <w:rPr>
                <w:rFonts w:ascii="楷体_GB2312" w:eastAsia="楷体_GB2312"/>
                <w:sz w:val="24"/>
                <w:szCs w:val="24"/>
              </w:rPr>
            </w:pPr>
          </w:p>
        </w:tc>
        <w:tc>
          <w:tcPr>
            <w:tcW w:w="3960" w:type="dxa"/>
          </w:tcPr>
          <w:p w:rsidR="00E34A0C" w:rsidRDefault="00E34A0C" w:rsidP="00F92DA8">
            <w:pPr>
              <w:widowControl/>
              <w:spacing w:line="440" w:lineRule="exact"/>
              <w:jc w:val="left"/>
              <w:rPr>
                <w:rFonts w:ascii="楷体_GB2312" w:eastAsia="楷体_GB2312" w:hAnsi="宋体"/>
                <w:sz w:val="24"/>
                <w:szCs w:val="24"/>
              </w:rPr>
            </w:pPr>
            <w:r>
              <w:rPr>
                <w:rFonts w:ascii="楷体_GB2312" w:eastAsia="楷体_GB2312" w:hAnsi="宋体" w:cs="宋体" w:hint="eastAsia"/>
                <w:bCs/>
                <w:sz w:val="24"/>
                <w:szCs w:val="24"/>
              </w:rPr>
              <w:t>3：</w:t>
            </w:r>
            <w:r>
              <w:rPr>
                <w:rFonts w:ascii="楷体_GB2312" w:eastAsia="楷体_GB2312" w:hAnsi="宋体" w:hint="eastAsia"/>
                <w:sz w:val="24"/>
                <w:szCs w:val="24"/>
              </w:rPr>
              <w:t>了解西班牙语国家政治、外交、经济概况；</w:t>
            </w:r>
          </w:p>
        </w:tc>
        <w:tc>
          <w:tcPr>
            <w:tcW w:w="1440" w:type="dxa"/>
            <w:vMerge/>
            <w:vAlign w:val="center"/>
          </w:tcPr>
          <w:p w:rsidR="00E34A0C" w:rsidRDefault="00E34A0C" w:rsidP="00F92DA8">
            <w:pPr>
              <w:spacing w:line="440" w:lineRule="exact"/>
              <w:rPr>
                <w:rFonts w:ascii="楷体_GB2312" w:eastAsia="楷体_GB2312"/>
                <w:sz w:val="24"/>
                <w:szCs w:val="24"/>
              </w:rPr>
            </w:pPr>
          </w:p>
        </w:tc>
        <w:tc>
          <w:tcPr>
            <w:tcW w:w="1574" w:type="dxa"/>
            <w:vMerge/>
          </w:tcPr>
          <w:p w:rsidR="00E34A0C" w:rsidRDefault="00E34A0C" w:rsidP="00F92DA8">
            <w:pPr>
              <w:spacing w:line="440" w:lineRule="exact"/>
              <w:rPr>
                <w:rFonts w:ascii="楷体_GB2312" w:eastAsia="楷体_GB2312"/>
                <w:sz w:val="24"/>
                <w:szCs w:val="24"/>
              </w:rPr>
            </w:pPr>
          </w:p>
        </w:tc>
      </w:tr>
      <w:tr w:rsidR="00E34A0C" w:rsidTr="0075264B">
        <w:trPr>
          <w:trHeight w:val="1098"/>
        </w:trPr>
        <w:tc>
          <w:tcPr>
            <w:tcW w:w="1548" w:type="dxa"/>
            <w:vMerge/>
          </w:tcPr>
          <w:p w:rsidR="00E34A0C" w:rsidRDefault="00E34A0C" w:rsidP="00F92DA8">
            <w:pPr>
              <w:spacing w:line="440" w:lineRule="exact"/>
              <w:rPr>
                <w:rFonts w:ascii="楷体_GB2312" w:eastAsia="楷体_GB2312"/>
                <w:sz w:val="24"/>
                <w:szCs w:val="24"/>
              </w:rPr>
            </w:pPr>
          </w:p>
        </w:tc>
        <w:tc>
          <w:tcPr>
            <w:tcW w:w="3960" w:type="dxa"/>
          </w:tcPr>
          <w:p w:rsidR="00E34A0C" w:rsidRDefault="00E34A0C" w:rsidP="00F92DA8">
            <w:pPr>
              <w:widowControl/>
              <w:spacing w:line="440" w:lineRule="exact"/>
              <w:jc w:val="left"/>
              <w:rPr>
                <w:rFonts w:ascii="楷体_GB2312" w:eastAsia="楷体_GB2312" w:hAnsi="宋体" w:cs="宋体"/>
                <w:bCs/>
                <w:sz w:val="24"/>
                <w:szCs w:val="24"/>
              </w:rPr>
            </w:pPr>
            <w:r>
              <w:rPr>
                <w:rFonts w:ascii="楷体_GB2312" w:eastAsia="楷体_GB2312" w:hAnsi="宋体" w:hint="eastAsia"/>
                <w:sz w:val="24"/>
                <w:szCs w:val="24"/>
              </w:rPr>
              <w:t>4：了解我国与西班牙语国家的关系发展情况；</w:t>
            </w:r>
          </w:p>
        </w:tc>
        <w:tc>
          <w:tcPr>
            <w:tcW w:w="1440" w:type="dxa"/>
            <w:vMerge/>
            <w:vAlign w:val="center"/>
          </w:tcPr>
          <w:p w:rsidR="00E34A0C" w:rsidRDefault="00E34A0C" w:rsidP="00F92DA8">
            <w:pPr>
              <w:spacing w:line="440" w:lineRule="exact"/>
              <w:rPr>
                <w:rFonts w:ascii="楷体_GB2312" w:eastAsia="楷体_GB2312"/>
                <w:sz w:val="24"/>
                <w:szCs w:val="24"/>
              </w:rPr>
            </w:pPr>
          </w:p>
        </w:tc>
        <w:tc>
          <w:tcPr>
            <w:tcW w:w="1574" w:type="dxa"/>
            <w:vMerge/>
          </w:tcPr>
          <w:p w:rsidR="00E34A0C" w:rsidRDefault="00E34A0C" w:rsidP="00F92DA8">
            <w:pPr>
              <w:spacing w:line="440" w:lineRule="exact"/>
              <w:rPr>
                <w:rFonts w:ascii="楷体_GB2312" w:eastAsia="楷体_GB2312"/>
                <w:sz w:val="24"/>
                <w:szCs w:val="24"/>
              </w:rPr>
            </w:pPr>
          </w:p>
        </w:tc>
      </w:tr>
    </w:tbl>
    <w:p w:rsidR="00E34A0C" w:rsidRDefault="00E34A0C" w:rsidP="0092117D">
      <w:pPr>
        <w:widowControl/>
        <w:spacing w:beforeLines="50" w:line="440" w:lineRule="exact"/>
        <w:jc w:val="left"/>
        <w:rPr>
          <w:rFonts w:ascii="楷体_GB2312" w:eastAsia="楷体_GB2312"/>
          <w:kern w:val="0"/>
          <w:szCs w:val="21"/>
        </w:rPr>
      </w:pPr>
    </w:p>
    <w:p w:rsidR="00E34A0C" w:rsidRDefault="00E34A0C" w:rsidP="00F92DA8">
      <w:pPr>
        <w:spacing w:line="440" w:lineRule="exact"/>
        <w:ind w:firstLine="480"/>
        <w:rPr>
          <w:rFonts w:eastAsia="楷体_GB2312"/>
          <w:b/>
          <w:color w:val="FF0000"/>
          <w:sz w:val="24"/>
          <w:szCs w:val="24"/>
        </w:rPr>
      </w:pPr>
      <w:r>
        <w:rPr>
          <w:rFonts w:eastAsia="楷体_GB2312" w:hint="eastAsia"/>
          <w:b/>
          <w:color w:val="FF0000"/>
          <w:sz w:val="24"/>
          <w:szCs w:val="24"/>
        </w:rPr>
        <w:t>三、教学基本内容</w:t>
      </w:r>
    </w:p>
    <w:p w:rsidR="00E34A0C" w:rsidRDefault="00E34A0C" w:rsidP="00F92DA8">
      <w:pPr>
        <w:spacing w:line="440" w:lineRule="exact"/>
        <w:ind w:firstLineChars="200" w:firstLine="482"/>
        <w:rPr>
          <w:rFonts w:eastAsia="楷体_GB2312"/>
          <w:b/>
          <w:color w:val="FF0000"/>
          <w:sz w:val="24"/>
          <w:szCs w:val="24"/>
        </w:rPr>
      </w:pPr>
      <w:r>
        <w:rPr>
          <w:rFonts w:eastAsia="楷体_GB2312" w:hint="eastAsia"/>
          <w:b/>
          <w:color w:val="FF0000"/>
          <w:sz w:val="24"/>
          <w:szCs w:val="24"/>
        </w:rPr>
        <w:t>第一学期</w:t>
      </w:r>
      <w:r>
        <w:rPr>
          <w:rFonts w:eastAsia="楷体_GB2312" w:hint="eastAsia"/>
          <w:b/>
          <w:color w:val="FF0000"/>
          <w:sz w:val="24"/>
          <w:szCs w:val="24"/>
        </w:rPr>
        <w:t xml:space="preserve"> </w:t>
      </w:r>
    </w:p>
    <w:p w:rsidR="00E34A0C" w:rsidRDefault="00E34A0C" w:rsidP="00F92DA8">
      <w:pPr>
        <w:spacing w:line="440" w:lineRule="exact"/>
        <w:ind w:firstLineChars="200" w:firstLine="482"/>
        <w:rPr>
          <w:rFonts w:eastAsia="楷体_GB2312"/>
          <w:kern w:val="0"/>
          <w:sz w:val="24"/>
          <w:szCs w:val="24"/>
        </w:rPr>
      </w:pPr>
      <w:r w:rsidRPr="00635F3F">
        <w:rPr>
          <w:rFonts w:eastAsia="楷体_GB2312" w:hint="eastAsia"/>
          <w:b/>
          <w:kern w:val="0"/>
          <w:sz w:val="24"/>
          <w:szCs w:val="24"/>
        </w:rPr>
        <w:t>U</w:t>
      </w:r>
      <w:r w:rsidRPr="00635F3F">
        <w:rPr>
          <w:rFonts w:eastAsia="楷体_GB2312"/>
          <w:b/>
          <w:kern w:val="0"/>
          <w:sz w:val="24"/>
          <w:szCs w:val="24"/>
        </w:rPr>
        <w:t>NIDAD DIDÁCTICA</w:t>
      </w:r>
      <w:r w:rsidRPr="00635F3F">
        <w:rPr>
          <w:rFonts w:eastAsia="楷体_GB2312" w:hint="eastAsia"/>
          <w:b/>
          <w:kern w:val="0"/>
          <w:sz w:val="24"/>
          <w:szCs w:val="24"/>
        </w:rPr>
        <w:t xml:space="preserve"> 1</w:t>
      </w:r>
      <w:r w:rsidRPr="00635F3F">
        <w:rPr>
          <w:rFonts w:eastAsia="楷体_GB2312" w:hint="eastAsia"/>
          <w:sz w:val="24"/>
          <w:szCs w:val="24"/>
        </w:rPr>
        <w:t xml:space="preserve"> </w:t>
      </w:r>
      <w:r>
        <w:rPr>
          <w:rFonts w:eastAsia="楷体_GB2312" w:hint="eastAsia"/>
          <w:b/>
          <w:color w:val="FF0000"/>
          <w:sz w:val="24"/>
          <w:szCs w:val="24"/>
        </w:rPr>
        <w:t>（支持课程目标</w:t>
      </w:r>
      <w:r>
        <w:rPr>
          <w:rFonts w:eastAsia="楷体_GB2312" w:hint="eastAsia"/>
          <w:b/>
          <w:color w:val="FF0000"/>
          <w:sz w:val="24"/>
          <w:szCs w:val="24"/>
        </w:rPr>
        <w:t>1</w:t>
      </w:r>
      <w:r>
        <w:rPr>
          <w:rFonts w:eastAsia="楷体_GB2312" w:hint="eastAsia"/>
          <w:b/>
          <w:color w:val="FF0000"/>
          <w:sz w:val="24"/>
          <w:szCs w:val="24"/>
        </w:rPr>
        <w:t>、</w:t>
      </w:r>
      <w:r>
        <w:rPr>
          <w:rFonts w:eastAsia="楷体_GB2312" w:hint="eastAsia"/>
          <w:b/>
          <w:color w:val="FF0000"/>
          <w:sz w:val="24"/>
          <w:szCs w:val="24"/>
        </w:rPr>
        <w:t>2</w:t>
      </w:r>
      <w:r>
        <w:rPr>
          <w:rFonts w:eastAsia="楷体_GB2312" w:hint="eastAsia"/>
          <w:b/>
          <w:color w:val="FF0000"/>
          <w:sz w:val="24"/>
          <w:szCs w:val="24"/>
        </w:rPr>
        <w:t>）</w:t>
      </w:r>
    </w:p>
    <w:p w:rsidR="00E34A0C" w:rsidRDefault="00E34A0C" w:rsidP="00F92DA8">
      <w:pPr>
        <w:spacing w:line="440" w:lineRule="exact"/>
        <w:ind w:firstLine="480"/>
        <w:rPr>
          <w:rFonts w:eastAsia="楷体_GB2312"/>
          <w:sz w:val="24"/>
          <w:szCs w:val="24"/>
        </w:rPr>
      </w:pPr>
      <w:r>
        <w:rPr>
          <w:rFonts w:eastAsia="楷体_GB2312" w:hint="eastAsia"/>
          <w:sz w:val="24"/>
          <w:szCs w:val="24"/>
        </w:rPr>
        <w:t>1</w:t>
      </w:r>
      <w:r w:rsidRPr="00635F3F">
        <w:rPr>
          <w:rFonts w:eastAsia="楷体_GB2312" w:hint="eastAsia"/>
          <w:sz w:val="24"/>
          <w:szCs w:val="24"/>
        </w:rPr>
        <w:t xml:space="preserve">. </w:t>
      </w:r>
      <w:r w:rsidRPr="00635F3F">
        <w:rPr>
          <w:rFonts w:eastAsia="楷体_GB2312"/>
          <w:sz w:val="24"/>
          <w:szCs w:val="24"/>
        </w:rPr>
        <w:t>Fondo de la historia</w:t>
      </w:r>
      <w:r>
        <w:rPr>
          <w:rFonts w:eastAsia="楷体_GB2312" w:hint="eastAsia"/>
          <w:sz w:val="24"/>
          <w:szCs w:val="24"/>
        </w:rPr>
        <w:t xml:space="preserve">  </w:t>
      </w:r>
    </w:p>
    <w:p w:rsidR="00E34A0C" w:rsidRPr="00635F3F" w:rsidRDefault="00E34A0C" w:rsidP="00F92DA8">
      <w:pPr>
        <w:spacing w:line="440" w:lineRule="exact"/>
        <w:ind w:firstLine="480"/>
        <w:rPr>
          <w:rFonts w:eastAsia="楷体_GB2312"/>
          <w:sz w:val="24"/>
          <w:szCs w:val="24"/>
        </w:rPr>
      </w:pPr>
      <w:r w:rsidRPr="00635F3F">
        <w:rPr>
          <w:rFonts w:eastAsia="楷体_GB2312" w:hint="eastAsia"/>
          <w:sz w:val="24"/>
          <w:szCs w:val="24"/>
        </w:rPr>
        <w:t xml:space="preserve">2. </w:t>
      </w:r>
      <w:r w:rsidRPr="00635F3F">
        <w:rPr>
          <w:rFonts w:eastAsia="楷体_GB2312"/>
          <w:sz w:val="24"/>
          <w:szCs w:val="24"/>
        </w:rPr>
        <w:t>Memorizar las palabras nuevas relacionadas en el texto, practicar técnicas de comprensión auditiva</w:t>
      </w:r>
    </w:p>
    <w:p w:rsidR="00E34A0C" w:rsidRPr="00B67B28" w:rsidRDefault="00E34A0C" w:rsidP="00F92DA8">
      <w:pPr>
        <w:spacing w:line="440" w:lineRule="exact"/>
        <w:ind w:left="420"/>
        <w:rPr>
          <w:rFonts w:eastAsia="楷体_GB2312"/>
          <w:kern w:val="0"/>
          <w:sz w:val="24"/>
          <w:szCs w:val="24"/>
        </w:rPr>
      </w:pPr>
      <w:r>
        <w:rPr>
          <w:rFonts w:eastAsia="楷体_GB2312" w:hint="eastAsia"/>
          <w:b/>
          <w:color w:val="FF0000"/>
          <w:sz w:val="24"/>
          <w:szCs w:val="24"/>
        </w:rPr>
        <w:t>要求学生</w:t>
      </w:r>
      <w:r w:rsidRPr="00B67B28">
        <w:rPr>
          <w:rFonts w:eastAsia="楷体_GB2312" w:hint="eastAsia"/>
          <w:b/>
          <w:color w:val="FF0000"/>
          <w:sz w:val="24"/>
          <w:szCs w:val="24"/>
        </w:rPr>
        <w:t>：</w:t>
      </w:r>
    </w:p>
    <w:p w:rsidR="00E34A0C" w:rsidRPr="00B67B28" w:rsidRDefault="00E34A0C" w:rsidP="00F92DA8">
      <w:pPr>
        <w:pStyle w:val="Style5"/>
        <w:widowControl/>
        <w:spacing w:line="440" w:lineRule="exact"/>
        <w:ind w:firstLineChars="0" w:firstLine="0"/>
        <w:rPr>
          <w:rFonts w:eastAsia="楷体_GB2312"/>
          <w:sz w:val="24"/>
          <w:szCs w:val="24"/>
        </w:rPr>
      </w:pPr>
      <w:r>
        <w:rPr>
          <w:rFonts w:hint="eastAsia"/>
          <w:sz w:val="20"/>
        </w:rPr>
        <w:t xml:space="preserve">     1.  </w:t>
      </w:r>
      <w:r>
        <w:rPr>
          <w:sz w:val="20"/>
          <w:lang w:eastAsia="ja-JP"/>
        </w:rPr>
        <w:t xml:space="preserve">Historia de </w:t>
      </w:r>
      <w:r w:rsidRPr="00B67B28">
        <w:rPr>
          <w:sz w:val="20"/>
        </w:rPr>
        <w:t>Juan Antonio Samaranch Torelló</w:t>
      </w:r>
      <w:r w:rsidRPr="00B67B28">
        <w:rPr>
          <w:rFonts w:eastAsia="楷体_GB2312"/>
          <w:sz w:val="24"/>
          <w:szCs w:val="24"/>
        </w:rPr>
        <w:t>.</w:t>
      </w:r>
    </w:p>
    <w:p w:rsidR="00E34A0C" w:rsidRPr="00B67B28" w:rsidRDefault="00E34A0C" w:rsidP="00F92DA8">
      <w:pPr>
        <w:spacing w:line="440" w:lineRule="exact"/>
        <w:ind w:firstLine="480"/>
        <w:rPr>
          <w:rFonts w:eastAsia="楷体_GB2312"/>
          <w:sz w:val="24"/>
          <w:szCs w:val="24"/>
        </w:rPr>
      </w:pPr>
      <w:r w:rsidRPr="00B67B28">
        <w:rPr>
          <w:rFonts w:eastAsia="楷体_GB2312"/>
          <w:sz w:val="24"/>
          <w:szCs w:val="24"/>
        </w:rPr>
        <w:t>2.</w:t>
      </w:r>
      <w:r w:rsidRPr="00B67B28">
        <w:rPr>
          <w:rFonts w:eastAsia="楷体_GB2312"/>
          <w:sz w:val="24"/>
          <w:szCs w:val="24"/>
        </w:rPr>
        <w:tab/>
      </w:r>
      <w:r w:rsidRPr="00B67B28">
        <w:rPr>
          <w:sz w:val="20"/>
        </w:rPr>
        <w:t>Palabras nuevas</w:t>
      </w:r>
      <w:r w:rsidRPr="00B67B28">
        <w:rPr>
          <w:rFonts w:eastAsia="楷体_GB2312"/>
          <w:sz w:val="24"/>
          <w:szCs w:val="24"/>
        </w:rPr>
        <w:t>.</w:t>
      </w:r>
    </w:p>
    <w:p w:rsidR="00E34A0C" w:rsidRPr="00E34A0C" w:rsidRDefault="00E34A0C" w:rsidP="00F92DA8">
      <w:pPr>
        <w:spacing w:line="440" w:lineRule="exact"/>
        <w:ind w:firstLine="480"/>
        <w:rPr>
          <w:rFonts w:eastAsia="楷体_GB2312"/>
          <w:sz w:val="24"/>
          <w:szCs w:val="24"/>
        </w:rPr>
      </w:pPr>
      <w:r w:rsidRPr="00E34A0C">
        <w:rPr>
          <w:rFonts w:eastAsia="楷体_GB2312"/>
          <w:sz w:val="24"/>
          <w:szCs w:val="24"/>
        </w:rPr>
        <w:t>3.</w:t>
      </w:r>
      <w:r w:rsidRPr="00E34A0C">
        <w:rPr>
          <w:rFonts w:eastAsia="楷体_GB2312"/>
          <w:sz w:val="24"/>
          <w:szCs w:val="24"/>
        </w:rPr>
        <w:tab/>
      </w:r>
      <w:r w:rsidRPr="00E34A0C">
        <w:rPr>
          <w:sz w:val="20"/>
          <w:lang w:eastAsia="ja-JP"/>
        </w:rPr>
        <w:t>Técnicas de tomar notas en la comprensión auditiva(La idea general)</w:t>
      </w:r>
      <w:r w:rsidRPr="00E34A0C">
        <w:rPr>
          <w:rFonts w:eastAsia="楷体_GB2312"/>
          <w:sz w:val="24"/>
          <w:szCs w:val="24"/>
        </w:rPr>
        <w:t>.</w:t>
      </w:r>
    </w:p>
    <w:p w:rsidR="00E34A0C" w:rsidRPr="00E34A0C" w:rsidRDefault="00E34A0C" w:rsidP="00F92DA8">
      <w:pPr>
        <w:spacing w:line="440" w:lineRule="exact"/>
        <w:ind w:firstLine="480"/>
        <w:rPr>
          <w:rFonts w:eastAsia="楷体_GB2312"/>
          <w:kern w:val="0"/>
          <w:sz w:val="24"/>
          <w:szCs w:val="24"/>
        </w:rPr>
      </w:pPr>
      <w:r w:rsidRPr="00E34A0C">
        <w:rPr>
          <w:rFonts w:eastAsia="楷体_GB2312" w:hint="eastAsia"/>
          <w:kern w:val="0"/>
          <w:sz w:val="24"/>
          <w:szCs w:val="24"/>
        </w:rPr>
        <w:t xml:space="preserve">  </w:t>
      </w:r>
    </w:p>
    <w:p w:rsidR="00E34A0C" w:rsidRPr="00E34A0C" w:rsidRDefault="00E34A0C" w:rsidP="00F92DA8">
      <w:pPr>
        <w:spacing w:line="440" w:lineRule="exact"/>
        <w:ind w:firstLine="480"/>
        <w:rPr>
          <w:rFonts w:eastAsia="楷体_GB2312"/>
          <w:kern w:val="0"/>
          <w:sz w:val="24"/>
          <w:szCs w:val="24"/>
        </w:rPr>
      </w:pPr>
    </w:p>
    <w:p w:rsidR="00E34A0C" w:rsidRDefault="00E34A0C" w:rsidP="00F92DA8">
      <w:pPr>
        <w:spacing w:line="440" w:lineRule="exact"/>
        <w:ind w:firstLineChars="200" w:firstLine="482"/>
        <w:rPr>
          <w:rFonts w:eastAsia="楷体_GB2312"/>
          <w:kern w:val="0"/>
          <w:sz w:val="24"/>
          <w:szCs w:val="24"/>
        </w:rPr>
      </w:pPr>
      <w:r>
        <w:rPr>
          <w:rFonts w:eastAsia="楷体_GB2312" w:hint="eastAsia"/>
          <w:b/>
          <w:kern w:val="0"/>
          <w:sz w:val="24"/>
          <w:szCs w:val="24"/>
          <w:lang w:val="es-ES"/>
        </w:rPr>
        <w:t>U</w:t>
      </w:r>
      <w:r>
        <w:rPr>
          <w:rFonts w:eastAsia="楷体_GB2312"/>
          <w:b/>
          <w:kern w:val="0"/>
          <w:sz w:val="24"/>
          <w:szCs w:val="24"/>
          <w:lang w:val="es-ES"/>
        </w:rPr>
        <w:t>NIDAD DIDÁCTICA</w:t>
      </w:r>
      <w:r>
        <w:rPr>
          <w:rFonts w:eastAsia="楷体_GB2312" w:hint="eastAsia"/>
          <w:b/>
          <w:kern w:val="0"/>
          <w:sz w:val="24"/>
          <w:szCs w:val="24"/>
          <w:lang w:val="es-ES"/>
        </w:rPr>
        <w:t xml:space="preserve"> </w:t>
      </w:r>
      <w:r>
        <w:rPr>
          <w:rFonts w:eastAsia="楷体_GB2312" w:hint="eastAsia"/>
          <w:b/>
          <w:kern w:val="0"/>
          <w:sz w:val="24"/>
          <w:szCs w:val="24"/>
        </w:rPr>
        <w:t>2</w:t>
      </w:r>
      <w:r>
        <w:rPr>
          <w:rFonts w:eastAsia="楷体_GB2312" w:hint="eastAsia"/>
          <w:sz w:val="24"/>
          <w:szCs w:val="24"/>
          <w:lang w:val="es-ES"/>
        </w:rPr>
        <w:t xml:space="preserve">  </w:t>
      </w:r>
      <w:r>
        <w:rPr>
          <w:rFonts w:eastAsia="楷体_GB2312" w:hint="eastAsia"/>
          <w:b/>
          <w:color w:val="FF0000"/>
          <w:sz w:val="24"/>
          <w:szCs w:val="24"/>
        </w:rPr>
        <w:t>（支持课程目标</w:t>
      </w:r>
      <w:r>
        <w:rPr>
          <w:rFonts w:eastAsia="楷体_GB2312" w:hint="eastAsia"/>
          <w:b/>
          <w:color w:val="FF0000"/>
          <w:sz w:val="24"/>
          <w:szCs w:val="24"/>
        </w:rPr>
        <w:t>1</w:t>
      </w:r>
      <w:r>
        <w:rPr>
          <w:rFonts w:eastAsia="楷体_GB2312" w:hint="eastAsia"/>
          <w:b/>
          <w:color w:val="FF0000"/>
          <w:sz w:val="24"/>
          <w:szCs w:val="24"/>
        </w:rPr>
        <w:t>、</w:t>
      </w:r>
      <w:r>
        <w:rPr>
          <w:rFonts w:eastAsia="楷体_GB2312" w:hint="eastAsia"/>
          <w:b/>
          <w:color w:val="FF0000"/>
          <w:sz w:val="24"/>
          <w:szCs w:val="24"/>
        </w:rPr>
        <w:t>2</w:t>
      </w:r>
      <w:r>
        <w:rPr>
          <w:rFonts w:eastAsia="楷体_GB2312" w:hint="eastAsia"/>
          <w:b/>
          <w:color w:val="FF0000"/>
          <w:sz w:val="24"/>
          <w:szCs w:val="24"/>
        </w:rPr>
        <w:t>）</w:t>
      </w:r>
    </w:p>
    <w:p w:rsidR="00E34A0C" w:rsidRDefault="00E34A0C" w:rsidP="00F92DA8">
      <w:pPr>
        <w:numPr>
          <w:ilvl w:val="0"/>
          <w:numId w:val="4"/>
        </w:numPr>
        <w:spacing w:line="440" w:lineRule="exact"/>
        <w:rPr>
          <w:rFonts w:eastAsia="楷体_GB2312"/>
          <w:kern w:val="0"/>
          <w:sz w:val="24"/>
          <w:szCs w:val="24"/>
          <w:lang w:val="es-ES"/>
        </w:rPr>
      </w:pPr>
      <w:r>
        <w:rPr>
          <w:rFonts w:eastAsia="楷体_GB2312" w:hint="eastAsia"/>
          <w:kern w:val="0"/>
          <w:sz w:val="24"/>
          <w:szCs w:val="24"/>
        </w:rPr>
        <w:t>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635F3F">
        <w:rPr>
          <w:rFonts w:eastAsia="楷体_GB2312" w:hint="eastAsia"/>
          <w:kern w:val="0"/>
          <w:sz w:val="24"/>
          <w:szCs w:val="24"/>
          <w:lang w:val="es-ES"/>
        </w:rPr>
        <w:t xml:space="preserve"> Familiarizar a los alumnos con el uso pr</w:t>
      </w:r>
      <w:r w:rsidRPr="00635F3F">
        <w:rPr>
          <w:rFonts w:eastAsia="楷体_GB2312" w:hint="eastAsia"/>
          <w:kern w:val="0"/>
          <w:sz w:val="24"/>
          <w:szCs w:val="24"/>
          <w:lang w:val="es-ES"/>
        </w:rPr>
        <w:t>á</w:t>
      </w:r>
      <w:r w:rsidRPr="00635F3F">
        <w:rPr>
          <w:rFonts w:eastAsia="楷体_GB2312" w:hint="eastAsia"/>
          <w:kern w:val="0"/>
          <w:sz w:val="24"/>
          <w:szCs w:val="24"/>
          <w:lang w:val="es-ES"/>
        </w:rPr>
        <w:t>ctico del vocabulario, la sintaxis y las formas de expresi</w:t>
      </w:r>
      <w:r w:rsidRPr="00635F3F">
        <w:rPr>
          <w:rFonts w:eastAsia="楷体_GB2312" w:hint="eastAsia"/>
          <w:kern w:val="0"/>
          <w:sz w:val="24"/>
          <w:szCs w:val="24"/>
          <w:lang w:val="es-ES"/>
        </w:rPr>
        <w:t>ó</w:t>
      </w:r>
      <w:r w:rsidRPr="00635F3F">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sz w:val="20"/>
          <w:lang w:val="es-ES"/>
        </w:rPr>
        <w:t>Aprendizaje de los conocimientos de la entrevista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Pr>
          <w:sz w:val="20"/>
          <w:lang w:val="es-ES" w:eastAsia="ja-JP"/>
        </w:rPr>
        <w:t>Imitar la forma del texto, hacer el ejercicio de entrevistar a una persona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Pr>
          <w:rFonts w:eastAsia="楷体_GB2312" w:hint="eastAsia"/>
          <w:b/>
          <w:kern w:val="0"/>
          <w:sz w:val="24"/>
          <w:szCs w:val="24"/>
          <w:lang w:val="es-ES"/>
        </w:rPr>
        <w:t xml:space="preserve"> </w:t>
      </w:r>
      <w:r w:rsidRPr="00635F3F">
        <w:rPr>
          <w:rFonts w:eastAsia="楷体_GB2312" w:hint="eastAsia"/>
          <w:b/>
          <w:kern w:val="0"/>
          <w:sz w:val="24"/>
          <w:szCs w:val="24"/>
          <w:lang w:val="es-ES"/>
        </w:rPr>
        <w:t>3</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635F3F" w:rsidRDefault="00E34A0C" w:rsidP="00F92DA8">
      <w:pPr>
        <w:spacing w:line="440" w:lineRule="exact"/>
        <w:ind w:firstLine="480"/>
        <w:rPr>
          <w:rFonts w:eastAsia="楷体_GB2312"/>
          <w:sz w:val="24"/>
          <w:szCs w:val="24"/>
          <w:lang w:val="es-ES"/>
        </w:rPr>
      </w:pPr>
      <w:r w:rsidRPr="00635F3F">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635F3F">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pStyle w:val="Style5"/>
        <w:widowControl/>
        <w:spacing w:line="440" w:lineRule="exact"/>
        <w:ind w:firstLineChars="0"/>
        <w:rPr>
          <w:rFonts w:eastAsia="楷体_GB2312"/>
          <w:sz w:val="24"/>
          <w:szCs w:val="24"/>
          <w:lang w:val="es-ES"/>
        </w:rPr>
      </w:pPr>
      <w:r w:rsidRPr="00B67B28">
        <w:rPr>
          <w:rFonts w:hint="eastAsia"/>
          <w:sz w:val="20"/>
          <w:lang w:val="es-ES"/>
        </w:rPr>
        <w:t xml:space="preserve">1.  </w:t>
      </w:r>
      <w:r w:rsidRPr="00B67B28">
        <w:rPr>
          <w:sz w:val="20"/>
          <w:lang w:val="es-ES" w:eastAsia="ja-JP"/>
        </w:rPr>
        <w:t xml:space="preserve">Conocimiento sobre </w:t>
      </w:r>
      <w:r w:rsidRPr="00B67B28">
        <w:rPr>
          <w:sz w:val="20"/>
          <w:lang w:val="es-ES"/>
        </w:rPr>
        <w:t>Hispanoamérica, Iberoamérica, Latinoamérica</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635F3F">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eastAsia="ja-JP"/>
        </w:rPr>
        <w:t>Técnicas de tomar notas en la comprensión auditiva(Detalles)</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Pr>
          <w:rFonts w:eastAsia="楷体_GB2312" w:hint="eastAsia"/>
          <w:b/>
          <w:kern w:val="0"/>
          <w:sz w:val="24"/>
          <w:szCs w:val="24"/>
          <w:lang w:val="es-ES"/>
        </w:rPr>
        <w:t xml:space="preserve"> </w:t>
      </w:r>
      <w:r w:rsidRPr="00B67B28">
        <w:rPr>
          <w:rFonts w:eastAsia="楷体_GB2312" w:hint="eastAsia"/>
          <w:b/>
          <w:kern w:val="0"/>
          <w:sz w:val="24"/>
          <w:szCs w:val="24"/>
          <w:lang w:val="es-ES"/>
        </w:rPr>
        <w:t>4</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B67B28">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635F3F">
        <w:rPr>
          <w:rFonts w:eastAsia="楷体_GB2312" w:hint="eastAsia"/>
          <w:kern w:val="0"/>
          <w:sz w:val="24"/>
          <w:szCs w:val="24"/>
          <w:lang w:val="es-ES"/>
        </w:rPr>
        <w:t xml:space="preserve"> Familiarizar a los alumnos con el uso pr</w:t>
      </w:r>
      <w:r w:rsidRPr="00635F3F">
        <w:rPr>
          <w:rFonts w:eastAsia="楷体_GB2312" w:hint="eastAsia"/>
          <w:kern w:val="0"/>
          <w:sz w:val="24"/>
          <w:szCs w:val="24"/>
          <w:lang w:val="es-ES"/>
        </w:rPr>
        <w:t>á</w:t>
      </w:r>
      <w:r w:rsidRPr="00635F3F">
        <w:rPr>
          <w:rFonts w:eastAsia="楷体_GB2312" w:hint="eastAsia"/>
          <w:kern w:val="0"/>
          <w:sz w:val="24"/>
          <w:szCs w:val="24"/>
          <w:lang w:val="es-ES"/>
        </w:rPr>
        <w:t>ctico del vocabulario, la sintaxis y las formas de expresi</w:t>
      </w:r>
      <w:r w:rsidRPr="00635F3F">
        <w:rPr>
          <w:rFonts w:eastAsia="楷体_GB2312" w:hint="eastAsia"/>
          <w:kern w:val="0"/>
          <w:sz w:val="24"/>
          <w:szCs w:val="24"/>
          <w:lang w:val="es-ES"/>
        </w:rPr>
        <w:t>ó</w:t>
      </w:r>
      <w:r w:rsidRPr="00635F3F">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635F3F">
        <w:rPr>
          <w:rFonts w:eastAsia="楷体_GB2312" w:hint="eastAsia"/>
          <w:sz w:val="24"/>
          <w:szCs w:val="24"/>
          <w:lang w:val="es-ES"/>
        </w:rPr>
        <w:t xml:space="preserve">Conocimiento sobre </w:t>
      </w:r>
      <w:r>
        <w:rPr>
          <w:sz w:val="20"/>
          <w:lang w:val="es-ES"/>
        </w:rPr>
        <w:t>Simón Bolívar</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sidRPr="00635F3F">
        <w:rPr>
          <w:rFonts w:hint="eastAsia"/>
          <w:sz w:val="20"/>
          <w:lang w:val="es-ES"/>
        </w:rPr>
        <w:t xml:space="preserve">2.  </w:t>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635F3F">
        <w:rPr>
          <w:rFonts w:eastAsia="楷体_GB2312" w:hint="eastAsia"/>
          <w:b/>
          <w:kern w:val="0"/>
          <w:sz w:val="24"/>
          <w:szCs w:val="24"/>
          <w:lang w:val="es-ES"/>
        </w:rPr>
        <w:t xml:space="preserve"> 5</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635F3F" w:rsidRDefault="00E34A0C" w:rsidP="00F92DA8">
      <w:pPr>
        <w:spacing w:line="440" w:lineRule="exact"/>
        <w:ind w:firstLine="480"/>
        <w:rPr>
          <w:rFonts w:eastAsia="楷体_GB2312"/>
          <w:sz w:val="24"/>
          <w:szCs w:val="24"/>
          <w:lang w:val="es-ES"/>
        </w:rPr>
      </w:pPr>
      <w:r w:rsidRPr="00635F3F">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635F3F">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sz w:val="20"/>
          <w:lang w:val="es-ES"/>
        </w:rPr>
        <w:t>Conocimiento sobre la contribución de Simón Bolívar y su historia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sidRPr="00635F3F">
        <w:rPr>
          <w:rFonts w:eastAsia="楷体_GB2312" w:hint="eastAsia"/>
          <w:sz w:val="24"/>
          <w:szCs w:val="24"/>
          <w:lang w:val="es-ES"/>
        </w:rPr>
        <w:t xml:space="preserve">  </w:t>
      </w:r>
      <w:r>
        <w:rPr>
          <w:sz w:val="20"/>
          <w:lang w:val="es-ES"/>
        </w:rPr>
        <w:t>Repaso sobre la historia de la independencia de América Latina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rPr>
          <w:rFonts w:eastAsia="楷体_GB2312"/>
          <w:b/>
          <w:sz w:val="24"/>
          <w:szCs w:val="24"/>
          <w:lang w:val="es-ES"/>
        </w:rPr>
      </w:pPr>
    </w:p>
    <w:p w:rsidR="00E34A0C" w:rsidRPr="00B67B28"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B67B28">
        <w:rPr>
          <w:rFonts w:eastAsia="楷体_GB2312" w:hint="eastAsia"/>
          <w:b/>
          <w:kern w:val="0"/>
          <w:sz w:val="24"/>
          <w:szCs w:val="24"/>
          <w:lang w:val="es-ES"/>
        </w:rPr>
        <w:t xml:space="preserve"> 6</w:t>
      </w:r>
      <w:r w:rsidRPr="00B67B28">
        <w:rPr>
          <w:rFonts w:eastAsia="楷体_GB2312" w:hint="eastAsia"/>
          <w:b/>
          <w:color w:val="FF0000"/>
          <w:sz w:val="24"/>
          <w:szCs w:val="24"/>
          <w:lang w:val="es-ES"/>
        </w:rPr>
        <w:t>（</w:t>
      </w:r>
      <w:r>
        <w:rPr>
          <w:rFonts w:eastAsia="楷体_GB2312" w:hint="eastAsia"/>
          <w:b/>
          <w:color w:val="FF0000"/>
          <w:sz w:val="24"/>
          <w:szCs w:val="24"/>
        </w:rPr>
        <w:t>支持课程目标</w:t>
      </w:r>
      <w:r w:rsidRPr="00B67B28">
        <w:rPr>
          <w:rFonts w:eastAsia="楷体_GB2312" w:hint="eastAsia"/>
          <w:b/>
          <w:color w:val="FF0000"/>
          <w:sz w:val="24"/>
          <w:szCs w:val="24"/>
          <w:lang w:val="es-ES"/>
        </w:rPr>
        <w:t>1</w:t>
      </w:r>
      <w:r>
        <w:rPr>
          <w:rFonts w:eastAsia="楷体_GB2312" w:hint="eastAsia"/>
          <w:b/>
          <w:color w:val="FF0000"/>
          <w:sz w:val="24"/>
          <w:szCs w:val="24"/>
        </w:rPr>
        <w:t>、</w:t>
      </w:r>
      <w:r w:rsidRPr="00B67B28">
        <w:rPr>
          <w:rFonts w:eastAsia="楷体_GB2312" w:hint="eastAsia"/>
          <w:b/>
          <w:color w:val="FF0000"/>
          <w:sz w:val="24"/>
          <w:szCs w:val="24"/>
          <w:lang w:val="es-ES"/>
        </w:rPr>
        <w:t>2</w:t>
      </w:r>
      <w:r w:rsidRPr="00B67B28">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B67B28">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635F3F">
        <w:rPr>
          <w:rFonts w:eastAsia="楷体_GB2312" w:hint="eastAsia"/>
          <w:kern w:val="0"/>
          <w:sz w:val="24"/>
          <w:szCs w:val="24"/>
          <w:lang w:val="es-ES"/>
        </w:rPr>
        <w:t xml:space="preserve"> Familiarizar a los alumnos con el uso pr</w:t>
      </w:r>
      <w:r w:rsidRPr="00635F3F">
        <w:rPr>
          <w:rFonts w:eastAsia="楷体_GB2312" w:hint="eastAsia"/>
          <w:kern w:val="0"/>
          <w:sz w:val="24"/>
          <w:szCs w:val="24"/>
          <w:lang w:val="es-ES"/>
        </w:rPr>
        <w:t>á</w:t>
      </w:r>
      <w:r w:rsidRPr="00635F3F">
        <w:rPr>
          <w:rFonts w:eastAsia="楷体_GB2312" w:hint="eastAsia"/>
          <w:kern w:val="0"/>
          <w:sz w:val="24"/>
          <w:szCs w:val="24"/>
          <w:lang w:val="es-ES"/>
        </w:rPr>
        <w:t>ctico del vocabulario, la sintaxis y las formas de expresi</w:t>
      </w:r>
      <w:r w:rsidRPr="00635F3F">
        <w:rPr>
          <w:rFonts w:eastAsia="楷体_GB2312" w:hint="eastAsia"/>
          <w:kern w:val="0"/>
          <w:sz w:val="24"/>
          <w:szCs w:val="24"/>
          <w:lang w:val="es-ES"/>
        </w:rPr>
        <w:t>ó</w:t>
      </w:r>
      <w:r w:rsidRPr="00635F3F">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Pr="00635F3F" w:rsidRDefault="00E34A0C" w:rsidP="00F92DA8">
      <w:pPr>
        <w:spacing w:line="440" w:lineRule="exact"/>
        <w:jc w:val="left"/>
        <w:rPr>
          <w:sz w:val="20"/>
          <w:lang w:val="es-ES"/>
        </w:rPr>
      </w:pPr>
      <w:r w:rsidRPr="00635F3F">
        <w:rPr>
          <w:rFonts w:hint="eastAsia"/>
          <w:sz w:val="20"/>
          <w:lang w:val="es-ES"/>
        </w:rPr>
        <w:t xml:space="preserve">    1. Fondo de la historia</w:t>
      </w:r>
      <w:r w:rsidRPr="00635F3F">
        <w:rPr>
          <w:sz w:val="20"/>
          <w:lang w:val="es-ES"/>
        </w:rPr>
        <w:t>.</w:t>
      </w:r>
    </w:p>
    <w:p w:rsidR="00E34A0C" w:rsidRDefault="00E34A0C" w:rsidP="00F92DA8">
      <w:pPr>
        <w:spacing w:line="440" w:lineRule="exact"/>
        <w:rPr>
          <w:rFonts w:eastAsia="楷体_GB2312"/>
          <w:sz w:val="24"/>
          <w:szCs w:val="24"/>
          <w:lang w:val="es-ES"/>
        </w:rPr>
      </w:pPr>
      <w:r w:rsidRPr="00635F3F">
        <w:rPr>
          <w:rFonts w:hint="eastAsia"/>
          <w:sz w:val="20"/>
          <w:lang w:val="es-ES"/>
        </w:rPr>
        <w:t xml:space="preserve">    2. </w:t>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635F3F">
        <w:rPr>
          <w:rFonts w:eastAsia="楷体_GB2312" w:hint="eastAsia"/>
          <w:b/>
          <w:kern w:val="0"/>
          <w:sz w:val="24"/>
          <w:szCs w:val="24"/>
          <w:lang w:val="es-ES"/>
        </w:rPr>
        <w:t xml:space="preserve"> 7</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E34A0C" w:rsidRPr="00635F3F" w:rsidRDefault="00E34A0C" w:rsidP="00F92DA8">
      <w:pPr>
        <w:spacing w:line="440" w:lineRule="exact"/>
        <w:ind w:firstLine="480"/>
        <w:rPr>
          <w:rFonts w:eastAsia="楷体_GB2312"/>
          <w:sz w:val="24"/>
          <w:szCs w:val="24"/>
          <w:lang w:val="es-ES"/>
        </w:rPr>
      </w:pPr>
      <w:r w:rsidRPr="00635F3F">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635F3F">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lastRenderedPageBreak/>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pStyle w:val="10"/>
        <w:spacing w:line="440" w:lineRule="exact"/>
        <w:ind w:firstLineChars="0" w:firstLine="0"/>
        <w:jc w:val="left"/>
        <w:rPr>
          <w:sz w:val="20"/>
          <w:lang w:val="es-ES"/>
        </w:rPr>
      </w:pPr>
      <w:r>
        <w:rPr>
          <w:rFonts w:eastAsia="楷体_GB2312"/>
          <w:sz w:val="24"/>
          <w:szCs w:val="24"/>
          <w:lang w:val="es-ES"/>
        </w:rPr>
        <w:t>1.</w:t>
      </w:r>
      <w:r>
        <w:rPr>
          <w:rFonts w:eastAsia="楷体_GB2312"/>
          <w:sz w:val="24"/>
          <w:szCs w:val="24"/>
          <w:lang w:val="es-ES"/>
        </w:rPr>
        <w:tab/>
      </w:r>
      <w:r>
        <w:rPr>
          <w:sz w:val="20"/>
          <w:lang w:val="es-ES"/>
        </w:rPr>
        <w:t>Fondo de la historia</w:t>
      </w:r>
    </w:p>
    <w:p w:rsidR="00E34A0C" w:rsidRDefault="00E34A0C" w:rsidP="00F92DA8">
      <w:pPr>
        <w:pStyle w:val="10"/>
        <w:spacing w:line="440" w:lineRule="exact"/>
        <w:ind w:firstLineChars="0" w:firstLine="0"/>
        <w:jc w:val="left"/>
        <w:rPr>
          <w:i/>
          <w:iCs/>
          <w:sz w:val="20"/>
          <w:lang w:val="es-ES"/>
        </w:rPr>
      </w:pPr>
      <w:r w:rsidRPr="00635F3F">
        <w:rPr>
          <w:rFonts w:hint="eastAsia"/>
          <w:sz w:val="20"/>
          <w:lang w:val="es-ES"/>
        </w:rPr>
        <w:t xml:space="preserve">    </w:t>
      </w:r>
      <w:r>
        <w:rPr>
          <w:sz w:val="20"/>
          <w:lang w:val="es-ES"/>
        </w:rPr>
        <w:t>·</w:t>
      </w:r>
      <w:r>
        <w:rPr>
          <w:i/>
          <w:iCs/>
          <w:sz w:val="20"/>
          <w:lang w:val="es-ES"/>
        </w:rPr>
        <w:t xml:space="preserve">La Hojarasca, 1955. </w:t>
      </w:r>
    </w:p>
    <w:p w:rsidR="00E34A0C" w:rsidRDefault="00E34A0C" w:rsidP="00F92DA8">
      <w:pPr>
        <w:pStyle w:val="10"/>
        <w:spacing w:line="440" w:lineRule="exact"/>
        <w:ind w:firstLineChars="0" w:firstLine="0"/>
        <w:jc w:val="left"/>
        <w:rPr>
          <w:i/>
          <w:iCs/>
          <w:sz w:val="20"/>
          <w:lang w:val="es-ES"/>
        </w:rPr>
      </w:pPr>
      <w:r w:rsidRPr="00635F3F">
        <w:rPr>
          <w:rFonts w:hint="eastAsia"/>
          <w:i/>
          <w:iCs/>
          <w:sz w:val="20"/>
          <w:lang w:val="es-ES"/>
        </w:rPr>
        <w:t xml:space="preserve">    </w:t>
      </w:r>
      <w:r>
        <w:rPr>
          <w:i/>
          <w:iCs/>
          <w:sz w:val="20"/>
          <w:lang w:val="es-ES"/>
        </w:rPr>
        <w:t xml:space="preserve">·Relato de un náufrago 1955. </w:t>
      </w:r>
    </w:p>
    <w:p w:rsidR="00E34A0C" w:rsidRDefault="00E34A0C" w:rsidP="00F92DA8">
      <w:pPr>
        <w:pStyle w:val="10"/>
        <w:spacing w:line="440" w:lineRule="exact"/>
        <w:ind w:firstLineChars="0"/>
        <w:jc w:val="left"/>
        <w:rPr>
          <w:i/>
          <w:iCs/>
          <w:sz w:val="20"/>
          <w:lang w:val="es-ES"/>
        </w:rPr>
      </w:pPr>
      <w:r>
        <w:rPr>
          <w:i/>
          <w:iCs/>
          <w:sz w:val="20"/>
          <w:lang w:val="es-ES"/>
        </w:rPr>
        <w:t xml:space="preserve">·Cien años de soledad, 1967. </w:t>
      </w:r>
    </w:p>
    <w:p w:rsidR="00E34A0C" w:rsidRDefault="00E34A0C" w:rsidP="00F92DA8">
      <w:pPr>
        <w:pStyle w:val="10"/>
        <w:spacing w:line="440" w:lineRule="exact"/>
        <w:ind w:firstLineChars="0"/>
        <w:jc w:val="left"/>
        <w:rPr>
          <w:i/>
          <w:iCs/>
          <w:sz w:val="20"/>
          <w:lang w:val="es-ES"/>
        </w:rPr>
      </w:pPr>
      <w:r>
        <w:rPr>
          <w:i/>
          <w:iCs/>
          <w:sz w:val="20"/>
          <w:lang w:val="es-ES"/>
        </w:rPr>
        <w:t xml:space="preserve">·El otoño del patriarca, 1975. </w:t>
      </w:r>
    </w:p>
    <w:p w:rsidR="00E34A0C" w:rsidRDefault="00E34A0C" w:rsidP="00F92DA8">
      <w:pPr>
        <w:pStyle w:val="10"/>
        <w:spacing w:line="440" w:lineRule="exact"/>
        <w:ind w:firstLineChars="0"/>
        <w:jc w:val="left"/>
        <w:rPr>
          <w:i/>
          <w:iCs/>
          <w:sz w:val="20"/>
          <w:lang w:val="es-ES"/>
        </w:rPr>
      </w:pPr>
      <w:r>
        <w:rPr>
          <w:i/>
          <w:iCs/>
          <w:sz w:val="20"/>
          <w:lang w:val="es-ES"/>
        </w:rPr>
        <w:t xml:space="preserve">·El amor en los tiempos del cólera, 1985. </w:t>
      </w:r>
    </w:p>
    <w:p w:rsidR="00E34A0C" w:rsidRDefault="00E34A0C" w:rsidP="00F92DA8">
      <w:pPr>
        <w:pStyle w:val="10"/>
        <w:spacing w:line="440" w:lineRule="exact"/>
        <w:ind w:firstLineChars="0"/>
        <w:jc w:val="left"/>
        <w:rPr>
          <w:i/>
          <w:iCs/>
          <w:sz w:val="20"/>
          <w:lang w:val="es-ES"/>
        </w:rPr>
      </w:pPr>
      <w:r>
        <w:rPr>
          <w:i/>
          <w:iCs/>
          <w:sz w:val="20"/>
          <w:lang w:val="es-ES"/>
        </w:rPr>
        <w:t xml:space="preserve">·El general en su laberinto, 1989. </w:t>
      </w:r>
    </w:p>
    <w:p w:rsidR="00E34A0C" w:rsidRDefault="00E34A0C" w:rsidP="00F92DA8">
      <w:pPr>
        <w:pStyle w:val="10"/>
        <w:spacing w:line="440" w:lineRule="exact"/>
        <w:ind w:firstLineChars="0"/>
        <w:jc w:val="left"/>
        <w:rPr>
          <w:i/>
          <w:iCs/>
          <w:sz w:val="20"/>
          <w:lang w:val="es-ES"/>
        </w:rPr>
      </w:pPr>
      <w:r>
        <w:rPr>
          <w:i/>
          <w:iCs/>
          <w:sz w:val="20"/>
          <w:lang w:val="es-ES"/>
        </w:rPr>
        <w:t xml:space="preserve">·Del amor y otros demonios, 1994. </w:t>
      </w:r>
    </w:p>
    <w:p w:rsidR="00E34A0C" w:rsidRDefault="00E34A0C" w:rsidP="00F92DA8">
      <w:pPr>
        <w:pStyle w:val="10"/>
        <w:spacing w:line="440" w:lineRule="exact"/>
        <w:ind w:firstLineChars="0"/>
        <w:jc w:val="left"/>
        <w:rPr>
          <w:i/>
          <w:iCs/>
          <w:sz w:val="20"/>
          <w:lang w:val="es-ES"/>
        </w:rPr>
      </w:pPr>
      <w:r>
        <w:rPr>
          <w:i/>
          <w:iCs/>
          <w:sz w:val="20"/>
          <w:lang w:val="es-ES"/>
        </w:rPr>
        <w:t xml:space="preserve">·Noticia de un secuestro, 1996. </w:t>
      </w:r>
    </w:p>
    <w:p w:rsidR="00E34A0C" w:rsidRDefault="00E34A0C" w:rsidP="00F92DA8">
      <w:pPr>
        <w:pStyle w:val="10"/>
        <w:spacing w:line="440" w:lineRule="exact"/>
        <w:ind w:firstLineChars="0"/>
        <w:jc w:val="left"/>
        <w:rPr>
          <w:i/>
          <w:iCs/>
          <w:sz w:val="20"/>
          <w:lang w:val="es-ES"/>
        </w:rPr>
      </w:pPr>
      <w:r>
        <w:rPr>
          <w:i/>
          <w:iCs/>
          <w:sz w:val="20"/>
          <w:lang w:val="es-ES"/>
        </w:rPr>
        <w:t xml:space="preserve">·Vivir para contarla, 2002. </w:t>
      </w:r>
    </w:p>
    <w:p w:rsidR="00E34A0C" w:rsidRDefault="00E34A0C" w:rsidP="00F92DA8">
      <w:pPr>
        <w:spacing w:line="440" w:lineRule="exact"/>
        <w:ind w:firstLine="480"/>
        <w:rPr>
          <w:rFonts w:eastAsia="楷体_GB2312"/>
          <w:sz w:val="24"/>
          <w:szCs w:val="24"/>
          <w:lang w:val="es-ES"/>
        </w:rPr>
      </w:pPr>
      <w:r>
        <w:rPr>
          <w:i/>
          <w:iCs/>
          <w:sz w:val="20"/>
          <w:lang w:val="es-ES"/>
        </w:rPr>
        <w:t xml:space="preserve">·Memoria de mis putas tristes, 2004. </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635F3F">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eastAsia="ja-JP"/>
        </w:rPr>
        <w:t>Técnicas de memorizar rápidamente el contenido en la comprensión auditiva</w:t>
      </w:r>
      <w:r>
        <w:rPr>
          <w:rFonts w:eastAsia="楷体_GB2312"/>
          <w:sz w:val="24"/>
          <w:szCs w:val="24"/>
          <w:lang w:val="es-ES"/>
        </w:rPr>
        <w:t>.</w:t>
      </w:r>
    </w:p>
    <w:p w:rsidR="00E34A0C" w:rsidRDefault="00E34A0C" w:rsidP="0092117D">
      <w:pPr>
        <w:widowControl/>
        <w:spacing w:beforeLines="50" w:line="440" w:lineRule="exact"/>
        <w:jc w:val="left"/>
        <w:rPr>
          <w:rFonts w:ascii="楷体_GB2312" w:eastAsia="楷体_GB2312"/>
          <w:kern w:val="0"/>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B67B28">
        <w:rPr>
          <w:rFonts w:eastAsia="楷体_GB2312" w:hint="eastAsia"/>
          <w:b/>
          <w:kern w:val="0"/>
          <w:sz w:val="24"/>
          <w:szCs w:val="24"/>
          <w:lang w:val="es-ES"/>
        </w:rPr>
        <w:t xml:space="preserve"> 8</w:t>
      </w:r>
      <w:r>
        <w:rPr>
          <w:rFonts w:eastAsia="楷体_GB2312" w:hint="eastAsia"/>
          <w:sz w:val="24"/>
          <w:szCs w:val="24"/>
          <w:lang w:val="es-ES"/>
        </w:rPr>
        <w:t xml:space="preserve"> </w:t>
      </w:r>
      <w:r w:rsidRPr="00B67B28">
        <w:rPr>
          <w:rFonts w:eastAsia="楷体_GB2312" w:hint="eastAsia"/>
          <w:b/>
          <w:color w:val="FF0000"/>
          <w:sz w:val="24"/>
          <w:szCs w:val="24"/>
          <w:lang w:val="es-ES"/>
        </w:rPr>
        <w:t>（</w:t>
      </w:r>
      <w:r>
        <w:rPr>
          <w:rFonts w:eastAsia="楷体_GB2312" w:hint="eastAsia"/>
          <w:b/>
          <w:color w:val="FF0000"/>
          <w:sz w:val="24"/>
          <w:szCs w:val="24"/>
        </w:rPr>
        <w:t>支持课程目标</w:t>
      </w:r>
      <w:r w:rsidRPr="00B67B28">
        <w:rPr>
          <w:rFonts w:eastAsia="楷体_GB2312" w:hint="eastAsia"/>
          <w:b/>
          <w:color w:val="FF0000"/>
          <w:sz w:val="24"/>
          <w:szCs w:val="24"/>
          <w:lang w:val="es-ES"/>
        </w:rPr>
        <w:t>1</w:t>
      </w:r>
      <w:r>
        <w:rPr>
          <w:rFonts w:eastAsia="楷体_GB2312" w:hint="eastAsia"/>
          <w:b/>
          <w:color w:val="FF0000"/>
          <w:sz w:val="24"/>
          <w:szCs w:val="24"/>
        </w:rPr>
        <w:t>、</w:t>
      </w:r>
      <w:r w:rsidRPr="00B67B28">
        <w:rPr>
          <w:rFonts w:eastAsia="楷体_GB2312" w:hint="eastAsia"/>
          <w:b/>
          <w:color w:val="FF0000"/>
          <w:sz w:val="24"/>
          <w:szCs w:val="24"/>
          <w:lang w:val="es-ES"/>
        </w:rPr>
        <w:t>2</w:t>
      </w:r>
      <w:r>
        <w:rPr>
          <w:rFonts w:eastAsia="楷体_GB2312" w:hint="eastAsia"/>
          <w:b/>
          <w:color w:val="FF0000"/>
          <w:sz w:val="24"/>
          <w:szCs w:val="24"/>
        </w:rPr>
        <w:t>、</w:t>
      </w:r>
      <w:r w:rsidRPr="00B67B28">
        <w:rPr>
          <w:rFonts w:eastAsia="楷体_GB2312" w:hint="eastAsia"/>
          <w:b/>
          <w:color w:val="FF0000"/>
          <w:sz w:val="24"/>
          <w:szCs w:val="24"/>
          <w:lang w:val="es-ES"/>
        </w:rPr>
        <w:t>3</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B67B28">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635F3F">
        <w:rPr>
          <w:rFonts w:eastAsia="楷体_GB2312" w:hint="eastAsia"/>
          <w:kern w:val="0"/>
          <w:sz w:val="24"/>
          <w:szCs w:val="24"/>
          <w:lang w:val="es-ES"/>
        </w:rPr>
        <w:t xml:space="preserve"> Familiarizar a los alumnos con el uso pr</w:t>
      </w:r>
      <w:r w:rsidRPr="00635F3F">
        <w:rPr>
          <w:rFonts w:eastAsia="楷体_GB2312" w:hint="eastAsia"/>
          <w:kern w:val="0"/>
          <w:sz w:val="24"/>
          <w:szCs w:val="24"/>
          <w:lang w:val="es-ES"/>
        </w:rPr>
        <w:t>á</w:t>
      </w:r>
      <w:r w:rsidRPr="00635F3F">
        <w:rPr>
          <w:rFonts w:eastAsia="楷体_GB2312" w:hint="eastAsia"/>
          <w:kern w:val="0"/>
          <w:sz w:val="24"/>
          <w:szCs w:val="24"/>
          <w:lang w:val="es-ES"/>
        </w:rPr>
        <w:t>ctico del vocabulario, la sintaxis y las formas de expresi</w:t>
      </w:r>
      <w:r w:rsidRPr="00635F3F">
        <w:rPr>
          <w:rFonts w:eastAsia="楷体_GB2312" w:hint="eastAsia"/>
          <w:kern w:val="0"/>
          <w:sz w:val="24"/>
          <w:szCs w:val="24"/>
          <w:lang w:val="es-ES"/>
        </w:rPr>
        <w:t>ó</w:t>
      </w:r>
      <w:r w:rsidRPr="00635F3F">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sz w:val="20"/>
          <w:lang w:val="es-ES"/>
        </w:rPr>
        <w:t>Recorrido sobre los escritores ganadores del Premio Nobel de la literatura de América Latina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lastRenderedPageBreak/>
        <w:t>2.</w:t>
      </w:r>
      <w:r>
        <w:rPr>
          <w:rFonts w:eastAsia="楷体_GB2312"/>
          <w:sz w:val="24"/>
          <w:szCs w:val="24"/>
          <w:lang w:val="es-ES"/>
        </w:rPr>
        <w:tab/>
      </w:r>
      <w:r>
        <w:rPr>
          <w:sz w:val="20"/>
          <w:lang w:val="es-ES" w:eastAsia="ja-JP"/>
        </w:rPr>
        <w:t>Practicar la capacidad de hacer una presentación relacionada con el tema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ascii="楷体_GB2312" w:eastAsia="楷体_GB2312"/>
          <w:kern w:val="0"/>
          <w:sz w:val="24"/>
          <w:szCs w:val="24"/>
          <w:lang w:val="es-ES"/>
        </w:rPr>
      </w:pPr>
    </w:p>
    <w:p w:rsidR="00E34A0C" w:rsidRPr="00635F3F"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635F3F">
        <w:rPr>
          <w:rFonts w:eastAsia="楷体_GB2312" w:hint="eastAsia"/>
          <w:b/>
          <w:kern w:val="0"/>
          <w:sz w:val="24"/>
          <w:szCs w:val="24"/>
          <w:lang w:val="es-ES"/>
        </w:rPr>
        <w:t xml:space="preserve"> 9</w:t>
      </w:r>
      <w:r>
        <w:rPr>
          <w:rFonts w:eastAsia="楷体_GB2312" w:hint="eastAsia"/>
          <w:sz w:val="24"/>
          <w:szCs w:val="24"/>
          <w:lang w:val="es-ES"/>
        </w:rPr>
        <w:t xml:space="preserve"> </w:t>
      </w:r>
      <w:r w:rsidRPr="00635F3F">
        <w:rPr>
          <w:rFonts w:eastAsia="楷体_GB2312" w:hint="eastAsia"/>
          <w:b/>
          <w:color w:val="FF0000"/>
          <w:sz w:val="24"/>
          <w:szCs w:val="24"/>
          <w:lang w:val="es-ES"/>
        </w:rPr>
        <w:t>（</w:t>
      </w:r>
      <w:r>
        <w:rPr>
          <w:rFonts w:eastAsia="楷体_GB2312" w:hint="eastAsia"/>
          <w:b/>
          <w:color w:val="FF0000"/>
          <w:sz w:val="24"/>
          <w:szCs w:val="24"/>
        </w:rPr>
        <w:t>支持课程目标</w:t>
      </w:r>
      <w:r w:rsidRPr="00635F3F">
        <w:rPr>
          <w:rFonts w:eastAsia="楷体_GB2312" w:hint="eastAsia"/>
          <w:b/>
          <w:color w:val="FF0000"/>
          <w:sz w:val="24"/>
          <w:szCs w:val="24"/>
          <w:lang w:val="es-ES"/>
        </w:rPr>
        <w:t>1</w:t>
      </w:r>
      <w:r>
        <w:rPr>
          <w:rFonts w:eastAsia="楷体_GB2312" w:hint="eastAsia"/>
          <w:b/>
          <w:color w:val="FF0000"/>
          <w:sz w:val="24"/>
          <w:szCs w:val="24"/>
        </w:rPr>
        <w:t>、</w:t>
      </w:r>
      <w:r w:rsidRPr="00635F3F">
        <w:rPr>
          <w:rFonts w:eastAsia="楷体_GB2312" w:hint="eastAsia"/>
          <w:b/>
          <w:color w:val="FF0000"/>
          <w:sz w:val="24"/>
          <w:szCs w:val="24"/>
          <w:lang w:val="es-ES"/>
        </w:rPr>
        <w:t>2</w:t>
      </w:r>
      <w:r>
        <w:rPr>
          <w:rFonts w:eastAsia="楷体_GB2312" w:hint="eastAsia"/>
          <w:b/>
          <w:color w:val="FF0000"/>
          <w:sz w:val="24"/>
          <w:szCs w:val="24"/>
        </w:rPr>
        <w:t>、</w:t>
      </w:r>
      <w:r w:rsidRPr="00635F3F">
        <w:rPr>
          <w:rFonts w:eastAsia="楷体_GB2312" w:hint="eastAsia"/>
          <w:b/>
          <w:color w:val="FF0000"/>
          <w:sz w:val="24"/>
          <w:szCs w:val="24"/>
          <w:lang w:val="es-ES"/>
        </w:rPr>
        <w:t>3</w:t>
      </w:r>
      <w:r w:rsidRPr="00635F3F">
        <w:rPr>
          <w:rFonts w:eastAsia="楷体_GB2312" w:hint="eastAsia"/>
          <w:b/>
          <w:color w:val="FF0000"/>
          <w:sz w:val="24"/>
          <w:szCs w:val="24"/>
          <w:lang w:val="es-ES"/>
        </w:rPr>
        <w:t>）</w:t>
      </w:r>
    </w:p>
    <w:p w:rsidR="00E34A0C" w:rsidRPr="00635F3F" w:rsidRDefault="00E34A0C" w:rsidP="00F92DA8">
      <w:pPr>
        <w:spacing w:line="440" w:lineRule="exact"/>
        <w:ind w:firstLine="480"/>
        <w:rPr>
          <w:rFonts w:eastAsia="楷体_GB2312"/>
          <w:sz w:val="24"/>
          <w:szCs w:val="24"/>
          <w:lang w:val="es-ES"/>
        </w:rPr>
      </w:pPr>
      <w:r w:rsidRPr="00635F3F">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635F3F">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pStyle w:val="10"/>
        <w:spacing w:line="440" w:lineRule="exact"/>
        <w:ind w:firstLine="400"/>
        <w:jc w:val="left"/>
        <w:rPr>
          <w:rFonts w:eastAsia="楷体_GB2312"/>
          <w:sz w:val="24"/>
          <w:szCs w:val="24"/>
          <w:lang w:val="es-ES"/>
        </w:rPr>
      </w:pPr>
      <w:r w:rsidRPr="00B67B28">
        <w:rPr>
          <w:rFonts w:hint="eastAsia"/>
          <w:sz w:val="20"/>
          <w:lang w:val="es-ES"/>
        </w:rPr>
        <w:t xml:space="preserve">1.  </w:t>
      </w:r>
      <w:r>
        <w:rPr>
          <w:sz w:val="20"/>
          <w:lang w:val="es-ES"/>
        </w:rPr>
        <w:t>Fondo de la historia</w:t>
      </w:r>
      <w:r w:rsidRPr="00B67B28">
        <w:rPr>
          <w:rFonts w:hint="eastAsia"/>
          <w:sz w:val="20"/>
          <w:lang w:val="es-ES"/>
        </w:rPr>
        <w:t>:</w:t>
      </w:r>
      <w:r>
        <w:rPr>
          <w:sz w:val="20"/>
          <w:lang w:val="es-ES"/>
        </w:rPr>
        <w:t>Camilo José de Cela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635F3F">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Pr>
          <w:sz w:val="20"/>
          <w:lang w:val="es-ES"/>
        </w:rPr>
        <w:t>Práctica para mejorar la capacidad de comprensión</w:t>
      </w:r>
      <w:r>
        <w:rPr>
          <w:rFonts w:eastAsia="楷体_GB2312"/>
          <w:sz w:val="24"/>
          <w:szCs w:val="24"/>
          <w:lang w:val="es-ES"/>
        </w:rPr>
        <w:t>.</w:t>
      </w:r>
    </w:p>
    <w:p w:rsidR="00E34A0C" w:rsidRDefault="00E34A0C" w:rsidP="00F92DA8">
      <w:pPr>
        <w:spacing w:line="440" w:lineRule="exact"/>
        <w:ind w:firstLine="480"/>
        <w:rPr>
          <w:rFonts w:ascii="楷体_GB2312" w:eastAsia="楷体_GB2312"/>
          <w:kern w:val="0"/>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B67B28">
        <w:rPr>
          <w:rFonts w:eastAsia="楷体_GB2312" w:hint="eastAsia"/>
          <w:b/>
          <w:kern w:val="0"/>
          <w:sz w:val="24"/>
          <w:szCs w:val="24"/>
          <w:lang w:val="es-ES"/>
        </w:rPr>
        <w:t xml:space="preserve"> 10</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B67B28">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635F3F">
        <w:rPr>
          <w:rFonts w:eastAsia="楷体_GB2312" w:hint="eastAsia"/>
          <w:kern w:val="0"/>
          <w:sz w:val="24"/>
          <w:szCs w:val="24"/>
          <w:lang w:val="es-ES"/>
        </w:rPr>
        <w:t xml:space="preserve"> Familiarizar a los alumnos con el uso pr</w:t>
      </w:r>
      <w:r w:rsidRPr="00635F3F">
        <w:rPr>
          <w:rFonts w:eastAsia="楷体_GB2312" w:hint="eastAsia"/>
          <w:kern w:val="0"/>
          <w:sz w:val="24"/>
          <w:szCs w:val="24"/>
          <w:lang w:val="es-ES"/>
        </w:rPr>
        <w:t>á</w:t>
      </w:r>
      <w:r w:rsidRPr="00635F3F">
        <w:rPr>
          <w:rFonts w:eastAsia="楷体_GB2312" w:hint="eastAsia"/>
          <w:kern w:val="0"/>
          <w:sz w:val="24"/>
          <w:szCs w:val="24"/>
          <w:lang w:val="es-ES"/>
        </w:rPr>
        <w:t>ctico del vocabulario, la sintaxis y las formas de expresi</w:t>
      </w:r>
      <w:r w:rsidRPr="00635F3F">
        <w:rPr>
          <w:rFonts w:eastAsia="楷体_GB2312" w:hint="eastAsia"/>
          <w:kern w:val="0"/>
          <w:sz w:val="24"/>
          <w:szCs w:val="24"/>
          <w:lang w:val="es-ES"/>
        </w:rPr>
        <w:t>ó</w:t>
      </w:r>
      <w:r w:rsidRPr="00635F3F">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pStyle w:val="Style5"/>
        <w:widowControl/>
        <w:spacing w:line="440" w:lineRule="exact"/>
        <w:ind w:firstLineChars="0"/>
        <w:rPr>
          <w:rFonts w:eastAsia="楷体_GB2312"/>
          <w:sz w:val="24"/>
          <w:szCs w:val="24"/>
          <w:lang w:val="es-ES"/>
        </w:rPr>
      </w:pPr>
      <w:r w:rsidRPr="00B67B28">
        <w:rPr>
          <w:rFonts w:hint="eastAsia"/>
          <w:sz w:val="20"/>
          <w:lang w:val="es-ES"/>
        </w:rPr>
        <w:t xml:space="preserve">1.  </w:t>
      </w:r>
      <w:r>
        <w:rPr>
          <w:sz w:val="20"/>
          <w:lang w:val="es-ES"/>
        </w:rPr>
        <w:t>Conocer la vida de Cela y sus obras</w:t>
      </w:r>
      <w:r>
        <w:rPr>
          <w:rFonts w:eastAsia="楷体_GB2312"/>
          <w:sz w:val="24"/>
          <w:szCs w:val="24"/>
          <w:lang w:val="es-ES"/>
        </w:rPr>
        <w:t>.</w:t>
      </w:r>
    </w:p>
    <w:p w:rsidR="00E34A0C" w:rsidRDefault="00E34A0C" w:rsidP="00F92DA8">
      <w:pPr>
        <w:spacing w:line="440" w:lineRule="exact"/>
        <w:ind w:firstLine="480"/>
        <w:rPr>
          <w:sz w:val="20"/>
          <w:lang w:val="es-ES"/>
        </w:rPr>
      </w:pPr>
      <w:r>
        <w:rPr>
          <w:rFonts w:eastAsia="楷体_GB2312"/>
          <w:sz w:val="24"/>
          <w:szCs w:val="24"/>
          <w:lang w:val="es-ES"/>
        </w:rPr>
        <w:t>2.</w:t>
      </w:r>
      <w:r>
        <w:rPr>
          <w:rFonts w:eastAsia="楷体_GB2312"/>
          <w:sz w:val="24"/>
          <w:szCs w:val="24"/>
          <w:lang w:val="es-ES"/>
        </w:rPr>
        <w:tab/>
      </w:r>
      <w:r>
        <w:rPr>
          <w:sz w:val="20"/>
          <w:lang w:val="es-ES"/>
        </w:rPr>
        <w:t>Ampliar el conocimiento sobre la literatura española</w:t>
      </w:r>
    </w:p>
    <w:p w:rsidR="00E34A0C" w:rsidRDefault="00E34A0C" w:rsidP="00F92DA8">
      <w:pPr>
        <w:spacing w:line="440" w:lineRule="exact"/>
        <w:ind w:firstLine="480"/>
        <w:rPr>
          <w:rFonts w:ascii="楷体_GB2312" w:eastAsia="楷体_GB2312"/>
          <w:kern w:val="0"/>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kern w:val="0"/>
          <w:sz w:val="24"/>
          <w:szCs w:val="24"/>
          <w:lang w:val="es-ES"/>
        </w:rPr>
      </w:pPr>
    </w:p>
    <w:p w:rsidR="00E34A0C" w:rsidRDefault="00E34A0C" w:rsidP="00F92DA8">
      <w:pPr>
        <w:spacing w:line="440" w:lineRule="exact"/>
        <w:rPr>
          <w:rFonts w:eastAsia="楷体_GB2312"/>
          <w:kern w:val="0"/>
          <w:sz w:val="24"/>
          <w:szCs w:val="24"/>
          <w:lang w:val="es-ES"/>
        </w:rPr>
      </w:pPr>
      <w:r w:rsidRPr="00635F3F">
        <w:rPr>
          <w:rFonts w:eastAsia="楷体_GB2312" w:hint="eastAsia"/>
          <w:b/>
          <w:kern w:val="0"/>
          <w:sz w:val="24"/>
          <w:szCs w:val="24"/>
          <w:lang w:val="es-ES"/>
        </w:rPr>
        <w:t xml:space="preserve">  </w:t>
      </w:r>
      <w:r>
        <w:rPr>
          <w:rFonts w:eastAsia="楷体_GB2312" w:hint="eastAsia"/>
          <w:b/>
          <w:kern w:val="0"/>
          <w:sz w:val="24"/>
          <w:szCs w:val="24"/>
          <w:lang w:val="es-ES"/>
        </w:rPr>
        <w:t>U</w:t>
      </w:r>
      <w:r>
        <w:rPr>
          <w:rFonts w:eastAsia="楷体_GB2312"/>
          <w:b/>
          <w:kern w:val="0"/>
          <w:sz w:val="24"/>
          <w:szCs w:val="24"/>
          <w:lang w:val="es-ES"/>
        </w:rPr>
        <w:t>NIDAD DIDÁCTICA</w:t>
      </w:r>
      <w:r w:rsidRPr="00635F3F">
        <w:rPr>
          <w:rFonts w:eastAsia="楷体_GB2312" w:hint="eastAsia"/>
          <w:b/>
          <w:kern w:val="0"/>
          <w:sz w:val="24"/>
          <w:szCs w:val="24"/>
          <w:lang w:val="es-ES"/>
        </w:rPr>
        <w:t xml:space="preserve"> 11</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635F3F" w:rsidRDefault="00E34A0C" w:rsidP="00F92DA8">
      <w:pPr>
        <w:spacing w:line="440" w:lineRule="exact"/>
        <w:ind w:firstLine="480"/>
        <w:rPr>
          <w:rFonts w:eastAsia="楷体_GB2312"/>
          <w:sz w:val="24"/>
          <w:szCs w:val="24"/>
          <w:lang w:val="es-ES"/>
        </w:rPr>
      </w:pPr>
      <w:r w:rsidRPr="00635F3F">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635F3F">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lastRenderedPageBreak/>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pStyle w:val="10"/>
        <w:spacing w:line="440" w:lineRule="exact"/>
        <w:ind w:firstLineChars="0" w:firstLine="0"/>
        <w:jc w:val="left"/>
        <w:rPr>
          <w:sz w:val="20"/>
          <w:lang w:val="es-ES"/>
        </w:rPr>
      </w:pPr>
      <w:r w:rsidRPr="00B67B28">
        <w:rPr>
          <w:rFonts w:hint="eastAsia"/>
          <w:sz w:val="20"/>
          <w:lang w:val="es-ES"/>
        </w:rPr>
        <w:t xml:space="preserve">    1.  </w:t>
      </w:r>
      <w:r>
        <w:rPr>
          <w:sz w:val="20"/>
          <w:lang w:val="es-ES"/>
        </w:rPr>
        <w:t>Fondo de la historia</w:t>
      </w:r>
    </w:p>
    <w:p w:rsidR="00E34A0C" w:rsidRDefault="00E34A0C" w:rsidP="00F92DA8">
      <w:pPr>
        <w:pStyle w:val="10"/>
        <w:spacing w:line="440" w:lineRule="exact"/>
        <w:ind w:firstLineChars="0" w:firstLine="0"/>
        <w:jc w:val="left"/>
        <w:rPr>
          <w:i/>
          <w:iCs/>
          <w:sz w:val="20"/>
          <w:lang w:val="es-ES"/>
        </w:rPr>
      </w:pPr>
      <w:r>
        <w:rPr>
          <w:i/>
          <w:iCs/>
          <w:sz w:val="20"/>
          <w:lang w:val="es-ES"/>
        </w:rPr>
        <w:t xml:space="preserve">1950 - El laberinto de la soledad </w:t>
      </w:r>
    </w:p>
    <w:p w:rsidR="00E34A0C" w:rsidRDefault="00E34A0C" w:rsidP="00F92DA8">
      <w:pPr>
        <w:pStyle w:val="10"/>
        <w:spacing w:line="440" w:lineRule="exact"/>
        <w:ind w:firstLineChars="0" w:firstLine="0"/>
        <w:jc w:val="left"/>
        <w:rPr>
          <w:i/>
          <w:iCs/>
          <w:sz w:val="20"/>
          <w:lang w:val="es-ES"/>
        </w:rPr>
      </w:pPr>
      <w:r>
        <w:rPr>
          <w:i/>
          <w:iCs/>
          <w:sz w:val="20"/>
          <w:lang w:val="es-ES"/>
        </w:rPr>
        <w:t xml:space="preserve">1968 - Marcel Duchamp o el castillo de la Pureza </w:t>
      </w:r>
    </w:p>
    <w:p w:rsidR="00E34A0C" w:rsidRDefault="00E34A0C" w:rsidP="00F92DA8">
      <w:pPr>
        <w:pStyle w:val="10"/>
        <w:spacing w:line="440" w:lineRule="exact"/>
        <w:ind w:firstLineChars="0" w:firstLine="0"/>
        <w:jc w:val="left"/>
        <w:rPr>
          <w:i/>
          <w:iCs/>
          <w:sz w:val="20"/>
          <w:lang w:val="es-ES"/>
        </w:rPr>
      </w:pPr>
      <w:r>
        <w:rPr>
          <w:i/>
          <w:iCs/>
          <w:sz w:val="20"/>
          <w:lang w:val="es-ES"/>
        </w:rPr>
        <w:t xml:space="preserve">1974 - La Búsqueda Del Comienzo </w:t>
      </w:r>
    </w:p>
    <w:p w:rsidR="00E34A0C" w:rsidRDefault="00E34A0C" w:rsidP="00F92DA8">
      <w:pPr>
        <w:pStyle w:val="10"/>
        <w:spacing w:line="440" w:lineRule="exact"/>
        <w:ind w:firstLineChars="0" w:firstLine="0"/>
        <w:jc w:val="left"/>
        <w:rPr>
          <w:i/>
          <w:iCs/>
          <w:sz w:val="20"/>
          <w:lang w:val="es-ES"/>
        </w:rPr>
      </w:pPr>
      <w:r>
        <w:rPr>
          <w:i/>
          <w:iCs/>
          <w:sz w:val="20"/>
          <w:lang w:val="es-ES"/>
        </w:rPr>
        <w:t xml:space="preserve">1982 - Sor Juana Inés de la Cruz o las trampas de la fe </w:t>
      </w:r>
    </w:p>
    <w:p w:rsidR="00E34A0C" w:rsidRDefault="00E34A0C" w:rsidP="00F92DA8">
      <w:pPr>
        <w:pStyle w:val="10"/>
        <w:spacing w:line="440" w:lineRule="exact"/>
        <w:ind w:firstLineChars="0" w:firstLine="0"/>
        <w:jc w:val="left"/>
        <w:rPr>
          <w:i/>
          <w:iCs/>
          <w:sz w:val="20"/>
          <w:lang w:val="es-ES"/>
        </w:rPr>
      </w:pPr>
      <w:r>
        <w:rPr>
          <w:i/>
          <w:iCs/>
          <w:sz w:val="20"/>
          <w:lang w:val="es-ES"/>
        </w:rPr>
        <w:t xml:space="preserve">1984 - Hombres en su Siglo </w:t>
      </w:r>
    </w:p>
    <w:p w:rsidR="00E34A0C" w:rsidRDefault="00E34A0C" w:rsidP="00F92DA8">
      <w:pPr>
        <w:pStyle w:val="10"/>
        <w:spacing w:line="440" w:lineRule="exact"/>
        <w:ind w:firstLineChars="0" w:firstLine="0"/>
        <w:jc w:val="left"/>
        <w:rPr>
          <w:i/>
          <w:iCs/>
          <w:sz w:val="20"/>
          <w:lang w:val="es-ES"/>
        </w:rPr>
      </w:pPr>
      <w:r>
        <w:rPr>
          <w:i/>
          <w:iCs/>
          <w:sz w:val="20"/>
          <w:lang w:val="es-ES"/>
        </w:rPr>
        <w:t xml:space="preserve">1990 - Pequeña Crónica de Grandes Días </w:t>
      </w:r>
    </w:p>
    <w:p w:rsidR="00E34A0C" w:rsidRDefault="00E34A0C" w:rsidP="00F92DA8">
      <w:pPr>
        <w:pStyle w:val="10"/>
        <w:spacing w:line="440" w:lineRule="exact"/>
        <w:ind w:firstLineChars="0" w:firstLine="0"/>
        <w:jc w:val="left"/>
        <w:rPr>
          <w:i/>
          <w:iCs/>
          <w:sz w:val="20"/>
          <w:lang w:val="es-ES"/>
        </w:rPr>
      </w:pPr>
      <w:r>
        <w:rPr>
          <w:i/>
          <w:iCs/>
          <w:sz w:val="20"/>
          <w:lang w:val="es-ES"/>
        </w:rPr>
        <w:t xml:space="preserve">1993 - La Llama Doble </w:t>
      </w:r>
    </w:p>
    <w:p w:rsidR="00E34A0C" w:rsidRDefault="00E34A0C" w:rsidP="00F92DA8">
      <w:pPr>
        <w:pStyle w:val="10"/>
        <w:spacing w:line="440" w:lineRule="exact"/>
        <w:ind w:firstLineChars="0" w:firstLine="0"/>
        <w:jc w:val="left"/>
        <w:rPr>
          <w:rFonts w:eastAsia="楷体_GB2312"/>
          <w:sz w:val="24"/>
          <w:szCs w:val="24"/>
          <w:lang w:val="es-ES"/>
        </w:rPr>
      </w:pPr>
      <w:r>
        <w:rPr>
          <w:i/>
          <w:iCs/>
          <w:sz w:val="20"/>
          <w:lang w:val="es-ES"/>
        </w:rPr>
        <w:t xml:space="preserve">1997 - Las hojas </w:t>
      </w:r>
    </w:p>
    <w:p w:rsidR="00E34A0C" w:rsidRDefault="00E34A0C" w:rsidP="00F92DA8">
      <w:pPr>
        <w:spacing w:line="440" w:lineRule="exact"/>
        <w:ind w:leftChars="228" w:left="479"/>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635F3F">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rPr>
        <w:t>Práctica para mejorar la capacidad de comprensión</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B67B28">
        <w:rPr>
          <w:rFonts w:eastAsia="楷体_GB2312" w:hint="eastAsia"/>
          <w:b/>
          <w:kern w:val="0"/>
          <w:sz w:val="24"/>
          <w:szCs w:val="24"/>
          <w:lang w:val="es-ES"/>
        </w:rPr>
        <w:t xml:space="preserve"> 12</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B67B28">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635F3F">
        <w:rPr>
          <w:rFonts w:eastAsia="楷体_GB2312" w:hint="eastAsia"/>
          <w:kern w:val="0"/>
          <w:sz w:val="24"/>
          <w:szCs w:val="24"/>
          <w:lang w:val="es-ES"/>
        </w:rPr>
        <w:t xml:space="preserve"> Familiarizar a los alumnos con el uso pr</w:t>
      </w:r>
      <w:r w:rsidRPr="00635F3F">
        <w:rPr>
          <w:rFonts w:eastAsia="楷体_GB2312" w:hint="eastAsia"/>
          <w:kern w:val="0"/>
          <w:sz w:val="24"/>
          <w:szCs w:val="24"/>
          <w:lang w:val="es-ES"/>
        </w:rPr>
        <w:t>á</w:t>
      </w:r>
      <w:r w:rsidRPr="00635F3F">
        <w:rPr>
          <w:rFonts w:eastAsia="楷体_GB2312" w:hint="eastAsia"/>
          <w:kern w:val="0"/>
          <w:sz w:val="24"/>
          <w:szCs w:val="24"/>
          <w:lang w:val="es-ES"/>
        </w:rPr>
        <w:t>ctico del vocabulario, la sintaxis y las formas de expresi</w:t>
      </w:r>
      <w:r w:rsidRPr="00635F3F">
        <w:rPr>
          <w:rFonts w:eastAsia="楷体_GB2312" w:hint="eastAsia"/>
          <w:kern w:val="0"/>
          <w:sz w:val="24"/>
          <w:szCs w:val="24"/>
          <w:lang w:val="es-ES"/>
        </w:rPr>
        <w:t>ó</w:t>
      </w:r>
      <w:r w:rsidRPr="00635F3F">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pStyle w:val="Style5"/>
        <w:widowControl/>
        <w:spacing w:line="440" w:lineRule="exact"/>
        <w:ind w:firstLine="400"/>
        <w:rPr>
          <w:rFonts w:eastAsia="楷体_GB2312"/>
          <w:sz w:val="24"/>
          <w:szCs w:val="24"/>
          <w:lang w:val="es-ES"/>
        </w:rPr>
      </w:pPr>
      <w:r w:rsidRPr="00B67B28">
        <w:rPr>
          <w:rFonts w:hint="eastAsia"/>
          <w:sz w:val="20"/>
          <w:lang w:val="es-ES"/>
        </w:rPr>
        <w:t xml:space="preserve">1.   </w:t>
      </w:r>
      <w:r>
        <w:rPr>
          <w:sz w:val="20"/>
          <w:lang w:val="es-ES"/>
        </w:rPr>
        <w:t>Conocer el concepto literario de Octavio Paz</w:t>
      </w:r>
      <w:r>
        <w:rPr>
          <w:rFonts w:eastAsia="楷体_GB2312"/>
          <w:sz w:val="24"/>
          <w:szCs w:val="24"/>
          <w:lang w:val="es-ES"/>
        </w:rPr>
        <w:t>.</w:t>
      </w:r>
    </w:p>
    <w:p w:rsidR="00E34A0C" w:rsidRDefault="00E34A0C" w:rsidP="00F92DA8">
      <w:pPr>
        <w:pStyle w:val="Style5"/>
        <w:widowControl/>
        <w:spacing w:line="440" w:lineRule="exact"/>
        <w:ind w:firstLine="400"/>
        <w:rPr>
          <w:sz w:val="20"/>
          <w:lang w:val="es-ES"/>
        </w:rPr>
      </w:pPr>
      <w:r w:rsidRPr="00B67B28">
        <w:rPr>
          <w:rFonts w:hint="eastAsia"/>
          <w:sz w:val="20"/>
          <w:lang w:val="es-ES"/>
        </w:rPr>
        <w:t xml:space="preserve">2.   </w:t>
      </w:r>
      <w:r>
        <w:rPr>
          <w:sz w:val="20"/>
          <w:lang w:val="es-ES"/>
        </w:rPr>
        <w:t>Ampliar el conocimiento sobre la literatura mexicana</w:t>
      </w:r>
    </w:p>
    <w:p w:rsidR="00E34A0C" w:rsidRDefault="00E34A0C" w:rsidP="00F92DA8">
      <w:pPr>
        <w:spacing w:line="440" w:lineRule="exact"/>
        <w:rPr>
          <w:rFonts w:eastAsia="楷体_GB2312"/>
          <w:sz w:val="24"/>
          <w:szCs w:val="24"/>
          <w:lang w:val="es-ES"/>
        </w:rPr>
      </w:pPr>
      <w:r w:rsidRPr="00B67B28">
        <w:rPr>
          <w:rFonts w:eastAsia="楷体_GB2312" w:hint="eastAsia"/>
          <w:sz w:val="24"/>
          <w:szCs w:val="24"/>
          <w:lang w:val="es-ES"/>
        </w:rPr>
        <w:t xml:space="preserve">    </w:t>
      </w:r>
      <w:r>
        <w:rPr>
          <w:rFonts w:eastAsia="楷体_GB2312"/>
          <w:sz w:val="24"/>
          <w:szCs w:val="24"/>
          <w:lang w:val="es-ES"/>
        </w:rPr>
        <w:t>3.</w:t>
      </w:r>
      <w:r>
        <w:rPr>
          <w:rFonts w:eastAsia="楷体_GB2312"/>
          <w:sz w:val="24"/>
          <w:szCs w:val="24"/>
          <w:lang w:val="es-ES"/>
        </w:rPr>
        <w:tab/>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635F3F">
        <w:rPr>
          <w:rFonts w:eastAsia="楷体_GB2312" w:hint="eastAsia"/>
          <w:b/>
          <w:kern w:val="0"/>
          <w:sz w:val="24"/>
          <w:szCs w:val="24"/>
          <w:lang w:val="es-ES"/>
        </w:rPr>
        <w:t xml:space="preserve"> 13</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635F3F" w:rsidRDefault="00E34A0C" w:rsidP="00F92DA8">
      <w:pPr>
        <w:spacing w:line="440" w:lineRule="exact"/>
        <w:ind w:firstLine="480"/>
        <w:rPr>
          <w:rFonts w:eastAsia="楷体_GB2312"/>
          <w:sz w:val="24"/>
          <w:szCs w:val="24"/>
          <w:lang w:val="es-ES"/>
        </w:rPr>
      </w:pPr>
      <w:r w:rsidRPr="00635F3F">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635F3F">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sz w:val="20"/>
          <w:lang w:val="es-ES"/>
        </w:rPr>
        <w:t>Fondo de la historia- el origen de la fundación del Colegio de México</w:t>
      </w:r>
      <w:r>
        <w:rPr>
          <w:rFonts w:eastAsia="楷体_GB2312"/>
          <w:sz w:val="24"/>
          <w:szCs w:val="24"/>
          <w:lang w:val="es-ES"/>
        </w:rPr>
        <w:t>.</w:t>
      </w:r>
    </w:p>
    <w:p w:rsidR="00E34A0C" w:rsidRDefault="00E34A0C" w:rsidP="00F92DA8">
      <w:pPr>
        <w:spacing w:line="440" w:lineRule="exact"/>
        <w:ind w:leftChars="228" w:left="479"/>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635F3F">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rPr>
        <w:t>Práctica para mejorar la capacidad de comprensión</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B67B28">
        <w:rPr>
          <w:rFonts w:eastAsia="楷体_GB2312" w:hint="eastAsia"/>
          <w:b/>
          <w:kern w:val="0"/>
          <w:sz w:val="24"/>
          <w:szCs w:val="24"/>
          <w:lang w:val="es-ES"/>
        </w:rPr>
        <w:t xml:space="preserve"> 14</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B67B28">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635F3F">
        <w:rPr>
          <w:rFonts w:eastAsia="楷体_GB2312" w:hint="eastAsia"/>
          <w:kern w:val="0"/>
          <w:sz w:val="24"/>
          <w:szCs w:val="24"/>
          <w:lang w:val="es-ES"/>
        </w:rPr>
        <w:t xml:space="preserve"> Familiarizar a los alumnos con el uso pr</w:t>
      </w:r>
      <w:r w:rsidRPr="00635F3F">
        <w:rPr>
          <w:rFonts w:eastAsia="楷体_GB2312" w:hint="eastAsia"/>
          <w:kern w:val="0"/>
          <w:sz w:val="24"/>
          <w:szCs w:val="24"/>
          <w:lang w:val="es-ES"/>
        </w:rPr>
        <w:t>á</w:t>
      </w:r>
      <w:r w:rsidRPr="00635F3F">
        <w:rPr>
          <w:rFonts w:eastAsia="楷体_GB2312" w:hint="eastAsia"/>
          <w:kern w:val="0"/>
          <w:sz w:val="24"/>
          <w:szCs w:val="24"/>
          <w:lang w:val="es-ES"/>
        </w:rPr>
        <w:t>ctico del vocabulario, la sintaxis y las formas de expresi</w:t>
      </w:r>
      <w:r w:rsidRPr="00635F3F">
        <w:rPr>
          <w:rFonts w:eastAsia="楷体_GB2312" w:hint="eastAsia"/>
          <w:kern w:val="0"/>
          <w:sz w:val="24"/>
          <w:szCs w:val="24"/>
          <w:lang w:val="es-ES"/>
        </w:rPr>
        <w:t>ó</w:t>
      </w:r>
      <w:r w:rsidRPr="00635F3F">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sidRPr="00635F3F">
        <w:rPr>
          <w:sz w:val="20"/>
          <w:lang w:val="es-ES"/>
        </w:rPr>
        <w:t>Conocimiento sobre la geografía de América Latina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635F3F">
        <w:rPr>
          <w:sz w:val="20"/>
          <w:lang w:val="es-ES"/>
        </w:rPr>
        <w:t>Conocimiento sobre la civilización precolombina</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635F3F">
        <w:rPr>
          <w:rFonts w:eastAsia="楷体_GB2312" w:hint="eastAsia"/>
          <w:b/>
          <w:kern w:val="0"/>
          <w:sz w:val="24"/>
          <w:szCs w:val="24"/>
          <w:lang w:val="es-ES"/>
        </w:rPr>
        <w:t xml:space="preserve"> 15</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Pr="00635F3F" w:rsidRDefault="00E34A0C" w:rsidP="00F92DA8">
      <w:pPr>
        <w:spacing w:line="440" w:lineRule="exact"/>
        <w:ind w:firstLine="480"/>
        <w:rPr>
          <w:rFonts w:eastAsia="楷体_GB2312"/>
          <w:sz w:val="24"/>
          <w:szCs w:val="24"/>
          <w:lang w:val="es-ES"/>
        </w:rPr>
      </w:pPr>
      <w:r w:rsidRPr="00635F3F">
        <w:rPr>
          <w:rFonts w:eastAsia="楷体_GB2312" w:hint="eastAsia"/>
          <w:sz w:val="24"/>
          <w:szCs w:val="24"/>
          <w:lang w:val="es-ES"/>
        </w:rPr>
        <w:t>1</w:t>
      </w:r>
      <w:r>
        <w:rPr>
          <w:rFonts w:eastAsia="楷体_GB2312" w:hint="eastAsia"/>
          <w:sz w:val="24"/>
          <w:szCs w:val="24"/>
          <w:lang w:val="es-ES"/>
        </w:rPr>
        <w:t xml:space="preserve">. </w:t>
      </w:r>
      <w:r>
        <w:rPr>
          <w:rFonts w:eastAsia="楷体_GB2312"/>
          <w:sz w:val="24"/>
          <w:szCs w:val="24"/>
          <w:lang w:val="es-ES"/>
        </w:rPr>
        <w:t>Fondo de la historia</w:t>
      </w:r>
      <w:r w:rsidRPr="00635F3F">
        <w:rPr>
          <w:rFonts w:eastAsia="楷体_GB2312" w:hint="eastAsia"/>
          <w:sz w:val="24"/>
          <w:szCs w:val="24"/>
          <w:lang w:val="es-ES"/>
        </w:rPr>
        <w:t xml:space="preserve">  </w:t>
      </w:r>
    </w:p>
    <w:p w:rsidR="00E34A0C" w:rsidRDefault="00E34A0C" w:rsidP="00F92DA8">
      <w:pPr>
        <w:spacing w:line="440" w:lineRule="exact"/>
        <w:ind w:firstLine="480"/>
        <w:rPr>
          <w:rFonts w:eastAsia="楷体_GB2312"/>
          <w:kern w:val="0"/>
          <w:sz w:val="24"/>
          <w:szCs w:val="24"/>
          <w:lang w:val="es-ES"/>
        </w:rPr>
      </w:pPr>
      <w:r>
        <w:rPr>
          <w:rFonts w:eastAsia="楷体_GB2312" w:hint="eastAsia"/>
          <w:sz w:val="24"/>
          <w:szCs w:val="24"/>
          <w:lang w:val="es-ES"/>
        </w:rPr>
        <w:t xml:space="preserve">2. </w:t>
      </w:r>
      <w:r>
        <w:rPr>
          <w:rFonts w:eastAsia="楷体_GB2312"/>
          <w:sz w:val="24"/>
          <w:szCs w:val="24"/>
          <w:lang w:val="es-ES"/>
        </w:rPr>
        <w:t>Memorizar las palabras nuevas relacionadas en el texto, practicar técnicas de comprensión auditiva</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sz w:val="20"/>
          <w:lang w:val="es-ES"/>
        </w:rPr>
        <w:t>A través del texto, introducir el Colegio de México, una institución con alto nivel de educación</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sidRPr="00635F3F">
        <w:rPr>
          <w:sz w:val="20"/>
          <w:lang w:val="es-ES"/>
        </w:rPr>
        <w:t>Palabras nuevas</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rPr>
          <w:rFonts w:eastAsia="楷体_GB2312"/>
          <w:b/>
          <w:sz w:val="24"/>
          <w:szCs w:val="24"/>
          <w:lang w:val="es-ES"/>
        </w:rPr>
      </w:pPr>
    </w:p>
    <w:p w:rsidR="00E34A0C" w:rsidRDefault="00E34A0C"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U</w:t>
      </w:r>
      <w:r>
        <w:rPr>
          <w:rFonts w:eastAsia="楷体_GB2312"/>
          <w:b/>
          <w:kern w:val="0"/>
          <w:sz w:val="24"/>
          <w:szCs w:val="24"/>
          <w:lang w:val="es-ES"/>
        </w:rPr>
        <w:t>NIDAD DIDÁCTICA</w:t>
      </w:r>
      <w:r w:rsidRPr="00B67B28">
        <w:rPr>
          <w:rFonts w:eastAsia="楷体_GB2312" w:hint="eastAsia"/>
          <w:b/>
          <w:kern w:val="0"/>
          <w:sz w:val="24"/>
          <w:szCs w:val="24"/>
          <w:lang w:val="es-ES"/>
        </w:rPr>
        <w:t xml:space="preserve"> 16</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E34A0C" w:rsidRDefault="00E34A0C" w:rsidP="00F92DA8">
      <w:pPr>
        <w:spacing w:line="440" w:lineRule="exact"/>
        <w:ind w:left="420"/>
        <w:rPr>
          <w:rFonts w:eastAsia="楷体_GB2312"/>
          <w:kern w:val="0"/>
          <w:sz w:val="24"/>
          <w:szCs w:val="24"/>
          <w:lang w:val="es-ES"/>
        </w:rPr>
      </w:pPr>
      <w:r w:rsidRPr="00B67B28">
        <w:rPr>
          <w:rFonts w:eastAsia="楷体_GB2312" w:hint="eastAsia"/>
          <w:kern w:val="0"/>
          <w:sz w:val="24"/>
          <w:szCs w:val="24"/>
          <w:lang w:val="es-ES"/>
        </w:rPr>
        <w:t>1.  Fondo de la historia</w:t>
      </w:r>
      <w:r>
        <w:rPr>
          <w:rFonts w:eastAsia="楷体_GB2312"/>
          <w:kern w:val="0"/>
          <w:sz w:val="24"/>
          <w:szCs w:val="24"/>
          <w:lang w:val="es-ES"/>
        </w:rPr>
        <w:t xml:space="preserve"> </w:t>
      </w:r>
    </w:p>
    <w:p w:rsidR="00E34A0C" w:rsidRDefault="00E34A0C" w:rsidP="00F92DA8">
      <w:pPr>
        <w:spacing w:line="440" w:lineRule="exact"/>
        <w:ind w:left="420"/>
        <w:rPr>
          <w:rFonts w:eastAsia="楷体_GB2312"/>
          <w:kern w:val="0"/>
          <w:sz w:val="24"/>
          <w:szCs w:val="24"/>
          <w:lang w:val="es-ES"/>
        </w:rPr>
      </w:pPr>
      <w:r>
        <w:rPr>
          <w:rFonts w:eastAsia="楷体_GB2312" w:hint="eastAsia"/>
          <w:kern w:val="0"/>
          <w:sz w:val="24"/>
          <w:szCs w:val="24"/>
          <w:lang w:val="es-ES"/>
        </w:rPr>
        <w:t xml:space="preserve">2. </w:t>
      </w:r>
      <w:r w:rsidRPr="00635F3F">
        <w:rPr>
          <w:rFonts w:eastAsia="楷体_GB2312" w:hint="eastAsia"/>
          <w:kern w:val="0"/>
          <w:sz w:val="24"/>
          <w:szCs w:val="24"/>
          <w:lang w:val="es-ES"/>
        </w:rPr>
        <w:t xml:space="preserve"> Familiarizar a los alumnos con el uso pr</w:t>
      </w:r>
      <w:r w:rsidRPr="00635F3F">
        <w:rPr>
          <w:rFonts w:eastAsia="楷体_GB2312" w:hint="eastAsia"/>
          <w:kern w:val="0"/>
          <w:sz w:val="24"/>
          <w:szCs w:val="24"/>
          <w:lang w:val="es-ES"/>
        </w:rPr>
        <w:t>á</w:t>
      </w:r>
      <w:r w:rsidRPr="00635F3F">
        <w:rPr>
          <w:rFonts w:eastAsia="楷体_GB2312" w:hint="eastAsia"/>
          <w:kern w:val="0"/>
          <w:sz w:val="24"/>
          <w:szCs w:val="24"/>
          <w:lang w:val="es-ES"/>
        </w:rPr>
        <w:t>ctico del vocabulario, la sintaxis y las formas de expresi</w:t>
      </w:r>
      <w:r w:rsidRPr="00635F3F">
        <w:rPr>
          <w:rFonts w:eastAsia="楷体_GB2312" w:hint="eastAsia"/>
          <w:kern w:val="0"/>
          <w:sz w:val="24"/>
          <w:szCs w:val="24"/>
          <w:lang w:val="es-ES"/>
        </w:rPr>
        <w:t>ó</w:t>
      </w:r>
      <w:r w:rsidRPr="00635F3F">
        <w:rPr>
          <w:rFonts w:eastAsia="楷体_GB2312" w:hint="eastAsia"/>
          <w:kern w:val="0"/>
          <w:sz w:val="24"/>
          <w:szCs w:val="24"/>
          <w:lang w:val="es-ES"/>
        </w:rPr>
        <w:t>n correspondientes</w:t>
      </w:r>
    </w:p>
    <w:p w:rsidR="00E34A0C" w:rsidRDefault="00E34A0C"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E34A0C" w:rsidRDefault="00E34A0C" w:rsidP="00F92DA8">
      <w:pPr>
        <w:spacing w:line="440" w:lineRule="exact"/>
        <w:rPr>
          <w:rFonts w:eastAsia="楷体_GB2312"/>
          <w:sz w:val="24"/>
          <w:szCs w:val="24"/>
          <w:lang w:val="es-ES"/>
        </w:rPr>
      </w:pPr>
      <w:r w:rsidRPr="00635F3F">
        <w:rPr>
          <w:rFonts w:hint="eastAsia"/>
          <w:sz w:val="20"/>
          <w:lang w:val="es-ES"/>
        </w:rPr>
        <w:t xml:space="preserve">     1.  </w:t>
      </w:r>
      <w:r>
        <w:rPr>
          <w:sz w:val="20"/>
          <w:lang w:val="es-ES"/>
        </w:rPr>
        <w:t>Introducir la situación educativa de España.</w:t>
      </w:r>
      <w:r>
        <w:rPr>
          <w:rFonts w:eastAsia="楷体_GB2312"/>
          <w:sz w:val="24"/>
          <w:szCs w:val="24"/>
          <w:lang w:val="es-ES"/>
        </w:rPr>
        <w:t>.</w:t>
      </w:r>
    </w:p>
    <w:p w:rsidR="00E34A0C" w:rsidRDefault="00E34A0C" w:rsidP="00F92DA8">
      <w:pPr>
        <w:tabs>
          <w:tab w:val="left" w:pos="4845"/>
        </w:tabs>
        <w:spacing w:line="440" w:lineRule="exact"/>
        <w:rPr>
          <w:rFonts w:eastAsia="楷体_GB2312"/>
          <w:sz w:val="24"/>
          <w:szCs w:val="24"/>
          <w:lang w:val="es-ES"/>
        </w:rPr>
      </w:pPr>
      <w:r w:rsidRPr="00635F3F">
        <w:rPr>
          <w:rFonts w:hint="eastAsia"/>
          <w:sz w:val="20"/>
          <w:lang w:val="es-ES"/>
        </w:rPr>
        <w:t xml:space="preserve">     2.  </w:t>
      </w:r>
      <w:r>
        <w:rPr>
          <w:sz w:val="20"/>
          <w:lang w:val="es-ES" w:eastAsia="ja-JP"/>
        </w:rPr>
        <w:t>Discusión en grupo sobre la comparación de la educación china y la occidental (II)</w:t>
      </w:r>
      <w:r>
        <w:rPr>
          <w:rFonts w:eastAsia="楷体_GB2312"/>
          <w:sz w:val="24"/>
          <w:szCs w:val="24"/>
          <w:lang w:val="es-ES"/>
        </w:rPr>
        <w:t>.</w:t>
      </w:r>
    </w:p>
    <w:p w:rsidR="00E34A0C" w:rsidRDefault="00E34A0C" w:rsidP="00F92DA8">
      <w:pPr>
        <w:spacing w:line="440" w:lineRule="exact"/>
        <w:ind w:firstLine="480"/>
        <w:rPr>
          <w:rFonts w:eastAsia="楷体_GB2312"/>
          <w:sz w:val="24"/>
          <w:szCs w:val="24"/>
          <w:lang w:val="es-ES"/>
        </w:rPr>
      </w:pPr>
      <w:r>
        <w:rPr>
          <w:rFonts w:eastAsia="楷体_GB2312"/>
          <w:sz w:val="24"/>
          <w:szCs w:val="24"/>
          <w:lang w:val="es-ES"/>
        </w:rPr>
        <w:t>3.</w:t>
      </w:r>
      <w:r>
        <w:rPr>
          <w:rFonts w:eastAsia="楷体_GB2312"/>
          <w:sz w:val="24"/>
          <w:szCs w:val="24"/>
          <w:lang w:val="es-ES"/>
        </w:rPr>
        <w:tab/>
      </w:r>
      <w:r w:rsidRPr="00635F3F">
        <w:rPr>
          <w:sz w:val="20"/>
          <w:lang w:val="es-ES" w:eastAsia="ja-JP"/>
        </w:rPr>
        <w:t>Técnicas para mejorar la expresión oral</w:t>
      </w:r>
      <w:r>
        <w:rPr>
          <w:rFonts w:eastAsia="楷体_GB2312"/>
          <w:sz w:val="24"/>
          <w:szCs w:val="24"/>
          <w:lang w:val="es-ES"/>
        </w:rPr>
        <w:t>.</w:t>
      </w:r>
    </w:p>
    <w:p w:rsidR="00E34A0C" w:rsidRDefault="00E34A0C" w:rsidP="00F92DA8">
      <w:pPr>
        <w:spacing w:line="440" w:lineRule="exact"/>
        <w:ind w:firstLine="480"/>
        <w:rPr>
          <w:rFonts w:eastAsia="楷体_GB2312"/>
          <w:b/>
          <w:sz w:val="24"/>
          <w:szCs w:val="24"/>
          <w:lang w:val="es-ES"/>
        </w:rPr>
      </w:pPr>
    </w:p>
    <w:p w:rsidR="00E34A0C" w:rsidRDefault="00E34A0C" w:rsidP="0092117D">
      <w:pPr>
        <w:widowControl/>
        <w:spacing w:beforeLines="50" w:line="440" w:lineRule="exact"/>
        <w:jc w:val="left"/>
        <w:rPr>
          <w:rFonts w:ascii="楷体_GB2312" w:eastAsia="楷体_GB2312"/>
          <w:kern w:val="0"/>
          <w:szCs w:val="21"/>
          <w:lang w:val="es-ES"/>
        </w:rPr>
      </w:pPr>
    </w:p>
    <w:p w:rsidR="00E34A0C" w:rsidRDefault="00E34A0C"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06"/>
        <w:gridCol w:w="1134"/>
        <w:gridCol w:w="851"/>
        <w:gridCol w:w="709"/>
        <w:gridCol w:w="846"/>
      </w:tblGrid>
      <w:tr w:rsidR="00E34A0C" w:rsidTr="0075264B">
        <w:trPr>
          <w:jc w:val="center"/>
        </w:trPr>
        <w:tc>
          <w:tcPr>
            <w:tcW w:w="4306" w:type="dxa"/>
            <w:vAlign w:val="center"/>
          </w:tcPr>
          <w:p w:rsidR="00E34A0C" w:rsidRDefault="00E34A0C" w:rsidP="00F92DA8">
            <w:pPr>
              <w:spacing w:line="440" w:lineRule="exact"/>
              <w:jc w:val="center"/>
              <w:rPr>
                <w:rFonts w:eastAsia="楷体_GB2312"/>
                <w:sz w:val="24"/>
              </w:rPr>
            </w:pPr>
            <w:r>
              <w:rPr>
                <w:rFonts w:eastAsia="楷体_GB2312" w:hint="eastAsia"/>
                <w:sz w:val="24"/>
              </w:rPr>
              <w:t>教学内容</w:t>
            </w:r>
          </w:p>
        </w:tc>
        <w:tc>
          <w:tcPr>
            <w:tcW w:w="1134" w:type="dxa"/>
          </w:tcPr>
          <w:p w:rsidR="00E34A0C" w:rsidRDefault="00E34A0C" w:rsidP="00F92DA8">
            <w:pPr>
              <w:spacing w:line="440" w:lineRule="exact"/>
              <w:rPr>
                <w:rFonts w:eastAsia="楷体_GB2312"/>
                <w:sz w:val="24"/>
              </w:rPr>
            </w:pPr>
            <w:r>
              <w:rPr>
                <w:rFonts w:eastAsia="楷体_GB2312" w:hint="eastAsia"/>
                <w:sz w:val="24"/>
              </w:rPr>
              <w:t>讲课</w:t>
            </w:r>
          </w:p>
        </w:tc>
        <w:tc>
          <w:tcPr>
            <w:tcW w:w="851" w:type="dxa"/>
          </w:tcPr>
          <w:p w:rsidR="00E34A0C" w:rsidRDefault="00E34A0C" w:rsidP="00F92DA8">
            <w:pPr>
              <w:spacing w:line="440" w:lineRule="exact"/>
              <w:rPr>
                <w:rFonts w:eastAsia="楷体_GB2312"/>
                <w:sz w:val="24"/>
              </w:rPr>
            </w:pPr>
            <w:r>
              <w:rPr>
                <w:rFonts w:eastAsia="楷体_GB2312" w:hint="eastAsia"/>
                <w:sz w:val="24"/>
              </w:rPr>
              <w:t>实验</w:t>
            </w:r>
          </w:p>
        </w:tc>
        <w:tc>
          <w:tcPr>
            <w:tcW w:w="709" w:type="dxa"/>
          </w:tcPr>
          <w:p w:rsidR="00E34A0C" w:rsidRDefault="00E34A0C" w:rsidP="00F92DA8">
            <w:pPr>
              <w:spacing w:line="440" w:lineRule="exact"/>
              <w:rPr>
                <w:rFonts w:eastAsia="楷体_GB2312"/>
                <w:sz w:val="24"/>
              </w:rPr>
            </w:pPr>
            <w:r>
              <w:rPr>
                <w:rFonts w:eastAsia="楷体_GB2312" w:hint="eastAsia"/>
                <w:sz w:val="24"/>
              </w:rPr>
              <w:t>上机</w:t>
            </w:r>
          </w:p>
        </w:tc>
        <w:tc>
          <w:tcPr>
            <w:tcW w:w="846" w:type="dxa"/>
          </w:tcPr>
          <w:p w:rsidR="00E34A0C" w:rsidRDefault="00E34A0C" w:rsidP="00F92DA8">
            <w:pPr>
              <w:spacing w:line="440" w:lineRule="exact"/>
              <w:rPr>
                <w:rFonts w:eastAsia="楷体_GB2312"/>
                <w:sz w:val="24"/>
              </w:rPr>
            </w:pPr>
            <w:r>
              <w:rPr>
                <w:rFonts w:eastAsia="楷体_GB2312" w:hint="eastAsia"/>
                <w:sz w:val="24"/>
              </w:rPr>
              <w:t>合计</w:t>
            </w:r>
          </w:p>
        </w:tc>
      </w:tr>
      <w:tr w:rsidR="00E34A0C" w:rsidTr="0075264B">
        <w:trPr>
          <w:jc w:val="center"/>
        </w:trPr>
        <w:tc>
          <w:tcPr>
            <w:tcW w:w="4306" w:type="dxa"/>
          </w:tcPr>
          <w:p w:rsidR="00E34A0C" w:rsidRDefault="00E34A0C" w:rsidP="00F92DA8">
            <w:pPr>
              <w:spacing w:line="440" w:lineRule="exact"/>
              <w:jc w:val="center"/>
              <w:rPr>
                <w:rFonts w:eastAsia="楷体_GB2312"/>
                <w:sz w:val="24"/>
                <w:lang w:val="es-ES"/>
              </w:rPr>
            </w:pPr>
            <w:r>
              <w:rPr>
                <w:rFonts w:hint="eastAsia"/>
                <w:kern w:val="0"/>
                <w:sz w:val="20"/>
              </w:rPr>
              <w:t>U</w:t>
            </w:r>
            <w:r>
              <w:rPr>
                <w:kern w:val="0"/>
                <w:sz w:val="20"/>
              </w:rPr>
              <w:t>NIDAD DIDÁCTICA</w:t>
            </w:r>
            <w:r>
              <w:rPr>
                <w:rFonts w:hint="eastAsia"/>
                <w:kern w:val="0"/>
                <w:sz w:val="20"/>
              </w:rPr>
              <w:t xml:space="preserve"> 1</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2</w:t>
            </w:r>
          </w:p>
        </w:tc>
        <w:tc>
          <w:tcPr>
            <w:tcW w:w="1134" w:type="dxa"/>
            <w:vAlign w:val="center"/>
          </w:tcPr>
          <w:p w:rsidR="00E34A0C" w:rsidRDefault="00E34A0C"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3</w:t>
            </w:r>
          </w:p>
        </w:tc>
        <w:tc>
          <w:tcPr>
            <w:tcW w:w="1134" w:type="dxa"/>
            <w:vAlign w:val="center"/>
          </w:tcPr>
          <w:p w:rsidR="00E34A0C" w:rsidRDefault="00E34A0C"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4</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5</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6</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lastRenderedPageBreak/>
              <w:t>U</w:t>
            </w:r>
            <w:r>
              <w:rPr>
                <w:kern w:val="0"/>
                <w:sz w:val="20"/>
              </w:rPr>
              <w:t>NIDAD DIDÁCTICA</w:t>
            </w:r>
            <w:r>
              <w:rPr>
                <w:rFonts w:hint="eastAsia"/>
                <w:kern w:val="0"/>
                <w:sz w:val="20"/>
              </w:rPr>
              <w:t xml:space="preserve"> 7</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8</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9</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10</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11</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12</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13</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14</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15</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kern w:val="0"/>
                <w:sz w:val="24"/>
                <w:szCs w:val="24"/>
                <w:lang w:val="es-ES"/>
              </w:rPr>
            </w:pPr>
            <w:r>
              <w:rPr>
                <w:rFonts w:hint="eastAsia"/>
                <w:kern w:val="0"/>
                <w:sz w:val="20"/>
              </w:rPr>
              <w:t>U</w:t>
            </w:r>
            <w:r>
              <w:rPr>
                <w:kern w:val="0"/>
                <w:sz w:val="20"/>
              </w:rPr>
              <w:t>NIDAD DIDÁCTICA</w:t>
            </w:r>
            <w:r>
              <w:rPr>
                <w:rFonts w:hint="eastAsia"/>
                <w:kern w:val="0"/>
                <w:sz w:val="20"/>
              </w:rPr>
              <w:t xml:space="preserve"> 16</w:t>
            </w:r>
          </w:p>
        </w:tc>
        <w:tc>
          <w:tcPr>
            <w:tcW w:w="1134" w:type="dxa"/>
            <w:vAlign w:val="center"/>
          </w:tcPr>
          <w:p w:rsidR="00E34A0C" w:rsidRDefault="00E34A0C" w:rsidP="00F92DA8">
            <w:pPr>
              <w:spacing w:line="440" w:lineRule="exact"/>
              <w:ind w:firstLineChars="200" w:firstLine="480"/>
              <w:jc w:val="left"/>
              <w:rPr>
                <w:rFonts w:eastAsia="楷体_GB2312"/>
                <w:sz w:val="24"/>
                <w:lang w:val="es-ES"/>
              </w:rPr>
            </w:pPr>
            <w:r>
              <w:rPr>
                <w:rFonts w:eastAsia="楷体_GB2312" w:hint="eastAsia"/>
                <w:sz w:val="24"/>
              </w:rPr>
              <w:t>2</w:t>
            </w:r>
          </w:p>
        </w:tc>
        <w:tc>
          <w:tcPr>
            <w:tcW w:w="851" w:type="dxa"/>
          </w:tcPr>
          <w:p w:rsidR="00E34A0C" w:rsidRDefault="00E34A0C" w:rsidP="00F92DA8">
            <w:pPr>
              <w:spacing w:line="440" w:lineRule="exact"/>
              <w:ind w:firstLineChars="200" w:firstLine="480"/>
              <w:rPr>
                <w:rFonts w:eastAsia="楷体_GB2312"/>
                <w:sz w:val="24"/>
                <w:lang w:val="es-ES"/>
              </w:rPr>
            </w:pPr>
          </w:p>
        </w:tc>
        <w:tc>
          <w:tcPr>
            <w:tcW w:w="709" w:type="dxa"/>
          </w:tcPr>
          <w:p w:rsidR="00E34A0C" w:rsidRDefault="00E34A0C" w:rsidP="00F92DA8">
            <w:pPr>
              <w:spacing w:line="440" w:lineRule="exact"/>
              <w:ind w:firstLineChars="200" w:firstLine="480"/>
              <w:rPr>
                <w:rFonts w:eastAsia="楷体_GB2312"/>
                <w:sz w:val="24"/>
                <w:lang w:val="es-ES"/>
              </w:rPr>
            </w:pPr>
          </w:p>
        </w:tc>
        <w:tc>
          <w:tcPr>
            <w:tcW w:w="846" w:type="dxa"/>
          </w:tcPr>
          <w:p w:rsidR="00E34A0C" w:rsidRDefault="00E34A0C" w:rsidP="00F92DA8">
            <w:pPr>
              <w:spacing w:line="440" w:lineRule="exact"/>
              <w:ind w:firstLineChars="200" w:firstLine="480"/>
              <w:rPr>
                <w:rFonts w:eastAsia="楷体_GB2312"/>
                <w:sz w:val="24"/>
                <w:lang w:val="es-ES"/>
              </w:rPr>
            </w:pPr>
          </w:p>
        </w:tc>
      </w:tr>
      <w:tr w:rsidR="00E34A0C" w:rsidTr="0075264B">
        <w:trPr>
          <w:jc w:val="center"/>
        </w:trPr>
        <w:tc>
          <w:tcPr>
            <w:tcW w:w="4306" w:type="dxa"/>
          </w:tcPr>
          <w:p w:rsidR="00E34A0C" w:rsidRDefault="00E34A0C" w:rsidP="00F92DA8">
            <w:pPr>
              <w:spacing w:line="440" w:lineRule="exact"/>
              <w:jc w:val="center"/>
              <w:rPr>
                <w:rFonts w:eastAsia="楷体_GB2312"/>
                <w:sz w:val="24"/>
              </w:rPr>
            </w:pPr>
            <w:r>
              <w:rPr>
                <w:rFonts w:eastAsia="楷体_GB2312" w:hint="eastAsia"/>
                <w:kern w:val="0"/>
                <w:sz w:val="20"/>
              </w:rPr>
              <w:t>合计</w:t>
            </w:r>
          </w:p>
        </w:tc>
        <w:tc>
          <w:tcPr>
            <w:tcW w:w="1134" w:type="dxa"/>
            <w:vAlign w:val="center"/>
          </w:tcPr>
          <w:p w:rsidR="00E34A0C" w:rsidRDefault="00E34A0C" w:rsidP="00F92DA8">
            <w:pPr>
              <w:spacing w:line="440" w:lineRule="exact"/>
              <w:ind w:firstLineChars="200" w:firstLine="480"/>
              <w:jc w:val="left"/>
              <w:rPr>
                <w:rFonts w:eastAsia="楷体_GB2312"/>
                <w:sz w:val="24"/>
              </w:rPr>
            </w:pPr>
            <w:r>
              <w:rPr>
                <w:rFonts w:eastAsia="楷体_GB2312" w:hint="eastAsia"/>
                <w:sz w:val="24"/>
              </w:rPr>
              <w:t>32</w:t>
            </w:r>
          </w:p>
        </w:tc>
        <w:tc>
          <w:tcPr>
            <w:tcW w:w="851" w:type="dxa"/>
          </w:tcPr>
          <w:p w:rsidR="00E34A0C" w:rsidRDefault="00E34A0C" w:rsidP="00F92DA8">
            <w:pPr>
              <w:spacing w:line="440" w:lineRule="exact"/>
              <w:ind w:firstLineChars="200" w:firstLine="480"/>
              <w:rPr>
                <w:rFonts w:eastAsia="楷体_GB2312"/>
                <w:sz w:val="24"/>
              </w:rPr>
            </w:pPr>
          </w:p>
        </w:tc>
        <w:tc>
          <w:tcPr>
            <w:tcW w:w="709" w:type="dxa"/>
          </w:tcPr>
          <w:p w:rsidR="00E34A0C" w:rsidRDefault="00E34A0C" w:rsidP="00F92DA8">
            <w:pPr>
              <w:spacing w:line="440" w:lineRule="exact"/>
              <w:ind w:firstLineChars="200" w:firstLine="480"/>
              <w:rPr>
                <w:rFonts w:eastAsia="楷体_GB2312"/>
                <w:sz w:val="24"/>
              </w:rPr>
            </w:pPr>
          </w:p>
        </w:tc>
        <w:tc>
          <w:tcPr>
            <w:tcW w:w="846" w:type="dxa"/>
          </w:tcPr>
          <w:p w:rsidR="00E34A0C" w:rsidRDefault="00E34A0C" w:rsidP="00F92DA8">
            <w:pPr>
              <w:spacing w:line="440" w:lineRule="exact"/>
              <w:ind w:firstLineChars="200" w:firstLine="480"/>
              <w:rPr>
                <w:rFonts w:eastAsia="楷体_GB2312"/>
                <w:sz w:val="24"/>
              </w:rPr>
            </w:pPr>
          </w:p>
        </w:tc>
      </w:tr>
    </w:tbl>
    <w:p w:rsidR="00E34A0C" w:rsidRDefault="00E34A0C" w:rsidP="00F92DA8">
      <w:pPr>
        <w:spacing w:line="440" w:lineRule="exact"/>
        <w:ind w:firstLineChars="200" w:firstLine="482"/>
        <w:rPr>
          <w:rFonts w:eastAsia="楷体_GB2312"/>
          <w:b/>
          <w:color w:val="FF0000"/>
          <w:sz w:val="24"/>
        </w:rPr>
      </w:pPr>
    </w:p>
    <w:p w:rsidR="00E34A0C" w:rsidRDefault="00E34A0C" w:rsidP="00F92DA8">
      <w:pPr>
        <w:spacing w:line="440" w:lineRule="exact"/>
        <w:ind w:firstLineChars="200" w:firstLine="482"/>
        <w:rPr>
          <w:rFonts w:eastAsia="楷体_GB2312"/>
          <w:b/>
          <w:color w:val="FF0000"/>
          <w:sz w:val="24"/>
        </w:rPr>
      </w:pPr>
      <w:r>
        <w:rPr>
          <w:rFonts w:eastAsia="楷体_GB2312" w:hint="eastAsia"/>
          <w:b/>
          <w:color w:val="FF0000"/>
          <w:sz w:val="24"/>
        </w:rPr>
        <w:t>五、考核及成绩评定方式</w:t>
      </w:r>
    </w:p>
    <w:p w:rsidR="00E34A0C" w:rsidRDefault="00E34A0C" w:rsidP="00F92DA8">
      <w:pPr>
        <w:spacing w:line="440" w:lineRule="exact"/>
        <w:ind w:firstLineChars="200" w:firstLine="480"/>
        <w:rPr>
          <w:rFonts w:eastAsia="楷体_GB2312"/>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488"/>
        <w:gridCol w:w="3194"/>
      </w:tblGrid>
      <w:tr w:rsidR="00E34A0C" w:rsidTr="0075264B">
        <w:tc>
          <w:tcPr>
            <w:tcW w:w="2840" w:type="dxa"/>
          </w:tcPr>
          <w:p w:rsidR="00E34A0C" w:rsidRDefault="00E34A0C" w:rsidP="00F92DA8">
            <w:pPr>
              <w:spacing w:line="440" w:lineRule="exact"/>
              <w:rPr>
                <w:rFonts w:eastAsia="楷体_GB2312"/>
                <w:sz w:val="24"/>
              </w:rPr>
            </w:pPr>
          </w:p>
        </w:tc>
        <w:tc>
          <w:tcPr>
            <w:tcW w:w="2488" w:type="dxa"/>
          </w:tcPr>
          <w:p w:rsidR="00E34A0C" w:rsidRDefault="00E34A0C" w:rsidP="00F92DA8">
            <w:pPr>
              <w:spacing w:line="440" w:lineRule="exact"/>
              <w:rPr>
                <w:rFonts w:eastAsia="楷体_GB2312"/>
                <w:sz w:val="24"/>
              </w:rPr>
            </w:pPr>
            <w:r>
              <w:rPr>
                <w:rFonts w:eastAsia="楷体_GB2312" w:hint="eastAsia"/>
                <w:sz w:val="24"/>
              </w:rPr>
              <w:t>评价环节</w:t>
            </w:r>
          </w:p>
        </w:tc>
        <w:tc>
          <w:tcPr>
            <w:tcW w:w="3194" w:type="dxa"/>
          </w:tcPr>
          <w:p w:rsidR="00E34A0C" w:rsidRDefault="00E34A0C" w:rsidP="00F92DA8">
            <w:pPr>
              <w:spacing w:line="440" w:lineRule="exact"/>
              <w:rPr>
                <w:rFonts w:eastAsia="楷体_GB2312"/>
                <w:sz w:val="24"/>
              </w:rPr>
            </w:pPr>
            <w:r>
              <w:rPr>
                <w:rFonts w:eastAsia="楷体_GB2312" w:hint="eastAsia"/>
                <w:sz w:val="24"/>
              </w:rPr>
              <w:t>评估毕业要求</w:t>
            </w:r>
            <w:r>
              <w:rPr>
                <w:rFonts w:eastAsia="楷体_GB2312" w:hint="eastAsia"/>
                <w:color w:val="FF0000"/>
                <w:sz w:val="24"/>
              </w:rPr>
              <w:t>（见培养方案）</w:t>
            </w:r>
          </w:p>
        </w:tc>
      </w:tr>
      <w:tr w:rsidR="00E34A0C" w:rsidTr="0075264B">
        <w:tc>
          <w:tcPr>
            <w:tcW w:w="2840" w:type="dxa"/>
          </w:tcPr>
          <w:p w:rsidR="00E34A0C" w:rsidRDefault="00E34A0C" w:rsidP="00F92DA8">
            <w:pPr>
              <w:spacing w:line="440" w:lineRule="exact"/>
              <w:rPr>
                <w:rFonts w:eastAsia="楷体_GB2312"/>
                <w:sz w:val="24"/>
              </w:rPr>
            </w:pPr>
            <w:r>
              <w:rPr>
                <w:rFonts w:eastAsia="楷体_GB2312" w:hint="eastAsia"/>
                <w:sz w:val="24"/>
              </w:rPr>
              <w:t>平时成绩（共计</w:t>
            </w:r>
            <w:r>
              <w:rPr>
                <w:rFonts w:eastAsia="楷体_GB2312" w:hint="eastAsia"/>
                <w:sz w:val="24"/>
              </w:rPr>
              <w:t>30</w:t>
            </w:r>
            <w:r>
              <w:rPr>
                <w:rFonts w:eastAsia="楷体_GB2312" w:hint="eastAsia"/>
                <w:sz w:val="24"/>
              </w:rPr>
              <w:t>分）</w:t>
            </w:r>
          </w:p>
        </w:tc>
        <w:tc>
          <w:tcPr>
            <w:tcW w:w="2488" w:type="dxa"/>
          </w:tcPr>
          <w:p w:rsidR="00E34A0C" w:rsidRDefault="00E34A0C" w:rsidP="00F92DA8">
            <w:pPr>
              <w:spacing w:line="440" w:lineRule="exact"/>
              <w:rPr>
                <w:rFonts w:eastAsia="楷体_GB2312"/>
                <w:sz w:val="24"/>
              </w:rPr>
            </w:pPr>
            <w:r>
              <w:rPr>
                <w:rFonts w:eastAsia="楷体_GB2312" w:hint="eastAsia"/>
                <w:sz w:val="24"/>
              </w:rPr>
              <w:t>作业一</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p>
        </w:tc>
        <w:tc>
          <w:tcPr>
            <w:tcW w:w="2488" w:type="dxa"/>
          </w:tcPr>
          <w:p w:rsidR="00E34A0C" w:rsidRDefault="00E34A0C" w:rsidP="00F92DA8">
            <w:pPr>
              <w:spacing w:line="440" w:lineRule="exact"/>
              <w:rPr>
                <w:rFonts w:eastAsia="楷体_GB2312"/>
                <w:sz w:val="24"/>
              </w:rPr>
            </w:pPr>
            <w:r>
              <w:rPr>
                <w:rFonts w:eastAsia="楷体_GB2312" w:hint="eastAsia"/>
                <w:sz w:val="24"/>
              </w:rPr>
              <w:t>作业二</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p>
        </w:tc>
        <w:tc>
          <w:tcPr>
            <w:tcW w:w="2488" w:type="dxa"/>
          </w:tcPr>
          <w:p w:rsidR="00E34A0C" w:rsidRDefault="00E34A0C" w:rsidP="00F92DA8">
            <w:pPr>
              <w:spacing w:line="440" w:lineRule="exact"/>
              <w:rPr>
                <w:rFonts w:eastAsia="楷体_GB2312"/>
                <w:sz w:val="24"/>
              </w:rPr>
            </w:pPr>
            <w:r>
              <w:rPr>
                <w:rFonts w:eastAsia="楷体_GB2312" w:hint="eastAsia"/>
                <w:sz w:val="24"/>
              </w:rPr>
              <w:t>作业三</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p>
        </w:tc>
        <w:tc>
          <w:tcPr>
            <w:tcW w:w="2488" w:type="dxa"/>
          </w:tcPr>
          <w:p w:rsidR="00E34A0C" w:rsidRDefault="00E34A0C" w:rsidP="00F92DA8">
            <w:pPr>
              <w:spacing w:line="440" w:lineRule="exact"/>
              <w:rPr>
                <w:rFonts w:eastAsia="楷体_GB2312"/>
                <w:sz w:val="24"/>
              </w:rPr>
            </w:pPr>
            <w:r>
              <w:rPr>
                <w:rFonts w:eastAsia="楷体_GB2312" w:hint="eastAsia"/>
                <w:sz w:val="24"/>
              </w:rPr>
              <w:t>作业四</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r>
              <w:rPr>
                <w:rFonts w:eastAsia="楷体_GB2312" w:hint="eastAsia"/>
                <w:sz w:val="24"/>
              </w:rPr>
              <w:t>期中成绩（共计</w:t>
            </w:r>
            <w:r>
              <w:rPr>
                <w:rFonts w:eastAsia="楷体_GB2312" w:hint="eastAsia"/>
                <w:sz w:val="24"/>
              </w:rPr>
              <w:t>20</w:t>
            </w:r>
            <w:r>
              <w:rPr>
                <w:rFonts w:eastAsia="楷体_GB2312" w:hint="eastAsia"/>
                <w:sz w:val="24"/>
              </w:rPr>
              <w:t>分）</w:t>
            </w:r>
          </w:p>
        </w:tc>
        <w:tc>
          <w:tcPr>
            <w:tcW w:w="2488" w:type="dxa"/>
          </w:tcPr>
          <w:p w:rsidR="00E34A0C" w:rsidRDefault="00E34A0C" w:rsidP="00F92DA8">
            <w:pPr>
              <w:spacing w:line="440" w:lineRule="exact"/>
              <w:rPr>
                <w:rFonts w:eastAsia="楷体_GB2312"/>
                <w:sz w:val="24"/>
              </w:rPr>
            </w:pPr>
            <w:r>
              <w:rPr>
                <w:rFonts w:eastAsia="楷体_GB2312" w:hint="eastAsia"/>
                <w:sz w:val="24"/>
              </w:rPr>
              <w:t>卷面分数</w:t>
            </w:r>
          </w:p>
        </w:tc>
        <w:tc>
          <w:tcPr>
            <w:tcW w:w="3194" w:type="dxa"/>
          </w:tcPr>
          <w:p w:rsidR="00E34A0C" w:rsidRDefault="00E34A0C" w:rsidP="00F92DA8">
            <w:pPr>
              <w:spacing w:line="440" w:lineRule="exact"/>
              <w:rPr>
                <w:rFonts w:eastAsia="楷体_GB2312"/>
                <w:sz w:val="24"/>
              </w:rPr>
            </w:pPr>
          </w:p>
        </w:tc>
      </w:tr>
      <w:tr w:rsidR="00E34A0C" w:rsidTr="0075264B">
        <w:tc>
          <w:tcPr>
            <w:tcW w:w="2840" w:type="dxa"/>
          </w:tcPr>
          <w:p w:rsidR="00E34A0C" w:rsidRDefault="00E34A0C" w:rsidP="00F92DA8">
            <w:pPr>
              <w:spacing w:line="440" w:lineRule="exact"/>
              <w:rPr>
                <w:rFonts w:eastAsia="楷体_GB2312"/>
                <w:sz w:val="24"/>
              </w:rPr>
            </w:pPr>
            <w:r>
              <w:rPr>
                <w:rFonts w:eastAsia="楷体_GB2312" w:hint="eastAsia"/>
                <w:sz w:val="24"/>
              </w:rPr>
              <w:t>期末考试（共计</w:t>
            </w:r>
            <w:r>
              <w:rPr>
                <w:rFonts w:eastAsia="楷体_GB2312" w:hint="eastAsia"/>
                <w:sz w:val="24"/>
              </w:rPr>
              <w:t>50</w:t>
            </w:r>
            <w:r>
              <w:rPr>
                <w:rFonts w:eastAsia="楷体_GB2312" w:hint="eastAsia"/>
                <w:sz w:val="24"/>
              </w:rPr>
              <w:t>分）</w:t>
            </w:r>
          </w:p>
        </w:tc>
        <w:tc>
          <w:tcPr>
            <w:tcW w:w="2488" w:type="dxa"/>
          </w:tcPr>
          <w:p w:rsidR="00E34A0C" w:rsidRDefault="00E34A0C" w:rsidP="00F92DA8">
            <w:pPr>
              <w:spacing w:line="440" w:lineRule="exact"/>
              <w:rPr>
                <w:rFonts w:eastAsia="楷体_GB2312"/>
                <w:sz w:val="24"/>
              </w:rPr>
            </w:pPr>
            <w:r>
              <w:rPr>
                <w:rFonts w:eastAsia="楷体_GB2312" w:hint="eastAsia"/>
                <w:sz w:val="24"/>
              </w:rPr>
              <w:t>卷面分数</w:t>
            </w:r>
          </w:p>
        </w:tc>
        <w:tc>
          <w:tcPr>
            <w:tcW w:w="3194" w:type="dxa"/>
          </w:tcPr>
          <w:p w:rsidR="00E34A0C" w:rsidRDefault="00E34A0C" w:rsidP="00F92DA8">
            <w:pPr>
              <w:spacing w:line="440" w:lineRule="exact"/>
              <w:rPr>
                <w:rFonts w:eastAsia="楷体_GB2312"/>
                <w:sz w:val="24"/>
              </w:rPr>
            </w:pPr>
          </w:p>
        </w:tc>
      </w:tr>
    </w:tbl>
    <w:p w:rsidR="00E34A0C" w:rsidRDefault="00E34A0C" w:rsidP="00F92DA8">
      <w:pPr>
        <w:spacing w:line="440" w:lineRule="exact"/>
        <w:ind w:firstLineChars="200" w:firstLine="480"/>
        <w:rPr>
          <w:rFonts w:eastAsia="楷体_GB2312"/>
          <w:sz w:val="24"/>
        </w:rPr>
      </w:pPr>
    </w:p>
    <w:p w:rsidR="00E34A0C" w:rsidRDefault="00E34A0C" w:rsidP="00F92DA8">
      <w:pPr>
        <w:spacing w:line="440" w:lineRule="exact"/>
        <w:ind w:firstLineChars="200" w:firstLine="482"/>
        <w:rPr>
          <w:rFonts w:eastAsia="楷体_GB2312"/>
          <w:b/>
          <w:color w:val="FF0000"/>
          <w:sz w:val="24"/>
        </w:rPr>
      </w:pPr>
      <w:r>
        <w:rPr>
          <w:rFonts w:eastAsia="楷体_GB2312" w:hint="eastAsia"/>
          <w:b/>
          <w:color w:val="FF0000"/>
          <w:sz w:val="24"/>
        </w:rPr>
        <w:t>六、大纲说明</w:t>
      </w:r>
    </w:p>
    <w:p w:rsidR="00E34A0C" w:rsidRDefault="00E34A0C" w:rsidP="00F92DA8">
      <w:pPr>
        <w:spacing w:line="440" w:lineRule="exact"/>
        <w:ind w:firstLineChars="200" w:firstLine="480"/>
        <w:rPr>
          <w:rFonts w:eastAsia="楷体_GB2312"/>
          <w:sz w:val="24"/>
        </w:rPr>
      </w:pPr>
      <w:r>
        <w:rPr>
          <w:rFonts w:eastAsia="楷体_GB2312" w:hint="eastAsia"/>
          <w:sz w:val="24"/>
        </w:rPr>
        <w:lastRenderedPageBreak/>
        <w:t>见《高等学校西班牙语专业基础阶段教学大纲》</w:t>
      </w:r>
    </w:p>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Pr="00E91D96" w:rsidRDefault="00E34A0C" w:rsidP="0075264B">
      <w:pPr>
        <w:spacing w:line="440" w:lineRule="exact"/>
        <w:jc w:val="center"/>
        <w:outlineLvl w:val="0"/>
        <w:rPr>
          <w:rFonts w:ascii="楷体_GB2312" w:eastAsia="楷体_GB2312" w:hAnsi="宋体"/>
          <w:b/>
          <w:kern w:val="0"/>
          <w:sz w:val="32"/>
          <w:szCs w:val="30"/>
        </w:rPr>
      </w:pPr>
      <w:bookmarkStart w:id="15" w:name="_Toc451762861"/>
      <w:r w:rsidRPr="00E91D96">
        <w:rPr>
          <w:rFonts w:ascii="楷体_GB2312" w:eastAsia="楷体_GB2312" w:hAnsi="宋体" w:hint="eastAsia"/>
          <w:b/>
          <w:kern w:val="0"/>
          <w:sz w:val="32"/>
          <w:szCs w:val="30"/>
        </w:rPr>
        <w:t>《</w:t>
      </w:r>
      <w:r w:rsidRPr="00E91D96">
        <w:rPr>
          <w:rFonts w:ascii="楷体_GB2312" w:eastAsia="楷体_GB2312" w:hAnsi="宋体" w:hint="eastAsia"/>
          <w:b/>
          <w:sz w:val="32"/>
          <w:szCs w:val="32"/>
        </w:rPr>
        <w:t>西班牙</w:t>
      </w:r>
      <w:r w:rsidRPr="00E91D96">
        <w:rPr>
          <w:rFonts w:ascii="楷体_GB2312" w:eastAsia="楷体_GB2312" w:hAnsi="宋体" w:cs="宋体" w:hint="eastAsia"/>
          <w:b/>
          <w:sz w:val="32"/>
          <w:szCs w:val="32"/>
        </w:rPr>
        <w:t>及拉美国家概况</w:t>
      </w:r>
      <w:r w:rsidRPr="00E91D96">
        <w:rPr>
          <w:rFonts w:ascii="楷体_GB2312" w:eastAsia="楷体_GB2312" w:hAnsi="宋体" w:hint="eastAsia"/>
          <w:b/>
          <w:kern w:val="0"/>
          <w:sz w:val="32"/>
          <w:szCs w:val="30"/>
        </w:rPr>
        <w:t>》课程教学大纲</w:t>
      </w:r>
      <w:bookmarkEnd w:id="15"/>
    </w:p>
    <w:p w:rsidR="00E34A0C" w:rsidRPr="00E91D96" w:rsidRDefault="00E34A0C" w:rsidP="00E34A0C">
      <w:pPr>
        <w:spacing w:line="440" w:lineRule="exact"/>
        <w:jc w:val="center"/>
        <w:rPr>
          <w:rFonts w:ascii="楷体_GB2312" w:eastAsia="楷体_GB2312" w:hAnsi="宋体"/>
          <w:b/>
          <w:kern w:val="0"/>
          <w:sz w:val="32"/>
          <w:szCs w:val="30"/>
        </w:rPr>
      </w:pPr>
    </w:p>
    <w:p w:rsidR="00E34A0C" w:rsidRPr="00E91D96" w:rsidRDefault="00E34A0C" w:rsidP="00F92DA8">
      <w:pPr>
        <w:spacing w:line="440" w:lineRule="exact"/>
        <w:ind w:firstLineChars="200" w:firstLine="482"/>
        <w:rPr>
          <w:rFonts w:ascii="楷体_GB2312" w:eastAsia="楷体_GB2312"/>
          <w:sz w:val="24"/>
        </w:rPr>
      </w:pPr>
      <w:r w:rsidRPr="00E91D96">
        <w:rPr>
          <w:rFonts w:ascii="楷体_GB2312" w:eastAsia="楷体_GB2312" w:hint="eastAsia"/>
          <w:b/>
          <w:sz w:val="24"/>
        </w:rPr>
        <w:lastRenderedPageBreak/>
        <w:t>课程编号：</w:t>
      </w:r>
      <w:r w:rsidRPr="00E91D96">
        <w:rPr>
          <w:rFonts w:ascii="楷体_GB2312" w:eastAsia="楷体_GB2312" w:hAnsi="楷体" w:hint="eastAsia"/>
          <w:szCs w:val="21"/>
        </w:rPr>
        <w:t>78111041</w:t>
      </w:r>
      <w:r w:rsidRPr="00E91D96">
        <w:rPr>
          <w:rFonts w:ascii="楷体_GB2312" w:eastAsia="楷体_GB2312" w:hint="eastAsia"/>
          <w:sz w:val="24"/>
        </w:rPr>
        <w:t xml:space="preserve">                          </w:t>
      </w:r>
      <w:r w:rsidRPr="00E91D96">
        <w:rPr>
          <w:rFonts w:ascii="楷体_GB2312" w:eastAsia="楷体_GB2312" w:hint="eastAsia"/>
          <w:b/>
          <w:sz w:val="24"/>
        </w:rPr>
        <w:t>课程性质：</w:t>
      </w:r>
      <w:r w:rsidRPr="00E91D96">
        <w:rPr>
          <w:rFonts w:ascii="楷体_GB2312" w:eastAsia="楷体_GB2312" w:hint="eastAsia"/>
          <w:sz w:val="24"/>
        </w:rPr>
        <w:t>专业必修</w:t>
      </w:r>
    </w:p>
    <w:p w:rsidR="00E34A0C" w:rsidRPr="00E91D96" w:rsidRDefault="00E34A0C" w:rsidP="00F92DA8">
      <w:pPr>
        <w:spacing w:line="440" w:lineRule="exact"/>
        <w:ind w:firstLineChars="200" w:firstLine="482"/>
        <w:rPr>
          <w:rFonts w:ascii="楷体_GB2312" w:eastAsia="楷体_GB2312"/>
          <w:sz w:val="24"/>
        </w:rPr>
      </w:pPr>
      <w:r w:rsidRPr="00E91D96">
        <w:rPr>
          <w:rFonts w:ascii="楷体_GB2312" w:eastAsia="楷体_GB2312" w:hint="eastAsia"/>
          <w:b/>
          <w:sz w:val="24"/>
        </w:rPr>
        <w:t>课程名称：</w:t>
      </w:r>
      <w:r w:rsidRPr="00E91D96">
        <w:rPr>
          <w:rFonts w:ascii="楷体_GB2312" w:eastAsia="楷体_GB2312" w:hint="eastAsia"/>
          <w:bCs/>
          <w:sz w:val="24"/>
        </w:rPr>
        <w:t>西班牙</w:t>
      </w:r>
      <w:r w:rsidRPr="00E91D96">
        <w:rPr>
          <w:rFonts w:ascii="楷体_GB2312" w:eastAsia="楷体_GB2312" w:hAnsi="宋体" w:cs="宋体" w:hint="eastAsia"/>
          <w:bCs/>
          <w:sz w:val="24"/>
        </w:rPr>
        <w:t>及拉美国家概况</w:t>
      </w:r>
      <w:r w:rsidRPr="00E91D96">
        <w:rPr>
          <w:rFonts w:ascii="楷体_GB2312" w:eastAsia="楷体_GB2312" w:hint="eastAsia"/>
          <w:bCs/>
          <w:sz w:val="24"/>
        </w:rPr>
        <w:t xml:space="preserve"> </w:t>
      </w:r>
      <w:r w:rsidRPr="00E91D96">
        <w:rPr>
          <w:rFonts w:ascii="楷体_GB2312" w:eastAsia="楷体_GB2312" w:hint="eastAsia"/>
          <w:sz w:val="24"/>
        </w:rPr>
        <w:t xml:space="preserve">            </w:t>
      </w:r>
      <w:r w:rsidRPr="00E91D96">
        <w:rPr>
          <w:rFonts w:ascii="楷体_GB2312" w:eastAsia="楷体_GB2312" w:hint="eastAsia"/>
          <w:b/>
          <w:sz w:val="24"/>
        </w:rPr>
        <w:t>学时学分：</w:t>
      </w:r>
      <w:r w:rsidRPr="00E91D96">
        <w:rPr>
          <w:rFonts w:ascii="楷体_GB2312" w:eastAsia="楷体_GB2312" w:hint="eastAsia"/>
          <w:sz w:val="24"/>
        </w:rPr>
        <w:t>32/2</w:t>
      </w:r>
    </w:p>
    <w:p w:rsidR="00E34A0C" w:rsidRPr="00E91D96" w:rsidRDefault="00E34A0C" w:rsidP="00F92DA8">
      <w:pPr>
        <w:spacing w:line="440" w:lineRule="exact"/>
        <w:ind w:firstLineChars="200" w:firstLine="482"/>
        <w:rPr>
          <w:rFonts w:ascii="楷体_GB2312" w:eastAsia="楷体_GB2312" w:cs="宋体"/>
          <w:sz w:val="24"/>
        </w:rPr>
      </w:pPr>
      <w:r w:rsidRPr="00E91D96">
        <w:rPr>
          <w:rFonts w:ascii="楷体_GB2312" w:eastAsia="楷体_GB2312" w:hint="eastAsia"/>
          <w:b/>
          <w:sz w:val="24"/>
        </w:rPr>
        <w:t>西班牙语名称：</w:t>
      </w:r>
      <w:r w:rsidRPr="00E91D96">
        <w:rPr>
          <w:rFonts w:ascii="楷体_GB2312" w:eastAsia="楷体_GB2312" w:hint="eastAsia"/>
          <w:sz w:val="15"/>
          <w:szCs w:val="15"/>
        </w:rPr>
        <w:t>Aproximación a la Cultura de Espa</w:t>
      </w:r>
      <w:r w:rsidRPr="00E91D96">
        <w:rPr>
          <w:rFonts w:eastAsia="楷体_GB2312" w:hint="eastAsia"/>
          <w:sz w:val="15"/>
          <w:szCs w:val="15"/>
        </w:rPr>
        <w:t>ñ</w:t>
      </w:r>
      <w:r w:rsidRPr="00E91D96">
        <w:rPr>
          <w:rFonts w:ascii="楷体_GB2312" w:eastAsia="楷体_GB2312" w:hint="eastAsia"/>
          <w:sz w:val="15"/>
          <w:szCs w:val="15"/>
        </w:rPr>
        <w:t>a y América Latina</w:t>
      </w:r>
      <w:r w:rsidRPr="00E91D96">
        <w:rPr>
          <w:rFonts w:ascii="楷体_GB2312" w:eastAsia="楷体_GB2312" w:hint="eastAsia"/>
          <w:sz w:val="24"/>
        </w:rPr>
        <w:t xml:space="preserve">  </w:t>
      </w:r>
      <w:r w:rsidRPr="00E91D96">
        <w:rPr>
          <w:rFonts w:ascii="楷体_GB2312" w:eastAsia="楷体_GB2312" w:hint="eastAsia"/>
          <w:b/>
          <w:sz w:val="24"/>
        </w:rPr>
        <w:t>考核方式：</w:t>
      </w:r>
      <w:r w:rsidRPr="00E91D96">
        <w:rPr>
          <w:rFonts w:ascii="楷体_GB2312" w:eastAsia="楷体_GB2312" w:hint="eastAsia"/>
          <w:sz w:val="24"/>
        </w:rPr>
        <w:t>考</w:t>
      </w:r>
      <w:r w:rsidRPr="00E91D96">
        <w:rPr>
          <w:rFonts w:ascii="楷体_GB2312" w:eastAsia="楷体_GB2312" w:hAnsi="宋体" w:cs="宋体" w:hint="eastAsia"/>
          <w:sz w:val="24"/>
        </w:rPr>
        <w:t>查</w:t>
      </w:r>
    </w:p>
    <w:p w:rsidR="00E34A0C" w:rsidRPr="00E91D96" w:rsidRDefault="00E34A0C" w:rsidP="00F92DA8">
      <w:pPr>
        <w:spacing w:line="440" w:lineRule="exact"/>
        <w:ind w:firstLineChars="200" w:firstLine="482"/>
        <w:rPr>
          <w:rFonts w:ascii="楷体_GB2312" w:eastAsia="楷体_GB2312"/>
          <w:sz w:val="24"/>
        </w:rPr>
      </w:pPr>
      <w:r w:rsidRPr="00E91D96">
        <w:rPr>
          <w:rFonts w:ascii="楷体_GB2312" w:eastAsia="楷体_GB2312" w:hint="eastAsia"/>
          <w:b/>
          <w:sz w:val="24"/>
        </w:rPr>
        <w:t>选用教材：</w:t>
      </w:r>
      <w:r w:rsidRPr="00E91D96">
        <w:rPr>
          <w:rFonts w:ascii="楷体_GB2312" w:eastAsia="楷体_GB2312" w:hint="eastAsia"/>
          <w:sz w:val="24"/>
        </w:rPr>
        <w:t xml:space="preserve">拉美文化概论                      </w:t>
      </w:r>
      <w:r w:rsidRPr="00E91D96">
        <w:rPr>
          <w:rFonts w:ascii="楷体_GB2312" w:eastAsia="楷体_GB2312" w:hint="eastAsia"/>
          <w:b/>
          <w:sz w:val="24"/>
        </w:rPr>
        <w:t>大纲执笔人：</w:t>
      </w:r>
      <w:r w:rsidRPr="00E91D96">
        <w:rPr>
          <w:rFonts w:ascii="楷体_GB2312" w:eastAsia="楷体_GB2312" w:hAnsi="微软雅黑" w:hint="eastAsia"/>
          <w:sz w:val="24"/>
        </w:rPr>
        <w:t>许硕</w:t>
      </w:r>
    </w:p>
    <w:p w:rsidR="00E34A0C" w:rsidRPr="00E91D96" w:rsidRDefault="00E34A0C" w:rsidP="00F92DA8">
      <w:pPr>
        <w:spacing w:line="440" w:lineRule="exact"/>
        <w:ind w:firstLineChars="200" w:firstLine="482"/>
        <w:rPr>
          <w:rFonts w:ascii="楷体_GB2312" w:eastAsia="楷体_GB2312"/>
          <w:sz w:val="24"/>
        </w:rPr>
      </w:pPr>
      <w:r w:rsidRPr="00E91D96">
        <w:rPr>
          <w:rFonts w:ascii="楷体_GB2312" w:eastAsia="楷体_GB2312" w:hint="eastAsia"/>
          <w:b/>
          <w:sz w:val="24"/>
        </w:rPr>
        <w:t>先修课程：</w:t>
      </w:r>
      <w:r w:rsidRPr="00E91D96">
        <w:rPr>
          <w:rFonts w:ascii="楷体_GB2312" w:eastAsia="楷体_GB2312" w:hint="eastAsia"/>
          <w:sz w:val="24"/>
        </w:rPr>
        <w:t xml:space="preserve">西班牙语口语                      </w:t>
      </w:r>
      <w:r w:rsidRPr="00E91D96">
        <w:rPr>
          <w:rFonts w:ascii="楷体_GB2312" w:eastAsia="楷体_GB2312" w:hint="eastAsia"/>
          <w:b/>
          <w:sz w:val="24"/>
        </w:rPr>
        <w:t>大纲审核人：</w:t>
      </w:r>
      <w:r w:rsidRPr="00E91D96">
        <w:rPr>
          <w:rFonts w:ascii="楷体_GB2312" w:eastAsia="楷体_GB2312" w:hAnsi="微软雅黑" w:hint="eastAsia"/>
          <w:sz w:val="24"/>
        </w:rPr>
        <w:t>乔丹琳</w:t>
      </w:r>
    </w:p>
    <w:p w:rsidR="00E34A0C" w:rsidRPr="00E91D96" w:rsidRDefault="00E34A0C" w:rsidP="00F92DA8">
      <w:pPr>
        <w:spacing w:line="440" w:lineRule="exact"/>
        <w:ind w:firstLineChars="200" w:firstLine="482"/>
        <w:rPr>
          <w:rFonts w:ascii="楷体_GB2312" w:eastAsia="楷体_GB2312"/>
          <w:sz w:val="24"/>
        </w:rPr>
      </w:pPr>
      <w:r w:rsidRPr="00E91D96">
        <w:rPr>
          <w:rFonts w:ascii="楷体_GB2312" w:eastAsia="楷体_GB2312" w:hint="eastAsia"/>
          <w:b/>
          <w:sz w:val="24"/>
        </w:rPr>
        <w:t>适用专业：</w:t>
      </w:r>
      <w:r w:rsidRPr="00E91D96">
        <w:rPr>
          <w:rFonts w:ascii="楷体_GB2312" w:eastAsia="楷体_GB2312" w:hint="eastAsia"/>
          <w:sz w:val="24"/>
        </w:rPr>
        <w:t xml:space="preserve">西班牙语语言文学专业              </w:t>
      </w:r>
      <w:r w:rsidRPr="00E91D96">
        <w:rPr>
          <w:rFonts w:ascii="楷体_GB2312" w:eastAsia="楷体_GB2312" w:hint="eastAsia"/>
          <w:b/>
          <w:sz w:val="24"/>
        </w:rPr>
        <w:t>批准人</w:t>
      </w:r>
      <w:r w:rsidRPr="00E91D96">
        <w:rPr>
          <w:rFonts w:ascii="楷体_GB2312" w:eastAsia="楷体_GB2312" w:hint="eastAsia"/>
          <w:sz w:val="24"/>
        </w:rPr>
        <w:t>：</w:t>
      </w:r>
      <w:r w:rsidRPr="00E91D96">
        <w:rPr>
          <w:rFonts w:ascii="楷体_GB2312" w:eastAsia="楷体_GB2312" w:hAnsi="微软雅黑" w:hint="eastAsia"/>
          <w:sz w:val="24"/>
        </w:rPr>
        <w:t>刘丽敏</w:t>
      </w:r>
    </w:p>
    <w:p w:rsidR="00E34A0C" w:rsidRPr="00E91D96" w:rsidRDefault="00E34A0C" w:rsidP="00F92DA8">
      <w:pPr>
        <w:spacing w:line="440" w:lineRule="exact"/>
        <w:ind w:firstLineChars="200" w:firstLine="482"/>
        <w:rPr>
          <w:rFonts w:ascii="楷体_GB2312" w:eastAsia="楷体_GB2312"/>
          <w:sz w:val="24"/>
        </w:rPr>
      </w:pPr>
      <w:r w:rsidRPr="00E91D96">
        <w:rPr>
          <w:rFonts w:ascii="楷体_GB2312" w:eastAsia="楷体_GB2312" w:hint="eastAsia"/>
          <w:b/>
          <w:sz w:val="24"/>
        </w:rPr>
        <w:t>执行时间：</w:t>
      </w:r>
      <w:r w:rsidRPr="00E91D96">
        <w:rPr>
          <w:rFonts w:ascii="楷体_GB2312" w:eastAsia="楷体_GB2312" w:hint="eastAsia"/>
          <w:sz w:val="24"/>
        </w:rPr>
        <w:t>201</w:t>
      </w:r>
      <w:r w:rsidR="00824F8B">
        <w:rPr>
          <w:rFonts w:ascii="楷体_GB2312" w:eastAsia="楷体_GB2312" w:hint="eastAsia"/>
          <w:sz w:val="24"/>
        </w:rPr>
        <w:t>5</w:t>
      </w:r>
      <w:r w:rsidRPr="00E91D96">
        <w:rPr>
          <w:rFonts w:ascii="楷体_GB2312" w:eastAsia="楷体_GB2312" w:hint="eastAsia"/>
          <w:sz w:val="24"/>
        </w:rPr>
        <w:t>年</w:t>
      </w:r>
      <w:r w:rsidR="00824F8B">
        <w:rPr>
          <w:rFonts w:ascii="楷体_GB2312" w:eastAsia="楷体_GB2312" w:hint="eastAsia"/>
          <w:sz w:val="24"/>
        </w:rPr>
        <w:t>12</w:t>
      </w:r>
      <w:r w:rsidRPr="00E91D96">
        <w:rPr>
          <w:rFonts w:ascii="楷体_GB2312" w:eastAsia="楷体_GB2312" w:hint="eastAsia"/>
          <w:sz w:val="24"/>
        </w:rPr>
        <w:t>月</w:t>
      </w:r>
      <w:r w:rsidR="00824F8B">
        <w:rPr>
          <w:rFonts w:ascii="楷体_GB2312" w:eastAsia="楷体_GB2312" w:hint="eastAsia"/>
          <w:sz w:val="24"/>
        </w:rPr>
        <w:t>1</w:t>
      </w:r>
      <w:r w:rsidRPr="00E91D96">
        <w:rPr>
          <w:rFonts w:ascii="楷体_GB2312" w:eastAsia="楷体_GB2312" w:hint="eastAsia"/>
          <w:sz w:val="24"/>
        </w:rPr>
        <w:t>日</w:t>
      </w:r>
    </w:p>
    <w:p w:rsidR="00E34A0C" w:rsidRPr="00E91D96" w:rsidRDefault="00E34A0C" w:rsidP="00F92DA8">
      <w:pPr>
        <w:spacing w:line="440" w:lineRule="exact"/>
        <w:ind w:firstLineChars="200" w:firstLine="480"/>
        <w:rPr>
          <w:rFonts w:ascii="楷体_GB2312" w:eastAsia="楷体_GB2312"/>
          <w:sz w:val="24"/>
        </w:rPr>
      </w:pPr>
    </w:p>
    <w:p w:rsidR="00E34A0C" w:rsidRPr="00E91D96" w:rsidRDefault="00E34A0C" w:rsidP="00F92DA8">
      <w:pPr>
        <w:spacing w:line="440" w:lineRule="exact"/>
        <w:ind w:firstLineChars="200" w:firstLine="482"/>
        <w:rPr>
          <w:rFonts w:ascii="楷体_GB2312" w:eastAsia="楷体_GB2312" w:hAnsi="Verdana" w:cs="宋体"/>
          <w:b/>
          <w:bCs/>
          <w:kern w:val="0"/>
          <w:sz w:val="24"/>
          <w:szCs w:val="24"/>
        </w:rPr>
      </w:pPr>
      <w:r w:rsidRPr="00E91D96">
        <w:rPr>
          <w:rFonts w:ascii="楷体_GB2312" w:eastAsia="楷体_GB2312" w:hAnsi="Verdana" w:cs="宋体" w:hint="eastAsia"/>
          <w:b/>
          <w:bCs/>
          <w:kern w:val="0"/>
          <w:sz w:val="24"/>
          <w:szCs w:val="24"/>
        </w:rPr>
        <w:t>一、课程目标（知识目标与能力目标分开写）</w:t>
      </w:r>
    </w:p>
    <w:p w:rsidR="00E34A0C" w:rsidRPr="00E91D96" w:rsidRDefault="00E34A0C" w:rsidP="00F92DA8">
      <w:pPr>
        <w:spacing w:line="440" w:lineRule="exact"/>
        <w:ind w:firstLineChars="200" w:firstLine="480"/>
        <w:rPr>
          <w:rFonts w:ascii="楷体_GB2312" w:eastAsia="楷体_GB2312" w:hAnsi="宋体"/>
          <w:b/>
          <w:sz w:val="24"/>
          <w:szCs w:val="24"/>
        </w:rPr>
      </w:pPr>
      <w:r w:rsidRPr="00E91D96">
        <w:rPr>
          <w:rFonts w:ascii="楷体_GB2312" w:eastAsia="楷体_GB2312" w:hAnsi="宋体" w:cs="宋体" w:hint="eastAsia"/>
          <w:bCs/>
          <w:kern w:val="0"/>
          <w:sz w:val="24"/>
          <w:szCs w:val="24"/>
        </w:rPr>
        <w:t>通过本课程的教学，使学生具备下列</w:t>
      </w:r>
      <w:r w:rsidRPr="00E91D96">
        <w:rPr>
          <w:rFonts w:ascii="楷体_GB2312" w:eastAsia="楷体_GB2312" w:hAnsi="宋体" w:cs="宋体" w:hint="eastAsia"/>
          <w:b/>
          <w:bCs/>
          <w:kern w:val="0"/>
          <w:sz w:val="24"/>
          <w:szCs w:val="24"/>
        </w:rPr>
        <w:t>知识和能力：</w:t>
      </w:r>
    </w:p>
    <w:p w:rsidR="00E34A0C" w:rsidRPr="00E91D96" w:rsidRDefault="00E34A0C" w:rsidP="00F92DA8">
      <w:pPr>
        <w:spacing w:line="440" w:lineRule="exact"/>
        <w:ind w:firstLine="480"/>
        <w:rPr>
          <w:rFonts w:ascii="楷体_GB2312" w:eastAsia="楷体_GB2312"/>
          <w:sz w:val="24"/>
        </w:rPr>
      </w:pPr>
      <w:r w:rsidRPr="00E91D96">
        <w:rPr>
          <w:rFonts w:ascii="楷体_GB2312" w:eastAsia="楷体_GB2312" w:hint="eastAsia"/>
          <w:sz w:val="24"/>
        </w:rPr>
        <w:t>1、能对西班牙及拉丁美洲诸国的商务礼仪</w:t>
      </w:r>
      <w:r w:rsidRPr="00E91D96">
        <w:rPr>
          <w:rFonts w:ascii="楷体_GB2312" w:eastAsia="楷体_GB2312" w:hAnsi="宋体" w:cs="宋体" w:hint="eastAsia"/>
          <w:sz w:val="24"/>
        </w:rPr>
        <w:t>与习惯、与我国的外交关系及商贸关系</w:t>
      </w:r>
      <w:r w:rsidRPr="00E91D96">
        <w:rPr>
          <w:rFonts w:ascii="楷体_GB2312" w:eastAsia="楷体_GB2312" w:hint="eastAsia"/>
          <w:sz w:val="24"/>
        </w:rPr>
        <w:t>等各方面的常识有基本的了解。</w:t>
      </w:r>
    </w:p>
    <w:p w:rsidR="00E34A0C" w:rsidRPr="00E91D96" w:rsidRDefault="00E34A0C" w:rsidP="00F92DA8">
      <w:pPr>
        <w:spacing w:line="440" w:lineRule="exact"/>
        <w:ind w:firstLine="480"/>
        <w:rPr>
          <w:rFonts w:ascii="楷体_GB2312" w:eastAsia="楷体_GB2312"/>
          <w:sz w:val="24"/>
        </w:rPr>
      </w:pPr>
      <w:r w:rsidRPr="00E91D96">
        <w:rPr>
          <w:rFonts w:ascii="楷体_GB2312" w:eastAsia="楷体_GB2312" w:hint="eastAsia"/>
          <w:sz w:val="24"/>
        </w:rPr>
        <w:t>2、能对西班牙及拉丁美洲诸国的国情、政治、历史、文化、</w:t>
      </w:r>
      <w:r w:rsidRPr="00E91D96">
        <w:rPr>
          <w:rFonts w:ascii="楷体_GB2312" w:eastAsia="楷体_GB2312" w:cs="Untitled" w:hint="eastAsia"/>
          <w:kern w:val="0"/>
          <w:sz w:val="24"/>
          <w:szCs w:val="24"/>
        </w:rPr>
        <w:t>经济、科技、与我国</w:t>
      </w:r>
      <w:r w:rsidRPr="00E91D96">
        <w:rPr>
          <w:rFonts w:ascii="楷体_GB2312" w:eastAsia="楷体_GB2312" w:hAnsi="宋体" w:cs="宋体" w:hint="eastAsia"/>
          <w:kern w:val="0"/>
          <w:sz w:val="24"/>
          <w:szCs w:val="24"/>
        </w:rPr>
        <w:t>的关系发展</w:t>
      </w:r>
      <w:r w:rsidRPr="00E91D96">
        <w:rPr>
          <w:rFonts w:ascii="楷体_GB2312" w:eastAsia="楷体_GB2312" w:hint="eastAsia"/>
          <w:sz w:val="24"/>
        </w:rPr>
        <w:t>等各方面的常识有基本的了解。</w:t>
      </w:r>
    </w:p>
    <w:p w:rsidR="00E34A0C" w:rsidRPr="00E91D96" w:rsidRDefault="00E34A0C" w:rsidP="00F92DA8">
      <w:pPr>
        <w:spacing w:line="440" w:lineRule="exact"/>
        <w:ind w:firstLine="480"/>
        <w:rPr>
          <w:rFonts w:ascii="楷体_GB2312" w:eastAsia="楷体_GB2312"/>
          <w:sz w:val="24"/>
        </w:rPr>
      </w:pPr>
      <w:r w:rsidRPr="00E91D96">
        <w:rPr>
          <w:rFonts w:ascii="楷体_GB2312" w:eastAsia="楷体_GB2312" w:hint="eastAsia"/>
          <w:sz w:val="24"/>
        </w:rPr>
        <w:t>3、</w:t>
      </w:r>
      <w:r w:rsidRPr="00E91D96">
        <w:rPr>
          <w:rFonts w:ascii="楷体_GB2312" w:eastAsia="楷体_GB2312" w:hAnsi="宋体" w:cs="宋体" w:hint="eastAsia"/>
          <w:sz w:val="24"/>
        </w:rPr>
        <w:t>能熟练运用计算机进行西班牙和拉美各国概况信息的搜索、整理和展示工作，能借助网络熟练检索各类西班牙语文献资料</w:t>
      </w:r>
      <w:r w:rsidRPr="00E91D96">
        <w:rPr>
          <w:rFonts w:ascii="楷体_GB2312" w:eastAsia="楷体_GB2312" w:hint="eastAsia"/>
          <w:sz w:val="24"/>
        </w:rPr>
        <w:t>。</w:t>
      </w:r>
    </w:p>
    <w:p w:rsidR="00E34A0C" w:rsidRPr="00E91D96" w:rsidRDefault="00E34A0C" w:rsidP="00F92DA8">
      <w:pPr>
        <w:spacing w:line="440" w:lineRule="exact"/>
        <w:rPr>
          <w:rFonts w:ascii="楷体_GB2312" w:eastAsia="楷体_GB2312"/>
          <w:sz w:val="24"/>
          <w:szCs w:val="24"/>
        </w:rPr>
      </w:pPr>
    </w:p>
    <w:p w:rsidR="00E34A0C" w:rsidRPr="00E91D96" w:rsidRDefault="00E34A0C" w:rsidP="00F92DA8">
      <w:pPr>
        <w:spacing w:line="440" w:lineRule="exact"/>
        <w:ind w:firstLine="480"/>
        <w:rPr>
          <w:rFonts w:ascii="楷体_GB2312" w:eastAsia="楷体_GB2312"/>
          <w:b/>
          <w:color w:val="FF0000"/>
          <w:sz w:val="24"/>
          <w:szCs w:val="24"/>
        </w:rPr>
      </w:pPr>
      <w:r w:rsidRPr="00E91D96">
        <w:rPr>
          <w:rFonts w:ascii="楷体_GB2312" w:eastAsia="楷体_GB2312" w:hint="eastAsia"/>
          <w:b/>
          <w:color w:val="FF0000"/>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E34A0C" w:rsidRPr="00E91D96" w:rsidTr="0075264B">
        <w:tc>
          <w:tcPr>
            <w:tcW w:w="1548" w:type="dxa"/>
            <w:vAlign w:val="center"/>
          </w:tcPr>
          <w:p w:rsidR="00E34A0C" w:rsidRPr="00E91D96" w:rsidRDefault="00E34A0C" w:rsidP="00F92DA8">
            <w:pPr>
              <w:spacing w:line="440" w:lineRule="exact"/>
              <w:rPr>
                <w:rFonts w:ascii="楷体_GB2312" w:eastAsia="楷体_GB2312"/>
                <w:sz w:val="24"/>
                <w:szCs w:val="24"/>
              </w:rPr>
            </w:pPr>
            <w:r w:rsidRPr="00E91D96">
              <w:rPr>
                <w:rFonts w:ascii="楷体_GB2312" w:eastAsia="楷体_GB2312" w:hint="eastAsia"/>
                <w:sz w:val="24"/>
                <w:szCs w:val="24"/>
              </w:rPr>
              <w:t>毕业要求</w:t>
            </w:r>
          </w:p>
        </w:tc>
        <w:tc>
          <w:tcPr>
            <w:tcW w:w="3960" w:type="dxa"/>
            <w:vAlign w:val="center"/>
          </w:tcPr>
          <w:p w:rsidR="00E34A0C" w:rsidRPr="00E91D96" w:rsidRDefault="00E34A0C" w:rsidP="00F92DA8">
            <w:pPr>
              <w:spacing w:line="440" w:lineRule="exact"/>
              <w:rPr>
                <w:rFonts w:ascii="楷体_GB2312" w:eastAsia="楷体_GB2312"/>
                <w:sz w:val="24"/>
                <w:szCs w:val="24"/>
              </w:rPr>
            </w:pPr>
            <w:r w:rsidRPr="00E91D96">
              <w:rPr>
                <w:rFonts w:ascii="楷体_GB2312" w:eastAsia="楷体_GB2312" w:hint="eastAsia"/>
                <w:sz w:val="24"/>
                <w:szCs w:val="24"/>
              </w:rPr>
              <w:t>毕业要求指标点</w:t>
            </w:r>
          </w:p>
        </w:tc>
        <w:tc>
          <w:tcPr>
            <w:tcW w:w="1440" w:type="dxa"/>
            <w:vAlign w:val="center"/>
          </w:tcPr>
          <w:p w:rsidR="00E34A0C" w:rsidRPr="00E91D96" w:rsidRDefault="00E34A0C" w:rsidP="00F92DA8">
            <w:pPr>
              <w:spacing w:line="440" w:lineRule="exact"/>
              <w:rPr>
                <w:rFonts w:ascii="楷体_GB2312" w:eastAsia="楷体_GB2312"/>
                <w:sz w:val="24"/>
                <w:szCs w:val="24"/>
              </w:rPr>
            </w:pPr>
            <w:r w:rsidRPr="00E91D96">
              <w:rPr>
                <w:rFonts w:ascii="楷体_GB2312" w:eastAsia="楷体_GB2312" w:hint="eastAsia"/>
                <w:sz w:val="24"/>
                <w:szCs w:val="24"/>
              </w:rPr>
              <w:t>课程目标</w:t>
            </w:r>
          </w:p>
        </w:tc>
        <w:tc>
          <w:tcPr>
            <w:tcW w:w="1574" w:type="dxa"/>
            <w:vAlign w:val="center"/>
          </w:tcPr>
          <w:p w:rsidR="00E34A0C" w:rsidRPr="00E91D96" w:rsidRDefault="00E34A0C" w:rsidP="00F92DA8">
            <w:pPr>
              <w:spacing w:line="440" w:lineRule="exact"/>
              <w:rPr>
                <w:rFonts w:ascii="楷体_GB2312" w:eastAsia="楷体_GB2312"/>
                <w:sz w:val="24"/>
                <w:szCs w:val="24"/>
              </w:rPr>
            </w:pPr>
            <w:r w:rsidRPr="00E91D96">
              <w:rPr>
                <w:rFonts w:ascii="楷体_GB2312" w:eastAsia="楷体_GB2312" w:hint="eastAsia"/>
                <w:sz w:val="24"/>
                <w:szCs w:val="24"/>
              </w:rPr>
              <w:t>教学方法</w:t>
            </w:r>
          </w:p>
        </w:tc>
      </w:tr>
      <w:tr w:rsidR="00E34A0C" w:rsidRPr="00E91D96" w:rsidTr="0075264B">
        <w:trPr>
          <w:trHeight w:val="1833"/>
        </w:trPr>
        <w:tc>
          <w:tcPr>
            <w:tcW w:w="1548" w:type="dxa"/>
            <w:vMerge w:val="restart"/>
          </w:tcPr>
          <w:p w:rsidR="00E34A0C" w:rsidRPr="00E91D96" w:rsidRDefault="00E34A0C" w:rsidP="00F92DA8">
            <w:pPr>
              <w:spacing w:line="440" w:lineRule="exact"/>
              <w:jc w:val="center"/>
              <w:rPr>
                <w:rFonts w:ascii="楷体_GB2312" w:eastAsia="楷体_GB2312"/>
                <w:sz w:val="24"/>
                <w:szCs w:val="24"/>
              </w:rPr>
            </w:pPr>
            <w:r w:rsidRPr="00E91D96">
              <w:rPr>
                <w:rFonts w:ascii="楷体_GB2312" w:eastAsia="楷体_GB2312" w:hint="eastAsia"/>
                <w:sz w:val="24"/>
                <w:szCs w:val="24"/>
              </w:rPr>
              <w:t>1、</w:t>
            </w:r>
            <w:r w:rsidRPr="00E91D96">
              <w:rPr>
                <w:rFonts w:ascii="楷体_GB2312" w:eastAsia="楷体_GB2312" w:cs="Untitled" w:hint="eastAsia"/>
                <w:kern w:val="0"/>
                <w:sz w:val="24"/>
                <w:szCs w:val="24"/>
              </w:rPr>
              <w:t>熟悉中国与西班牙语国家商务礼仪与习惯，掌</w:t>
            </w:r>
            <w:r w:rsidRPr="00E91D96">
              <w:rPr>
                <w:rFonts w:ascii="楷体_GB2312" w:eastAsia="楷体_GB2312" w:cs="Untitled" w:hint="eastAsia"/>
                <w:kern w:val="0"/>
                <w:sz w:val="24"/>
                <w:szCs w:val="24"/>
              </w:rPr>
              <w:lastRenderedPageBreak/>
              <w:t>握与国际贸易相关的基础知识与技能，具备较强的国际商务活动能力</w:t>
            </w:r>
          </w:p>
        </w:tc>
        <w:tc>
          <w:tcPr>
            <w:tcW w:w="3960" w:type="dxa"/>
          </w:tcPr>
          <w:p w:rsidR="00E34A0C" w:rsidRPr="00E91D96" w:rsidRDefault="00E34A0C" w:rsidP="00F92DA8">
            <w:pPr>
              <w:spacing w:line="440" w:lineRule="exact"/>
              <w:rPr>
                <w:rFonts w:ascii="楷体_GB2312" w:eastAsia="楷体_GB2312"/>
                <w:sz w:val="24"/>
                <w:szCs w:val="24"/>
              </w:rPr>
            </w:pPr>
            <w:r w:rsidRPr="00E91D96">
              <w:rPr>
                <w:rFonts w:ascii="楷体_GB2312" w:eastAsia="楷体_GB2312" w:hint="eastAsia"/>
                <w:sz w:val="24"/>
                <w:szCs w:val="24"/>
              </w:rPr>
              <w:lastRenderedPageBreak/>
              <w:t>1：</w:t>
            </w:r>
            <w:r w:rsidRPr="00E91D96">
              <w:rPr>
                <w:rFonts w:ascii="楷体_GB2312" w:eastAsia="楷体_GB2312" w:hAnsi="宋体" w:hint="eastAsia"/>
                <w:sz w:val="24"/>
                <w:szCs w:val="24"/>
              </w:rPr>
              <w:t>了解我国与西班牙语国家的外交关系及商贸关系的发展情况</w:t>
            </w:r>
            <w:r w:rsidRPr="00E91D96">
              <w:rPr>
                <w:rFonts w:ascii="楷体_GB2312" w:eastAsia="楷体_GB2312" w:hint="eastAsia"/>
                <w:sz w:val="24"/>
                <w:szCs w:val="24"/>
              </w:rPr>
              <w:t>；</w:t>
            </w:r>
          </w:p>
          <w:p w:rsidR="00E34A0C" w:rsidRPr="00E91D96" w:rsidRDefault="00E34A0C" w:rsidP="00F92DA8">
            <w:pPr>
              <w:spacing w:line="440" w:lineRule="exact"/>
              <w:rPr>
                <w:rFonts w:ascii="楷体_GB2312" w:eastAsia="楷体_GB2312"/>
                <w:sz w:val="24"/>
                <w:szCs w:val="24"/>
              </w:rPr>
            </w:pPr>
          </w:p>
        </w:tc>
        <w:tc>
          <w:tcPr>
            <w:tcW w:w="1440" w:type="dxa"/>
            <w:vMerge w:val="restart"/>
            <w:vAlign w:val="center"/>
          </w:tcPr>
          <w:p w:rsidR="00E34A0C" w:rsidRPr="00E91D96" w:rsidRDefault="00E34A0C" w:rsidP="00F92DA8">
            <w:pPr>
              <w:spacing w:line="440" w:lineRule="exact"/>
              <w:jc w:val="center"/>
              <w:rPr>
                <w:rFonts w:ascii="楷体_GB2312" w:eastAsia="楷体_GB2312"/>
                <w:sz w:val="24"/>
                <w:szCs w:val="24"/>
              </w:rPr>
            </w:pPr>
            <w:r w:rsidRPr="00E91D96">
              <w:rPr>
                <w:rFonts w:ascii="楷体_GB2312" w:eastAsia="楷体_GB2312" w:hint="eastAsia"/>
                <w:sz w:val="24"/>
                <w:szCs w:val="24"/>
              </w:rPr>
              <w:t>课程目标1</w:t>
            </w:r>
          </w:p>
          <w:p w:rsidR="00E34A0C" w:rsidRPr="00E91D96" w:rsidRDefault="00E34A0C" w:rsidP="00F92DA8">
            <w:pPr>
              <w:spacing w:line="440" w:lineRule="exact"/>
              <w:jc w:val="center"/>
              <w:rPr>
                <w:rFonts w:ascii="楷体_GB2312" w:eastAsia="楷体_GB2312"/>
                <w:sz w:val="24"/>
                <w:szCs w:val="24"/>
              </w:rPr>
            </w:pPr>
          </w:p>
        </w:tc>
        <w:tc>
          <w:tcPr>
            <w:tcW w:w="1574" w:type="dxa"/>
            <w:vMerge w:val="restart"/>
          </w:tcPr>
          <w:p w:rsidR="00E34A0C" w:rsidRPr="00E91D96" w:rsidRDefault="00E34A0C" w:rsidP="00F92DA8">
            <w:pPr>
              <w:spacing w:line="440" w:lineRule="exact"/>
              <w:jc w:val="center"/>
              <w:rPr>
                <w:rFonts w:ascii="楷体_GB2312" w:eastAsia="楷体_GB2312" w:cs="宋体"/>
                <w:sz w:val="24"/>
                <w:szCs w:val="24"/>
                <w:lang w:val="es-ES_tradnl"/>
              </w:rPr>
            </w:pPr>
            <w:r w:rsidRPr="00E91D96">
              <w:rPr>
                <w:rFonts w:ascii="楷体_GB2312" w:eastAsia="楷体_GB2312" w:hint="eastAsia"/>
                <w:sz w:val="24"/>
                <w:szCs w:val="24"/>
                <w:lang w:val="es-ES_tradnl"/>
              </w:rPr>
              <w:t>教师运用多种手段进行课堂讲解</w:t>
            </w:r>
            <w:r w:rsidRPr="00E91D96">
              <w:rPr>
                <w:rFonts w:ascii="楷体_GB2312" w:eastAsia="楷体_GB2312" w:hAnsi="宋体" w:cs="宋体" w:hint="eastAsia"/>
                <w:sz w:val="24"/>
                <w:szCs w:val="24"/>
                <w:lang w:val="es-ES_tradnl"/>
              </w:rPr>
              <w:t>，使学生们能在</w:t>
            </w:r>
            <w:r w:rsidRPr="00E91D96">
              <w:rPr>
                <w:rFonts w:ascii="楷体_GB2312" w:eastAsia="楷体_GB2312" w:hAnsi="宋体" w:cs="宋体" w:hint="eastAsia"/>
                <w:sz w:val="24"/>
                <w:szCs w:val="24"/>
                <w:lang w:val="es-ES_tradnl"/>
              </w:rPr>
              <w:lastRenderedPageBreak/>
              <w:t>短时间内对西班牙和拉美各国与我国的关系以及礼仪有进一步的了解和熟悉。</w:t>
            </w:r>
          </w:p>
        </w:tc>
      </w:tr>
      <w:tr w:rsidR="00E34A0C" w:rsidRPr="00E91D96" w:rsidTr="0075264B">
        <w:trPr>
          <w:trHeight w:val="1980"/>
        </w:trPr>
        <w:tc>
          <w:tcPr>
            <w:tcW w:w="1548" w:type="dxa"/>
            <w:vMerge/>
          </w:tcPr>
          <w:p w:rsidR="00E34A0C" w:rsidRPr="00E91D96" w:rsidRDefault="00E34A0C" w:rsidP="00F92DA8">
            <w:pPr>
              <w:spacing w:line="440" w:lineRule="exact"/>
              <w:jc w:val="center"/>
              <w:rPr>
                <w:rFonts w:ascii="楷体_GB2312" w:eastAsia="楷体_GB2312"/>
                <w:sz w:val="24"/>
                <w:szCs w:val="24"/>
              </w:rPr>
            </w:pPr>
          </w:p>
        </w:tc>
        <w:tc>
          <w:tcPr>
            <w:tcW w:w="3960" w:type="dxa"/>
          </w:tcPr>
          <w:p w:rsidR="00E34A0C" w:rsidRPr="00E91D96" w:rsidRDefault="00E34A0C" w:rsidP="00F92DA8">
            <w:pPr>
              <w:spacing w:line="440" w:lineRule="exact"/>
              <w:rPr>
                <w:rFonts w:ascii="楷体_GB2312" w:eastAsia="楷体_GB2312"/>
                <w:sz w:val="24"/>
                <w:szCs w:val="24"/>
              </w:rPr>
            </w:pPr>
            <w:r w:rsidRPr="00E91D96">
              <w:rPr>
                <w:rFonts w:ascii="楷体_GB2312" w:eastAsia="楷体_GB2312" w:hint="eastAsia"/>
                <w:sz w:val="24"/>
                <w:szCs w:val="24"/>
              </w:rPr>
              <w:t>2：</w:t>
            </w:r>
            <w:r w:rsidRPr="00E91D96">
              <w:rPr>
                <w:rFonts w:ascii="楷体_GB2312" w:eastAsia="楷体_GB2312" w:hAnsi="宋体" w:cs="宋体" w:hint="eastAsia"/>
                <w:bCs/>
                <w:sz w:val="24"/>
                <w:szCs w:val="24"/>
              </w:rPr>
              <w:t>熟悉中国与西班牙语国家商务礼仪，掌握与国际贸易相关的基础知识与技能，同时注重培养较强的国际商务活动能力</w:t>
            </w:r>
            <w:r w:rsidRPr="00E91D96">
              <w:rPr>
                <w:rFonts w:ascii="楷体_GB2312" w:eastAsia="楷体_GB2312" w:hint="eastAsia"/>
                <w:sz w:val="24"/>
                <w:szCs w:val="24"/>
              </w:rPr>
              <w:t>；</w:t>
            </w:r>
          </w:p>
        </w:tc>
        <w:tc>
          <w:tcPr>
            <w:tcW w:w="1440" w:type="dxa"/>
            <w:vMerge/>
            <w:vAlign w:val="center"/>
          </w:tcPr>
          <w:p w:rsidR="00E34A0C" w:rsidRPr="00E91D96" w:rsidRDefault="00E34A0C" w:rsidP="00F92DA8">
            <w:pPr>
              <w:spacing w:line="440" w:lineRule="exact"/>
              <w:jc w:val="center"/>
              <w:rPr>
                <w:rFonts w:ascii="楷体_GB2312" w:eastAsia="楷体_GB2312"/>
                <w:sz w:val="24"/>
                <w:szCs w:val="24"/>
              </w:rPr>
            </w:pPr>
          </w:p>
        </w:tc>
        <w:tc>
          <w:tcPr>
            <w:tcW w:w="1574" w:type="dxa"/>
            <w:vMerge/>
          </w:tcPr>
          <w:p w:rsidR="00E34A0C" w:rsidRPr="00E91D96" w:rsidRDefault="00E34A0C" w:rsidP="00F92DA8">
            <w:pPr>
              <w:spacing w:line="440" w:lineRule="exact"/>
              <w:jc w:val="center"/>
              <w:rPr>
                <w:rFonts w:ascii="楷体_GB2312" w:eastAsia="楷体_GB2312"/>
                <w:sz w:val="24"/>
                <w:szCs w:val="24"/>
              </w:rPr>
            </w:pPr>
          </w:p>
        </w:tc>
      </w:tr>
      <w:tr w:rsidR="00E34A0C" w:rsidRPr="00E91D96" w:rsidTr="0075264B">
        <w:trPr>
          <w:trHeight w:val="1320"/>
        </w:trPr>
        <w:tc>
          <w:tcPr>
            <w:tcW w:w="1548" w:type="dxa"/>
            <w:vMerge w:val="restart"/>
          </w:tcPr>
          <w:p w:rsidR="00E34A0C" w:rsidRPr="00E91D96" w:rsidRDefault="00E34A0C" w:rsidP="00F92DA8">
            <w:pPr>
              <w:spacing w:line="440" w:lineRule="exact"/>
              <w:jc w:val="center"/>
              <w:rPr>
                <w:rFonts w:ascii="楷体_GB2312" w:eastAsia="楷体_GB2312"/>
                <w:sz w:val="24"/>
                <w:szCs w:val="24"/>
              </w:rPr>
            </w:pPr>
            <w:r w:rsidRPr="00E91D96">
              <w:rPr>
                <w:rFonts w:ascii="楷体_GB2312" w:eastAsia="楷体_GB2312" w:hint="eastAsia"/>
                <w:sz w:val="24"/>
                <w:szCs w:val="24"/>
              </w:rPr>
              <w:lastRenderedPageBreak/>
              <w:t>2、</w:t>
            </w:r>
            <w:r w:rsidRPr="00E91D96">
              <w:rPr>
                <w:rFonts w:ascii="楷体_GB2312" w:eastAsia="楷体_GB2312" w:cs="Untitled" w:hint="eastAsia"/>
                <w:kern w:val="0"/>
                <w:sz w:val="24"/>
                <w:szCs w:val="24"/>
              </w:rPr>
              <w:t>了解中国与西班牙语国家的历史、经济、文化、科技等发展情况，具有较强的跨文化交际能力</w:t>
            </w:r>
          </w:p>
        </w:tc>
        <w:tc>
          <w:tcPr>
            <w:tcW w:w="3960" w:type="dxa"/>
          </w:tcPr>
          <w:p w:rsidR="00E34A0C" w:rsidRPr="00E91D96" w:rsidRDefault="00E34A0C" w:rsidP="00F92DA8">
            <w:pPr>
              <w:spacing w:line="440" w:lineRule="exact"/>
              <w:rPr>
                <w:rFonts w:ascii="楷体_GB2312" w:eastAsia="楷体_GB2312" w:hAnsi="宋体"/>
                <w:sz w:val="24"/>
                <w:szCs w:val="24"/>
              </w:rPr>
            </w:pPr>
            <w:r w:rsidRPr="00E91D96">
              <w:rPr>
                <w:rFonts w:ascii="楷体_GB2312" w:eastAsia="楷体_GB2312" w:hAnsi="宋体" w:cs="宋体" w:hint="eastAsia"/>
                <w:bCs/>
                <w:sz w:val="24"/>
                <w:szCs w:val="24"/>
              </w:rPr>
              <w:t>1：了解中国与西班牙语国家的历史、经济、文化、科技等发展情况，培养较强的跨文化交际能力</w:t>
            </w:r>
          </w:p>
        </w:tc>
        <w:tc>
          <w:tcPr>
            <w:tcW w:w="1440" w:type="dxa"/>
            <w:vMerge w:val="restart"/>
            <w:vAlign w:val="center"/>
          </w:tcPr>
          <w:p w:rsidR="00E34A0C" w:rsidRPr="00E91D96" w:rsidRDefault="00E34A0C" w:rsidP="00F92DA8">
            <w:pPr>
              <w:spacing w:line="440" w:lineRule="exact"/>
              <w:jc w:val="center"/>
              <w:rPr>
                <w:rFonts w:ascii="楷体_GB2312" w:eastAsia="楷体_GB2312"/>
                <w:sz w:val="24"/>
                <w:szCs w:val="24"/>
              </w:rPr>
            </w:pPr>
            <w:r w:rsidRPr="00E91D96">
              <w:rPr>
                <w:rFonts w:ascii="楷体_GB2312" w:eastAsia="楷体_GB2312" w:hint="eastAsia"/>
                <w:sz w:val="24"/>
                <w:szCs w:val="24"/>
              </w:rPr>
              <w:t>课程目标2</w:t>
            </w:r>
          </w:p>
          <w:p w:rsidR="00E34A0C" w:rsidRPr="00E91D96" w:rsidRDefault="00E34A0C" w:rsidP="00F92DA8">
            <w:pPr>
              <w:spacing w:line="440" w:lineRule="exact"/>
              <w:rPr>
                <w:rFonts w:ascii="楷体_GB2312" w:eastAsia="楷体_GB2312"/>
                <w:sz w:val="24"/>
                <w:szCs w:val="24"/>
              </w:rPr>
            </w:pPr>
          </w:p>
        </w:tc>
        <w:tc>
          <w:tcPr>
            <w:tcW w:w="1574" w:type="dxa"/>
            <w:vMerge w:val="restart"/>
          </w:tcPr>
          <w:p w:rsidR="00E34A0C" w:rsidRPr="00E91D96" w:rsidRDefault="00E34A0C" w:rsidP="00F92DA8">
            <w:pPr>
              <w:spacing w:line="440" w:lineRule="exact"/>
              <w:rPr>
                <w:rFonts w:ascii="楷体_GB2312" w:eastAsia="楷体_GB2312" w:cs="宋体"/>
                <w:sz w:val="24"/>
                <w:szCs w:val="24"/>
              </w:rPr>
            </w:pPr>
            <w:r w:rsidRPr="00E91D96">
              <w:rPr>
                <w:rFonts w:ascii="楷体_GB2312" w:eastAsia="楷体_GB2312" w:hint="eastAsia"/>
                <w:sz w:val="24"/>
                <w:szCs w:val="24"/>
              </w:rPr>
              <w:t>教师配合图片</w:t>
            </w:r>
            <w:r w:rsidRPr="00E91D96">
              <w:rPr>
                <w:rFonts w:ascii="楷体_GB2312" w:eastAsia="楷体_GB2312" w:hAnsi="宋体" w:cs="宋体" w:hint="eastAsia"/>
                <w:sz w:val="24"/>
                <w:szCs w:val="24"/>
              </w:rPr>
              <w:t>和其他教学材料进行讲解，让学生在短时间内对西班牙和拉美各国的各方面知识进行了解。</w:t>
            </w:r>
          </w:p>
        </w:tc>
      </w:tr>
      <w:tr w:rsidR="00E34A0C" w:rsidRPr="00E91D96" w:rsidTr="0075264B">
        <w:trPr>
          <w:trHeight w:val="1320"/>
        </w:trPr>
        <w:tc>
          <w:tcPr>
            <w:tcW w:w="1548" w:type="dxa"/>
            <w:vMerge/>
          </w:tcPr>
          <w:p w:rsidR="00E34A0C" w:rsidRPr="00E91D96" w:rsidRDefault="00E34A0C" w:rsidP="00F92DA8">
            <w:pPr>
              <w:spacing w:line="440" w:lineRule="exact"/>
              <w:jc w:val="center"/>
              <w:rPr>
                <w:rFonts w:ascii="楷体_GB2312" w:eastAsia="楷体_GB2312"/>
                <w:sz w:val="24"/>
                <w:szCs w:val="24"/>
              </w:rPr>
            </w:pPr>
          </w:p>
        </w:tc>
        <w:tc>
          <w:tcPr>
            <w:tcW w:w="3960" w:type="dxa"/>
          </w:tcPr>
          <w:p w:rsidR="00E34A0C" w:rsidRPr="00E91D96" w:rsidRDefault="00E34A0C" w:rsidP="00F92DA8">
            <w:pPr>
              <w:spacing w:line="440" w:lineRule="exact"/>
              <w:rPr>
                <w:rFonts w:ascii="楷体_GB2312" w:eastAsia="楷体_GB2312" w:hAnsi="宋体" w:cs="宋体"/>
                <w:bCs/>
                <w:sz w:val="24"/>
                <w:szCs w:val="24"/>
              </w:rPr>
            </w:pPr>
            <w:r w:rsidRPr="00E91D96">
              <w:rPr>
                <w:rFonts w:ascii="楷体_GB2312" w:eastAsia="楷体_GB2312" w:hAnsi="宋体" w:cs="宋体" w:hint="eastAsia"/>
                <w:bCs/>
                <w:sz w:val="24"/>
                <w:szCs w:val="24"/>
              </w:rPr>
              <w:t>3：</w:t>
            </w:r>
            <w:r w:rsidRPr="00E91D96">
              <w:rPr>
                <w:rFonts w:ascii="楷体_GB2312" w:eastAsia="楷体_GB2312" w:hAnsi="宋体" w:hint="eastAsia"/>
                <w:sz w:val="24"/>
                <w:szCs w:val="24"/>
              </w:rPr>
              <w:t>了解西班牙语国家政治、外交、经济概况</w:t>
            </w:r>
          </w:p>
        </w:tc>
        <w:tc>
          <w:tcPr>
            <w:tcW w:w="1440" w:type="dxa"/>
            <w:vMerge/>
            <w:vAlign w:val="center"/>
          </w:tcPr>
          <w:p w:rsidR="00E34A0C" w:rsidRPr="00E91D96" w:rsidRDefault="00E34A0C" w:rsidP="00F92DA8">
            <w:pPr>
              <w:spacing w:line="440" w:lineRule="exact"/>
              <w:jc w:val="center"/>
              <w:rPr>
                <w:rFonts w:ascii="楷体_GB2312" w:eastAsia="楷体_GB2312"/>
                <w:sz w:val="24"/>
                <w:szCs w:val="24"/>
              </w:rPr>
            </w:pPr>
          </w:p>
        </w:tc>
        <w:tc>
          <w:tcPr>
            <w:tcW w:w="1574" w:type="dxa"/>
            <w:vMerge/>
          </w:tcPr>
          <w:p w:rsidR="00E34A0C" w:rsidRPr="00E91D96" w:rsidRDefault="00E34A0C" w:rsidP="00F92DA8">
            <w:pPr>
              <w:spacing w:line="440" w:lineRule="exact"/>
              <w:rPr>
                <w:rFonts w:ascii="楷体_GB2312" w:eastAsia="楷体_GB2312"/>
                <w:sz w:val="24"/>
                <w:szCs w:val="24"/>
              </w:rPr>
            </w:pPr>
          </w:p>
        </w:tc>
      </w:tr>
      <w:tr w:rsidR="00E34A0C" w:rsidRPr="00E91D96" w:rsidTr="0075264B">
        <w:trPr>
          <w:trHeight w:val="1320"/>
        </w:trPr>
        <w:tc>
          <w:tcPr>
            <w:tcW w:w="1548" w:type="dxa"/>
            <w:vMerge/>
          </w:tcPr>
          <w:p w:rsidR="00E34A0C" w:rsidRPr="00E91D96" w:rsidRDefault="00E34A0C" w:rsidP="00F92DA8">
            <w:pPr>
              <w:spacing w:line="440" w:lineRule="exact"/>
              <w:jc w:val="center"/>
              <w:rPr>
                <w:rFonts w:ascii="楷体_GB2312" w:eastAsia="楷体_GB2312"/>
                <w:sz w:val="24"/>
                <w:szCs w:val="24"/>
              </w:rPr>
            </w:pPr>
          </w:p>
        </w:tc>
        <w:tc>
          <w:tcPr>
            <w:tcW w:w="3960" w:type="dxa"/>
          </w:tcPr>
          <w:p w:rsidR="00E34A0C" w:rsidRPr="00E91D96" w:rsidRDefault="00E34A0C" w:rsidP="00F92DA8">
            <w:pPr>
              <w:spacing w:line="440" w:lineRule="exact"/>
              <w:rPr>
                <w:rFonts w:ascii="楷体_GB2312" w:eastAsia="楷体_GB2312" w:hAnsi="宋体" w:cs="宋体"/>
                <w:bCs/>
                <w:sz w:val="24"/>
                <w:szCs w:val="24"/>
              </w:rPr>
            </w:pPr>
            <w:r w:rsidRPr="00E91D96">
              <w:rPr>
                <w:rFonts w:ascii="楷体_GB2312" w:eastAsia="楷体_GB2312" w:hAnsi="宋体" w:hint="eastAsia"/>
                <w:sz w:val="24"/>
                <w:szCs w:val="24"/>
              </w:rPr>
              <w:t>4：了解我国与西班牙语国家的关系发展情况</w:t>
            </w:r>
          </w:p>
        </w:tc>
        <w:tc>
          <w:tcPr>
            <w:tcW w:w="1440" w:type="dxa"/>
            <w:vMerge/>
            <w:vAlign w:val="center"/>
          </w:tcPr>
          <w:p w:rsidR="00E34A0C" w:rsidRPr="00E91D96" w:rsidRDefault="00E34A0C" w:rsidP="00F92DA8">
            <w:pPr>
              <w:spacing w:line="440" w:lineRule="exact"/>
              <w:jc w:val="center"/>
              <w:rPr>
                <w:rFonts w:ascii="楷体_GB2312" w:eastAsia="楷体_GB2312"/>
                <w:sz w:val="24"/>
                <w:szCs w:val="24"/>
              </w:rPr>
            </w:pPr>
          </w:p>
        </w:tc>
        <w:tc>
          <w:tcPr>
            <w:tcW w:w="1574" w:type="dxa"/>
            <w:vMerge/>
          </w:tcPr>
          <w:p w:rsidR="00E34A0C" w:rsidRPr="00E91D96" w:rsidRDefault="00E34A0C" w:rsidP="00F92DA8">
            <w:pPr>
              <w:spacing w:line="440" w:lineRule="exact"/>
              <w:rPr>
                <w:rFonts w:ascii="楷体_GB2312" w:eastAsia="楷体_GB2312"/>
                <w:sz w:val="24"/>
                <w:szCs w:val="24"/>
              </w:rPr>
            </w:pPr>
          </w:p>
        </w:tc>
      </w:tr>
      <w:tr w:rsidR="00E34A0C" w:rsidRPr="00E91D96" w:rsidTr="0075264B">
        <w:trPr>
          <w:trHeight w:val="6180"/>
        </w:trPr>
        <w:tc>
          <w:tcPr>
            <w:tcW w:w="1548" w:type="dxa"/>
          </w:tcPr>
          <w:p w:rsidR="00E34A0C" w:rsidRPr="00E91D96" w:rsidRDefault="00E34A0C" w:rsidP="00F92DA8">
            <w:pPr>
              <w:spacing w:line="440" w:lineRule="exact"/>
              <w:rPr>
                <w:rFonts w:ascii="楷体_GB2312" w:eastAsia="楷体_GB2312"/>
                <w:sz w:val="24"/>
                <w:szCs w:val="24"/>
              </w:rPr>
            </w:pPr>
            <w:r w:rsidRPr="00E91D96">
              <w:rPr>
                <w:rFonts w:ascii="楷体_GB2312" w:eastAsia="楷体_GB2312" w:hint="eastAsia"/>
                <w:sz w:val="24"/>
                <w:szCs w:val="24"/>
              </w:rPr>
              <w:lastRenderedPageBreak/>
              <w:t>3、</w:t>
            </w:r>
            <w:r w:rsidRPr="00E91D96">
              <w:rPr>
                <w:rFonts w:ascii="楷体_GB2312" w:eastAsia="楷体_GB2312" w:cs="Untitled" w:hint="eastAsia"/>
                <w:kern w:val="0"/>
                <w:sz w:val="24"/>
                <w:szCs w:val="24"/>
              </w:rPr>
              <w:t>掌握计算机理论知识，熟练操作计算机的能力，运用计算机进行文字处理及辅助管理的能力，能借助网络熟练检索各类西班牙语文献或进行商务交易活动</w:t>
            </w:r>
          </w:p>
        </w:tc>
        <w:tc>
          <w:tcPr>
            <w:tcW w:w="3960" w:type="dxa"/>
          </w:tcPr>
          <w:p w:rsidR="00E34A0C" w:rsidRPr="00E91D96" w:rsidRDefault="00E34A0C" w:rsidP="00F92DA8">
            <w:pPr>
              <w:spacing w:line="440" w:lineRule="exact"/>
              <w:jc w:val="left"/>
              <w:rPr>
                <w:rFonts w:ascii="楷体_GB2312" w:eastAsia="楷体_GB2312"/>
                <w:sz w:val="24"/>
                <w:szCs w:val="24"/>
              </w:rPr>
            </w:pPr>
            <w:r w:rsidRPr="00E91D96">
              <w:rPr>
                <w:rFonts w:ascii="楷体_GB2312" w:eastAsia="楷体_GB2312" w:hAnsi="宋体" w:cs="宋体" w:hint="eastAsia"/>
                <w:bCs/>
                <w:sz w:val="24"/>
                <w:szCs w:val="24"/>
              </w:rPr>
              <w:t>1：能够掌握计算机理论知识，能够熟练操作计算机，运用计算机进行文字处理及辅助管理的能力，对西班牙语网络资源有较深入了解，能借助网络熟练检索各类西班牙语文献或进行商务活动</w:t>
            </w:r>
          </w:p>
        </w:tc>
        <w:tc>
          <w:tcPr>
            <w:tcW w:w="1440" w:type="dxa"/>
            <w:vAlign w:val="center"/>
          </w:tcPr>
          <w:p w:rsidR="00E34A0C" w:rsidRPr="00E91D96" w:rsidRDefault="00E34A0C" w:rsidP="00F92DA8">
            <w:pPr>
              <w:spacing w:line="440" w:lineRule="exact"/>
              <w:rPr>
                <w:rFonts w:ascii="楷体_GB2312" w:eastAsia="楷体_GB2312"/>
                <w:sz w:val="24"/>
                <w:szCs w:val="24"/>
              </w:rPr>
            </w:pPr>
            <w:r w:rsidRPr="00E91D96">
              <w:rPr>
                <w:rFonts w:ascii="楷体_GB2312" w:eastAsia="楷体_GB2312" w:hint="eastAsia"/>
                <w:sz w:val="24"/>
                <w:szCs w:val="24"/>
              </w:rPr>
              <w:t>课程目标3</w:t>
            </w:r>
          </w:p>
        </w:tc>
        <w:tc>
          <w:tcPr>
            <w:tcW w:w="1574" w:type="dxa"/>
          </w:tcPr>
          <w:p w:rsidR="00E34A0C" w:rsidRPr="00E91D96" w:rsidRDefault="00E34A0C" w:rsidP="00F92DA8">
            <w:pPr>
              <w:spacing w:line="440" w:lineRule="exact"/>
              <w:rPr>
                <w:rFonts w:ascii="楷体_GB2312" w:eastAsia="楷体_GB2312" w:cs="宋体"/>
                <w:sz w:val="24"/>
                <w:szCs w:val="24"/>
              </w:rPr>
            </w:pPr>
            <w:r w:rsidRPr="00E91D96">
              <w:rPr>
                <w:rFonts w:ascii="楷体_GB2312" w:eastAsia="楷体_GB2312" w:hint="eastAsia"/>
                <w:sz w:val="24"/>
                <w:szCs w:val="24"/>
              </w:rPr>
              <w:t>教师安排学生</w:t>
            </w:r>
            <w:r w:rsidRPr="00E91D96">
              <w:rPr>
                <w:rFonts w:ascii="楷体_GB2312" w:eastAsia="楷体_GB2312" w:hAnsi="宋体" w:cs="宋体" w:hint="eastAsia"/>
                <w:sz w:val="24"/>
                <w:szCs w:val="24"/>
              </w:rPr>
              <w:t>对某一大区或某一国家进行材料搜集和PPT展示，使学生锻炼网上检索和计算机运用的能力。</w:t>
            </w:r>
          </w:p>
        </w:tc>
      </w:tr>
    </w:tbl>
    <w:p w:rsidR="00E34A0C" w:rsidRPr="00E91D96" w:rsidRDefault="00E34A0C" w:rsidP="0092117D">
      <w:pPr>
        <w:widowControl/>
        <w:spacing w:beforeLines="50" w:line="440" w:lineRule="exact"/>
        <w:jc w:val="left"/>
        <w:rPr>
          <w:rFonts w:ascii="楷体_GB2312" w:eastAsia="楷体_GB2312"/>
          <w:kern w:val="0"/>
          <w:szCs w:val="21"/>
        </w:rPr>
      </w:pPr>
    </w:p>
    <w:p w:rsidR="00E34A0C" w:rsidRPr="00E91D96" w:rsidRDefault="00E34A0C" w:rsidP="00F92DA8">
      <w:pPr>
        <w:spacing w:line="440" w:lineRule="exact"/>
        <w:ind w:firstLine="480"/>
        <w:rPr>
          <w:rFonts w:ascii="楷体_GB2312" w:eastAsia="楷体_GB2312"/>
          <w:b/>
          <w:color w:val="FF0000"/>
          <w:sz w:val="24"/>
          <w:szCs w:val="24"/>
        </w:rPr>
      </w:pPr>
      <w:r w:rsidRPr="00E91D96">
        <w:rPr>
          <w:rFonts w:ascii="楷体_GB2312" w:eastAsia="楷体_GB2312" w:hint="eastAsia"/>
          <w:b/>
          <w:color w:val="FF0000"/>
          <w:sz w:val="24"/>
          <w:szCs w:val="24"/>
        </w:rPr>
        <w:t>三、教学基本内容</w:t>
      </w:r>
    </w:p>
    <w:p w:rsidR="00E34A0C" w:rsidRPr="00E91D96" w:rsidRDefault="00E34A0C" w:rsidP="00F92DA8">
      <w:pPr>
        <w:spacing w:line="440" w:lineRule="exact"/>
        <w:ind w:firstLineChars="200" w:firstLine="482"/>
        <w:rPr>
          <w:rFonts w:ascii="楷体_GB2312" w:eastAsia="楷体_GB2312"/>
          <w:b/>
          <w:color w:val="FF0000"/>
          <w:sz w:val="24"/>
          <w:szCs w:val="24"/>
        </w:rPr>
      </w:pPr>
      <w:r>
        <w:rPr>
          <w:rFonts w:ascii="楷体_GB2312" w:eastAsia="楷体_GB2312" w:hint="eastAsia"/>
          <w:b/>
          <w:color w:val="FF0000"/>
          <w:sz w:val="24"/>
          <w:szCs w:val="24"/>
        </w:rPr>
        <w:t>第一</w:t>
      </w:r>
      <w:r w:rsidRPr="00E91D96">
        <w:rPr>
          <w:rFonts w:ascii="楷体_GB2312" w:eastAsia="楷体_GB2312" w:hint="eastAsia"/>
          <w:b/>
          <w:color w:val="FF0000"/>
          <w:sz w:val="24"/>
          <w:szCs w:val="24"/>
        </w:rPr>
        <w:t xml:space="preserve">学期 </w:t>
      </w:r>
    </w:p>
    <w:p w:rsidR="00E34A0C" w:rsidRPr="00001232" w:rsidRDefault="00E34A0C" w:rsidP="00F92DA8">
      <w:pPr>
        <w:spacing w:line="440" w:lineRule="exact"/>
        <w:ind w:firstLineChars="200" w:firstLine="482"/>
        <w:rPr>
          <w:rFonts w:eastAsia="楷体_GB2312"/>
          <w:kern w:val="0"/>
          <w:sz w:val="24"/>
          <w:szCs w:val="24"/>
        </w:rPr>
      </w:pPr>
      <w:r w:rsidRPr="00E46130">
        <w:rPr>
          <w:rFonts w:eastAsia="楷体_GB2312"/>
          <w:b/>
          <w:kern w:val="0"/>
          <w:sz w:val="24"/>
          <w:szCs w:val="24"/>
        </w:rPr>
        <w:t xml:space="preserve">LECCIÓN 1  </w:t>
      </w:r>
      <w:r w:rsidRPr="00E46130">
        <w:rPr>
          <w:rFonts w:ascii="??" w:hAnsi="??"/>
          <w:b/>
          <w:bCs/>
          <w:color w:val="000000"/>
          <w:sz w:val="24"/>
        </w:rPr>
        <w:t>Introducción a los países hispánicos</w:t>
      </w:r>
      <w:r w:rsidRPr="00E46130">
        <w:rPr>
          <w:rFonts w:eastAsia="楷体_GB2312"/>
          <w:sz w:val="24"/>
          <w:szCs w:val="24"/>
        </w:rPr>
        <w:t xml:space="preserve"> </w:t>
      </w:r>
      <w:r w:rsidRPr="00001232">
        <w:rPr>
          <w:rFonts w:eastAsia="楷体_GB2312" w:hint="eastAsia"/>
          <w:b/>
          <w:color w:val="FF0000"/>
          <w:sz w:val="24"/>
          <w:szCs w:val="24"/>
        </w:rPr>
        <w:t>（支持课程目标</w:t>
      </w:r>
      <w:r w:rsidRPr="00001232">
        <w:rPr>
          <w:rFonts w:eastAsia="楷体_GB2312"/>
          <w:b/>
          <w:color w:val="FF0000"/>
          <w:sz w:val="24"/>
          <w:szCs w:val="24"/>
        </w:rPr>
        <w:t>1</w:t>
      </w:r>
      <w:r w:rsidRPr="00001232">
        <w:rPr>
          <w:rFonts w:eastAsia="楷体_GB2312" w:hint="eastAsia"/>
          <w:b/>
          <w:color w:val="FF0000"/>
          <w:sz w:val="24"/>
          <w:szCs w:val="24"/>
        </w:rPr>
        <w:t>、</w:t>
      </w:r>
      <w:r w:rsidRPr="00001232">
        <w:rPr>
          <w:rFonts w:eastAsia="楷体_GB2312"/>
          <w:b/>
          <w:color w:val="FF0000"/>
          <w:sz w:val="24"/>
          <w:szCs w:val="24"/>
        </w:rPr>
        <w:t>2</w:t>
      </w:r>
      <w:r w:rsidRPr="00001232">
        <w:rPr>
          <w:rFonts w:eastAsia="楷体_GB2312" w:hint="eastAsia"/>
          <w:b/>
          <w:color w:val="FF0000"/>
          <w:sz w:val="24"/>
          <w:szCs w:val="24"/>
        </w:rPr>
        <w:t>）</w:t>
      </w:r>
    </w:p>
    <w:p w:rsidR="00E34A0C" w:rsidRPr="00E91D96" w:rsidRDefault="00E34A0C" w:rsidP="00F92DA8">
      <w:pPr>
        <w:ind w:left="480"/>
        <w:rPr>
          <w:sz w:val="24"/>
        </w:rPr>
      </w:pPr>
      <w:r w:rsidRPr="00E91D96">
        <w:rPr>
          <w:sz w:val="24"/>
        </w:rPr>
        <w:t>1. Introducción a Reino de España.</w:t>
      </w:r>
    </w:p>
    <w:p w:rsidR="00E34A0C" w:rsidRDefault="00E34A0C" w:rsidP="00F92DA8">
      <w:pPr>
        <w:ind w:left="480"/>
        <w:rPr>
          <w:sz w:val="24"/>
          <w:lang w:val="es-ES_tradnl"/>
        </w:rPr>
      </w:pPr>
      <w:r>
        <w:rPr>
          <w:sz w:val="24"/>
          <w:lang w:val="es-ES_tradnl"/>
        </w:rPr>
        <w:t xml:space="preserve">2. Introducción a los países </w:t>
      </w:r>
      <w:r>
        <w:rPr>
          <w:sz w:val="24"/>
          <w:lang w:val="es-CL"/>
        </w:rPr>
        <w:t>de América Latina</w:t>
      </w:r>
      <w:r>
        <w:rPr>
          <w:sz w:val="24"/>
          <w:lang w:val="es-ES_tradnl"/>
        </w:rPr>
        <w:t xml:space="preserve"> y </w:t>
      </w:r>
      <w:r>
        <w:rPr>
          <w:sz w:val="24"/>
          <w:lang w:val="es-CL"/>
        </w:rPr>
        <w:t>África</w:t>
      </w:r>
      <w:r>
        <w:rPr>
          <w:sz w:val="24"/>
          <w:lang w:val="es-ES_tradnl"/>
        </w:rPr>
        <w:t xml:space="preserve"> que hablan español.</w:t>
      </w:r>
    </w:p>
    <w:p w:rsidR="00E34A0C" w:rsidRDefault="00E34A0C" w:rsidP="00F92DA8">
      <w:pPr>
        <w:ind w:left="480"/>
        <w:rPr>
          <w:sz w:val="24"/>
          <w:lang w:val="es-ES_tradnl"/>
        </w:rPr>
      </w:pPr>
      <w:r>
        <w:rPr>
          <w:sz w:val="24"/>
          <w:lang w:val="es-ES_tradnl"/>
        </w:rPr>
        <w:t>3. Presenta algunos libros</w:t>
      </w:r>
      <w:r>
        <w:rPr>
          <w:sz w:val="24"/>
          <w:lang w:val="es-CL"/>
        </w:rPr>
        <w:t xml:space="preserve"> útiles</w:t>
      </w:r>
      <w:r>
        <w:rPr>
          <w:sz w:val="24"/>
          <w:lang w:val="es-ES_tradnl"/>
        </w:rPr>
        <w:t xml:space="preserve"> para tener más conocimientos sobre España y América Latina.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ES"/>
        </w:rPr>
      </w:pPr>
      <w:r>
        <w:rPr>
          <w:sz w:val="24"/>
          <w:lang w:val="es-ES"/>
        </w:rPr>
        <w:t>1. Tener conocimientos básicos sobre Reino de España.</w:t>
      </w:r>
    </w:p>
    <w:p w:rsidR="00E34A0C" w:rsidRDefault="00E34A0C" w:rsidP="00F92DA8">
      <w:pPr>
        <w:ind w:firstLineChars="200" w:firstLine="480"/>
        <w:rPr>
          <w:sz w:val="24"/>
          <w:lang w:val="es-ES"/>
        </w:rPr>
      </w:pPr>
      <w:r>
        <w:rPr>
          <w:sz w:val="24"/>
          <w:lang w:val="es-ES"/>
        </w:rPr>
        <w:t>2. Tener conocimientos básicos sobre los países de América Latina.</w:t>
      </w:r>
    </w:p>
    <w:p w:rsidR="00E34A0C" w:rsidRDefault="00E34A0C" w:rsidP="00F92DA8">
      <w:pPr>
        <w:ind w:firstLineChars="200" w:firstLine="480"/>
        <w:rPr>
          <w:sz w:val="24"/>
          <w:lang w:val="es-ES"/>
        </w:rPr>
      </w:pPr>
      <w:r>
        <w:rPr>
          <w:sz w:val="24"/>
          <w:lang w:val="es-ES"/>
        </w:rPr>
        <w:t>3. Tener una idea general sobre esta asignatura.</w:t>
      </w:r>
    </w:p>
    <w:p w:rsidR="00E34A0C" w:rsidRPr="00E46130" w:rsidRDefault="00E34A0C" w:rsidP="00F92DA8">
      <w:pPr>
        <w:ind w:firstLineChars="200" w:firstLine="480"/>
        <w:rPr>
          <w:sz w:val="24"/>
          <w:lang w:val="es-ES"/>
        </w:rPr>
      </w:pPr>
    </w:p>
    <w:p w:rsidR="00E34A0C" w:rsidRPr="00E46130"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2  </w:t>
      </w:r>
      <w:r w:rsidRPr="00E46130">
        <w:rPr>
          <w:rFonts w:ascii="??" w:hAnsi="??"/>
          <w:b/>
          <w:bCs/>
          <w:color w:val="000000"/>
          <w:sz w:val="24"/>
          <w:lang w:val="es-ES_tradnl"/>
        </w:rPr>
        <w:t>Geograf</w:t>
      </w:r>
      <w:r w:rsidRPr="00E46130">
        <w:rPr>
          <w:b/>
          <w:bCs/>
          <w:sz w:val="24"/>
          <w:lang w:val="es-ES_tradnl"/>
        </w:rPr>
        <w:t xml:space="preserve">ía y </w:t>
      </w:r>
      <w:r w:rsidRPr="00E46130">
        <w:rPr>
          <w:b/>
          <w:bCs/>
          <w:sz w:val="24"/>
          <w:lang w:val="es-CL"/>
        </w:rPr>
        <w:t>formación histórica</w:t>
      </w:r>
      <w:r w:rsidRPr="00E46130">
        <w:rPr>
          <w:b/>
          <w:bCs/>
          <w:sz w:val="24"/>
          <w:lang w:val="es-ES_tradnl"/>
        </w:rPr>
        <w:t xml:space="preserve"> de España</w:t>
      </w:r>
      <w:r w:rsidRPr="00001232">
        <w:rPr>
          <w:rFonts w:eastAsia="楷体_GB2312"/>
          <w:sz w:val="24"/>
          <w:szCs w:val="24"/>
          <w:lang w:val="es-ES"/>
        </w:rPr>
        <w:t xml:space="preserve"> </w:t>
      </w:r>
      <w:r w:rsidRPr="00E46130">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E46130">
        <w:rPr>
          <w:rFonts w:eastAsia="楷体_GB2312"/>
          <w:b/>
          <w:color w:val="FF0000"/>
          <w:sz w:val="24"/>
          <w:szCs w:val="24"/>
          <w:lang w:val="es-ES"/>
        </w:rPr>
        <w:t>1</w:t>
      </w:r>
      <w:r w:rsidRPr="00001232">
        <w:rPr>
          <w:rFonts w:eastAsia="楷体_GB2312" w:hint="eastAsia"/>
          <w:b/>
          <w:color w:val="FF0000"/>
          <w:sz w:val="24"/>
          <w:szCs w:val="24"/>
        </w:rPr>
        <w:t>、</w:t>
      </w:r>
      <w:r w:rsidRPr="00E46130">
        <w:rPr>
          <w:rFonts w:eastAsia="楷体_GB2312"/>
          <w:b/>
          <w:color w:val="FF0000"/>
          <w:sz w:val="24"/>
          <w:szCs w:val="24"/>
          <w:lang w:val="es-ES"/>
        </w:rPr>
        <w:t>2</w:t>
      </w:r>
      <w:r w:rsidRPr="00E46130">
        <w:rPr>
          <w:rFonts w:eastAsia="楷体_GB2312" w:hint="eastAsia"/>
          <w:b/>
          <w:color w:val="FF0000"/>
          <w:sz w:val="24"/>
          <w:szCs w:val="24"/>
          <w:lang w:val="es-ES"/>
        </w:rPr>
        <w:t>）</w:t>
      </w:r>
    </w:p>
    <w:p w:rsidR="00E34A0C" w:rsidRDefault="00E34A0C" w:rsidP="00F92DA8">
      <w:pPr>
        <w:ind w:firstLineChars="200" w:firstLine="480"/>
        <w:rPr>
          <w:rFonts w:ascii="??" w:hAnsi="??"/>
          <w:color w:val="000000"/>
          <w:sz w:val="24"/>
          <w:lang w:val="es-ES_tradnl"/>
        </w:rPr>
      </w:pPr>
      <w:r>
        <w:rPr>
          <w:rFonts w:ascii="??" w:hAnsi="??"/>
          <w:color w:val="000000"/>
          <w:sz w:val="24"/>
          <w:lang w:val="es-CL"/>
        </w:rPr>
        <w:t xml:space="preserve">1. </w:t>
      </w:r>
      <w:r>
        <w:rPr>
          <w:rFonts w:ascii="??" w:hAnsi="??"/>
          <w:color w:val="000000"/>
          <w:sz w:val="24"/>
          <w:lang w:val="es-ES_tradnl"/>
        </w:rPr>
        <w:t>Repaso de la i</w:t>
      </w:r>
      <w:r>
        <w:rPr>
          <w:sz w:val="24"/>
          <w:lang w:val="es-ES_tradnl"/>
        </w:rPr>
        <w:t>ntroducción a Reino de España.</w:t>
      </w:r>
    </w:p>
    <w:p w:rsidR="00E34A0C" w:rsidRDefault="00E34A0C" w:rsidP="00F92DA8">
      <w:pPr>
        <w:ind w:firstLineChars="200" w:firstLine="480"/>
        <w:rPr>
          <w:sz w:val="24"/>
          <w:lang w:val="es-ES_tradnl"/>
        </w:rPr>
      </w:pPr>
      <w:r>
        <w:rPr>
          <w:rFonts w:ascii="??" w:hAnsi="??"/>
          <w:color w:val="000000"/>
          <w:sz w:val="24"/>
          <w:lang w:val="es-CL"/>
        </w:rPr>
        <w:t xml:space="preserve">2. </w:t>
      </w:r>
      <w:r>
        <w:rPr>
          <w:rFonts w:ascii="??" w:hAnsi="??"/>
          <w:color w:val="000000"/>
          <w:sz w:val="24"/>
          <w:lang w:val="es-ES_tradnl"/>
        </w:rPr>
        <w:t>Geograf</w:t>
      </w:r>
      <w:r>
        <w:rPr>
          <w:sz w:val="24"/>
          <w:lang w:val="es-ES_tradnl"/>
        </w:rPr>
        <w:t>ía de España.</w:t>
      </w:r>
    </w:p>
    <w:p w:rsidR="00E34A0C" w:rsidRPr="00E46130" w:rsidRDefault="00E34A0C" w:rsidP="00F92DA8">
      <w:pPr>
        <w:ind w:firstLineChars="200" w:firstLine="480"/>
        <w:rPr>
          <w:sz w:val="24"/>
          <w:lang w:val="es-ES_tradnl"/>
        </w:rPr>
      </w:pPr>
      <w:r>
        <w:rPr>
          <w:sz w:val="24"/>
          <w:lang w:val="es-CL"/>
        </w:rPr>
        <w:t>3. Formación histórica</w:t>
      </w:r>
      <w:r>
        <w:rPr>
          <w:sz w:val="24"/>
          <w:lang w:val="es-ES_tradnl"/>
        </w:rPr>
        <w:t xml:space="preserve"> de España.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ES"/>
        </w:rPr>
      </w:pPr>
      <w:r>
        <w:rPr>
          <w:sz w:val="24"/>
          <w:lang w:val="es-ES"/>
        </w:rPr>
        <w:t>1. Tener conocimientos breves sobre la g</w:t>
      </w:r>
      <w:r>
        <w:rPr>
          <w:rFonts w:ascii="??" w:hAnsi="??"/>
          <w:color w:val="000000"/>
          <w:sz w:val="24"/>
          <w:lang w:val="es-ES_tradnl"/>
        </w:rPr>
        <w:t>eograf</w:t>
      </w:r>
      <w:r>
        <w:rPr>
          <w:sz w:val="24"/>
          <w:lang w:val="es-ES_tradnl"/>
        </w:rPr>
        <w:t xml:space="preserve">ía </w:t>
      </w:r>
      <w:r>
        <w:rPr>
          <w:sz w:val="24"/>
          <w:lang w:val="es-CL"/>
        </w:rPr>
        <w:t xml:space="preserve">física </w:t>
      </w:r>
      <w:r>
        <w:rPr>
          <w:sz w:val="24"/>
          <w:lang w:val="es-ES_tradnl"/>
        </w:rPr>
        <w:t>de España, las zonas famosas de cada parte</w:t>
      </w:r>
      <w:r>
        <w:rPr>
          <w:sz w:val="24"/>
          <w:lang w:val="es-ES"/>
        </w:rPr>
        <w:t>.</w:t>
      </w:r>
    </w:p>
    <w:p w:rsidR="00E34A0C" w:rsidRDefault="00E34A0C" w:rsidP="00F92DA8">
      <w:pPr>
        <w:ind w:firstLineChars="200" w:firstLine="480"/>
        <w:rPr>
          <w:sz w:val="24"/>
          <w:lang w:val="es-ES"/>
        </w:rPr>
      </w:pPr>
      <w:r>
        <w:rPr>
          <w:sz w:val="24"/>
          <w:lang w:val="es-ES"/>
        </w:rPr>
        <w:t>2. Tener conocimientos breves sobre la g</w:t>
      </w:r>
      <w:r>
        <w:rPr>
          <w:rFonts w:ascii="??" w:hAnsi="??"/>
          <w:color w:val="000000"/>
          <w:sz w:val="24"/>
          <w:lang w:val="es-ES_tradnl"/>
        </w:rPr>
        <w:t>eograf</w:t>
      </w:r>
      <w:r>
        <w:rPr>
          <w:sz w:val="24"/>
          <w:lang w:val="es-ES_tradnl"/>
        </w:rPr>
        <w:t xml:space="preserve">ía </w:t>
      </w:r>
      <w:r>
        <w:rPr>
          <w:sz w:val="24"/>
          <w:lang w:val="es-CL"/>
        </w:rPr>
        <w:t xml:space="preserve">política </w:t>
      </w:r>
      <w:r>
        <w:rPr>
          <w:sz w:val="24"/>
          <w:lang w:val="es-ES_tradnl"/>
        </w:rPr>
        <w:t>de España</w:t>
      </w:r>
      <w:r>
        <w:rPr>
          <w:sz w:val="24"/>
          <w:lang w:val="es-ES"/>
        </w:rPr>
        <w:t>.</w:t>
      </w:r>
    </w:p>
    <w:p w:rsidR="00E34A0C" w:rsidRDefault="00E34A0C" w:rsidP="00F92DA8">
      <w:pPr>
        <w:ind w:firstLineChars="200" w:firstLine="480"/>
        <w:rPr>
          <w:sz w:val="24"/>
          <w:lang w:val="es-ES"/>
        </w:rPr>
      </w:pPr>
      <w:r>
        <w:rPr>
          <w:sz w:val="24"/>
          <w:lang w:val="es-CL"/>
        </w:rPr>
        <w:t xml:space="preserve">3. </w:t>
      </w:r>
      <w:r>
        <w:rPr>
          <w:sz w:val="24"/>
          <w:lang w:val="es-ES"/>
        </w:rPr>
        <w:t xml:space="preserve">Tener conocimientos breves sobre </w:t>
      </w:r>
      <w:r>
        <w:rPr>
          <w:sz w:val="24"/>
          <w:lang w:val="es-CL"/>
        </w:rPr>
        <w:t>la formación histórica</w:t>
      </w:r>
      <w:r>
        <w:rPr>
          <w:sz w:val="24"/>
          <w:lang w:val="es-ES"/>
        </w:rPr>
        <w:t xml:space="preserve"> de </w:t>
      </w:r>
      <w:r>
        <w:rPr>
          <w:sz w:val="24"/>
          <w:lang w:val="es-ES_tradnl"/>
        </w:rPr>
        <w:t>España</w:t>
      </w:r>
      <w:r>
        <w:rPr>
          <w:sz w:val="24"/>
          <w:lang w:val="es-ES"/>
        </w:rPr>
        <w:t>.</w:t>
      </w:r>
    </w:p>
    <w:p w:rsidR="00E34A0C" w:rsidRPr="00E46130" w:rsidRDefault="00E34A0C" w:rsidP="00F92DA8">
      <w:pPr>
        <w:ind w:firstLineChars="200" w:firstLine="480"/>
        <w:rPr>
          <w:sz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3  </w:t>
      </w:r>
      <w:r w:rsidRPr="00E46130">
        <w:rPr>
          <w:b/>
          <w:bCs/>
          <w:sz w:val="24"/>
          <w:lang w:val="es-ES_tradnl"/>
        </w:rPr>
        <w:t xml:space="preserve">Breve historia </w:t>
      </w:r>
      <w:r w:rsidRPr="00E46130">
        <w:rPr>
          <w:b/>
          <w:bCs/>
          <w:sz w:val="24"/>
          <w:lang w:val="es-CL"/>
        </w:rPr>
        <w:t xml:space="preserve">política </w:t>
      </w:r>
      <w:r w:rsidRPr="00E46130">
        <w:rPr>
          <w:b/>
          <w:bCs/>
          <w:sz w:val="24"/>
          <w:lang w:val="es-ES_tradnl"/>
        </w:rPr>
        <w:t>de España</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leftChars="228" w:left="959" w:hangingChars="200" w:hanging="480"/>
        <w:rPr>
          <w:sz w:val="24"/>
          <w:lang w:val="es-CL"/>
        </w:rPr>
      </w:pPr>
      <w:r>
        <w:rPr>
          <w:sz w:val="24"/>
          <w:lang w:val="es-CL"/>
        </w:rPr>
        <w:t>1. Evolución política de España.</w:t>
      </w:r>
    </w:p>
    <w:p w:rsidR="00E34A0C" w:rsidRDefault="00E34A0C" w:rsidP="00F92DA8">
      <w:pPr>
        <w:ind w:leftChars="228" w:left="959" w:hangingChars="200" w:hanging="480"/>
        <w:rPr>
          <w:sz w:val="24"/>
          <w:lang w:val="es-CL"/>
        </w:rPr>
      </w:pPr>
      <w:r>
        <w:rPr>
          <w:sz w:val="24"/>
          <w:lang w:val="es-CL"/>
        </w:rPr>
        <w:t>2. Sistemas de gobierno en España en el siglo XX</w:t>
      </w:r>
    </w:p>
    <w:p w:rsidR="00E34A0C" w:rsidRPr="00E46130" w:rsidRDefault="00E34A0C" w:rsidP="00F92DA8">
      <w:pPr>
        <w:ind w:leftChars="228" w:left="959" w:hangingChars="200" w:hanging="480"/>
        <w:rPr>
          <w:sz w:val="24"/>
          <w:lang w:val="es-CL"/>
        </w:rPr>
      </w:pPr>
      <w:r>
        <w:rPr>
          <w:sz w:val="24"/>
          <w:lang w:val="es-CL"/>
        </w:rPr>
        <w:t>3. Situación política actual de España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t xml:space="preserve">1. Saber la </w:t>
      </w:r>
      <w:r>
        <w:rPr>
          <w:sz w:val="24"/>
          <w:lang w:val="es-CL"/>
        </w:rPr>
        <w:t>evolución política de España: paso del Antiguo al Nuevo Régimen.</w:t>
      </w:r>
    </w:p>
    <w:p w:rsidR="00E34A0C" w:rsidRPr="00E46130" w:rsidRDefault="00E34A0C" w:rsidP="00F92DA8">
      <w:pPr>
        <w:ind w:firstLineChars="200" w:firstLine="480"/>
        <w:rPr>
          <w:sz w:val="24"/>
          <w:lang w:val="es-ES"/>
        </w:rPr>
      </w:pPr>
      <w:r>
        <w:rPr>
          <w:sz w:val="24"/>
          <w:lang w:val="es-CL"/>
        </w:rPr>
        <w:t>2. Saber los sistemas de gobierno en España en el siglo XX.</w:t>
      </w:r>
    </w:p>
    <w:p w:rsidR="00E34A0C" w:rsidRPr="00E46130" w:rsidRDefault="00E34A0C" w:rsidP="00F92DA8">
      <w:pPr>
        <w:ind w:firstLineChars="200" w:firstLine="480"/>
        <w:rPr>
          <w:sz w:val="24"/>
          <w:lang w:val="es-ES"/>
        </w:rPr>
      </w:pPr>
      <w:r>
        <w:rPr>
          <w:sz w:val="24"/>
          <w:lang w:val="es-ES"/>
        </w:rPr>
        <w:t xml:space="preserve">3. </w:t>
      </w:r>
      <w:r>
        <w:rPr>
          <w:sz w:val="24"/>
          <w:lang w:val="es-CL"/>
        </w:rPr>
        <w:t>Saber la siguación política actual de España: gobierno central y automático</w:t>
      </w:r>
      <w:r w:rsidRPr="00E46130">
        <w:rPr>
          <w:sz w:val="24"/>
          <w:lang w:val="es-ES_tradnl"/>
        </w:rPr>
        <w:t>.</w:t>
      </w:r>
    </w:p>
    <w:p w:rsidR="00E34A0C" w:rsidRPr="00001232" w:rsidRDefault="00E34A0C" w:rsidP="00F92DA8">
      <w:pPr>
        <w:spacing w:line="440" w:lineRule="exact"/>
        <w:ind w:firstLine="480"/>
        <w:rPr>
          <w:rFonts w:eastAsia="楷体_GB2312"/>
          <w:b/>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4  </w:t>
      </w:r>
      <w:r w:rsidRPr="00E46130">
        <w:rPr>
          <w:b/>
          <w:bCs/>
          <w:sz w:val="24"/>
          <w:lang w:val="es-CL"/>
        </w:rPr>
        <w:t>Situación Económica, sistema educativo y medio de comunicación de España</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Situación económica de España</w:t>
      </w:r>
    </w:p>
    <w:p w:rsidR="00E34A0C" w:rsidRDefault="00E34A0C" w:rsidP="00F92DA8">
      <w:pPr>
        <w:ind w:firstLineChars="200" w:firstLine="480"/>
        <w:rPr>
          <w:sz w:val="24"/>
          <w:lang w:val="es-ES"/>
        </w:rPr>
      </w:pPr>
      <w:r>
        <w:rPr>
          <w:sz w:val="24"/>
          <w:lang w:val="es-CL"/>
        </w:rPr>
        <w:t>2. Sistema educativo de España</w:t>
      </w:r>
    </w:p>
    <w:p w:rsidR="00E34A0C" w:rsidRPr="00E46130" w:rsidRDefault="00E34A0C" w:rsidP="00F92DA8">
      <w:pPr>
        <w:ind w:firstLineChars="200" w:firstLine="480"/>
        <w:rPr>
          <w:sz w:val="24"/>
          <w:lang w:val="es-ES"/>
        </w:rPr>
      </w:pPr>
      <w:r>
        <w:rPr>
          <w:sz w:val="24"/>
          <w:lang w:val="es-CL"/>
        </w:rPr>
        <w:t>3. El medio de comunicación de España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Saber la breve historia sobre la economía de España.</w:t>
      </w:r>
    </w:p>
    <w:p w:rsidR="00E34A0C" w:rsidRDefault="00E34A0C" w:rsidP="00F92DA8">
      <w:pPr>
        <w:ind w:firstLineChars="200" w:firstLine="480"/>
        <w:rPr>
          <w:sz w:val="24"/>
          <w:lang w:val="es-ES"/>
        </w:rPr>
      </w:pPr>
      <w:r>
        <w:rPr>
          <w:sz w:val="24"/>
          <w:lang w:val="es-CL"/>
        </w:rPr>
        <w:t>2. Saber la situación económica actual de España.</w:t>
      </w:r>
    </w:p>
    <w:p w:rsidR="00E34A0C" w:rsidRDefault="00E34A0C" w:rsidP="00F92DA8">
      <w:pPr>
        <w:ind w:firstLineChars="200" w:firstLine="480"/>
        <w:rPr>
          <w:sz w:val="24"/>
          <w:lang w:val="es-ES"/>
        </w:rPr>
      </w:pPr>
      <w:r>
        <w:rPr>
          <w:sz w:val="24"/>
          <w:lang w:val="es-ES"/>
        </w:rPr>
        <w:t xml:space="preserve">3. </w:t>
      </w:r>
      <w:r>
        <w:rPr>
          <w:sz w:val="24"/>
          <w:lang w:val="es-CL"/>
        </w:rPr>
        <w:t xml:space="preserve">Saber el sistema educativo actual de España y las universidades de España. </w:t>
      </w:r>
    </w:p>
    <w:p w:rsidR="00E34A0C" w:rsidRPr="00E46130" w:rsidRDefault="00E34A0C" w:rsidP="00F92DA8">
      <w:pPr>
        <w:ind w:firstLineChars="200" w:firstLine="480"/>
        <w:rPr>
          <w:sz w:val="24"/>
          <w:lang w:val="es-ES"/>
        </w:rPr>
      </w:pPr>
      <w:r>
        <w:rPr>
          <w:sz w:val="24"/>
          <w:lang w:val="es-CL"/>
        </w:rPr>
        <w:t>4. Saber el medio de comunicación actual de España.</w:t>
      </w:r>
    </w:p>
    <w:p w:rsidR="00E34A0C" w:rsidRPr="00001232" w:rsidRDefault="00E34A0C" w:rsidP="00F92DA8">
      <w:pPr>
        <w:spacing w:line="440" w:lineRule="exact"/>
        <w:ind w:firstLine="480"/>
        <w:rPr>
          <w:rFonts w:eastAsia="楷体_GB2312"/>
          <w:b/>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5  </w:t>
      </w:r>
      <w:r w:rsidRPr="009E106D">
        <w:rPr>
          <w:b/>
          <w:bCs/>
          <w:sz w:val="24"/>
          <w:lang w:val="es-ES"/>
        </w:rPr>
        <w:t xml:space="preserve">El </w:t>
      </w:r>
      <w:r w:rsidRPr="00E46130">
        <w:rPr>
          <w:b/>
          <w:bCs/>
          <w:sz w:val="24"/>
          <w:lang w:val="es-CL"/>
        </w:rPr>
        <w:t>cristianismo, el partimonio artístico</w:t>
      </w:r>
      <w:r w:rsidRPr="009E106D">
        <w:rPr>
          <w:b/>
          <w:bCs/>
          <w:sz w:val="24"/>
          <w:lang w:val="es-ES"/>
        </w:rPr>
        <w:t xml:space="preserve"> </w:t>
      </w:r>
      <w:r w:rsidRPr="00E46130">
        <w:rPr>
          <w:b/>
          <w:bCs/>
          <w:sz w:val="24"/>
          <w:lang w:val="es-CL"/>
        </w:rPr>
        <w:t xml:space="preserve">y pautas de comportamiento </w:t>
      </w:r>
      <w:r w:rsidRPr="009E106D">
        <w:rPr>
          <w:b/>
          <w:bCs/>
          <w:sz w:val="24"/>
          <w:lang w:val="es-ES"/>
        </w:rPr>
        <w:t>de España</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El cristianismo de España.</w:t>
      </w:r>
    </w:p>
    <w:p w:rsidR="00E34A0C" w:rsidRDefault="00E34A0C" w:rsidP="00F92DA8">
      <w:pPr>
        <w:ind w:firstLineChars="200" w:firstLine="480"/>
        <w:rPr>
          <w:sz w:val="24"/>
          <w:lang w:val="es-ES_tradnl"/>
        </w:rPr>
      </w:pPr>
      <w:r>
        <w:rPr>
          <w:sz w:val="24"/>
          <w:lang w:val="es-CL"/>
        </w:rPr>
        <w:t>2. El patrimonio artístico de España.</w:t>
      </w:r>
    </w:p>
    <w:p w:rsidR="00E34A0C" w:rsidRPr="00E46130" w:rsidRDefault="00E34A0C" w:rsidP="00F92DA8">
      <w:pPr>
        <w:ind w:firstLineChars="200" w:firstLine="480"/>
        <w:rPr>
          <w:sz w:val="24"/>
          <w:lang w:val="es-ES_tradnl"/>
        </w:rPr>
      </w:pPr>
      <w:r>
        <w:rPr>
          <w:sz w:val="24"/>
          <w:lang w:val="es-CL"/>
        </w:rPr>
        <w:t>3. Las Pautas de comportamiento de España.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Conocer la religión de España.</w:t>
      </w:r>
    </w:p>
    <w:p w:rsidR="00E34A0C" w:rsidRDefault="00E34A0C" w:rsidP="00F92DA8">
      <w:pPr>
        <w:ind w:firstLineChars="200" w:firstLine="480"/>
        <w:rPr>
          <w:sz w:val="24"/>
          <w:lang w:val="es-CL"/>
        </w:rPr>
      </w:pPr>
      <w:r>
        <w:rPr>
          <w:sz w:val="24"/>
          <w:lang w:val="es-CL"/>
        </w:rPr>
        <w:t>2. Saber la historia del cristianismo de España.</w:t>
      </w:r>
    </w:p>
    <w:p w:rsidR="00E34A0C" w:rsidRDefault="00E34A0C" w:rsidP="00F92DA8">
      <w:pPr>
        <w:ind w:firstLineChars="200" w:firstLine="480"/>
        <w:rPr>
          <w:sz w:val="24"/>
          <w:lang w:val="es-CL"/>
        </w:rPr>
      </w:pPr>
      <w:r>
        <w:rPr>
          <w:sz w:val="24"/>
          <w:lang w:val="es-CL"/>
        </w:rPr>
        <w:t>3. Conocer el patrimonio artístico de España, las ciudades y los monumentos importantes de España.</w:t>
      </w:r>
    </w:p>
    <w:p w:rsidR="00E34A0C" w:rsidRDefault="00E34A0C" w:rsidP="00F92DA8">
      <w:pPr>
        <w:ind w:firstLineChars="200" w:firstLine="480"/>
        <w:rPr>
          <w:sz w:val="24"/>
          <w:lang w:val="es-CL"/>
        </w:rPr>
      </w:pPr>
      <w:r>
        <w:rPr>
          <w:sz w:val="24"/>
          <w:lang w:val="es-CL"/>
        </w:rPr>
        <w:t>4. Saber las pautas de comportamiento de España.</w:t>
      </w:r>
    </w:p>
    <w:p w:rsidR="00E34A0C" w:rsidRPr="00E46130" w:rsidRDefault="00E34A0C" w:rsidP="00F92DA8">
      <w:pPr>
        <w:ind w:firstLineChars="200" w:firstLine="480"/>
        <w:rPr>
          <w:sz w:val="24"/>
          <w:lang w:val="es-CL"/>
        </w:rPr>
      </w:pPr>
    </w:p>
    <w:p w:rsidR="00E34A0C" w:rsidRPr="00E46130" w:rsidRDefault="00E34A0C" w:rsidP="00F92DA8">
      <w:pPr>
        <w:spacing w:line="440" w:lineRule="exact"/>
        <w:ind w:firstLineChars="200" w:firstLine="482"/>
        <w:rPr>
          <w:rFonts w:eastAsia="楷体_GB2312"/>
          <w:kern w:val="0"/>
          <w:sz w:val="24"/>
          <w:szCs w:val="24"/>
          <w:lang w:val="es-CL"/>
        </w:rPr>
      </w:pPr>
      <w:r w:rsidRPr="00001232">
        <w:rPr>
          <w:rFonts w:eastAsia="楷体_GB2312"/>
          <w:b/>
          <w:kern w:val="0"/>
          <w:sz w:val="24"/>
          <w:szCs w:val="24"/>
          <w:lang w:val="es-ES"/>
        </w:rPr>
        <w:t xml:space="preserve">LECCIÓN 6  </w:t>
      </w:r>
      <w:r w:rsidRPr="00E46130">
        <w:rPr>
          <w:b/>
          <w:bCs/>
          <w:sz w:val="24"/>
          <w:szCs w:val="24"/>
          <w:lang w:val="es-CL"/>
        </w:rPr>
        <w:t>Cultura popular, festividades y sociedad de España</w:t>
      </w:r>
      <w:r w:rsidRPr="00001232">
        <w:rPr>
          <w:rFonts w:eastAsia="楷体_GB2312"/>
          <w:sz w:val="24"/>
          <w:szCs w:val="24"/>
          <w:lang w:val="es-ES"/>
        </w:rPr>
        <w:t xml:space="preserve"> </w:t>
      </w:r>
      <w:r w:rsidRPr="00E46130">
        <w:rPr>
          <w:rFonts w:eastAsia="楷体_GB2312" w:hint="eastAsia"/>
          <w:b/>
          <w:color w:val="FF0000"/>
          <w:sz w:val="24"/>
          <w:szCs w:val="24"/>
          <w:lang w:val="es-CL"/>
        </w:rPr>
        <w:t>（</w:t>
      </w:r>
      <w:r w:rsidRPr="00001232">
        <w:rPr>
          <w:rFonts w:eastAsia="楷体_GB2312" w:hint="eastAsia"/>
          <w:b/>
          <w:color w:val="FF0000"/>
          <w:sz w:val="24"/>
          <w:szCs w:val="24"/>
        </w:rPr>
        <w:t>支持课程目标</w:t>
      </w:r>
      <w:r w:rsidRPr="00E46130">
        <w:rPr>
          <w:rFonts w:eastAsia="楷体_GB2312"/>
          <w:b/>
          <w:color w:val="FF0000"/>
          <w:sz w:val="24"/>
          <w:szCs w:val="24"/>
          <w:lang w:val="es-CL"/>
        </w:rPr>
        <w:t>1</w:t>
      </w:r>
      <w:r w:rsidRPr="00001232">
        <w:rPr>
          <w:rFonts w:eastAsia="楷体_GB2312" w:hint="eastAsia"/>
          <w:b/>
          <w:color w:val="FF0000"/>
          <w:sz w:val="24"/>
          <w:szCs w:val="24"/>
        </w:rPr>
        <w:t>、</w:t>
      </w:r>
      <w:r w:rsidRPr="00E46130">
        <w:rPr>
          <w:rFonts w:eastAsia="楷体_GB2312"/>
          <w:b/>
          <w:color w:val="FF0000"/>
          <w:sz w:val="24"/>
          <w:szCs w:val="24"/>
          <w:lang w:val="es-CL"/>
        </w:rPr>
        <w:t>2</w:t>
      </w:r>
      <w:r w:rsidRPr="00E46130">
        <w:rPr>
          <w:rFonts w:eastAsia="楷体_GB2312" w:hint="eastAsia"/>
          <w:b/>
          <w:color w:val="FF0000"/>
          <w:sz w:val="24"/>
          <w:szCs w:val="24"/>
          <w:lang w:val="es-CL"/>
        </w:rPr>
        <w:t>）</w:t>
      </w:r>
    </w:p>
    <w:p w:rsidR="00E34A0C" w:rsidRDefault="00E34A0C" w:rsidP="00F92DA8">
      <w:pPr>
        <w:ind w:firstLineChars="200" w:firstLine="480"/>
        <w:rPr>
          <w:sz w:val="24"/>
          <w:lang w:val="es-CL"/>
        </w:rPr>
      </w:pPr>
      <w:r>
        <w:rPr>
          <w:sz w:val="24"/>
          <w:lang w:val="es-CL"/>
        </w:rPr>
        <w:t>1. La cultura popular de España.</w:t>
      </w:r>
    </w:p>
    <w:p w:rsidR="00E34A0C" w:rsidRDefault="00E34A0C" w:rsidP="00F92DA8">
      <w:pPr>
        <w:ind w:left="480"/>
        <w:rPr>
          <w:sz w:val="24"/>
          <w:lang w:val="es-CL"/>
        </w:rPr>
      </w:pPr>
      <w:r>
        <w:rPr>
          <w:sz w:val="24"/>
          <w:lang w:val="es-CL"/>
        </w:rPr>
        <w:t>2. Las festividades de España.</w:t>
      </w:r>
    </w:p>
    <w:p w:rsidR="00E34A0C" w:rsidRPr="00E46130" w:rsidRDefault="00E34A0C" w:rsidP="00F92DA8">
      <w:pPr>
        <w:ind w:left="480"/>
        <w:rPr>
          <w:sz w:val="24"/>
          <w:lang w:val="es-CL"/>
        </w:rPr>
      </w:pPr>
      <w:r>
        <w:rPr>
          <w:sz w:val="24"/>
          <w:lang w:val="es-CL"/>
        </w:rPr>
        <w:t>3. La sociedad de España.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rFonts w:eastAsia="楷体_GB2312"/>
          <w:sz w:val="24"/>
          <w:szCs w:val="24"/>
          <w:lang w:val="es-ES"/>
        </w:rPr>
        <w:t xml:space="preserve">1. Conocer </w:t>
      </w:r>
      <w:r>
        <w:rPr>
          <w:sz w:val="24"/>
          <w:lang w:val="es-CL"/>
        </w:rPr>
        <w:t>la cultura popular de España, el flamenco, el toro, la comida típica, el deporte más importante de España.</w:t>
      </w:r>
    </w:p>
    <w:p w:rsidR="00E34A0C" w:rsidRDefault="00E34A0C" w:rsidP="00F92DA8">
      <w:pPr>
        <w:ind w:firstLineChars="200" w:firstLine="480"/>
        <w:rPr>
          <w:sz w:val="24"/>
          <w:lang w:val="es-CL"/>
        </w:rPr>
      </w:pPr>
      <w:r>
        <w:rPr>
          <w:sz w:val="24"/>
          <w:lang w:val="es-CL"/>
        </w:rPr>
        <w:t>2. Conocer las festividades más importantes de España.</w:t>
      </w:r>
    </w:p>
    <w:p w:rsidR="00E34A0C" w:rsidRPr="00E46130" w:rsidRDefault="00E34A0C" w:rsidP="00F92DA8">
      <w:pPr>
        <w:ind w:firstLineChars="200" w:firstLine="480"/>
        <w:rPr>
          <w:sz w:val="24"/>
          <w:lang w:val="es-CL"/>
        </w:rPr>
      </w:pPr>
      <w:r>
        <w:rPr>
          <w:sz w:val="24"/>
          <w:lang w:val="es-CL"/>
        </w:rPr>
        <w:t>3. Conocer la sociedad de España, seguros sociales, ayudas, inmigraciones, etc.</w:t>
      </w:r>
    </w:p>
    <w:p w:rsidR="00E34A0C" w:rsidRPr="00001232" w:rsidRDefault="00E34A0C" w:rsidP="00F92DA8">
      <w:pPr>
        <w:spacing w:line="440" w:lineRule="exact"/>
        <w:ind w:firstLine="480"/>
        <w:rPr>
          <w:rFonts w:eastAsia="楷体_GB2312"/>
          <w:b/>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7  </w:t>
      </w:r>
      <w:r w:rsidRPr="00E46130">
        <w:rPr>
          <w:b/>
          <w:bCs/>
          <w:sz w:val="24"/>
          <w:szCs w:val="24"/>
          <w:lang w:val="es-ES"/>
        </w:rPr>
        <w:t xml:space="preserve">Repaso de </w:t>
      </w:r>
      <w:r w:rsidRPr="00E46130">
        <w:rPr>
          <w:b/>
          <w:bCs/>
          <w:sz w:val="24"/>
          <w:szCs w:val="24"/>
          <w:lang w:val="es-CL"/>
        </w:rPr>
        <w:t>los temas de España</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rPr>
        <w:t>、</w:t>
      </w:r>
      <w:r w:rsidRPr="00001232">
        <w:rPr>
          <w:rFonts w:eastAsia="楷体_GB2312"/>
          <w:b/>
          <w:color w:val="FF0000"/>
          <w:sz w:val="24"/>
          <w:szCs w:val="24"/>
          <w:lang w:val="es-ES"/>
        </w:rPr>
        <w:t>3</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t xml:space="preserve">1. </w:t>
      </w:r>
      <w:r>
        <w:rPr>
          <w:sz w:val="24"/>
          <w:lang w:val="es-CL"/>
        </w:rPr>
        <w:t>Las presentaciones de las 17 comunidades autónomas de España.</w:t>
      </w:r>
    </w:p>
    <w:p w:rsidR="00E34A0C" w:rsidRDefault="00E34A0C" w:rsidP="00F92DA8">
      <w:pPr>
        <w:ind w:firstLineChars="200" w:firstLine="480"/>
        <w:rPr>
          <w:sz w:val="24"/>
          <w:lang w:val="es-CL"/>
        </w:rPr>
      </w:pPr>
      <w:r>
        <w:rPr>
          <w:sz w:val="24"/>
          <w:lang w:val="es-CL"/>
        </w:rPr>
        <w:t>2. Temas: local física, pantera, población, economía, cultura, segunda lengua, universidades más importantes, etc.</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t xml:space="preserve">1. </w:t>
      </w:r>
      <w:r>
        <w:rPr>
          <w:sz w:val="24"/>
          <w:lang w:val="es-CL"/>
        </w:rPr>
        <w:t>Hacer presentaciones sobre las 17 comunidades autónomas de España, las ciudades más famosos y los lugares más importantes de visitar.</w:t>
      </w:r>
    </w:p>
    <w:p w:rsidR="00E34A0C" w:rsidRPr="00E46130" w:rsidRDefault="00E34A0C" w:rsidP="00F92DA8">
      <w:pPr>
        <w:ind w:firstLineChars="200" w:firstLine="480"/>
        <w:rPr>
          <w:sz w:val="24"/>
          <w:lang w:val="es-CL"/>
        </w:rPr>
      </w:pPr>
      <w:r>
        <w:rPr>
          <w:sz w:val="24"/>
          <w:lang w:val="es-CL"/>
        </w:rPr>
        <w:lastRenderedPageBreak/>
        <w:t>2. Temas:</w:t>
      </w:r>
      <w:r>
        <w:rPr>
          <w:sz w:val="24"/>
          <w:lang w:val="es-ES"/>
        </w:rPr>
        <w:t xml:space="preserve"> introducción de cada comunidad, la situación geográfica, el idioma oficial, la política, la población, el superficie, las provincias y los capitales, la cultura, breve historia, la economía, las ciudades más importantes, las fiestas típicas,</w:t>
      </w:r>
      <w:r>
        <w:rPr>
          <w:sz w:val="24"/>
          <w:lang w:val="es-CL"/>
        </w:rPr>
        <w:t xml:space="preserve"> pantera, economía, universidades más importantes, etc.</w:t>
      </w:r>
    </w:p>
    <w:p w:rsidR="00E34A0C" w:rsidRPr="00001232" w:rsidRDefault="00E34A0C" w:rsidP="0092117D">
      <w:pPr>
        <w:widowControl/>
        <w:spacing w:beforeLines="50" w:line="440" w:lineRule="exact"/>
        <w:jc w:val="left"/>
        <w:rPr>
          <w:rFonts w:ascii="楷体_GB2312" w:eastAsia="楷体_GB2312"/>
          <w:kern w:val="0"/>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8  </w:t>
      </w:r>
      <w:r w:rsidRPr="00E46130">
        <w:rPr>
          <w:b/>
          <w:bCs/>
          <w:sz w:val="24"/>
          <w:szCs w:val="24"/>
          <w:lang w:val="es-CL"/>
        </w:rPr>
        <w:t>Hombres y culturas prehispánicas de América Latina</w:t>
      </w:r>
      <w:r w:rsidRPr="00001232">
        <w:rPr>
          <w:rFonts w:eastAsia="楷体_GB2312"/>
          <w:sz w:val="24"/>
          <w:szCs w:val="24"/>
          <w:lang w:val="es-ES"/>
        </w:rPr>
        <w:t xml:space="preserve"> </w:t>
      </w:r>
      <w:r w:rsidRPr="009E106D">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9E106D">
        <w:rPr>
          <w:rFonts w:eastAsia="楷体_GB2312"/>
          <w:b/>
          <w:color w:val="FF0000"/>
          <w:sz w:val="24"/>
          <w:szCs w:val="24"/>
          <w:lang w:val="es-ES"/>
        </w:rPr>
        <w:t>1</w:t>
      </w:r>
      <w:r w:rsidRPr="00001232">
        <w:rPr>
          <w:rFonts w:eastAsia="楷体_GB2312" w:hint="eastAsia"/>
          <w:b/>
          <w:color w:val="FF0000"/>
          <w:sz w:val="24"/>
          <w:szCs w:val="24"/>
        </w:rPr>
        <w:t>、</w:t>
      </w:r>
      <w:r w:rsidRPr="009E106D">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t xml:space="preserve">1. </w:t>
      </w:r>
      <w:r>
        <w:rPr>
          <w:sz w:val="24"/>
          <w:lang w:val="es-CL"/>
        </w:rPr>
        <w:t>La población de la América prehispánica</w:t>
      </w:r>
    </w:p>
    <w:p w:rsidR="00E34A0C" w:rsidRDefault="00E34A0C" w:rsidP="00F92DA8">
      <w:pPr>
        <w:ind w:firstLineChars="200" w:firstLine="480"/>
        <w:rPr>
          <w:sz w:val="24"/>
          <w:lang w:val="es-CL"/>
        </w:rPr>
      </w:pPr>
      <w:r>
        <w:rPr>
          <w:sz w:val="24"/>
          <w:lang w:val="es-CL"/>
        </w:rPr>
        <w:t>2. El problema de la antigüedad</w:t>
      </w:r>
    </w:p>
    <w:p w:rsidR="00E34A0C" w:rsidRDefault="00E34A0C" w:rsidP="00F92DA8">
      <w:pPr>
        <w:ind w:firstLineChars="200" w:firstLine="480"/>
        <w:rPr>
          <w:sz w:val="24"/>
          <w:lang w:val="es-CL"/>
        </w:rPr>
      </w:pPr>
      <w:r>
        <w:rPr>
          <w:sz w:val="24"/>
          <w:lang w:val="es-CL"/>
        </w:rPr>
        <w:t>3. Áreas culturales en la época prehispánica</w:t>
      </w:r>
    </w:p>
    <w:p w:rsidR="00E34A0C" w:rsidRPr="00E46130" w:rsidRDefault="00E34A0C" w:rsidP="00F92DA8">
      <w:pPr>
        <w:ind w:firstLineChars="200" w:firstLine="480"/>
        <w:rPr>
          <w:sz w:val="24"/>
          <w:lang w:val="es-CL"/>
        </w:rPr>
      </w:pPr>
      <w:r>
        <w:rPr>
          <w:sz w:val="24"/>
          <w:lang w:val="es-CL"/>
        </w:rPr>
        <w:t>4. Rasgos culturales</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t xml:space="preserve">1. Saber </w:t>
      </w:r>
      <w:r>
        <w:rPr>
          <w:sz w:val="24"/>
          <w:lang w:val="es-CL"/>
        </w:rPr>
        <w:t>la población de la América prehispánica, cuáles son y de dónde viene.</w:t>
      </w:r>
    </w:p>
    <w:p w:rsidR="00E34A0C" w:rsidRDefault="00E34A0C" w:rsidP="00F92DA8">
      <w:pPr>
        <w:ind w:firstLineChars="200" w:firstLine="480"/>
        <w:rPr>
          <w:sz w:val="24"/>
          <w:lang w:val="es-CL"/>
        </w:rPr>
      </w:pPr>
      <w:r>
        <w:rPr>
          <w:sz w:val="24"/>
          <w:lang w:val="es-CL"/>
        </w:rPr>
        <w:t>2. Saber el problema de la antigüedad.</w:t>
      </w:r>
    </w:p>
    <w:p w:rsidR="00E34A0C" w:rsidRDefault="00E34A0C" w:rsidP="00F92DA8">
      <w:pPr>
        <w:ind w:firstLineChars="200" w:firstLine="480"/>
        <w:rPr>
          <w:sz w:val="24"/>
          <w:lang w:val="es-CL"/>
        </w:rPr>
      </w:pPr>
      <w:r>
        <w:rPr>
          <w:sz w:val="24"/>
          <w:lang w:val="es-CL"/>
        </w:rPr>
        <w:t xml:space="preserve">3. Saber las </w:t>
      </w:r>
      <w:r>
        <w:rPr>
          <w:sz w:val="24"/>
          <w:lang w:val="es-ES_tradnl"/>
        </w:rPr>
        <w:t>á</w:t>
      </w:r>
      <w:r>
        <w:rPr>
          <w:sz w:val="24"/>
          <w:lang w:val="es-CL"/>
        </w:rPr>
        <w:t>reas culturales en la época prehispánica: las tres zonas culturales.</w:t>
      </w:r>
    </w:p>
    <w:p w:rsidR="00E34A0C" w:rsidRPr="00E46130" w:rsidRDefault="00E34A0C" w:rsidP="00F92DA8">
      <w:pPr>
        <w:ind w:firstLineChars="200" w:firstLine="480"/>
        <w:rPr>
          <w:sz w:val="24"/>
          <w:lang w:val="es-CL"/>
        </w:rPr>
      </w:pPr>
      <w:r>
        <w:rPr>
          <w:sz w:val="24"/>
          <w:lang w:val="es-CL"/>
        </w:rPr>
        <w:t>4. Saber los rasgos culturales: el tabla de cronología prehispánica.</w:t>
      </w:r>
    </w:p>
    <w:p w:rsidR="00E34A0C" w:rsidRPr="00001232" w:rsidRDefault="00E34A0C" w:rsidP="00F92DA8">
      <w:pPr>
        <w:spacing w:line="440" w:lineRule="exact"/>
        <w:ind w:firstLine="480"/>
        <w:rPr>
          <w:rFonts w:ascii="楷体_GB2312" w:eastAsia="楷体_GB2312"/>
          <w:kern w:val="0"/>
          <w:sz w:val="24"/>
          <w:szCs w:val="24"/>
          <w:lang w:val="es-ES"/>
        </w:rPr>
      </w:pPr>
    </w:p>
    <w:p w:rsidR="00E34A0C" w:rsidRPr="009E106D"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9  </w:t>
      </w:r>
      <w:r w:rsidRPr="003B16AA">
        <w:rPr>
          <w:b/>
          <w:bCs/>
          <w:sz w:val="24"/>
          <w:szCs w:val="24"/>
          <w:lang w:val="es-CL"/>
        </w:rPr>
        <w:t>La cultura maya, azteca e incaica</w:t>
      </w:r>
      <w:r w:rsidRPr="00001232">
        <w:rPr>
          <w:rFonts w:eastAsia="楷体_GB2312"/>
          <w:sz w:val="24"/>
          <w:szCs w:val="24"/>
          <w:lang w:val="es-ES"/>
        </w:rPr>
        <w:t xml:space="preserve"> </w:t>
      </w:r>
      <w:r w:rsidRPr="009E106D">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9E106D">
        <w:rPr>
          <w:rFonts w:eastAsia="楷体_GB2312"/>
          <w:b/>
          <w:color w:val="FF0000"/>
          <w:sz w:val="24"/>
          <w:szCs w:val="24"/>
          <w:lang w:val="es-ES"/>
        </w:rPr>
        <w:t>1</w:t>
      </w:r>
      <w:r w:rsidRPr="00001232">
        <w:rPr>
          <w:rFonts w:eastAsia="楷体_GB2312" w:hint="eastAsia"/>
          <w:b/>
          <w:color w:val="FF0000"/>
          <w:sz w:val="24"/>
          <w:szCs w:val="24"/>
        </w:rPr>
        <w:t>、</w:t>
      </w:r>
      <w:r w:rsidRPr="009E106D">
        <w:rPr>
          <w:rFonts w:eastAsia="楷体_GB2312"/>
          <w:b/>
          <w:color w:val="FF0000"/>
          <w:sz w:val="24"/>
          <w:szCs w:val="24"/>
          <w:lang w:val="es-ES"/>
        </w:rPr>
        <w:t>2</w:t>
      </w:r>
      <w:r w:rsidRPr="009E106D">
        <w:rPr>
          <w:rFonts w:eastAsia="楷体_GB2312" w:hint="eastAsia"/>
          <w:b/>
          <w:color w:val="FF0000"/>
          <w:sz w:val="24"/>
          <w:szCs w:val="24"/>
          <w:lang w:val="es-ES"/>
        </w:rPr>
        <w:t>）</w:t>
      </w:r>
    </w:p>
    <w:p w:rsidR="00E34A0C" w:rsidRPr="009E106D" w:rsidRDefault="00E34A0C" w:rsidP="00F92DA8">
      <w:pPr>
        <w:ind w:firstLineChars="200" w:firstLine="480"/>
        <w:rPr>
          <w:sz w:val="24"/>
          <w:lang w:val="es-ES"/>
        </w:rPr>
      </w:pPr>
      <w:r w:rsidRPr="009E106D">
        <w:rPr>
          <w:sz w:val="24"/>
          <w:lang w:val="es-ES"/>
        </w:rPr>
        <w:t>1. La cultura maya</w:t>
      </w:r>
    </w:p>
    <w:p w:rsidR="00E34A0C" w:rsidRDefault="00E34A0C" w:rsidP="00F92DA8">
      <w:pPr>
        <w:ind w:firstLineChars="200" w:firstLine="480"/>
        <w:rPr>
          <w:sz w:val="24"/>
          <w:lang w:val="es-ES_tradnl"/>
        </w:rPr>
      </w:pPr>
      <w:r w:rsidRPr="009E106D">
        <w:rPr>
          <w:sz w:val="24"/>
          <w:lang w:val="es-ES"/>
        </w:rPr>
        <w:t>2. La cultura azteca</w:t>
      </w:r>
    </w:p>
    <w:p w:rsidR="00E34A0C" w:rsidRPr="003B16AA" w:rsidRDefault="00E34A0C" w:rsidP="00F92DA8">
      <w:pPr>
        <w:ind w:firstLineChars="200" w:firstLine="480"/>
        <w:rPr>
          <w:sz w:val="24"/>
          <w:lang w:val="es-ES_tradnl"/>
        </w:rPr>
      </w:pPr>
      <w:r>
        <w:rPr>
          <w:sz w:val="24"/>
          <w:lang w:val="es-ES_tradnl"/>
        </w:rPr>
        <w:t xml:space="preserve">3. </w:t>
      </w:r>
      <w:r w:rsidRPr="003B16AA">
        <w:rPr>
          <w:sz w:val="24"/>
          <w:lang w:val="es-ES_tradnl"/>
        </w:rPr>
        <w:t>La cultura incaica</w:t>
      </w:r>
    </w:p>
    <w:p w:rsidR="00E34A0C" w:rsidRPr="003B16AA" w:rsidRDefault="00E34A0C" w:rsidP="00F92DA8">
      <w:pPr>
        <w:spacing w:line="440" w:lineRule="exact"/>
        <w:ind w:left="420"/>
        <w:rPr>
          <w:rFonts w:eastAsia="楷体_GB2312"/>
          <w:kern w:val="0"/>
          <w:sz w:val="24"/>
          <w:szCs w:val="24"/>
          <w:lang w:val="es-ES_tradnl"/>
        </w:rPr>
      </w:pPr>
      <w:r w:rsidRPr="00001232">
        <w:rPr>
          <w:rFonts w:eastAsia="楷体_GB2312" w:hint="eastAsia"/>
          <w:b/>
          <w:color w:val="FF0000"/>
          <w:sz w:val="24"/>
          <w:szCs w:val="24"/>
        </w:rPr>
        <w:t>要求学生</w:t>
      </w:r>
      <w:r w:rsidRPr="003B16AA">
        <w:rPr>
          <w:rFonts w:eastAsia="楷体_GB2312" w:hint="eastAsia"/>
          <w:b/>
          <w:color w:val="FF0000"/>
          <w:sz w:val="24"/>
          <w:szCs w:val="24"/>
          <w:lang w:val="es-ES_tradnl"/>
        </w:rPr>
        <w:t>：</w:t>
      </w:r>
    </w:p>
    <w:p w:rsidR="00E34A0C" w:rsidRDefault="00E34A0C" w:rsidP="00F92DA8">
      <w:pPr>
        <w:ind w:firstLineChars="200" w:firstLine="480"/>
        <w:rPr>
          <w:sz w:val="24"/>
          <w:lang w:val="es-CL"/>
        </w:rPr>
      </w:pPr>
      <w:r>
        <w:rPr>
          <w:sz w:val="24"/>
          <w:lang w:val="es-ES_tradnl"/>
        </w:rPr>
        <w:t xml:space="preserve">1. </w:t>
      </w:r>
      <w:r w:rsidRPr="003B16AA">
        <w:rPr>
          <w:sz w:val="24"/>
          <w:lang w:val="es-ES_tradnl"/>
        </w:rPr>
        <w:t>La cultura maya: fechamiento de la historia maya, estratificación social, la religión la filosofía d</w:t>
      </w:r>
      <w:r>
        <w:rPr>
          <w:sz w:val="24"/>
          <w:lang w:val="es-CL"/>
        </w:rPr>
        <w:t>el tiempo de los mayas.</w:t>
      </w:r>
    </w:p>
    <w:p w:rsidR="00E34A0C" w:rsidRDefault="00E34A0C" w:rsidP="00F92DA8">
      <w:pPr>
        <w:ind w:firstLineChars="200" w:firstLine="480"/>
        <w:rPr>
          <w:sz w:val="24"/>
          <w:lang w:val="es-CL"/>
        </w:rPr>
      </w:pPr>
      <w:r>
        <w:rPr>
          <w:sz w:val="24"/>
          <w:lang w:val="es-CL"/>
        </w:rPr>
        <w:t>2. La cultura azteca: estructura social, calendario azteca, arguitectura y escultura, caída del imperio azteca.</w:t>
      </w:r>
    </w:p>
    <w:p w:rsidR="00E34A0C" w:rsidRPr="003B16AA" w:rsidRDefault="00E34A0C" w:rsidP="00F92DA8">
      <w:pPr>
        <w:ind w:firstLineChars="200" w:firstLine="480"/>
        <w:rPr>
          <w:sz w:val="24"/>
          <w:lang w:val="es-ES"/>
        </w:rPr>
      </w:pPr>
      <w:r>
        <w:rPr>
          <w:sz w:val="24"/>
          <w:lang w:val="es-ES"/>
        </w:rPr>
        <w:t xml:space="preserve">3. </w:t>
      </w:r>
      <w:r>
        <w:rPr>
          <w:sz w:val="24"/>
          <w:lang w:val="es-CL"/>
        </w:rPr>
        <w:t>La cultura incaica: historia y leyenda, el sistema político, cuzco, la popularización quechua.</w:t>
      </w:r>
    </w:p>
    <w:p w:rsidR="00E34A0C" w:rsidRPr="00001232" w:rsidRDefault="00E34A0C" w:rsidP="00F92DA8">
      <w:pPr>
        <w:spacing w:line="440" w:lineRule="exact"/>
        <w:ind w:firstLine="480"/>
        <w:rPr>
          <w:rFonts w:ascii="楷体_GB2312" w:eastAsia="楷体_GB2312"/>
          <w:kern w:val="0"/>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10  </w:t>
      </w:r>
      <w:r w:rsidRPr="003B16AA">
        <w:rPr>
          <w:b/>
          <w:bCs/>
          <w:sz w:val="24"/>
          <w:szCs w:val="24"/>
          <w:lang w:val="es-CL"/>
        </w:rPr>
        <w:t>La cultura latinoamericana en la época colonial</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El descubrimiento de América y sus consecuencias</w:t>
      </w:r>
    </w:p>
    <w:p w:rsidR="00E34A0C" w:rsidRDefault="00E34A0C" w:rsidP="00F92DA8">
      <w:pPr>
        <w:ind w:firstLineChars="200" w:firstLine="480"/>
        <w:rPr>
          <w:sz w:val="24"/>
          <w:lang w:val="es-CL"/>
        </w:rPr>
      </w:pPr>
      <w:r>
        <w:rPr>
          <w:sz w:val="24"/>
          <w:lang w:val="es-CL"/>
        </w:rPr>
        <w:t>2. La conquista y la colonización</w:t>
      </w:r>
    </w:p>
    <w:p w:rsidR="00E34A0C" w:rsidRDefault="00E34A0C" w:rsidP="00F92DA8">
      <w:pPr>
        <w:ind w:firstLineChars="200" w:firstLine="480"/>
        <w:rPr>
          <w:sz w:val="24"/>
          <w:lang w:val="es-CL"/>
        </w:rPr>
      </w:pPr>
      <w:r>
        <w:rPr>
          <w:sz w:val="24"/>
          <w:lang w:val="es-CL"/>
        </w:rPr>
        <w:lastRenderedPageBreak/>
        <w:t>3. La imposición de la lengua española</w:t>
      </w:r>
    </w:p>
    <w:p w:rsidR="00E34A0C" w:rsidRDefault="00E34A0C" w:rsidP="00F92DA8">
      <w:pPr>
        <w:ind w:firstLineChars="200" w:firstLine="480"/>
        <w:rPr>
          <w:sz w:val="24"/>
          <w:lang w:val="es-CL"/>
        </w:rPr>
      </w:pPr>
      <w:r>
        <w:rPr>
          <w:sz w:val="24"/>
          <w:lang w:val="es-CL"/>
        </w:rPr>
        <w:t>4. La cristianización</w:t>
      </w:r>
    </w:p>
    <w:p w:rsidR="00E34A0C" w:rsidRPr="003B16AA" w:rsidRDefault="00E34A0C" w:rsidP="00F92DA8">
      <w:pPr>
        <w:ind w:firstLineChars="200" w:firstLine="480"/>
        <w:rPr>
          <w:sz w:val="24"/>
          <w:lang w:val="es-CL"/>
        </w:rPr>
      </w:pPr>
      <w:r>
        <w:rPr>
          <w:sz w:val="24"/>
          <w:lang w:val="es-CL"/>
        </w:rPr>
        <w:t>5. Gran desarrollo en la educación durante la dominación española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Saber el descubrimiento de América y sus consecuencias</w:t>
      </w:r>
    </w:p>
    <w:p w:rsidR="00E34A0C" w:rsidRDefault="00E34A0C" w:rsidP="00F92DA8">
      <w:pPr>
        <w:ind w:firstLineChars="200" w:firstLine="480"/>
        <w:rPr>
          <w:sz w:val="24"/>
          <w:lang w:val="es-CL"/>
        </w:rPr>
      </w:pPr>
      <w:r>
        <w:rPr>
          <w:sz w:val="24"/>
          <w:lang w:val="es-CL"/>
        </w:rPr>
        <w:t>2. Conocer la conquista y la colonización</w:t>
      </w:r>
    </w:p>
    <w:p w:rsidR="00E34A0C" w:rsidRDefault="00E34A0C" w:rsidP="00F92DA8">
      <w:pPr>
        <w:ind w:firstLineChars="200" w:firstLine="480"/>
        <w:rPr>
          <w:sz w:val="24"/>
          <w:lang w:val="es-CL"/>
        </w:rPr>
      </w:pPr>
      <w:r>
        <w:rPr>
          <w:sz w:val="24"/>
          <w:lang w:val="es-CL"/>
        </w:rPr>
        <w:t>3. Conocer la imposición de la lengua española</w:t>
      </w:r>
    </w:p>
    <w:p w:rsidR="00E34A0C" w:rsidRDefault="00E34A0C" w:rsidP="00F92DA8">
      <w:pPr>
        <w:ind w:firstLineChars="200" w:firstLine="480"/>
        <w:rPr>
          <w:sz w:val="24"/>
          <w:lang w:val="es-CL"/>
        </w:rPr>
      </w:pPr>
      <w:r>
        <w:rPr>
          <w:sz w:val="24"/>
          <w:lang w:val="es-CL"/>
        </w:rPr>
        <w:t>4. Saber la cristianización</w:t>
      </w:r>
    </w:p>
    <w:p w:rsidR="00E34A0C" w:rsidRPr="003B16AA" w:rsidRDefault="00E34A0C" w:rsidP="00F92DA8">
      <w:pPr>
        <w:ind w:firstLineChars="200" w:firstLine="480"/>
        <w:rPr>
          <w:sz w:val="24"/>
          <w:lang w:val="es-CL"/>
        </w:rPr>
      </w:pPr>
      <w:r>
        <w:rPr>
          <w:sz w:val="24"/>
          <w:lang w:val="es-CL"/>
        </w:rPr>
        <w:t>5. Entender el gran desarrollo en la educación durante la dominación española</w:t>
      </w:r>
    </w:p>
    <w:p w:rsidR="00E34A0C" w:rsidRPr="00001232" w:rsidRDefault="00E34A0C" w:rsidP="00F92DA8">
      <w:pPr>
        <w:spacing w:line="440" w:lineRule="exact"/>
        <w:ind w:firstLine="480"/>
        <w:rPr>
          <w:rFonts w:eastAsia="楷体_GB2312"/>
          <w:b/>
          <w:kern w:val="0"/>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11  </w:t>
      </w:r>
      <w:r w:rsidRPr="003B16AA">
        <w:rPr>
          <w:b/>
          <w:bCs/>
          <w:sz w:val="24"/>
          <w:szCs w:val="24"/>
          <w:lang w:val="es-CL"/>
        </w:rPr>
        <w:t>Independencia</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La crisis de un mundo colonial</w:t>
      </w:r>
    </w:p>
    <w:p w:rsidR="00E34A0C" w:rsidRDefault="00E34A0C" w:rsidP="00F92DA8">
      <w:pPr>
        <w:ind w:firstLineChars="200" w:firstLine="480"/>
        <w:rPr>
          <w:sz w:val="24"/>
          <w:lang w:val="es-CL"/>
        </w:rPr>
      </w:pPr>
      <w:r>
        <w:rPr>
          <w:sz w:val="24"/>
          <w:lang w:val="es-CL"/>
        </w:rPr>
        <w:t>2. Las mentalidades sociales y las conductas humanas</w:t>
      </w:r>
    </w:p>
    <w:p w:rsidR="00E34A0C" w:rsidRDefault="00E34A0C" w:rsidP="00F92DA8">
      <w:pPr>
        <w:ind w:firstLineChars="200" w:firstLine="480"/>
        <w:rPr>
          <w:sz w:val="24"/>
          <w:lang w:val="es-CL"/>
        </w:rPr>
      </w:pPr>
      <w:r>
        <w:rPr>
          <w:sz w:val="24"/>
          <w:lang w:val="es-CL"/>
        </w:rPr>
        <w:t>3. Los verdaderos precursores de la emancipación</w:t>
      </w:r>
    </w:p>
    <w:p w:rsidR="00E34A0C" w:rsidRPr="003B16AA" w:rsidRDefault="00E34A0C" w:rsidP="00F92DA8">
      <w:pPr>
        <w:ind w:firstLineChars="200" w:firstLine="480"/>
        <w:rPr>
          <w:sz w:val="24"/>
          <w:lang w:val="es-CL"/>
        </w:rPr>
      </w:pPr>
      <w:r>
        <w:rPr>
          <w:sz w:val="24"/>
          <w:lang w:val="es-CL"/>
        </w:rPr>
        <w:t>4. Aspectos culturales durante la guerra de independencia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La crisis de un mundo colonial</w:t>
      </w:r>
    </w:p>
    <w:p w:rsidR="00E34A0C" w:rsidRDefault="00E34A0C" w:rsidP="00F92DA8">
      <w:pPr>
        <w:ind w:firstLineChars="200" w:firstLine="480"/>
        <w:rPr>
          <w:sz w:val="24"/>
          <w:lang w:val="es-CL"/>
        </w:rPr>
      </w:pPr>
      <w:r>
        <w:rPr>
          <w:sz w:val="24"/>
          <w:lang w:val="es-CL"/>
        </w:rPr>
        <w:t>2. Las mentalidades sociales y las conductas humanas: la mentalidad aristocrática, burguesa, eclesiástica, indígena y esclava.</w:t>
      </w:r>
    </w:p>
    <w:p w:rsidR="00E34A0C" w:rsidRDefault="00E34A0C" w:rsidP="00F92DA8">
      <w:pPr>
        <w:ind w:firstLineChars="200" w:firstLine="480"/>
        <w:rPr>
          <w:sz w:val="24"/>
          <w:lang w:val="es-CL"/>
        </w:rPr>
      </w:pPr>
      <w:r>
        <w:rPr>
          <w:sz w:val="24"/>
          <w:lang w:val="es-CL"/>
        </w:rPr>
        <w:t>3. Los verdaderos precursores de la emancipación y la penetración y difusión del nuevo pensamiento y la declaración de independencia intelectual.</w:t>
      </w:r>
    </w:p>
    <w:p w:rsidR="00E34A0C" w:rsidRPr="003B16AA" w:rsidRDefault="00E34A0C" w:rsidP="00F92DA8">
      <w:pPr>
        <w:ind w:firstLineChars="200" w:firstLine="480"/>
        <w:rPr>
          <w:sz w:val="24"/>
          <w:lang w:val="es-CL"/>
        </w:rPr>
      </w:pPr>
      <w:r>
        <w:rPr>
          <w:sz w:val="24"/>
          <w:lang w:val="es-CL"/>
        </w:rPr>
        <w:t>4. Aspectos culturales durante la guerra de independencia</w:t>
      </w:r>
    </w:p>
    <w:p w:rsidR="00E34A0C" w:rsidRPr="00001232" w:rsidRDefault="00E34A0C" w:rsidP="00F92DA8">
      <w:pPr>
        <w:spacing w:line="440" w:lineRule="exact"/>
        <w:ind w:firstLine="480"/>
        <w:rPr>
          <w:rFonts w:eastAsia="楷体_GB2312"/>
          <w:b/>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12  </w:t>
      </w:r>
      <w:r w:rsidRPr="003B16AA">
        <w:rPr>
          <w:b/>
          <w:bCs/>
          <w:sz w:val="24"/>
          <w:szCs w:val="24"/>
          <w:lang w:val="es-CL"/>
        </w:rPr>
        <w:t>Explosión de la cultura nacional después de la independencia</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La formación de la conciencia americana</w:t>
      </w:r>
    </w:p>
    <w:p w:rsidR="00E34A0C" w:rsidRDefault="00E34A0C" w:rsidP="00F92DA8">
      <w:pPr>
        <w:ind w:firstLineChars="200" w:firstLine="480"/>
        <w:rPr>
          <w:sz w:val="24"/>
          <w:lang w:val="es-CL"/>
        </w:rPr>
      </w:pPr>
      <w:r>
        <w:rPr>
          <w:sz w:val="24"/>
          <w:lang w:val="es-CL"/>
        </w:rPr>
        <w:t>2. Los nuevos estados</w:t>
      </w:r>
    </w:p>
    <w:p w:rsidR="00E34A0C" w:rsidRDefault="00E34A0C" w:rsidP="00F92DA8">
      <w:pPr>
        <w:ind w:firstLineChars="200" w:firstLine="480"/>
        <w:rPr>
          <w:sz w:val="24"/>
          <w:lang w:val="es-CL"/>
        </w:rPr>
      </w:pPr>
      <w:r>
        <w:rPr>
          <w:sz w:val="24"/>
          <w:lang w:val="es-CL"/>
        </w:rPr>
        <w:t>3. Agonía de la cristiandad colonial y libertad de creencias</w:t>
      </w:r>
    </w:p>
    <w:p w:rsidR="00E34A0C" w:rsidRPr="003B16AA" w:rsidRDefault="00E34A0C" w:rsidP="00F92DA8">
      <w:pPr>
        <w:ind w:firstLineChars="200" w:firstLine="480"/>
        <w:rPr>
          <w:sz w:val="24"/>
          <w:lang w:val="es-CL"/>
        </w:rPr>
      </w:pPr>
      <w:r>
        <w:rPr>
          <w:sz w:val="24"/>
          <w:lang w:val="es-CL"/>
        </w:rPr>
        <w:t>4. Aspectos culturales en la época de postindependencia.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lastRenderedPageBreak/>
        <w:t xml:space="preserve">1. </w:t>
      </w:r>
      <w:r>
        <w:rPr>
          <w:sz w:val="24"/>
          <w:lang w:val="es-CL"/>
        </w:rPr>
        <w:t>La formación de la conciencia americana: orígenes, acentuación de la conciencia criolla en el siglo XVIII, nueva conciencia americana.</w:t>
      </w:r>
    </w:p>
    <w:p w:rsidR="00E34A0C" w:rsidRDefault="00E34A0C" w:rsidP="00F92DA8">
      <w:pPr>
        <w:ind w:firstLineChars="200" w:firstLine="480"/>
        <w:rPr>
          <w:sz w:val="24"/>
          <w:lang w:val="es-CL"/>
        </w:rPr>
      </w:pPr>
      <w:r>
        <w:rPr>
          <w:sz w:val="24"/>
          <w:lang w:val="es-CL"/>
        </w:rPr>
        <w:t>2. Los nuevos estados: difusión del nacionalismo independiente, el proyecto de confederación hispanoamericana de miranda, bolívar y la unidad de américa española, modelo de estado en américa latina, estructura y dinámica del estado nacional, el derecho.</w:t>
      </w:r>
    </w:p>
    <w:p w:rsidR="00E34A0C" w:rsidRDefault="00E34A0C" w:rsidP="00F92DA8">
      <w:pPr>
        <w:ind w:firstLineChars="200" w:firstLine="480"/>
        <w:rPr>
          <w:sz w:val="24"/>
          <w:lang w:val="es-CL"/>
        </w:rPr>
      </w:pPr>
      <w:r>
        <w:rPr>
          <w:sz w:val="24"/>
          <w:lang w:val="es-CL"/>
        </w:rPr>
        <w:t>3. Agonía de la cristiandad colonial y libertad de creencias</w:t>
      </w:r>
    </w:p>
    <w:p w:rsidR="00E34A0C" w:rsidRPr="003B16AA" w:rsidRDefault="00E34A0C" w:rsidP="00F92DA8">
      <w:pPr>
        <w:ind w:firstLineChars="200" w:firstLine="480"/>
        <w:rPr>
          <w:sz w:val="24"/>
          <w:lang w:val="es-CL"/>
        </w:rPr>
      </w:pPr>
      <w:r>
        <w:rPr>
          <w:sz w:val="24"/>
          <w:lang w:val="es-CL"/>
        </w:rPr>
        <w:t>4. Aspectos culturales en la época de postindependencia.</w:t>
      </w:r>
    </w:p>
    <w:p w:rsidR="00E34A0C" w:rsidRPr="00001232" w:rsidRDefault="00E34A0C" w:rsidP="00F92DA8">
      <w:pPr>
        <w:spacing w:line="440" w:lineRule="exact"/>
        <w:ind w:firstLine="480"/>
        <w:rPr>
          <w:rFonts w:eastAsia="楷体_GB2312"/>
          <w:b/>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13  </w:t>
      </w:r>
      <w:r w:rsidRPr="000C1EFD">
        <w:rPr>
          <w:b/>
          <w:bCs/>
          <w:sz w:val="24"/>
          <w:szCs w:val="24"/>
          <w:lang w:val="es-CL"/>
        </w:rPr>
        <w:t>Cambios estructurales en lo político, económico y social</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Las aspiraciones a la modernización y el desarrollo</w:t>
      </w:r>
    </w:p>
    <w:p w:rsidR="00E34A0C" w:rsidRDefault="00E34A0C" w:rsidP="00F92DA8">
      <w:pPr>
        <w:ind w:firstLineChars="200" w:firstLine="480"/>
        <w:rPr>
          <w:sz w:val="24"/>
          <w:lang w:val="es-ES"/>
        </w:rPr>
      </w:pPr>
      <w:r>
        <w:rPr>
          <w:sz w:val="24"/>
          <w:lang w:val="es-CL"/>
        </w:rPr>
        <w:t>2. La segunda guerra mundial y américa latina</w:t>
      </w:r>
    </w:p>
    <w:p w:rsidR="00E34A0C" w:rsidRDefault="00E34A0C" w:rsidP="00F92DA8">
      <w:pPr>
        <w:ind w:firstLineChars="200" w:firstLine="480"/>
        <w:rPr>
          <w:sz w:val="24"/>
          <w:lang w:val="es-ES"/>
        </w:rPr>
      </w:pPr>
      <w:r>
        <w:rPr>
          <w:sz w:val="24"/>
          <w:lang w:val="es-CL"/>
        </w:rPr>
        <w:t>3. La reforma agraria y la industrialización</w:t>
      </w:r>
    </w:p>
    <w:p w:rsidR="00E34A0C" w:rsidRPr="000C1EFD" w:rsidRDefault="00E34A0C" w:rsidP="00F92DA8">
      <w:pPr>
        <w:ind w:firstLineChars="200" w:firstLine="480"/>
        <w:rPr>
          <w:sz w:val="24"/>
          <w:lang w:val="es-ES"/>
        </w:rPr>
      </w:pPr>
      <w:r>
        <w:rPr>
          <w:sz w:val="24"/>
          <w:lang w:val="es-CL"/>
        </w:rPr>
        <w:t>4. Ideologías principales del siglo XX</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t xml:space="preserve">1. </w:t>
      </w:r>
      <w:r>
        <w:rPr>
          <w:sz w:val="24"/>
          <w:lang w:val="es-CL"/>
        </w:rPr>
        <w:t>Las aspiraciones a la modernización y el desarrollo</w:t>
      </w:r>
    </w:p>
    <w:p w:rsidR="00E34A0C" w:rsidRDefault="00E34A0C" w:rsidP="00F92DA8">
      <w:pPr>
        <w:ind w:firstLineChars="200" w:firstLine="480"/>
        <w:rPr>
          <w:sz w:val="24"/>
          <w:lang w:val="es-ES"/>
        </w:rPr>
      </w:pPr>
      <w:r>
        <w:rPr>
          <w:sz w:val="24"/>
          <w:lang w:val="es-CL"/>
        </w:rPr>
        <w:t>2. La segunda guerra mundial y américa latina</w:t>
      </w:r>
    </w:p>
    <w:p w:rsidR="00E34A0C" w:rsidRDefault="00E34A0C" w:rsidP="00F92DA8">
      <w:pPr>
        <w:ind w:firstLineChars="200" w:firstLine="480"/>
        <w:rPr>
          <w:sz w:val="24"/>
          <w:lang w:val="es-CL"/>
        </w:rPr>
      </w:pPr>
      <w:r>
        <w:rPr>
          <w:sz w:val="24"/>
          <w:lang w:val="es-ES"/>
        </w:rPr>
        <w:t xml:space="preserve">3. </w:t>
      </w:r>
      <w:r>
        <w:rPr>
          <w:sz w:val="24"/>
          <w:lang w:val="es-CL"/>
        </w:rPr>
        <w:t>La reforma agraria y la industrialización: en caso de Argentina, Chile, Costa Rica, Venezuela, etc.</w:t>
      </w:r>
    </w:p>
    <w:p w:rsidR="00E34A0C" w:rsidRPr="000C1EFD" w:rsidRDefault="00E34A0C" w:rsidP="00F92DA8">
      <w:pPr>
        <w:ind w:firstLineChars="200" w:firstLine="480"/>
        <w:rPr>
          <w:sz w:val="24"/>
          <w:lang w:val="es-ES"/>
        </w:rPr>
      </w:pPr>
      <w:r>
        <w:rPr>
          <w:sz w:val="24"/>
          <w:lang w:val="es-CL"/>
        </w:rPr>
        <w:t>4. Ideologías principales del siglo XX: las modernas tendencias ideológicas, tendencias filosóficas, ideologías políticas</w:t>
      </w:r>
    </w:p>
    <w:p w:rsidR="00E34A0C" w:rsidRPr="00001232" w:rsidRDefault="00E34A0C" w:rsidP="00F92DA8">
      <w:pPr>
        <w:spacing w:line="440" w:lineRule="exact"/>
        <w:ind w:firstLine="480"/>
        <w:rPr>
          <w:rFonts w:eastAsia="楷体_GB2312"/>
          <w:b/>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14  </w:t>
      </w:r>
      <w:r w:rsidRPr="000C1EFD">
        <w:rPr>
          <w:b/>
          <w:bCs/>
          <w:sz w:val="24"/>
          <w:szCs w:val="24"/>
          <w:lang w:val="es-CL"/>
        </w:rPr>
        <w:t>Movimiento indigenista y regeneración cultural</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La población indígena actual</w:t>
      </w:r>
    </w:p>
    <w:p w:rsidR="00E34A0C" w:rsidRDefault="00E34A0C" w:rsidP="00F92DA8">
      <w:pPr>
        <w:ind w:firstLineChars="200" w:firstLine="480"/>
        <w:rPr>
          <w:sz w:val="24"/>
          <w:lang w:val="es-CL"/>
        </w:rPr>
      </w:pPr>
      <w:r>
        <w:rPr>
          <w:sz w:val="24"/>
          <w:lang w:val="es-CL"/>
        </w:rPr>
        <w:t>2. Pueblos indígenas y desarrollo</w:t>
      </w:r>
    </w:p>
    <w:p w:rsidR="00E34A0C" w:rsidRDefault="00E34A0C" w:rsidP="00F92DA8">
      <w:pPr>
        <w:ind w:firstLineChars="200" w:firstLine="480"/>
        <w:rPr>
          <w:sz w:val="24"/>
          <w:lang w:val="es-CL"/>
        </w:rPr>
      </w:pPr>
      <w:r>
        <w:rPr>
          <w:sz w:val="24"/>
          <w:lang w:val="es-CL"/>
        </w:rPr>
        <w:t>3. Participación indígena en la democracia</w:t>
      </w:r>
    </w:p>
    <w:p w:rsidR="00E34A0C" w:rsidRPr="000C1EFD" w:rsidRDefault="00E34A0C" w:rsidP="00F92DA8">
      <w:pPr>
        <w:ind w:firstLineChars="200" w:firstLine="480"/>
        <w:rPr>
          <w:sz w:val="24"/>
          <w:lang w:val="es-CL"/>
        </w:rPr>
      </w:pPr>
      <w:r>
        <w:rPr>
          <w:sz w:val="24"/>
          <w:lang w:val="es-CL"/>
        </w:rPr>
        <w:t>4. Esfuerzos realizados para mejorar las comunidades indígenas.</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t xml:space="preserve">1. </w:t>
      </w:r>
      <w:r>
        <w:rPr>
          <w:sz w:val="24"/>
          <w:lang w:val="es-CL"/>
        </w:rPr>
        <w:t>La población indígena actual: situación general, los pueblos indígenas ante los desafíos.</w:t>
      </w:r>
    </w:p>
    <w:p w:rsidR="00E34A0C" w:rsidRDefault="00E34A0C" w:rsidP="00F92DA8">
      <w:pPr>
        <w:ind w:firstLineChars="200" w:firstLine="480"/>
        <w:rPr>
          <w:sz w:val="24"/>
          <w:lang w:val="es-CL"/>
        </w:rPr>
      </w:pPr>
      <w:r>
        <w:rPr>
          <w:sz w:val="24"/>
          <w:lang w:val="es-CL"/>
        </w:rPr>
        <w:t>2. Pueblos indígenas y desarrollo: la situación actual de los pueblos indígenas, el desarrollo de cada pueblo.</w:t>
      </w:r>
    </w:p>
    <w:p w:rsidR="00E34A0C" w:rsidRDefault="00E34A0C" w:rsidP="00F92DA8">
      <w:pPr>
        <w:ind w:firstLineChars="200" w:firstLine="480"/>
        <w:rPr>
          <w:sz w:val="24"/>
          <w:lang w:val="es-CL"/>
        </w:rPr>
      </w:pPr>
      <w:r>
        <w:rPr>
          <w:sz w:val="24"/>
          <w:lang w:val="es-CL"/>
        </w:rPr>
        <w:lastRenderedPageBreak/>
        <w:t>3. Participación indígena en la democracia</w:t>
      </w:r>
    </w:p>
    <w:p w:rsidR="00E34A0C" w:rsidRPr="000C1EFD" w:rsidRDefault="00E34A0C" w:rsidP="00F92DA8">
      <w:pPr>
        <w:ind w:firstLineChars="200" w:firstLine="480"/>
        <w:rPr>
          <w:sz w:val="24"/>
          <w:lang w:val="es-CL"/>
        </w:rPr>
      </w:pPr>
      <w:r>
        <w:rPr>
          <w:sz w:val="24"/>
          <w:lang w:val="es-CL"/>
        </w:rPr>
        <w:t>4. Esfuerzos realizados para mejorar las comunidades indígenas: la forma de realizar, cuáles son los esfuerzos en chile, perú, méxico, etc.</w:t>
      </w:r>
    </w:p>
    <w:p w:rsidR="00E34A0C" w:rsidRPr="00001232" w:rsidRDefault="00E34A0C" w:rsidP="00F92DA8">
      <w:pPr>
        <w:spacing w:line="440" w:lineRule="exact"/>
        <w:ind w:firstLine="480"/>
        <w:rPr>
          <w:rFonts w:eastAsia="楷体_GB2312"/>
          <w:b/>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15  </w:t>
      </w:r>
      <w:r w:rsidRPr="000C1EFD">
        <w:rPr>
          <w:b/>
          <w:bCs/>
          <w:sz w:val="24"/>
          <w:szCs w:val="24"/>
          <w:lang w:val="es-CL"/>
        </w:rPr>
        <w:t>En defensa del derecho a la educación y del conocimiento y la cultura para todos</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CL"/>
        </w:rPr>
        <w:t>1. Políticas culturales</w:t>
      </w:r>
    </w:p>
    <w:p w:rsidR="00E34A0C" w:rsidRDefault="00E34A0C" w:rsidP="00F92DA8">
      <w:pPr>
        <w:ind w:firstLineChars="200" w:firstLine="480"/>
        <w:rPr>
          <w:sz w:val="24"/>
          <w:lang w:val="es-CL"/>
        </w:rPr>
      </w:pPr>
      <w:r>
        <w:rPr>
          <w:sz w:val="24"/>
          <w:lang w:val="es-CL"/>
        </w:rPr>
        <w:t>2. Educación para todos</w:t>
      </w:r>
    </w:p>
    <w:p w:rsidR="00E34A0C" w:rsidRDefault="00E34A0C" w:rsidP="00F92DA8">
      <w:pPr>
        <w:ind w:firstLineChars="200" w:firstLine="480"/>
        <w:rPr>
          <w:sz w:val="24"/>
          <w:lang w:val="es-CL"/>
        </w:rPr>
      </w:pPr>
      <w:r>
        <w:rPr>
          <w:sz w:val="24"/>
          <w:lang w:val="es-CL"/>
        </w:rPr>
        <w:t>3. La información para todos</w:t>
      </w:r>
    </w:p>
    <w:p w:rsidR="00E34A0C" w:rsidRPr="000C1EFD" w:rsidRDefault="00E34A0C" w:rsidP="00F92DA8">
      <w:pPr>
        <w:ind w:firstLineChars="200" w:firstLine="480"/>
        <w:rPr>
          <w:sz w:val="24"/>
          <w:lang w:val="es-CL"/>
        </w:rPr>
      </w:pPr>
      <w:r>
        <w:rPr>
          <w:sz w:val="24"/>
          <w:lang w:val="es-CL"/>
        </w:rPr>
        <w:t>4. Industrias culturales</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CL"/>
        </w:rPr>
      </w:pPr>
      <w:r>
        <w:rPr>
          <w:sz w:val="24"/>
          <w:lang w:val="es-ES"/>
        </w:rPr>
        <w:t xml:space="preserve">1. </w:t>
      </w:r>
      <w:r>
        <w:rPr>
          <w:sz w:val="24"/>
          <w:lang w:val="es-CL"/>
        </w:rPr>
        <w:t>Políticas culturales: noción de política cultural, principios básicos, la democratización de la cultura, medidas concretas.</w:t>
      </w:r>
    </w:p>
    <w:p w:rsidR="00E34A0C" w:rsidRDefault="00E34A0C" w:rsidP="00F92DA8">
      <w:pPr>
        <w:ind w:firstLineChars="200" w:firstLine="480"/>
        <w:rPr>
          <w:sz w:val="24"/>
          <w:lang w:val="es-CL"/>
        </w:rPr>
      </w:pPr>
      <w:r>
        <w:rPr>
          <w:sz w:val="24"/>
          <w:lang w:val="es-CL"/>
        </w:rPr>
        <w:t>2. Educación para todos: cambios sociales en el siglo XX, educación gran aporte al desarrollo, la educación virtual, cultura y pedagogía</w:t>
      </w:r>
    </w:p>
    <w:p w:rsidR="00E34A0C" w:rsidRDefault="00E34A0C" w:rsidP="00F92DA8">
      <w:pPr>
        <w:ind w:firstLineChars="200" w:firstLine="480"/>
        <w:rPr>
          <w:sz w:val="24"/>
          <w:lang w:val="es-CL"/>
        </w:rPr>
      </w:pPr>
      <w:r>
        <w:rPr>
          <w:sz w:val="24"/>
          <w:lang w:val="es-CL"/>
        </w:rPr>
        <w:t>3. La información para todos</w:t>
      </w:r>
    </w:p>
    <w:p w:rsidR="00E34A0C" w:rsidRPr="000C1EFD" w:rsidRDefault="00E34A0C" w:rsidP="00F92DA8">
      <w:pPr>
        <w:ind w:firstLineChars="200" w:firstLine="480"/>
        <w:rPr>
          <w:sz w:val="24"/>
          <w:lang w:val="es-CL"/>
        </w:rPr>
      </w:pPr>
      <w:r>
        <w:rPr>
          <w:sz w:val="24"/>
          <w:lang w:val="es-CL"/>
        </w:rPr>
        <w:t>4. Industrias culturales: importancia de las industrias, estructura y comportamiento de las industrias culturales.</w:t>
      </w:r>
    </w:p>
    <w:p w:rsidR="00E34A0C" w:rsidRPr="00001232" w:rsidRDefault="00E34A0C" w:rsidP="00F92DA8">
      <w:pPr>
        <w:spacing w:line="440" w:lineRule="exact"/>
        <w:rPr>
          <w:rFonts w:eastAsia="楷体_GB2312"/>
          <w:b/>
          <w:sz w:val="24"/>
          <w:szCs w:val="24"/>
          <w:lang w:val="es-ES"/>
        </w:rPr>
      </w:pPr>
    </w:p>
    <w:p w:rsidR="00E34A0C" w:rsidRPr="00001232" w:rsidRDefault="00E34A0C" w:rsidP="00F92DA8">
      <w:pPr>
        <w:spacing w:line="440" w:lineRule="exact"/>
        <w:ind w:firstLineChars="200" w:firstLine="482"/>
        <w:rPr>
          <w:rFonts w:eastAsia="楷体_GB2312"/>
          <w:kern w:val="0"/>
          <w:sz w:val="24"/>
          <w:szCs w:val="24"/>
          <w:lang w:val="es-ES"/>
        </w:rPr>
      </w:pPr>
      <w:r w:rsidRPr="00001232">
        <w:rPr>
          <w:rFonts w:eastAsia="楷体_GB2312"/>
          <w:b/>
          <w:kern w:val="0"/>
          <w:sz w:val="24"/>
          <w:szCs w:val="24"/>
          <w:lang w:val="es-ES"/>
        </w:rPr>
        <w:t xml:space="preserve">LECCIÓN 16  </w:t>
      </w:r>
      <w:r w:rsidRPr="000C1EFD">
        <w:rPr>
          <w:b/>
          <w:bCs/>
          <w:sz w:val="24"/>
          <w:lang w:val="es-ES_tradnl"/>
        </w:rPr>
        <w:t>Repaso sobre América Latina</w:t>
      </w:r>
      <w:r w:rsidRPr="00001232">
        <w:rPr>
          <w:rFonts w:eastAsia="楷体_GB2312"/>
          <w:sz w:val="24"/>
          <w:szCs w:val="24"/>
          <w:lang w:val="es-ES"/>
        </w:rPr>
        <w:t xml:space="preserve"> </w:t>
      </w:r>
      <w:r w:rsidRPr="00001232">
        <w:rPr>
          <w:rFonts w:eastAsia="楷体_GB2312" w:hint="eastAsia"/>
          <w:b/>
          <w:color w:val="FF0000"/>
          <w:sz w:val="24"/>
          <w:szCs w:val="24"/>
          <w:lang w:val="es-ES"/>
        </w:rPr>
        <w:t>（</w:t>
      </w:r>
      <w:r w:rsidRPr="00001232">
        <w:rPr>
          <w:rFonts w:eastAsia="楷体_GB2312" w:hint="eastAsia"/>
          <w:b/>
          <w:color w:val="FF0000"/>
          <w:sz w:val="24"/>
          <w:szCs w:val="24"/>
        </w:rPr>
        <w:t>支持课程目标</w:t>
      </w:r>
      <w:r w:rsidRPr="00001232">
        <w:rPr>
          <w:rFonts w:eastAsia="楷体_GB2312"/>
          <w:b/>
          <w:color w:val="FF0000"/>
          <w:sz w:val="24"/>
          <w:szCs w:val="24"/>
          <w:lang w:val="es-ES"/>
        </w:rPr>
        <w:t>1</w:t>
      </w:r>
      <w:r w:rsidRPr="00001232">
        <w:rPr>
          <w:rFonts w:eastAsia="楷体_GB2312" w:hint="eastAsia"/>
          <w:b/>
          <w:color w:val="FF0000"/>
          <w:sz w:val="24"/>
          <w:szCs w:val="24"/>
        </w:rPr>
        <w:t>、</w:t>
      </w:r>
      <w:r w:rsidRPr="00001232">
        <w:rPr>
          <w:rFonts w:eastAsia="楷体_GB2312"/>
          <w:b/>
          <w:color w:val="FF0000"/>
          <w:sz w:val="24"/>
          <w:szCs w:val="24"/>
          <w:lang w:val="es-ES"/>
        </w:rPr>
        <w:t>2</w:t>
      </w:r>
      <w:r>
        <w:rPr>
          <w:rFonts w:eastAsia="楷体_GB2312" w:hint="eastAsia"/>
          <w:b/>
          <w:color w:val="FF0000"/>
          <w:sz w:val="24"/>
          <w:szCs w:val="24"/>
          <w:lang w:val="es-ES"/>
        </w:rPr>
        <w:t>、</w:t>
      </w:r>
      <w:r>
        <w:rPr>
          <w:rFonts w:eastAsia="楷体_GB2312"/>
          <w:b/>
          <w:color w:val="FF0000"/>
          <w:sz w:val="24"/>
          <w:szCs w:val="24"/>
          <w:lang w:val="es-ES"/>
        </w:rPr>
        <w:t>3</w:t>
      </w:r>
      <w:r w:rsidRPr="00001232">
        <w:rPr>
          <w:rFonts w:eastAsia="楷体_GB2312" w:hint="eastAsia"/>
          <w:b/>
          <w:color w:val="FF0000"/>
          <w:sz w:val="24"/>
          <w:szCs w:val="24"/>
          <w:lang w:val="es-ES"/>
        </w:rPr>
        <w:t>）</w:t>
      </w:r>
    </w:p>
    <w:p w:rsidR="00E34A0C" w:rsidRDefault="00E34A0C" w:rsidP="00F92DA8">
      <w:pPr>
        <w:ind w:leftChars="228" w:left="959" w:hangingChars="200" w:hanging="480"/>
        <w:rPr>
          <w:sz w:val="24"/>
          <w:lang w:val="es-ES"/>
        </w:rPr>
      </w:pPr>
      <w:r>
        <w:rPr>
          <w:sz w:val="24"/>
          <w:lang w:val="es-ES"/>
        </w:rPr>
        <w:t>1. Los países hispánicos.</w:t>
      </w:r>
    </w:p>
    <w:p w:rsidR="00E34A0C" w:rsidRPr="000C1EFD" w:rsidRDefault="00E34A0C" w:rsidP="00F92DA8">
      <w:pPr>
        <w:ind w:leftChars="228" w:left="959" w:hangingChars="200" w:hanging="480"/>
        <w:rPr>
          <w:sz w:val="24"/>
          <w:lang w:val="es-ES"/>
        </w:rPr>
      </w:pPr>
      <w:r w:rsidRPr="000C1EFD">
        <w:rPr>
          <w:sz w:val="24"/>
          <w:lang w:val="es-ES_tradnl"/>
        </w:rPr>
        <w:t xml:space="preserve">2. </w:t>
      </w:r>
      <w:r>
        <w:rPr>
          <w:sz w:val="24"/>
          <w:lang w:val="es-ES"/>
        </w:rPr>
        <w:t>Cultura y costumbres sobre América Latina.</w:t>
      </w:r>
    </w:p>
    <w:p w:rsidR="00E34A0C" w:rsidRPr="00001232" w:rsidRDefault="00E34A0C" w:rsidP="00F92DA8">
      <w:pPr>
        <w:spacing w:line="440" w:lineRule="exact"/>
        <w:ind w:left="420"/>
        <w:rPr>
          <w:rFonts w:eastAsia="楷体_GB2312"/>
          <w:kern w:val="0"/>
          <w:sz w:val="24"/>
          <w:szCs w:val="24"/>
          <w:lang w:val="es-ES"/>
        </w:rPr>
      </w:pPr>
      <w:r w:rsidRPr="00001232">
        <w:rPr>
          <w:rFonts w:eastAsia="楷体_GB2312" w:hint="eastAsia"/>
          <w:b/>
          <w:color w:val="FF0000"/>
          <w:sz w:val="24"/>
          <w:szCs w:val="24"/>
        </w:rPr>
        <w:t>要求学生</w:t>
      </w:r>
      <w:r w:rsidRPr="00001232">
        <w:rPr>
          <w:rFonts w:eastAsia="楷体_GB2312" w:hint="eastAsia"/>
          <w:b/>
          <w:color w:val="FF0000"/>
          <w:sz w:val="24"/>
          <w:szCs w:val="24"/>
          <w:lang w:val="es-ES"/>
        </w:rPr>
        <w:t>：</w:t>
      </w:r>
    </w:p>
    <w:p w:rsidR="00E34A0C" w:rsidRDefault="00E34A0C" w:rsidP="00F92DA8">
      <w:pPr>
        <w:ind w:firstLineChars="200" w:firstLine="480"/>
        <w:rPr>
          <w:sz w:val="24"/>
          <w:lang w:val="es-ES_tradnl"/>
        </w:rPr>
      </w:pPr>
      <w:r w:rsidRPr="000C1EFD">
        <w:rPr>
          <w:sz w:val="24"/>
          <w:lang w:val="es-ES_tradnl"/>
        </w:rPr>
        <w:t xml:space="preserve">1. </w:t>
      </w:r>
      <w:r>
        <w:rPr>
          <w:sz w:val="24"/>
          <w:lang w:val="es-ES"/>
        </w:rPr>
        <w:t xml:space="preserve">Los </w:t>
      </w:r>
      <w:r w:rsidRPr="000C1EFD">
        <w:rPr>
          <w:sz w:val="24"/>
          <w:lang w:val="es-ES_tradnl"/>
        </w:rPr>
        <w:t>18</w:t>
      </w:r>
      <w:r>
        <w:rPr>
          <w:sz w:val="24"/>
          <w:lang w:val="es-ES"/>
        </w:rPr>
        <w:t xml:space="preserve"> países de América Latina, introducción de cada país, sus nombres, la situación geográfica, el idioma oficial, la política, la población, el superficie, las provincias y los capitales, la cultura, breve historia, la economía, las ciudades más importantes, las fiestas típicas, etc.</w:t>
      </w:r>
    </w:p>
    <w:p w:rsidR="00E34A0C" w:rsidRPr="000C1EFD" w:rsidRDefault="00E34A0C" w:rsidP="00F92DA8">
      <w:pPr>
        <w:ind w:firstLineChars="200" w:firstLine="480"/>
        <w:rPr>
          <w:sz w:val="24"/>
          <w:lang w:val="es-ES_tradnl"/>
        </w:rPr>
      </w:pPr>
      <w:r w:rsidRPr="000C1EFD">
        <w:rPr>
          <w:sz w:val="24"/>
          <w:lang w:val="es-ES_tradnl"/>
        </w:rPr>
        <w:t xml:space="preserve">2. </w:t>
      </w:r>
      <w:r>
        <w:rPr>
          <w:sz w:val="24"/>
          <w:lang w:val="es-ES_tradnl"/>
        </w:rPr>
        <w:t>Repaso de los países de América Latina.</w:t>
      </w:r>
    </w:p>
    <w:p w:rsidR="00E34A0C" w:rsidRDefault="00E34A0C" w:rsidP="0092117D">
      <w:pPr>
        <w:widowControl/>
        <w:spacing w:beforeLines="50" w:line="440" w:lineRule="exact"/>
        <w:jc w:val="left"/>
        <w:rPr>
          <w:rFonts w:ascii="楷体_GB2312" w:eastAsia="楷体_GB2312"/>
          <w:kern w:val="0"/>
          <w:szCs w:val="21"/>
          <w:lang w:val="es-ES"/>
        </w:rPr>
      </w:pPr>
    </w:p>
    <w:p w:rsidR="00E34A0C" w:rsidRDefault="00E34A0C"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6"/>
        <w:gridCol w:w="1134"/>
        <w:gridCol w:w="851"/>
        <w:gridCol w:w="709"/>
        <w:gridCol w:w="846"/>
      </w:tblGrid>
      <w:tr w:rsidR="00E34A0C" w:rsidRPr="0067536E" w:rsidTr="0075264B">
        <w:trPr>
          <w:jc w:val="center"/>
        </w:trPr>
        <w:tc>
          <w:tcPr>
            <w:tcW w:w="4306" w:type="dxa"/>
            <w:tcBorders>
              <w:top w:val="single" w:sz="12" w:space="0" w:color="auto"/>
            </w:tcBorders>
          </w:tcPr>
          <w:p w:rsidR="00E34A0C" w:rsidRPr="0067536E" w:rsidRDefault="00E34A0C" w:rsidP="00F92DA8">
            <w:pPr>
              <w:spacing w:line="440" w:lineRule="exact"/>
              <w:ind w:firstLineChars="200" w:firstLine="480"/>
              <w:rPr>
                <w:rFonts w:eastAsia="楷体_GB2312"/>
                <w:sz w:val="24"/>
              </w:rPr>
            </w:pPr>
            <w:r w:rsidRPr="0067536E">
              <w:rPr>
                <w:rFonts w:eastAsia="楷体_GB2312"/>
                <w:sz w:val="24"/>
              </w:rPr>
              <w:lastRenderedPageBreak/>
              <w:t xml:space="preserve">  </w:t>
            </w:r>
            <w:r>
              <w:rPr>
                <w:rFonts w:eastAsia="楷体_GB2312" w:hint="eastAsia"/>
                <w:sz w:val="24"/>
              </w:rPr>
              <w:t>教学内容</w:t>
            </w:r>
          </w:p>
        </w:tc>
        <w:tc>
          <w:tcPr>
            <w:tcW w:w="1134" w:type="dxa"/>
            <w:tcBorders>
              <w:top w:val="single" w:sz="12" w:space="0" w:color="auto"/>
            </w:tcBorders>
          </w:tcPr>
          <w:p w:rsidR="00E34A0C" w:rsidRPr="0067536E" w:rsidRDefault="00E34A0C" w:rsidP="00F92DA8">
            <w:pPr>
              <w:spacing w:line="440" w:lineRule="exact"/>
              <w:rPr>
                <w:rFonts w:eastAsia="楷体_GB2312"/>
                <w:sz w:val="24"/>
              </w:rPr>
            </w:pPr>
            <w:r w:rsidRPr="0067536E">
              <w:rPr>
                <w:rFonts w:eastAsia="楷体_GB2312" w:hint="eastAsia"/>
                <w:sz w:val="24"/>
              </w:rPr>
              <w:t>讲课</w:t>
            </w:r>
          </w:p>
        </w:tc>
        <w:tc>
          <w:tcPr>
            <w:tcW w:w="851" w:type="dxa"/>
            <w:tcBorders>
              <w:top w:val="single" w:sz="12" w:space="0" w:color="auto"/>
            </w:tcBorders>
          </w:tcPr>
          <w:p w:rsidR="00E34A0C" w:rsidRPr="0067536E" w:rsidRDefault="00E34A0C" w:rsidP="00F92DA8">
            <w:pPr>
              <w:spacing w:line="440" w:lineRule="exact"/>
              <w:rPr>
                <w:rFonts w:eastAsia="楷体_GB2312"/>
                <w:sz w:val="24"/>
              </w:rPr>
            </w:pPr>
            <w:r w:rsidRPr="0067536E">
              <w:rPr>
                <w:rFonts w:eastAsia="楷体_GB2312" w:hint="eastAsia"/>
                <w:sz w:val="24"/>
              </w:rPr>
              <w:t>实验</w:t>
            </w:r>
          </w:p>
        </w:tc>
        <w:tc>
          <w:tcPr>
            <w:tcW w:w="709" w:type="dxa"/>
            <w:tcBorders>
              <w:top w:val="single" w:sz="12" w:space="0" w:color="auto"/>
            </w:tcBorders>
          </w:tcPr>
          <w:p w:rsidR="00E34A0C" w:rsidRPr="0067536E" w:rsidRDefault="00E34A0C" w:rsidP="00F92DA8">
            <w:pPr>
              <w:spacing w:line="440" w:lineRule="exact"/>
              <w:rPr>
                <w:rFonts w:eastAsia="楷体_GB2312"/>
                <w:sz w:val="24"/>
              </w:rPr>
            </w:pPr>
            <w:r w:rsidRPr="0067536E">
              <w:rPr>
                <w:rFonts w:eastAsia="楷体_GB2312" w:hint="eastAsia"/>
                <w:sz w:val="24"/>
              </w:rPr>
              <w:t>上机</w:t>
            </w:r>
          </w:p>
        </w:tc>
        <w:tc>
          <w:tcPr>
            <w:tcW w:w="846" w:type="dxa"/>
            <w:tcBorders>
              <w:top w:val="single" w:sz="12" w:space="0" w:color="auto"/>
            </w:tcBorders>
          </w:tcPr>
          <w:p w:rsidR="00E34A0C" w:rsidRPr="0067536E" w:rsidRDefault="00E34A0C" w:rsidP="00F92DA8">
            <w:pPr>
              <w:spacing w:line="440" w:lineRule="exact"/>
              <w:rPr>
                <w:rFonts w:eastAsia="楷体_GB2312"/>
                <w:sz w:val="24"/>
              </w:rPr>
            </w:pPr>
            <w:r w:rsidRPr="0067536E">
              <w:rPr>
                <w:rFonts w:eastAsia="楷体_GB2312" w:hint="eastAsia"/>
                <w:sz w:val="24"/>
              </w:rPr>
              <w:t>合计</w:t>
            </w: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szCs w:val="21"/>
                <w:lang w:val="es-ES"/>
              </w:rPr>
            </w:pPr>
            <w:r w:rsidRPr="00447AEB">
              <w:rPr>
                <w:rFonts w:eastAsia="楷体_GB2312"/>
                <w:kern w:val="0"/>
                <w:szCs w:val="21"/>
                <w:lang w:val="es-ES"/>
              </w:rPr>
              <w:t xml:space="preserve">LECCIÓN 1  </w:t>
            </w:r>
            <w:r w:rsidRPr="00447AEB">
              <w:rPr>
                <w:rFonts w:ascii="??" w:hAnsi="??"/>
                <w:color w:val="000000"/>
                <w:szCs w:val="21"/>
                <w:lang w:val="es-ES_tradnl"/>
              </w:rPr>
              <w:t>Introducción a los países hispánicos</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2  </w:t>
            </w:r>
            <w:r w:rsidRPr="00447AEB">
              <w:rPr>
                <w:rFonts w:ascii="??" w:hAnsi="??"/>
                <w:color w:val="000000"/>
                <w:szCs w:val="21"/>
                <w:lang w:val="es-ES_tradnl"/>
              </w:rPr>
              <w:t>Geograf</w:t>
            </w:r>
            <w:r w:rsidRPr="00447AEB">
              <w:rPr>
                <w:szCs w:val="21"/>
                <w:lang w:val="es-ES_tradnl"/>
              </w:rPr>
              <w:t xml:space="preserve">ía y </w:t>
            </w:r>
            <w:r w:rsidRPr="00447AEB">
              <w:rPr>
                <w:szCs w:val="21"/>
                <w:lang w:val="es-CL"/>
              </w:rPr>
              <w:t>formación histórica</w:t>
            </w:r>
            <w:r w:rsidRPr="00447AEB">
              <w:rPr>
                <w:szCs w:val="21"/>
                <w:lang w:val="es-ES_tradnl"/>
              </w:rPr>
              <w:t xml:space="preserve"> de España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3  </w:t>
            </w:r>
            <w:r w:rsidRPr="00447AEB">
              <w:rPr>
                <w:szCs w:val="21"/>
                <w:lang w:val="es-ES_tradnl"/>
              </w:rPr>
              <w:t xml:space="preserve">Breve historia </w:t>
            </w:r>
            <w:r w:rsidRPr="00447AEB">
              <w:rPr>
                <w:szCs w:val="21"/>
                <w:lang w:val="es-CL"/>
              </w:rPr>
              <w:t xml:space="preserve">política </w:t>
            </w:r>
            <w:r w:rsidRPr="00447AEB">
              <w:rPr>
                <w:szCs w:val="21"/>
                <w:lang w:val="es-ES_tradnl"/>
              </w:rPr>
              <w:t>de España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4  </w:t>
            </w:r>
            <w:r w:rsidRPr="00447AEB">
              <w:rPr>
                <w:szCs w:val="21"/>
                <w:lang w:val="es-CL"/>
              </w:rPr>
              <w:t>Situación Económica, sistema educativo y medio de comunicación de España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_tradnl"/>
              </w:rPr>
            </w:pPr>
            <w:r w:rsidRPr="00447AEB">
              <w:rPr>
                <w:rFonts w:eastAsia="楷体_GB2312"/>
                <w:kern w:val="0"/>
                <w:szCs w:val="21"/>
                <w:lang w:val="es-ES"/>
              </w:rPr>
              <w:t xml:space="preserve">LECCIÓN 5  </w:t>
            </w:r>
            <w:r w:rsidRPr="00447AEB">
              <w:rPr>
                <w:szCs w:val="21"/>
                <w:lang w:val="es-ES_tradnl"/>
              </w:rPr>
              <w:t xml:space="preserve">El </w:t>
            </w:r>
            <w:r w:rsidRPr="00447AEB">
              <w:rPr>
                <w:szCs w:val="21"/>
                <w:lang w:val="es-CL"/>
              </w:rPr>
              <w:t>cristianismo, el partimonio artístico</w:t>
            </w:r>
            <w:r w:rsidRPr="00447AEB">
              <w:rPr>
                <w:szCs w:val="21"/>
                <w:lang w:val="es-ES_tradnl"/>
              </w:rPr>
              <w:t xml:space="preserve"> </w:t>
            </w:r>
            <w:r w:rsidRPr="00447AEB">
              <w:rPr>
                <w:szCs w:val="21"/>
                <w:lang w:val="es-CL"/>
              </w:rPr>
              <w:t xml:space="preserve">y pautas de comportamiento </w:t>
            </w:r>
            <w:r w:rsidRPr="00447AEB">
              <w:rPr>
                <w:szCs w:val="21"/>
                <w:lang w:val="es-ES_tradnl"/>
              </w:rPr>
              <w:t>de España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6  </w:t>
            </w:r>
            <w:r w:rsidRPr="00447AEB">
              <w:rPr>
                <w:szCs w:val="21"/>
                <w:lang w:val="es-CL"/>
              </w:rPr>
              <w:t>Cultura popular, festividades y sociedad de España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7  </w:t>
            </w:r>
            <w:r w:rsidRPr="00447AEB">
              <w:rPr>
                <w:szCs w:val="21"/>
                <w:lang w:val="es-ES_tradnl"/>
              </w:rPr>
              <w:t xml:space="preserve">Repaso de </w:t>
            </w:r>
            <w:r w:rsidRPr="00447AEB">
              <w:rPr>
                <w:szCs w:val="21"/>
                <w:lang w:val="es-CL"/>
              </w:rPr>
              <w:t>los temas de España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8  </w:t>
            </w:r>
            <w:r w:rsidRPr="00447AEB">
              <w:rPr>
                <w:szCs w:val="21"/>
                <w:lang w:val="es-CL"/>
              </w:rPr>
              <w:t>Hombres y culturas prehispánicas de América Latina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9  </w:t>
            </w:r>
            <w:r w:rsidRPr="00447AEB">
              <w:rPr>
                <w:szCs w:val="21"/>
                <w:lang w:val="es-CL"/>
              </w:rPr>
              <w:t>La cultura maya, azteca e incaica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10  </w:t>
            </w:r>
            <w:r w:rsidRPr="00447AEB">
              <w:rPr>
                <w:szCs w:val="21"/>
                <w:lang w:val="es-CL"/>
              </w:rPr>
              <w:t>La cultura latinoamericana en la época colonial</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11  </w:t>
            </w:r>
            <w:r w:rsidRPr="00447AEB">
              <w:rPr>
                <w:szCs w:val="21"/>
                <w:lang w:val="es-CL"/>
              </w:rPr>
              <w:t>Independencia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12  </w:t>
            </w:r>
            <w:r w:rsidRPr="00447AEB">
              <w:rPr>
                <w:szCs w:val="21"/>
                <w:lang w:val="es-CL"/>
              </w:rPr>
              <w:t>Explosión de la cultura nacional después de la independencia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13  </w:t>
            </w:r>
            <w:r w:rsidRPr="00447AEB">
              <w:rPr>
                <w:szCs w:val="21"/>
                <w:lang w:val="es-CL"/>
              </w:rPr>
              <w:t>Cambios estructurales en lo político, económico y social</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lastRenderedPageBreak/>
              <w:t xml:space="preserve">LECCIÓN 14  </w:t>
            </w:r>
            <w:r w:rsidRPr="00447AEB">
              <w:rPr>
                <w:szCs w:val="21"/>
                <w:lang w:val="es-CL"/>
              </w:rPr>
              <w:t>Movimiento indigenista y regeneración cultural</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15  </w:t>
            </w:r>
            <w:r w:rsidRPr="00447AEB">
              <w:rPr>
                <w:szCs w:val="21"/>
                <w:lang w:val="es-CL"/>
              </w:rPr>
              <w:t>En defensa del derecho a la educación y del conocimiento y la cultura para todos</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EF71FE" w:rsidTr="0075264B">
        <w:trPr>
          <w:jc w:val="center"/>
        </w:trPr>
        <w:tc>
          <w:tcPr>
            <w:tcW w:w="4306" w:type="dxa"/>
          </w:tcPr>
          <w:p w:rsidR="00E34A0C" w:rsidRPr="00447AEB" w:rsidRDefault="00E34A0C" w:rsidP="00F92DA8">
            <w:pPr>
              <w:spacing w:line="440" w:lineRule="exact"/>
              <w:jc w:val="left"/>
              <w:rPr>
                <w:rFonts w:eastAsia="楷体_GB2312"/>
                <w:kern w:val="0"/>
                <w:szCs w:val="21"/>
                <w:lang w:val="es-ES"/>
              </w:rPr>
            </w:pPr>
            <w:r w:rsidRPr="00447AEB">
              <w:rPr>
                <w:rFonts w:eastAsia="楷体_GB2312"/>
                <w:kern w:val="0"/>
                <w:szCs w:val="21"/>
                <w:lang w:val="es-ES"/>
              </w:rPr>
              <w:t xml:space="preserve">LECCIÓN 16  </w:t>
            </w:r>
            <w:r w:rsidRPr="00447AEB">
              <w:rPr>
                <w:szCs w:val="21"/>
                <w:lang w:val="es-ES_tradnl"/>
              </w:rPr>
              <w:t>Repaso sobre América Latina</w:t>
            </w:r>
          </w:p>
        </w:tc>
        <w:tc>
          <w:tcPr>
            <w:tcW w:w="1134" w:type="dxa"/>
            <w:vAlign w:val="center"/>
          </w:tcPr>
          <w:p w:rsidR="00E34A0C" w:rsidRPr="00EF71FE" w:rsidRDefault="00E34A0C" w:rsidP="00F92DA8">
            <w:pPr>
              <w:spacing w:line="440" w:lineRule="exact"/>
              <w:ind w:firstLineChars="200" w:firstLine="480"/>
              <w:jc w:val="left"/>
              <w:rPr>
                <w:rFonts w:eastAsia="楷体_GB2312"/>
                <w:sz w:val="24"/>
                <w:lang w:val="es-ES"/>
              </w:rPr>
            </w:pPr>
            <w:r>
              <w:rPr>
                <w:rFonts w:eastAsia="楷体_GB2312"/>
                <w:sz w:val="24"/>
                <w:lang w:val="es-ES"/>
              </w:rPr>
              <w:t>2</w:t>
            </w:r>
          </w:p>
        </w:tc>
        <w:tc>
          <w:tcPr>
            <w:tcW w:w="851" w:type="dxa"/>
          </w:tcPr>
          <w:p w:rsidR="00E34A0C" w:rsidRPr="00EF71FE" w:rsidRDefault="00E34A0C" w:rsidP="00F92DA8">
            <w:pPr>
              <w:spacing w:line="440" w:lineRule="exact"/>
              <w:ind w:firstLineChars="200" w:firstLine="480"/>
              <w:rPr>
                <w:rFonts w:eastAsia="楷体_GB2312"/>
                <w:sz w:val="24"/>
                <w:lang w:val="es-ES"/>
              </w:rPr>
            </w:pPr>
          </w:p>
        </w:tc>
        <w:tc>
          <w:tcPr>
            <w:tcW w:w="709" w:type="dxa"/>
          </w:tcPr>
          <w:p w:rsidR="00E34A0C" w:rsidRPr="00EF71FE" w:rsidRDefault="00E34A0C" w:rsidP="00F92DA8">
            <w:pPr>
              <w:spacing w:line="440" w:lineRule="exact"/>
              <w:ind w:firstLineChars="200" w:firstLine="480"/>
              <w:rPr>
                <w:rFonts w:eastAsia="楷体_GB2312"/>
                <w:sz w:val="24"/>
                <w:lang w:val="es-ES"/>
              </w:rPr>
            </w:pPr>
          </w:p>
        </w:tc>
        <w:tc>
          <w:tcPr>
            <w:tcW w:w="846" w:type="dxa"/>
          </w:tcPr>
          <w:p w:rsidR="00E34A0C" w:rsidRPr="00EF71FE" w:rsidRDefault="00E34A0C" w:rsidP="00F92DA8">
            <w:pPr>
              <w:spacing w:line="440" w:lineRule="exact"/>
              <w:ind w:firstLineChars="200" w:firstLine="480"/>
              <w:rPr>
                <w:rFonts w:eastAsia="楷体_GB2312"/>
                <w:sz w:val="24"/>
                <w:lang w:val="es-ES"/>
              </w:rPr>
            </w:pPr>
          </w:p>
        </w:tc>
      </w:tr>
      <w:tr w:rsidR="00E34A0C" w:rsidRPr="0067536E" w:rsidTr="0075264B">
        <w:trPr>
          <w:jc w:val="center"/>
        </w:trPr>
        <w:tc>
          <w:tcPr>
            <w:tcW w:w="4306" w:type="dxa"/>
            <w:tcBorders>
              <w:bottom w:val="single" w:sz="12" w:space="0" w:color="auto"/>
            </w:tcBorders>
          </w:tcPr>
          <w:p w:rsidR="00E34A0C" w:rsidRPr="0067536E" w:rsidRDefault="00E34A0C" w:rsidP="00F92DA8">
            <w:pPr>
              <w:spacing w:line="440" w:lineRule="exact"/>
              <w:ind w:firstLineChars="200" w:firstLine="480"/>
              <w:rPr>
                <w:rFonts w:eastAsia="楷体_GB2312"/>
                <w:sz w:val="24"/>
              </w:rPr>
            </w:pPr>
            <w:r w:rsidRPr="0067536E">
              <w:rPr>
                <w:rFonts w:eastAsia="楷体_GB2312" w:hint="eastAsia"/>
                <w:sz w:val="24"/>
              </w:rPr>
              <w:t>合计</w:t>
            </w:r>
          </w:p>
        </w:tc>
        <w:tc>
          <w:tcPr>
            <w:tcW w:w="1134" w:type="dxa"/>
            <w:tcBorders>
              <w:bottom w:val="single" w:sz="12" w:space="0" w:color="auto"/>
            </w:tcBorders>
            <w:vAlign w:val="center"/>
          </w:tcPr>
          <w:p w:rsidR="00E34A0C" w:rsidRPr="0067536E" w:rsidRDefault="00E34A0C" w:rsidP="00F92DA8">
            <w:pPr>
              <w:spacing w:line="440" w:lineRule="exact"/>
              <w:ind w:firstLineChars="200" w:firstLine="480"/>
              <w:jc w:val="left"/>
              <w:rPr>
                <w:rFonts w:eastAsia="楷体_GB2312"/>
                <w:sz w:val="24"/>
              </w:rPr>
            </w:pPr>
            <w:r>
              <w:rPr>
                <w:rFonts w:eastAsia="楷体_GB2312"/>
                <w:sz w:val="24"/>
              </w:rPr>
              <w:t>32</w:t>
            </w:r>
          </w:p>
        </w:tc>
        <w:tc>
          <w:tcPr>
            <w:tcW w:w="851" w:type="dxa"/>
            <w:tcBorders>
              <w:bottom w:val="single" w:sz="12" w:space="0" w:color="auto"/>
            </w:tcBorders>
          </w:tcPr>
          <w:p w:rsidR="00E34A0C" w:rsidRPr="0067536E" w:rsidRDefault="00E34A0C" w:rsidP="00F92DA8">
            <w:pPr>
              <w:spacing w:line="440" w:lineRule="exact"/>
              <w:ind w:firstLineChars="200" w:firstLine="480"/>
              <w:rPr>
                <w:rFonts w:eastAsia="楷体_GB2312"/>
                <w:sz w:val="24"/>
              </w:rPr>
            </w:pPr>
          </w:p>
        </w:tc>
        <w:tc>
          <w:tcPr>
            <w:tcW w:w="709" w:type="dxa"/>
            <w:tcBorders>
              <w:bottom w:val="single" w:sz="12" w:space="0" w:color="auto"/>
            </w:tcBorders>
          </w:tcPr>
          <w:p w:rsidR="00E34A0C" w:rsidRPr="0067536E" w:rsidRDefault="00E34A0C" w:rsidP="00F92DA8">
            <w:pPr>
              <w:spacing w:line="440" w:lineRule="exact"/>
              <w:ind w:firstLineChars="200" w:firstLine="480"/>
              <w:rPr>
                <w:rFonts w:eastAsia="楷体_GB2312"/>
                <w:sz w:val="24"/>
              </w:rPr>
            </w:pPr>
          </w:p>
        </w:tc>
        <w:tc>
          <w:tcPr>
            <w:tcW w:w="846" w:type="dxa"/>
            <w:tcBorders>
              <w:bottom w:val="single" w:sz="12" w:space="0" w:color="auto"/>
            </w:tcBorders>
          </w:tcPr>
          <w:p w:rsidR="00E34A0C" w:rsidRPr="0067536E" w:rsidRDefault="00E34A0C" w:rsidP="00F92DA8">
            <w:pPr>
              <w:spacing w:line="440" w:lineRule="exact"/>
              <w:ind w:firstLineChars="200" w:firstLine="480"/>
              <w:rPr>
                <w:rFonts w:eastAsia="楷体_GB2312"/>
                <w:sz w:val="24"/>
              </w:rPr>
            </w:pPr>
          </w:p>
        </w:tc>
      </w:tr>
    </w:tbl>
    <w:p w:rsidR="00E34A0C" w:rsidRDefault="00E34A0C" w:rsidP="00F92DA8">
      <w:pPr>
        <w:spacing w:line="440" w:lineRule="exact"/>
        <w:ind w:firstLineChars="200" w:firstLine="482"/>
        <w:rPr>
          <w:rFonts w:eastAsia="楷体_GB2312"/>
          <w:b/>
          <w:color w:val="FF0000"/>
          <w:sz w:val="24"/>
        </w:rPr>
      </w:pPr>
    </w:p>
    <w:p w:rsidR="00E34A0C" w:rsidRPr="00E91D96" w:rsidRDefault="00E34A0C" w:rsidP="00F92DA8">
      <w:pPr>
        <w:spacing w:line="440" w:lineRule="exact"/>
        <w:ind w:firstLineChars="200" w:firstLine="482"/>
        <w:rPr>
          <w:rFonts w:ascii="楷体_GB2312" w:eastAsia="楷体_GB2312"/>
          <w:b/>
          <w:color w:val="FF0000"/>
          <w:sz w:val="24"/>
        </w:rPr>
      </w:pPr>
      <w:r w:rsidRPr="00E91D96">
        <w:rPr>
          <w:rFonts w:ascii="楷体_GB2312" w:eastAsia="楷体_GB2312" w:hint="eastAsia"/>
          <w:b/>
          <w:color w:val="FF0000"/>
          <w:sz w:val="24"/>
        </w:rPr>
        <w:t>五、考核及成绩评定方式</w:t>
      </w:r>
    </w:p>
    <w:p w:rsidR="00E34A0C" w:rsidRPr="00E91D96" w:rsidRDefault="00E34A0C" w:rsidP="00F92DA8">
      <w:pPr>
        <w:spacing w:line="440" w:lineRule="exact"/>
        <w:ind w:firstLineChars="200" w:firstLine="480"/>
        <w:rPr>
          <w:rFonts w:ascii="楷体_GB2312"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E34A0C" w:rsidRPr="00E91D96" w:rsidTr="0075264B">
        <w:tc>
          <w:tcPr>
            <w:tcW w:w="2840" w:type="dxa"/>
          </w:tcPr>
          <w:p w:rsidR="00E34A0C" w:rsidRPr="00E91D96" w:rsidRDefault="00E34A0C" w:rsidP="00F92DA8">
            <w:pPr>
              <w:spacing w:line="440" w:lineRule="exact"/>
              <w:rPr>
                <w:rFonts w:ascii="楷体_GB2312" w:eastAsia="楷体_GB2312"/>
                <w:sz w:val="24"/>
              </w:rPr>
            </w:pPr>
          </w:p>
        </w:tc>
        <w:tc>
          <w:tcPr>
            <w:tcW w:w="2488" w:type="dxa"/>
          </w:tcPr>
          <w:p w:rsidR="00E34A0C" w:rsidRPr="00E91D96" w:rsidRDefault="00E34A0C" w:rsidP="00F92DA8">
            <w:pPr>
              <w:spacing w:line="440" w:lineRule="exact"/>
              <w:rPr>
                <w:rFonts w:ascii="楷体_GB2312" w:eastAsia="楷体_GB2312"/>
                <w:sz w:val="24"/>
              </w:rPr>
            </w:pPr>
            <w:r w:rsidRPr="00E91D96">
              <w:rPr>
                <w:rFonts w:ascii="楷体_GB2312" w:eastAsia="楷体_GB2312" w:hint="eastAsia"/>
                <w:sz w:val="24"/>
              </w:rPr>
              <w:t>评价环节</w:t>
            </w:r>
          </w:p>
        </w:tc>
        <w:tc>
          <w:tcPr>
            <w:tcW w:w="3194" w:type="dxa"/>
          </w:tcPr>
          <w:p w:rsidR="00E34A0C" w:rsidRPr="00E91D96" w:rsidRDefault="00E34A0C" w:rsidP="00F92DA8">
            <w:pPr>
              <w:spacing w:line="440" w:lineRule="exact"/>
              <w:rPr>
                <w:rFonts w:ascii="楷体_GB2312" w:eastAsia="楷体_GB2312"/>
                <w:sz w:val="24"/>
              </w:rPr>
            </w:pPr>
            <w:r w:rsidRPr="00E91D96">
              <w:rPr>
                <w:rFonts w:ascii="楷体_GB2312" w:eastAsia="楷体_GB2312" w:hint="eastAsia"/>
                <w:sz w:val="24"/>
              </w:rPr>
              <w:t>评估毕业要求</w:t>
            </w:r>
            <w:r w:rsidRPr="00E91D96">
              <w:rPr>
                <w:rFonts w:ascii="楷体_GB2312" w:eastAsia="楷体_GB2312" w:hint="eastAsia"/>
                <w:color w:val="FF0000"/>
                <w:sz w:val="24"/>
              </w:rPr>
              <w:t>（见培养方案）</w:t>
            </w:r>
          </w:p>
        </w:tc>
      </w:tr>
      <w:tr w:rsidR="00E34A0C" w:rsidRPr="00E91D96" w:rsidTr="0075264B">
        <w:tc>
          <w:tcPr>
            <w:tcW w:w="2840" w:type="dxa"/>
          </w:tcPr>
          <w:p w:rsidR="00E34A0C" w:rsidRPr="00E91D96" w:rsidRDefault="00E34A0C" w:rsidP="00F92DA8">
            <w:pPr>
              <w:spacing w:line="440" w:lineRule="exact"/>
              <w:rPr>
                <w:rFonts w:ascii="楷体_GB2312" w:eastAsia="楷体_GB2312"/>
                <w:sz w:val="24"/>
              </w:rPr>
            </w:pPr>
            <w:r w:rsidRPr="00E91D96">
              <w:rPr>
                <w:rFonts w:ascii="楷体_GB2312" w:eastAsia="楷体_GB2312" w:hint="eastAsia"/>
                <w:sz w:val="24"/>
              </w:rPr>
              <w:t>平时成绩（共计50分）</w:t>
            </w:r>
          </w:p>
        </w:tc>
        <w:tc>
          <w:tcPr>
            <w:tcW w:w="2488" w:type="dxa"/>
          </w:tcPr>
          <w:p w:rsidR="00E34A0C" w:rsidRPr="00E91D96" w:rsidRDefault="00E34A0C" w:rsidP="00F92DA8">
            <w:pPr>
              <w:spacing w:line="440" w:lineRule="exact"/>
              <w:rPr>
                <w:rFonts w:ascii="楷体_GB2312" w:eastAsia="楷体_GB2312" w:cs="宋体"/>
                <w:sz w:val="24"/>
              </w:rPr>
            </w:pPr>
            <w:r w:rsidRPr="00E91D96">
              <w:rPr>
                <w:rFonts w:ascii="楷体_GB2312" w:eastAsia="楷体_GB2312" w:hint="eastAsia"/>
                <w:sz w:val="24"/>
              </w:rPr>
              <w:t>出勤</w:t>
            </w:r>
            <w:r w:rsidRPr="00E91D96">
              <w:rPr>
                <w:rFonts w:ascii="楷体_GB2312" w:eastAsia="楷体_GB2312" w:hAnsi="宋体" w:cs="宋体" w:hint="eastAsia"/>
                <w:sz w:val="24"/>
              </w:rPr>
              <w:t>及课堂表现</w:t>
            </w:r>
          </w:p>
        </w:tc>
        <w:tc>
          <w:tcPr>
            <w:tcW w:w="3194" w:type="dxa"/>
          </w:tcPr>
          <w:p w:rsidR="00E34A0C" w:rsidRPr="00E91D96" w:rsidRDefault="00E34A0C" w:rsidP="00F92DA8">
            <w:pPr>
              <w:spacing w:line="440" w:lineRule="exact"/>
              <w:rPr>
                <w:rFonts w:ascii="楷体_GB2312" w:eastAsia="楷体_GB2312"/>
                <w:sz w:val="24"/>
              </w:rPr>
            </w:pPr>
          </w:p>
        </w:tc>
      </w:tr>
      <w:tr w:rsidR="00E34A0C" w:rsidRPr="00E91D96" w:rsidTr="0075264B">
        <w:tc>
          <w:tcPr>
            <w:tcW w:w="2840" w:type="dxa"/>
          </w:tcPr>
          <w:p w:rsidR="00E34A0C" w:rsidRPr="00E91D96" w:rsidRDefault="00E34A0C" w:rsidP="00F92DA8">
            <w:pPr>
              <w:spacing w:line="440" w:lineRule="exact"/>
              <w:rPr>
                <w:rFonts w:ascii="楷体_GB2312" w:eastAsia="楷体_GB2312"/>
                <w:sz w:val="24"/>
              </w:rPr>
            </w:pPr>
          </w:p>
        </w:tc>
        <w:tc>
          <w:tcPr>
            <w:tcW w:w="2488" w:type="dxa"/>
          </w:tcPr>
          <w:p w:rsidR="00E34A0C" w:rsidRPr="00E91D96" w:rsidRDefault="00E34A0C" w:rsidP="00F92DA8">
            <w:pPr>
              <w:spacing w:line="440" w:lineRule="exact"/>
              <w:rPr>
                <w:rFonts w:ascii="楷体_GB2312" w:eastAsia="楷体_GB2312"/>
                <w:sz w:val="24"/>
              </w:rPr>
            </w:pPr>
            <w:r w:rsidRPr="00E91D96">
              <w:rPr>
                <w:rFonts w:ascii="楷体_GB2312" w:eastAsia="楷体_GB2312" w:hint="eastAsia"/>
                <w:sz w:val="24"/>
              </w:rPr>
              <w:t>西班牙大区展示PPT</w:t>
            </w:r>
          </w:p>
        </w:tc>
        <w:tc>
          <w:tcPr>
            <w:tcW w:w="3194" w:type="dxa"/>
          </w:tcPr>
          <w:p w:rsidR="00E34A0C" w:rsidRPr="00E91D96" w:rsidRDefault="00E34A0C" w:rsidP="00F92DA8">
            <w:pPr>
              <w:spacing w:line="440" w:lineRule="exact"/>
              <w:rPr>
                <w:rFonts w:ascii="楷体_GB2312" w:eastAsia="楷体_GB2312"/>
                <w:sz w:val="24"/>
              </w:rPr>
            </w:pPr>
          </w:p>
        </w:tc>
      </w:tr>
      <w:tr w:rsidR="00E34A0C" w:rsidRPr="00E91D96" w:rsidTr="0075264B">
        <w:tc>
          <w:tcPr>
            <w:tcW w:w="2840" w:type="dxa"/>
          </w:tcPr>
          <w:p w:rsidR="00E34A0C" w:rsidRPr="00E91D96" w:rsidRDefault="00E34A0C" w:rsidP="00F92DA8">
            <w:pPr>
              <w:spacing w:line="440" w:lineRule="exact"/>
              <w:rPr>
                <w:rFonts w:ascii="楷体_GB2312" w:eastAsia="楷体_GB2312"/>
                <w:sz w:val="24"/>
              </w:rPr>
            </w:pPr>
          </w:p>
        </w:tc>
        <w:tc>
          <w:tcPr>
            <w:tcW w:w="2488" w:type="dxa"/>
          </w:tcPr>
          <w:p w:rsidR="00E34A0C" w:rsidRPr="00E91D96" w:rsidRDefault="00E34A0C" w:rsidP="00F92DA8">
            <w:pPr>
              <w:spacing w:line="440" w:lineRule="exact"/>
              <w:rPr>
                <w:rFonts w:ascii="楷体_GB2312" w:eastAsia="楷体_GB2312"/>
                <w:sz w:val="24"/>
              </w:rPr>
            </w:pPr>
            <w:r w:rsidRPr="00E91D96">
              <w:rPr>
                <w:rFonts w:ascii="楷体_GB2312" w:eastAsia="楷体_GB2312" w:hint="eastAsia"/>
                <w:sz w:val="24"/>
              </w:rPr>
              <w:t>拉美各国展示PPT</w:t>
            </w:r>
          </w:p>
        </w:tc>
        <w:tc>
          <w:tcPr>
            <w:tcW w:w="3194" w:type="dxa"/>
          </w:tcPr>
          <w:p w:rsidR="00E34A0C" w:rsidRPr="00E91D96" w:rsidRDefault="00E34A0C" w:rsidP="00F92DA8">
            <w:pPr>
              <w:spacing w:line="440" w:lineRule="exact"/>
              <w:rPr>
                <w:rFonts w:ascii="楷体_GB2312" w:eastAsia="楷体_GB2312"/>
                <w:sz w:val="24"/>
              </w:rPr>
            </w:pPr>
          </w:p>
        </w:tc>
      </w:tr>
      <w:tr w:rsidR="00E34A0C" w:rsidRPr="00E91D96" w:rsidTr="0075264B">
        <w:tc>
          <w:tcPr>
            <w:tcW w:w="2840" w:type="dxa"/>
          </w:tcPr>
          <w:p w:rsidR="00E34A0C" w:rsidRPr="00E91D96" w:rsidRDefault="00E34A0C" w:rsidP="00F92DA8">
            <w:pPr>
              <w:spacing w:line="440" w:lineRule="exact"/>
              <w:rPr>
                <w:rFonts w:ascii="楷体_GB2312" w:eastAsia="楷体_GB2312"/>
                <w:sz w:val="24"/>
              </w:rPr>
            </w:pPr>
            <w:r w:rsidRPr="00E91D96">
              <w:rPr>
                <w:rFonts w:ascii="楷体_GB2312" w:eastAsia="楷体_GB2312" w:hint="eastAsia"/>
                <w:sz w:val="24"/>
              </w:rPr>
              <w:t>期末考试（共计50分）</w:t>
            </w:r>
          </w:p>
        </w:tc>
        <w:tc>
          <w:tcPr>
            <w:tcW w:w="2488" w:type="dxa"/>
          </w:tcPr>
          <w:p w:rsidR="00E34A0C" w:rsidRPr="00E91D96" w:rsidRDefault="00E34A0C" w:rsidP="00F92DA8">
            <w:pPr>
              <w:spacing w:line="440" w:lineRule="exact"/>
              <w:rPr>
                <w:rFonts w:ascii="楷体_GB2312" w:eastAsia="楷体_GB2312" w:cs="宋体"/>
                <w:sz w:val="24"/>
              </w:rPr>
            </w:pPr>
            <w:r w:rsidRPr="00E91D96">
              <w:rPr>
                <w:rFonts w:ascii="楷体_GB2312" w:eastAsia="楷体_GB2312" w:hint="eastAsia"/>
                <w:sz w:val="24"/>
              </w:rPr>
              <w:t>结课论文</w:t>
            </w:r>
            <w:r w:rsidRPr="00E91D96">
              <w:rPr>
                <w:rFonts w:ascii="楷体_GB2312" w:eastAsia="楷体_GB2312" w:hAnsi="宋体" w:cs="宋体" w:hint="eastAsia"/>
                <w:sz w:val="24"/>
              </w:rPr>
              <w:t>（大作业）</w:t>
            </w:r>
          </w:p>
        </w:tc>
        <w:tc>
          <w:tcPr>
            <w:tcW w:w="3194" w:type="dxa"/>
          </w:tcPr>
          <w:p w:rsidR="00E34A0C" w:rsidRPr="00E91D96" w:rsidRDefault="00E34A0C" w:rsidP="00F92DA8">
            <w:pPr>
              <w:spacing w:line="440" w:lineRule="exact"/>
              <w:rPr>
                <w:rFonts w:ascii="楷体_GB2312" w:eastAsia="楷体_GB2312"/>
                <w:sz w:val="24"/>
              </w:rPr>
            </w:pPr>
          </w:p>
        </w:tc>
      </w:tr>
    </w:tbl>
    <w:p w:rsidR="00E34A0C" w:rsidRPr="00E91D96" w:rsidRDefault="00E34A0C" w:rsidP="00F92DA8">
      <w:pPr>
        <w:spacing w:line="440" w:lineRule="exact"/>
        <w:ind w:firstLineChars="200" w:firstLine="480"/>
        <w:rPr>
          <w:rFonts w:ascii="楷体_GB2312" w:eastAsia="楷体_GB2312"/>
          <w:sz w:val="24"/>
        </w:rPr>
      </w:pPr>
    </w:p>
    <w:p w:rsidR="00E34A0C" w:rsidRPr="00E91D96" w:rsidRDefault="00E34A0C" w:rsidP="00F92DA8">
      <w:pPr>
        <w:spacing w:line="440" w:lineRule="exact"/>
        <w:ind w:firstLineChars="200" w:firstLine="482"/>
        <w:rPr>
          <w:rFonts w:ascii="楷体_GB2312" w:eastAsia="楷体_GB2312"/>
          <w:b/>
          <w:color w:val="FF0000"/>
          <w:sz w:val="24"/>
        </w:rPr>
      </w:pPr>
      <w:r w:rsidRPr="00E91D96">
        <w:rPr>
          <w:rFonts w:ascii="楷体_GB2312" w:eastAsia="楷体_GB2312" w:hint="eastAsia"/>
          <w:b/>
          <w:color w:val="FF0000"/>
          <w:sz w:val="24"/>
        </w:rPr>
        <w:t>六、大纲说明</w:t>
      </w:r>
    </w:p>
    <w:p w:rsidR="00E34A0C" w:rsidRPr="00E91D96" w:rsidRDefault="00E34A0C" w:rsidP="00F92DA8">
      <w:pPr>
        <w:spacing w:line="440" w:lineRule="exact"/>
        <w:ind w:firstLineChars="200" w:firstLine="480"/>
        <w:rPr>
          <w:rFonts w:ascii="楷体_GB2312" w:eastAsia="楷体_GB2312"/>
          <w:sz w:val="24"/>
        </w:rPr>
      </w:pPr>
      <w:r w:rsidRPr="00E91D96">
        <w:rPr>
          <w:rFonts w:ascii="楷体_GB2312" w:eastAsia="楷体_GB2312" w:hint="eastAsia"/>
          <w:sz w:val="24"/>
        </w:rPr>
        <w:t>见《高等学校西班牙语专业基础阶段教学大纲》</w:t>
      </w:r>
    </w:p>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E34A0C" w:rsidRDefault="00E34A0C"/>
    <w:p w:rsidR="008F2F8A" w:rsidRPr="003A2B3A" w:rsidRDefault="008F2F8A" w:rsidP="0075264B">
      <w:pPr>
        <w:spacing w:line="440" w:lineRule="exact"/>
        <w:jc w:val="center"/>
        <w:outlineLvl w:val="0"/>
        <w:rPr>
          <w:rFonts w:ascii="楷体_GB2312" w:eastAsia="楷体_GB2312" w:hAnsi="宋体"/>
          <w:b/>
          <w:kern w:val="0"/>
          <w:sz w:val="32"/>
          <w:szCs w:val="30"/>
        </w:rPr>
      </w:pPr>
      <w:bookmarkStart w:id="16" w:name="_Toc451762862"/>
      <w:r w:rsidRPr="003A2B3A">
        <w:rPr>
          <w:rFonts w:ascii="楷体_GB2312" w:eastAsia="楷体_GB2312" w:hAnsi="宋体" w:hint="eastAsia"/>
          <w:b/>
          <w:kern w:val="0"/>
          <w:sz w:val="32"/>
          <w:szCs w:val="30"/>
        </w:rPr>
        <w:t>《</w:t>
      </w:r>
      <w:r>
        <w:rPr>
          <w:rFonts w:ascii="楷体_GB2312" w:eastAsia="楷体_GB2312" w:hAnsi="宋体" w:hint="eastAsia"/>
          <w:b/>
          <w:sz w:val="32"/>
          <w:szCs w:val="32"/>
        </w:rPr>
        <w:t>西班牙拉美外刊阅读1</w:t>
      </w:r>
      <w:r w:rsidRPr="003A2B3A">
        <w:rPr>
          <w:rFonts w:ascii="楷体_GB2312" w:eastAsia="楷体_GB2312" w:hAnsi="宋体" w:hint="eastAsia"/>
          <w:b/>
          <w:kern w:val="0"/>
          <w:sz w:val="32"/>
          <w:szCs w:val="30"/>
        </w:rPr>
        <w:t>》课程教学大纲</w:t>
      </w:r>
      <w:bookmarkEnd w:id="16"/>
    </w:p>
    <w:p w:rsidR="008F2F8A" w:rsidRPr="003A2B3A" w:rsidRDefault="008F2F8A" w:rsidP="008F2F8A">
      <w:pPr>
        <w:spacing w:line="440" w:lineRule="exact"/>
        <w:jc w:val="center"/>
        <w:rPr>
          <w:rFonts w:ascii="楷体_GB2312" w:eastAsia="楷体_GB2312" w:hAnsi="宋体"/>
          <w:b/>
          <w:kern w:val="0"/>
          <w:sz w:val="32"/>
          <w:szCs w:val="30"/>
        </w:rPr>
      </w:pPr>
    </w:p>
    <w:p w:rsidR="008F2F8A" w:rsidRPr="00C432E8" w:rsidRDefault="008F2F8A" w:rsidP="00F92DA8">
      <w:pPr>
        <w:spacing w:line="440" w:lineRule="exact"/>
        <w:ind w:firstLineChars="200" w:firstLine="480"/>
        <w:rPr>
          <w:rFonts w:ascii="DFKai-SB" w:eastAsia="DFKai-SB" w:hAnsi="DFKai-SB"/>
          <w:sz w:val="24"/>
        </w:rPr>
      </w:pPr>
      <w:r w:rsidRPr="00C432E8">
        <w:rPr>
          <w:rFonts w:ascii="DFKai-SB" w:eastAsia="DFKai-SB" w:hAnsi="DFKai-SB" w:hint="eastAsia"/>
          <w:b/>
          <w:sz w:val="24"/>
        </w:rPr>
        <w:t>课程编号：</w:t>
      </w:r>
      <w:r w:rsidRPr="00C432E8">
        <w:rPr>
          <w:rFonts w:ascii="DFKai-SB" w:eastAsia="DFKai-SB" w:hAnsi="DFKai-SB" w:cs="KaiTi" w:hint="eastAsia"/>
          <w:szCs w:val="21"/>
        </w:rPr>
        <w:t>78131041</w:t>
      </w:r>
      <w:r w:rsidRPr="00C432E8">
        <w:rPr>
          <w:rFonts w:ascii="DFKai-SB" w:eastAsia="DFKai-SB" w:hAnsi="DFKai-SB" w:hint="eastAsia"/>
          <w:sz w:val="24"/>
        </w:rPr>
        <w:t xml:space="preserve">                          </w:t>
      </w:r>
      <w:r w:rsidRPr="00C432E8">
        <w:rPr>
          <w:rFonts w:ascii="DFKai-SB" w:eastAsia="DFKai-SB" w:hAnsi="DFKai-SB" w:hint="eastAsia"/>
          <w:b/>
          <w:sz w:val="24"/>
        </w:rPr>
        <w:t>课程性质：</w:t>
      </w:r>
      <w:r w:rsidRPr="00C432E8">
        <w:rPr>
          <w:rFonts w:ascii="DFKai-SB" w:eastAsia="DFKai-SB" w:hAnsi="DFKai-SB" w:hint="eastAsia"/>
          <w:sz w:val="24"/>
        </w:rPr>
        <w:t>专业选修</w:t>
      </w:r>
    </w:p>
    <w:p w:rsidR="008F2F8A" w:rsidRPr="00C432E8" w:rsidRDefault="008F2F8A" w:rsidP="00F92DA8">
      <w:pPr>
        <w:spacing w:line="440" w:lineRule="exact"/>
        <w:ind w:firstLineChars="200" w:firstLine="480"/>
        <w:rPr>
          <w:rFonts w:ascii="DFKai-SB" w:eastAsia="DFKai-SB" w:hAnsi="DFKai-SB"/>
          <w:sz w:val="24"/>
        </w:rPr>
      </w:pPr>
      <w:r w:rsidRPr="00C432E8">
        <w:rPr>
          <w:rFonts w:ascii="DFKai-SB" w:eastAsia="DFKai-SB" w:hAnsi="DFKai-SB" w:hint="eastAsia"/>
          <w:b/>
          <w:sz w:val="24"/>
        </w:rPr>
        <w:t>课程名称：</w:t>
      </w:r>
      <w:r w:rsidRPr="00C432E8">
        <w:rPr>
          <w:rFonts w:ascii="DFKai-SB" w:eastAsia="DFKai-SB" w:hAnsi="DFKai-SB" w:hint="eastAsia"/>
          <w:sz w:val="24"/>
        </w:rPr>
        <w:t xml:space="preserve">西班牙拉美外刊阅读1              </w:t>
      </w:r>
      <w:r w:rsidRPr="00C432E8">
        <w:rPr>
          <w:rFonts w:ascii="DFKai-SB" w:eastAsia="DFKai-SB" w:hAnsi="DFKai-SB" w:hint="eastAsia"/>
          <w:b/>
          <w:sz w:val="24"/>
        </w:rPr>
        <w:t>学时学分：</w:t>
      </w:r>
      <w:r w:rsidRPr="00C432E8">
        <w:rPr>
          <w:rFonts w:ascii="DFKai-SB" w:eastAsia="DFKai-SB" w:hAnsi="DFKai-SB" w:hint="eastAsia"/>
          <w:sz w:val="24"/>
        </w:rPr>
        <w:t>32/2</w:t>
      </w:r>
    </w:p>
    <w:p w:rsidR="008F2F8A" w:rsidRPr="00C432E8" w:rsidRDefault="008F2F8A" w:rsidP="00F92DA8">
      <w:pPr>
        <w:spacing w:line="440" w:lineRule="exact"/>
        <w:ind w:firstLineChars="200" w:firstLine="480"/>
        <w:rPr>
          <w:rFonts w:ascii="DFKai-SB" w:eastAsia="DFKai-SB" w:hAnsi="DFKai-SB"/>
          <w:sz w:val="24"/>
        </w:rPr>
      </w:pPr>
      <w:r w:rsidRPr="00C432E8">
        <w:rPr>
          <w:rFonts w:ascii="DFKai-SB" w:eastAsia="DFKai-SB" w:hAnsi="DFKai-SB" w:hint="eastAsia"/>
          <w:b/>
          <w:sz w:val="24"/>
        </w:rPr>
        <w:t>西班牙语名称：</w:t>
      </w:r>
      <w:r w:rsidRPr="00C432E8">
        <w:rPr>
          <w:rFonts w:ascii="DFKai-SB" w:eastAsia="DFKai-SB" w:hAnsi="DFKai-SB"/>
          <w:sz w:val="24"/>
        </w:rPr>
        <w:t>Lectura en español de prensas hispánicas 1</w:t>
      </w:r>
      <w:r w:rsidRPr="00C432E8">
        <w:rPr>
          <w:rFonts w:ascii="DFKai-SB" w:eastAsia="DFKai-SB" w:hAnsi="DFKai-SB" w:hint="eastAsia"/>
          <w:sz w:val="24"/>
        </w:rPr>
        <w:t xml:space="preserve">           </w:t>
      </w:r>
    </w:p>
    <w:p w:rsidR="008F2F8A" w:rsidRPr="00C432E8" w:rsidRDefault="008F2F8A" w:rsidP="00F92DA8">
      <w:pPr>
        <w:spacing w:line="440" w:lineRule="exact"/>
        <w:ind w:firstLineChars="200" w:firstLine="480"/>
        <w:rPr>
          <w:rFonts w:ascii="DFKai-SB" w:eastAsia="DFKai-SB" w:hAnsi="DFKai-SB"/>
          <w:sz w:val="24"/>
        </w:rPr>
      </w:pPr>
      <w:r w:rsidRPr="00C432E8">
        <w:rPr>
          <w:rFonts w:ascii="DFKai-SB" w:eastAsia="DFKai-SB" w:hAnsi="DFKai-SB" w:hint="eastAsia"/>
          <w:b/>
          <w:sz w:val="24"/>
        </w:rPr>
        <w:t>考核方式：</w:t>
      </w:r>
      <w:r w:rsidRPr="00C432E8">
        <w:rPr>
          <w:rFonts w:ascii="DFKai-SB" w:eastAsia="DFKai-SB" w:hAnsi="DFKai-SB" w:hint="eastAsia"/>
          <w:sz w:val="24"/>
        </w:rPr>
        <w:t>考查</w:t>
      </w:r>
    </w:p>
    <w:p w:rsidR="008F2F8A" w:rsidRPr="00C432E8" w:rsidRDefault="008F2F8A" w:rsidP="00F92DA8">
      <w:pPr>
        <w:spacing w:line="440" w:lineRule="exact"/>
        <w:ind w:firstLineChars="200" w:firstLine="480"/>
        <w:rPr>
          <w:rFonts w:ascii="DFKai-SB" w:eastAsia="DFKai-SB" w:hAnsi="DFKai-SB"/>
          <w:sz w:val="24"/>
        </w:rPr>
      </w:pPr>
      <w:r w:rsidRPr="00C432E8">
        <w:rPr>
          <w:rFonts w:ascii="DFKai-SB" w:eastAsia="DFKai-SB" w:hAnsi="DFKai-SB" w:hint="eastAsia"/>
          <w:b/>
          <w:sz w:val="24"/>
        </w:rPr>
        <w:t>选用教材：</w:t>
      </w:r>
      <w:r w:rsidRPr="00C432E8">
        <w:rPr>
          <w:rFonts w:ascii="DFKai-SB" w:eastAsia="DFKai-SB" w:hAnsi="DFKai-SB" w:hint="eastAsia"/>
          <w:sz w:val="24"/>
        </w:rPr>
        <w:t xml:space="preserve">《西班牙语报刊阅读》              </w:t>
      </w:r>
      <w:r w:rsidRPr="00C432E8">
        <w:rPr>
          <w:rFonts w:ascii="DFKai-SB" w:eastAsia="DFKai-SB" w:hAnsi="DFKai-SB" w:hint="eastAsia"/>
          <w:b/>
          <w:sz w:val="24"/>
        </w:rPr>
        <w:t>大纲执笔人：</w:t>
      </w:r>
      <w:r w:rsidRPr="00C432E8">
        <w:rPr>
          <w:rFonts w:ascii="DFKai-SB" w:eastAsia="DFKai-SB" w:hAnsi="DFKai-SB" w:hint="eastAsia"/>
          <w:sz w:val="24"/>
        </w:rPr>
        <w:t>张琼</w:t>
      </w:r>
    </w:p>
    <w:p w:rsidR="008F2F8A" w:rsidRPr="00C432E8" w:rsidRDefault="008F2F8A" w:rsidP="00F92DA8">
      <w:pPr>
        <w:spacing w:line="440" w:lineRule="exact"/>
        <w:ind w:firstLineChars="200" w:firstLine="480"/>
        <w:rPr>
          <w:rFonts w:ascii="DFKai-SB" w:eastAsia="DFKai-SB" w:hAnsi="DFKai-SB"/>
          <w:sz w:val="24"/>
        </w:rPr>
      </w:pPr>
      <w:r w:rsidRPr="00C432E8">
        <w:rPr>
          <w:rFonts w:ascii="DFKai-SB" w:eastAsia="DFKai-SB" w:hAnsi="DFKai-SB" w:hint="eastAsia"/>
          <w:b/>
          <w:sz w:val="24"/>
        </w:rPr>
        <w:lastRenderedPageBreak/>
        <w:t>先修课程：</w:t>
      </w:r>
      <w:r w:rsidRPr="00C432E8">
        <w:rPr>
          <w:rFonts w:ascii="DFKai-SB" w:eastAsia="DFKai-SB" w:hAnsi="DFKai-SB" w:hint="eastAsia"/>
          <w:sz w:val="24"/>
        </w:rPr>
        <w:t xml:space="preserve">西班牙语泛读                     </w:t>
      </w:r>
      <w:r w:rsidRPr="00C432E8">
        <w:rPr>
          <w:rFonts w:ascii="DFKai-SB" w:eastAsia="DFKai-SB" w:hAnsi="DFKai-SB" w:hint="eastAsia"/>
          <w:b/>
          <w:sz w:val="24"/>
        </w:rPr>
        <w:t>大纲审核人：</w:t>
      </w:r>
      <w:r w:rsidRPr="00C432E8">
        <w:rPr>
          <w:rFonts w:ascii="DFKai-SB" w:eastAsia="DFKai-SB" w:hAnsi="DFKai-SB" w:hint="eastAsia"/>
          <w:sz w:val="24"/>
        </w:rPr>
        <w:t>乔丹琳</w:t>
      </w:r>
    </w:p>
    <w:p w:rsidR="008F2F8A" w:rsidRPr="00C432E8" w:rsidRDefault="008F2F8A" w:rsidP="00F92DA8">
      <w:pPr>
        <w:spacing w:line="440" w:lineRule="exact"/>
        <w:ind w:firstLineChars="200" w:firstLine="480"/>
        <w:rPr>
          <w:rFonts w:ascii="DFKai-SB" w:eastAsia="DFKai-SB" w:hAnsi="DFKai-SB"/>
          <w:sz w:val="24"/>
        </w:rPr>
      </w:pPr>
      <w:r w:rsidRPr="00C432E8">
        <w:rPr>
          <w:rFonts w:ascii="DFKai-SB" w:eastAsia="DFKai-SB" w:hAnsi="DFKai-SB" w:hint="eastAsia"/>
          <w:b/>
          <w:sz w:val="24"/>
        </w:rPr>
        <w:t>适用专业：</w:t>
      </w:r>
      <w:r w:rsidRPr="00C432E8">
        <w:rPr>
          <w:rFonts w:ascii="DFKai-SB" w:eastAsia="DFKai-SB" w:hAnsi="DFKai-SB" w:hint="eastAsia"/>
          <w:sz w:val="24"/>
        </w:rPr>
        <w:t xml:space="preserve">西班牙语语言文学专业              </w:t>
      </w:r>
      <w:r w:rsidRPr="00C432E8">
        <w:rPr>
          <w:rFonts w:ascii="DFKai-SB" w:eastAsia="DFKai-SB" w:hAnsi="DFKai-SB" w:hint="eastAsia"/>
          <w:b/>
          <w:sz w:val="24"/>
        </w:rPr>
        <w:t>批准人</w:t>
      </w:r>
      <w:r w:rsidRPr="00C432E8">
        <w:rPr>
          <w:rFonts w:ascii="DFKai-SB" w:eastAsia="DFKai-SB" w:hAnsi="DFKai-SB" w:hint="eastAsia"/>
          <w:sz w:val="24"/>
        </w:rPr>
        <w:t>：刘丽敏</w:t>
      </w:r>
    </w:p>
    <w:p w:rsidR="00C44CC1" w:rsidRPr="00C44CC1" w:rsidRDefault="008F2F8A" w:rsidP="00C44CC1">
      <w:pPr>
        <w:spacing w:line="440" w:lineRule="exact"/>
        <w:ind w:firstLineChars="200" w:firstLine="480"/>
        <w:rPr>
          <w:rFonts w:ascii="DFKai-SB" w:hAnsi="DFKai-SB"/>
          <w:sz w:val="24"/>
        </w:rPr>
      </w:pPr>
      <w:r w:rsidRPr="00C432E8">
        <w:rPr>
          <w:rFonts w:ascii="DFKai-SB" w:eastAsia="DFKai-SB" w:hAnsi="DFKai-SB" w:hint="eastAsia"/>
          <w:b/>
          <w:sz w:val="24"/>
        </w:rPr>
        <w:t>执行时间：</w:t>
      </w:r>
      <w:r w:rsidRPr="00C432E8">
        <w:rPr>
          <w:rFonts w:ascii="DFKai-SB" w:eastAsia="DFKai-SB" w:hAnsi="DFKai-SB" w:hint="eastAsia"/>
          <w:sz w:val="24"/>
        </w:rPr>
        <w:t>201</w:t>
      </w:r>
      <w:r w:rsidR="008622DB" w:rsidRPr="008622DB">
        <w:rPr>
          <w:rFonts w:ascii="DFKai-SB" w:eastAsia="DFKai-SB" w:hAnsi="DFKai-SB" w:hint="eastAsia"/>
          <w:sz w:val="24"/>
        </w:rPr>
        <w:t>5</w:t>
      </w:r>
      <w:r w:rsidRPr="00C432E8">
        <w:rPr>
          <w:rFonts w:ascii="DFKai-SB" w:eastAsia="DFKai-SB" w:hAnsi="DFKai-SB" w:hint="eastAsia"/>
          <w:sz w:val="24"/>
        </w:rPr>
        <w:t>年</w:t>
      </w:r>
      <w:r w:rsidR="008622DB" w:rsidRPr="008622DB">
        <w:rPr>
          <w:rFonts w:ascii="DFKai-SB" w:eastAsia="DFKai-SB" w:hAnsi="DFKai-SB" w:hint="eastAsia"/>
          <w:sz w:val="24"/>
        </w:rPr>
        <w:t>12</w:t>
      </w:r>
      <w:r w:rsidRPr="00C432E8">
        <w:rPr>
          <w:rFonts w:ascii="DFKai-SB" w:eastAsia="DFKai-SB" w:hAnsi="DFKai-SB" w:hint="eastAsia"/>
          <w:sz w:val="24"/>
        </w:rPr>
        <w:t>月</w:t>
      </w:r>
      <w:r w:rsidR="008622DB" w:rsidRPr="008622DB">
        <w:rPr>
          <w:rFonts w:ascii="DFKai-SB" w:eastAsia="DFKai-SB" w:hAnsi="DFKai-SB" w:hint="eastAsia"/>
          <w:sz w:val="24"/>
        </w:rPr>
        <w:t>1</w:t>
      </w:r>
      <w:r w:rsidRPr="00C432E8">
        <w:rPr>
          <w:rFonts w:ascii="DFKai-SB" w:eastAsia="DFKai-SB" w:hAnsi="DFKai-SB" w:hint="eastAsia"/>
          <w:sz w:val="24"/>
        </w:rPr>
        <w:t>日</w:t>
      </w:r>
      <w:r w:rsidR="00C44CC1">
        <w:rPr>
          <w:rFonts w:asciiTheme="minorEastAsia" w:hAnsiTheme="minorEastAsia" w:hint="eastAsia"/>
          <w:sz w:val="24"/>
        </w:rPr>
        <w:t xml:space="preserve">  </w:t>
      </w:r>
    </w:p>
    <w:p w:rsidR="008F2F8A" w:rsidRPr="003A2B3A" w:rsidRDefault="008F2F8A" w:rsidP="00F92DA8">
      <w:pPr>
        <w:spacing w:line="440" w:lineRule="exact"/>
        <w:ind w:firstLineChars="200" w:firstLine="480"/>
        <w:rPr>
          <w:rFonts w:ascii="楷体_GB2312" w:eastAsia="楷体_GB2312"/>
          <w:sz w:val="24"/>
        </w:rPr>
      </w:pPr>
    </w:p>
    <w:p w:rsidR="008F2F8A" w:rsidRPr="003A2B3A" w:rsidRDefault="008F2F8A" w:rsidP="00F92DA8">
      <w:pPr>
        <w:spacing w:line="440" w:lineRule="exact"/>
        <w:ind w:firstLineChars="200" w:firstLine="482"/>
        <w:rPr>
          <w:rFonts w:ascii="楷体_GB2312" w:eastAsia="楷体_GB2312" w:hAnsi="Verdana" w:cs="宋体"/>
          <w:b/>
          <w:bCs/>
          <w:kern w:val="0"/>
          <w:sz w:val="24"/>
          <w:szCs w:val="24"/>
        </w:rPr>
      </w:pPr>
      <w:r w:rsidRPr="003A2B3A">
        <w:rPr>
          <w:rFonts w:ascii="楷体_GB2312" w:eastAsia="楷体_GB2312" w:hAnsi="Verdana" w:cs="宋体" w:hint="eastAsia"/>
          <w:b/>
          <w:bCs/>
          <w:kern w:val="0"/>
          <w:sz w:val="24"/>
          <w:szCs w:val="24"/>
        </w:rPr>
        <w:t>一、课程目标（知识目标与能力目标分开写）</w:t>
      </w:r>
    </w:p>
    <w:p w:rsidR="008F2F8A" w:rsidRPr="00701A67" w:rsidRDefault="008F2F8A" w:rsidP="00F92DA8">
      <w:pPr>
        <w:spacing w:line="440" w:lineRule="exact"/>
        <w:ind w:firstLineChars="200" w:firstLine="480"/>
        <w:rPr>
          <w:rFonts w:ascii="楷体_GB2312" w:eastAsia="楷体_GB2312" w:hAnsi="宋体"/>
          <w:b/>
          <w:sz w:val="24"/>
          <w:szCs w:val="24"/>
        </w:rPr>
      </w:pPr>
      <w:r w:rsidRPr="00701A67">
        <w:rPr>
          <w:rFonts w:ascii="楷体_GB2312" w:eastAsia="楷体_GB2312" w:hAnsi="宋体" w:cs="宋体" w:hint="eastAsia"/>
          <w:bCs/>
          <w:kern w:val="0"/>
          <w:sz w:val="24"/>
          <w:szCs w:val="24"/>
        </w:rPr>
        <w:t>通过本课程的教学，使学生具备下列</w:t>
      </w:r>
      <w:r w:rsidRPr="00701A67">
        <w:rPr>
          <w:rFonts w:ascii="楷体_GB2312" w:eastAsia="楷体_GB2312" w:hAnsi="宋体" w:cs="宋体" w:hint="eastAsia"/>
          <w:b/>
          <w:bCs/>
          <w:kern w:val="0"/>
          <w:sz w:val="24"/>
          <w:szCs w:val="24"/>
        </w:rPr>
        <w:t>知识和能力：</w:t>
      </w:r>
    </w:p>
    <w:p w:rsidR="008F2F8A" w:rsidRDefault="008F2F8A" w:rsidP="00F92DA8">
      <w:pPr>
        <w:spacing w:line="440" w:lineRule="exact"/>
        <w:ind w:firstLine="480"/>
        <w:rPr>
          <w:rFonts w:eastAsia="楷体_GB2312"/>
          <w:sz w:val="24"/>
        </w:rPr>
      </w:pPr>
      <w:r w:rsidRPr="00FE34C3">
        <w:rPr>
          <w:rFonts w:eastAsia="楷体_GB2312" w:hint="eastAsia"/>
          <w:sz w:val="24"/>
        </w:rPr>
        <w:t>1</w:t>
      </w:r>
      <w:r w:rsidRPr="00FE34C3">
        <w:rPr>
          <w:rFonts w:eastAsia="楷体_GB2312" w:hint="eastAsia"/>
          <w:sz w:val="24"/>
        </w:rPr>
        <w:t>、</w:t>
      </w:r>
      <w:r>
        <w:rPr>
          <w:rFonts w:eastAsia="楷体_GB2312" w:hint="eastAsia"/>
          <w:sz w:val="24"/>
        </w:rPr>
        <w:t>能够运用西班牙语词汇、语法等相关知识来阅读报刊文章，并对所读文章进行归纳及评价。</w:t>
      </w:r>
    </w:p>
    <w:p w:rsidR="008F2F8A" w:rsidRDefault="008F2F8A" w:rsidP="00F92DA8">
      <w:pPr>
        <w:spacing w:line="440" w:lineRule="exact"/>
        <w:ind w:firstLine="480"/>
        <w:rPr>
          <w:rFonts w:eastAsia="楷体_GB2312"/>
          <w:sz w:val="24"/>
        </w:rPr>
      </w:pPr>
      <w:r>
        <w:rPr>
          <w:rFonts w:eastAsia="楷体_GB2312" w:hint="eastAsia"/>
          <w:sz w:val="24"/>
        </w:rPr>
        <w:t>2</w:t>
      </w:r>
      <w:r>
        <w:rPr>
          <w:rFonts w:eastAsia="楷体_GB2312" w:hint="eastAsia"/>
          <w:sz w:val="24"/>
        </w:rPr>
        <w:t>、</w:t>
      </w:r>
      <w:r w:rsidRPr="00CD10FE">
        <w:rPr>
          <w:rFonts w:eastAsia="楷体_GB2312" w:hint="eastAsia"/>
          <w:sz w:val="24"/>
        </w:rPr>
        <w:t>能够运用西班牙语词汇、语法等相关知识来阅读报刊</w:t>
      </w:r>
      <w:r>
        <w:rPr>
          <w:rFonts w:eastAsia="楷体_GB2312" w:hint="eastAsia"/>
          <w:sz w:val="24"/>
        </w:rPr>
        <w:t>上商业领域的</w:t>
      </w:r>
      <w:r w:rsidRPr="00CD10FE">
        <w:rPr>
          <w:rFonts w:eastAsia="楷体_GB2312" w:hint="eastAsia"/>
          <w:sz w:val="24"/>
        </w:rPr>
        <w:t>文章</w:t>
      </w:r>
      <w:r>
        <w:rPr>
          <w:rFonts w:eastAsia="楷体_GB2312" w:hint="eastAsia"/>
          <w:sz w:val="24"/>
        </w:rPr>
        <w:t>，掌握基本的商业知识及西班牙语国家经济领域最新的发展信息。</w:t>
      </w:r>
    </w:p>
    <w:p w:rsidR="008F2F8A" w:rsidRDefault="008F2F8A"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、能通过报刊阅读对西班牙及拉美各国的国情、历史、文化等各方面的常识有深入的了解。</w:t>
      </w:r>
    </w:p>
    <w:p w:rsidR="008F2F8A" w:rsidRPr="003A2B3A" w:rsidRDefault="008F2F8A" w:rsidP="00F92DA8">
      <w:pPr>
        <w:spacing w:line="440" w:lineRule="exact"/>
        <w:rPr>
          <w:rFonts w:ascii="楷体_GB2312" w:eastAsia="楷体_GB2312"/>
          <w:sz w:val="24"/>
          <w:szCs w:val="24"/>
        </w:rPr>
      </w:pPr>
    </w:p>
    <w:p w:rsidR="008F2F8A" w:rsidRPr="003A2B3A" w:rsidRDefault="008F2F8A" w:rsidP="00F92DA8">
      <w:pPr>
        <w:spacing w:line="440" w:lineRule="exact"/>
        <w:ind w:firstLine="480"/>
        <w:rPr>
          <w:rFonts w:ascii="楷体_GB2312" w:eastAsia="楷体_GB2312"/>
          <w:b/>
          <w:color w:val="FF0000"/>
          <w:sz w:val="24"/>
          <w:szCs w:val="24"/>
        </w:rPr>
      </w:pPr>
      <w:r w:rsidRPr="003A2B3A">
        <w:rPr>
          <w:rFonts w:ascii="楷体_GB2312" w:eastAsia="楷体_GB2312" w:hint="eastAsia"/>
          <w:b/>
          <w:color w:val="FF0000"/>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8F2F8A" w:rsidRPr="003A2B3A" w:rsidTr="0075264B">
        <w:tc>
          <w:tcPr>
            <w:tcW w:w="1548" w:type="dxa"/>
            <w:vAlign w:val="center"/>
          </w:tcPr>
          <w:p w:rsidR="008F2F8A" w:rsidRPr="003A2B3A" w:rsidRDefault="008F2F8A" w:rsidP="00F92DA8">
            <w:pPr>
              <w:spacing w:line="440" w:lineRule="exact"/>
              <w:rPr>
                <w:rFonts w:ascii="楷体_GB2312" w:eastAsia="楷体_GB2312"/>
                <w:sz w:val="24"/>
                <w:szCs w:val="24"/>
              </w:rPr>
            </w:pPr>
            <w:r w:rsidRPr="003A2B3A">
              <w:rPr>
                <w:rFonts w:ascii="楷体_GB2312" w:eastAsia="楷体_GB2312" w:hint="eastAsia"/>
                <w:sz w:val="24"/>
                <w:szCs w:val="24"/>
              </w:rPr>
              <w:t>毕业要求</w:t>
            </w:r>
          </w:p>
        </w:tc>
        <w:tc>
          <w:tcPr>
            <w:tcW w:w="3960" w:type="dxa"/>
            <w:vAlign w:val="center"/>
          </w:tcPr>
          <w:p w:rsidR="008F2F8A" w:rsidRPr="003A2B3A" w:rsidRDefault="008F2F8A" w:rsidP="00F92DA8">
            <w:pPr>
              <w:spacing w:line="440" w:lineRule="exact"/>
              <w:rPr>
                <w:rFonts w:ascii="楷体_GB2312" w:eastAsia="楷体_GB2312"/>
                <w:sz w:val="24"/>
                <w:szCs w:val="24"/>
              </w:rPr>
            </w:pPr>
            <w:r w:rsidRPr="003A2B3A">
              <w:rPr>
                <w:rFonts w:ascii="楷体_GB2312" w:eastAsia="楷体_GB2312" w:hint="eastAsia"/>
                <w:sz w:val="24"/>
                <w:szCs w:val="24"/>
              </w:rPr>
              <w:t>毕业要求指标点</w:t>
            </w:r>
          </w:p>
        </w:tc>
        <w:tc>
          <w:tcPr>
            <w:tcW w:w="1440" w:type="dxa"/>
            <w:vAlign w:val="center"/>
          </w:tcPr>
          <w:p w:rsidR="008F2F8A" w:rsidRPr="003A2B3A" w:rsidRDefault="008F2F8A"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p>
        </w:tc>
        <w:tc>
          <w:tcPr>
            <w:tcW w:w="1574" w:type="dxa"/>
            <w:vAlign w:val="center"/>
          </w:tcPr>
          <w:p w:rsidR="008F2F8A" w:rsidRPr="003A2B3A" w:rsidRDefault="008F2F8A" w:rsidP="00F92DA8">
            <w:pPr>
              <w:spacing w:line="440" w:lineRule="exact"/>
              <w:rPr>
                <w:rFonts w:ascii="楷体_GB2312" w:eastAsia="楷体_GB2312"/>
                <w:sz w:val="24"/>
                <w:szCs w:val="24"/>
              </w:rPr>
            </w:pPr>
            <w:r w:rsidRPr="003A2B3A">
              <w:rPr>
                <w:rFonts w:ascii="楷体_GB2312" w:eastAsia="楷体_GB2312" w:hint="eastAsia"/>
                <w:sz w:val="24"/>
                <w:szCs w:val="24"/>
              </w:rPr>
              <w:t>教学方法</w:t>
            </w:r>
          </w:p>
        </w:tc>
      </w:tr>
      <w:tr w:rsidR="008F2F8A" w:rsidRPr="003A2B3A" w:rsidTr="0075264B">
        <w:trPr>
          <w:trHeight w:val="4190"/>
        </w:trPr>
        <w:tc>
          <w:tcPr>
            <w:tcW w:w="1548" w:type="dxa"/>
          </w:tcPr>
          <w:p w:rsidR="008F2F8A" w:rsidRPr="003A2B3A" w:rsidRDefault="008F2F8A" w:rsidP="00F92DA8">
            <w:pPr>
              <w:spacing w:line="440" w:lineRule="exact"/>
              <w:jc w:val="center"/>
              <w:rPr>
                <w:rFonts w:ascii="楷体_GB2312" w:eastAsia="楷体_GB2312"/>
                <w:sz w:val="24"/>
                <w:szCs w:val="24"/>
              </w:rPr>
            </w:pPr>
            <w:r w:rsidRPr="003A2B3A">
              <w:rPr>
                <w:rFonts w:ascii="楷体_GB2312" w:eastAsia="楷体_GB2312" w:hint="eastAsia"/>
                <w:sz w:val="24"/>
                <w:szCs w:val="24"/>
              </w:rPr>
              <w:lastRenderedPageBreak/>
              <w:t>1、</w:t>
            </w:r>
            <w:r w:rsidRPr="002315EE">
              <w:rPr>
                <w:rFonts w:ascii="楷体_GB2312" w:eastAsia="楷体_GB2312" w:hint="eastAsia"/>
                <w:sz w:val="24"/>
                <w:szCs w:val="24"/>
              </w:rPr>
              <w:t>具有扎实的西班牙语语言基础与较强的西班牙语听、说、读、写、译能力</w:t>
            </w:r>
          </w:p>
        </w:tc>
        <w:tc>
          <w:tcPr>
            <w:tcW w:w="3960" w:type="dxa"/>
          </w:tcPr>
          <w:p w:rsidR="008F2F8A" w:rsidRPr="003A2B3A" w:rsidRDefault="008F2F8A" w:rsidP="00F92DA8">
            <w:pPr>
              <w:spacing w:line="440" w:lineRule="exact"/>
              <w:rPr>
                <w:rFonts w:ascii="楷体_GB2312" w:eastAsia="楷体_GB2312"/>
                <w:sz w:val="24"/>
                <w:szCs w:val="24"/>
              </w:rPr>
            </w:pPr>
            <w:r w:rsidRPr="002315EE">
              <w:rPr>
                <w:rFonts w:ascii="楷体_GB2312" w:eastAsia="楷体_GB2312" w:hint="eastAsia"/>
                <w:sz w:val="24"/>
                <w:szCs w:val="24"/>
              </w:rPr>
              <w:t>完成西班牙语语言基础课程的学习，增加对所学西班牙语知识的应用，从理论与实践两方面掌握西班牙语听、说、读、写、译能力</w:t>
            </w:r>
          </w:p>
        </w:tc>
        <w:tc>
          <w:tcPr>
            <w:tcW w:w="1440" w:type="dxa"/>
            <w:vAlign w:val="center"/>
          </w:tcPr>
          <w:p w:rsidR="008F2F8A" w:rsidRPr="003A2B3A" w:rsidRDefault="008F2F8A"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课程目标1</w:t>
            </w:r>
          </w:p>
          <w:p w:rsidR="008F2F8A" w:rsidRPr="003A2B3A" w:rsidRDefault="008F2F8A" w:rsidP="00F92DA8">
            <w:pPr>
              <w:spacing w:line="440" w:lineRule="exact"/>
              <w:jc w:val="center"/>
              <w:rPr>
                <w:rFonts w:ascii="楷体_GB2312" w:eastAsia="楷体_GB2312"/>
                <w:sz w:val="24"/>
                <w:szCs w:val="24"/>
              </w:rPr>
            </w:pPr>
          </w:p>
        </w:tc>
        <w:tc>
          <w:tcPr>
            <w:tcW w:w="1574" w:type="dxa"/>
          </w:tcPr>
          <w:p w:rsidR="008F2F8A" w:rsidRPr="003A2B3A" w:rsidRDefault="008F2F8A" w:rsidP="00F92DA8">
            <w:pPr>
              <w:spacing w:line="440" w:lineRule="exact"/>
              <w:jc w:val="center"/>
              <w:rPr>
                <w:rFonts w:ascii="楷体_GB2312" w:eastAsia="楷体_GB2312"/>
                <w:sz w:val="24"/>
                <w:szCs w:val="24"/>
              </w:rPr>
            </w:pPr>
            <w:r>
              <w:rPr>
                <w:rFonts w:ascii="楷体_GB2312" w:eastAsia="楷体_GB2312" w:hint="eastAsia"/>
                <w:sz w:val="24"/>
                <w:szCs w:val="24"/>
              </w:rPr>
              <w:t>根据难度和题材挑选报刊文章，引导鼓励学生对所读报刊文章进行归纳和开放性解读。</w:t>
            </w:r>
          </w:p>
        </w:tc>
      </w:tr>
      <w:tr w:rsidR="008F2F8A" w:rsidRPr="003A2B3A" w:rsidTr="0075264B">
        <w:trPr>
          <w:trHeight w:val="2198"/>
        </w:trPr>
        <w:tc>
          <w:tcPr>
            <w:tcW w:w="1548" w:type="dxa"/>
            <w:vMerge w:val="restart"/>
          </w:tcPr>
          <w:p w:rsidR="008F2F8A" w:rsidRPr="003A2B3A" w:rsidRDefault="008F2F8A"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2、</w:t>
            </w:r>
            <w:r w:rsidRPr="002315EE">
              <w:rPr>
                <w:rFonts w:ascii="楷体_GB2312" w:eastAsia="楷体_GB2312" w:hint="eastAsia"/>
                <w:sz w:val="24"/>
                <w:szCs w:val="24"/>
              </w:rPr>
              <w:t>熟悉中国与西班牙语国家商务礼仪与习惯，掌握与国际贸易相关的基础知识与技能，具备较强的国际商务活动能力</w:t>
            </w:r>
          </w:p>
        </w:tc>
        <w:tc>
          <w:tcPr>
            <w:tcW w:w="3960" w:type="dxa"/>
          </w:tcPr>
          <w:p w:rsidR="008F2F8A" w:rsidRPr="003A2B3A" w:rsidRDefault="008F2F8A" w:rsidP="00F92DA8">
            <w:pPr>
              <w:spacing w:line="440" w:lineRule="exact"/>
              <w:rPr>
                <w:rFonts w:ascii="楷体_GB2312" w:eastAsia="楷体_GB2312" w:hAnsi="宋体"/>
                <w:sz w:val="24"/>
                <w:szCs w:val="24"/>
              </w:rPr>
            </w:pPr>
            <w:r w:rsidRPr="002315EE">
              <w:rPr>
                <w:rFonts w:ascii="楷体_GB2312" w:eastAsia="楷体_GB2312" w:hAnsi="宋体" w:cs="宋体" w:hint="eastAsia"/>
                <w:bCs/>
                <w:sz w:val="24"/>
                <w:szCs w:val="24"/>
              </w:rPr>
              <w:t>1：了解我国与西班牙语国家的外交关系及商贸关系的发展情况；</w:t>
            </w:r>
          </w:p>
        </w:tc>
        <w:tc>
          <w:tcPr>
            <w:tcW w:w="1440" w:type="dxa"/>
            <w:vMerge w:val="restart"/>
            <w:vAlign w:val="center"/>
          </w:tcPr>
          <w:p w:rsidR="008F2F8A" w:rsidRDefault="008F2F8A"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2</w:t>
            </w:r>
          </w:p>
          <w:p w:rsidR="008F2F8A" w:rsidRPr="003A2B3A" w:rsidRDefault="008F2F8A" w:rsidP="00F92DA8">
            <w:pPr>
              <w:spacing w:line="440" w:lineRule="exact"/>
              <w:rPr>
                <w:rFonts w:ascii="楷体_GB2312" w:eastAsia="楷体_GB2312"/>
                <w:sz w:val="24"/>
                <w:szCs w:val="24"/>
              </w:rPr>
            </w:pPr>
          </w:p>
        </w:tc>
        <w:tc>
          <w:tcPr>
            <w:tcW w:w="1574" w:type="dxa"/>
            <w:vMerge w:val="restart"/>
          </w:tcPr>
          <w:p w:rsidR="008F2F8A" w:rsidRPr="003A2B3A" w:rsidRDefault="008F2F8A" w:rsidP="00F92DA8">
            <w:pPr>
              <w:spacing w:line="440" w:lineRule="exact"/>
              <w:rPr>
                <w:rFonts w:ascii="楷体_GB2312" w:eastAsia="楷体_GB2312"/>
                <w:sz w:val="24"/>
                <w:szCs w:val="24"/>
              </w:rPr>
            </w:pPr>
            <w:r>
              <w:rPr>
                <w:rFonts w:ascii="楷体_GB2312" w:eastAsia="楷体_GB2312" w:hint="eastAsia"/>
                <w:sz w:val="24"/>
                <w:szCs w:val="24"/>
              </w:rPr>
              <w:t>利用最新商业领域的报刊文章，在课堂上采取分小组讨论、辩论等灵活的形式，拓展学生的经济知识。</w:t>
            </w:r>
          </w:p>
        </w:tc>
      </w:tr>
      <w:tr w:rsidR="008F2F8A" w:rsidRPr="003A2B3A" w:rsidTr="0075264B">
        <w:trPr>
          <w:trHeight w:val="2197"/>
        </w:trPr>
        <w:tc>
          <w:tcPr>
            <w:tcW w:w="1548" w:type="dxa"/>
            <w:vMerge/>
          </w:tcPr>
          <w:p w:rsidR="008F2F8A" w:rsidRPr="003A2B3A" w:rsidRDefault="008F2F8A" w:rsidP="00F92DA8">
            <w:pPr>
              <w:spacing w:line="440" w:lineRule="exact"/>
              <w:jc w:val="center"/>
              <w:rPr>
                <w:rFonts w:ascii="楷体_GB2312" w:eastAsia="楷体_GB2312"/>
                <w:sz w:val="24"/>
                <w:szCs w:val="24"/>
              </w:rPr>
            </w:pPr>
          </w:p>
        </w:tc>
        <w:tc>
          <w:tcPr>
            <w:tcW w:w="3960" w:type="dxa"/>
          </w:tcPr>
          <w:p w:rsidR="008F2F8A" w:rsidRPr="003A42A8" w:rsidRDefault="008F2F8A" w:rsidP="00F92DA8">
            <w:pPr>
              <w:spacing w:line="440" w:lineRule="exact"/>
              <w:rPr>
                <w:rFonts w:ascii="楷体_GB2312" w:eastAsia="楷体_GB2312" w:hAnsi="宋体" w:cs="宋体"/>
                <w:bCs/>
                <w:sz w:val="24"/>
                <w:szCs w:val="24"/>
              </w:rPr>
            </w:pPr>
            <w:r w:rsidRPr="002315EE">
              <w:rPr>
                <w:rFonts w:ascii="楷体_GB2312" w:eastAsia="楷体_GB2312" w:hAnsi="宋体" w:cs="宋体" w:hint="eastAsia"/>
                <w:bCs/>
                <w:sz w:val="24"/>
                <w:szCs w:val="24"/>
              </w:rPr>
              <w:t>2：熟悉中国与西班牙语国家商务礼仪，掌握与国际贸易相关的基础知识与技能，同时注重培养较强的国际商务活动能力</w:t>
            </w:r>
          </w:p>
        </w:tc>
        <w:tc>
          <w:tcPr>
            <w:tcW w:w="1440" w:type="dxa"/>
            <w:vMerge/>
            <w:vAlign w:val="center"/>
          </w:tcPr>
          <w:p w:rsidR="008F2F8A" w:rsidRPr="003A2B3A" w:rsidRDefault="008F2F8A" w:rsidP="00F92DA8">
            <w:pPr>
              <w:spacing w:line="440" w:lineRule="exact"/>
              <w:jc w:val="center"/>
              <w:rPr>
                <w:rFonts w:ascii="楷体_GB2312" w:eastAsia="楷体_GB2312"/>
                <w:sz w:val="24"/>
                <w:szCs w:val="24"/>
              </w:rPr>
            </w:pPr>
          </w:p>
        </w:tc>
        <w:tc>
          <w:tcPr>
            <w:tcW w:w="1574" w:type="dxa"/>
            <w:vMerge/>
          </w:tcPr>
          <w:p w:rsidR="008F2F8A" w:rsidRDefault="008F2F8A" w:rsidP="00F92DA8">
            <w:pPr>
              <w:spacing w:line="440" w:lineRule="exact"/>
              <w:rPr>
                <w:rFonts w:ascii="楷体_GB2312" w:eastAsia="楷体_GB2312"/>
                <w:sz w:val="24"/>
                <w:szCs w:val="24"/>
              </w:rPr>
            </w:pPr>
          </w:p>
        </w:tc>
      </w:tr>
      <w:tr w:rsidR="008F2F8A" w:rsidRPr="003A2B3A" w:rsidTr="0075264B">
        <w:trPr>
          <w:trHeight w:val="1101"/>
        </w:trPr>
        <w:tc>
          <w:tcPr>
            <w:tcW w:w="1548" w:type="dxa"/>
            <w:vMerge w:val="restart"/>
          </w:tcPr>
          <w:p w:rsidR="008F2F8A" w:rsidRPr="003A2B3A" w:rsidRDefault="008F2F8A" w:rsidP="00F92DA8">
            <w:pPr>
              <w:spacing w:line="440" w:lineRule="exact"/>
              <w:rPr>
                <w:rFonts w:ascii="楷体_GB2312" w:eastAsia="楷体_GB2312"/>
                <w:sz w:val="24"/>
                <w:szCs w:val="24"/>
              </w:rPr>
            </w:pPr>
            <w:r w:rsidRPr="003A2B3A">
              <w:rPr>
                <w:rFonts w:ascii="楷体_GB2312" w:eastAsia="楷体_GB2312" w:hint="eastAsia"/>
                <w:sz w:val="24"/>
                <w:szCs w:val="24"/>
              </w:rPr>
              <w:t>3、</w:t>
            </w:r>
            <w:r w:rsidRPr="003A2B3A">
              <w:rPr>
                <w:rFonts w:ascii="楷体_GB2312" w:eastAsia="楷体_GB2312" w:cs="Untitled" w:hint="eastAsia"/>
                <w:kern w:val="0"/>
                <w:sz w:val="24"/>
                <w:szCs w:val="24"/>
              </w:rPr>
              <w:t>了解中国与西班牙语国家的历史、</w:t>
            </w:r>
            <w:r w:rsidRPr="003A2B3A">
              <w:rPr>
                <w:rFonts w:ascii="楷体_GB2312" w:eastAsia="楷体_GB2312" w:cs="Untitled" w:hint="eastAsia"/>
                <w:kern w:val="0"/>
                <w:sz w:val="24"/>
                <w:szCs w:val="24"/>
              </w:rPr>
              <w:lastRenderedPageBreak/>
              <w:t>经济、文化、科技等发展情况，具有较强的跨文化交际能力</w:t>
            </w:r>
          </w:p>
        </w:tc>
        <w:tc>
          <w:tcPr>
            <w:tcW w:w="3960" w:type="dxa"/>
          </w:tcPr>
          <w:p w:rsidR="008F2F8A" w:rsidRPr="002315EE" w:rsidRDefault="008F2F8A"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lastRenderedPageBreak/>
              <w:t>1：了解中国与西班牙语国家的历史、经济、文化、科技等发展情况，培养较强的跨文化交际能力；</w:t>
            </w:r>
          </w:p>
        </w:tc>
        <w:tc>
          <w:tcPr>
            <w:tcW w:w="1440" w:type="dxa"/>
            <w:vMerge w:val="restart"/>
            <w:vAlign w:val="center"/>
          </w:tcPr>
          <w:p w:rsidR="008F2F8A" w:rsidRPr="003A2B3A" w:rsidRDefault="008F2F8A"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3</w:t>
            </w:r>
          </w:p>
        </w:tc>
        <w:tc>
          <w:tcPr>
            <w:tcW w:w="1574" w:type="dxa"/>
            <w:vMerge w:val="restart"/>
          </w:tcPr>
          <w:p w:rsidR="008F2F8A" w:rsidRPr="003A2B3A" w:rsidRDefault="008F2F8A" w:rsidP="00F92DA8">
            <w:pPr>
              <w:spacing w:line="440" w:lineRule="exact"/>
              <w:rPr>
                <w:rFonts w:ascii="楷体_GB2312" w:eastAsia="楷体_GB2312"/>
                <w:sz w:val="24"/>
                <w:szCs w:val="24"/>
              </w:rPr>
            </w:pPr>
            <w:r>
              <w:rPr>
                <w:rFonts w:ascii="楷体_GB2312" w:eastAsia="楷体_GB2312" w:hint="eastAsia"/>
                <w:sz w:val="24"/>
                <w:szCs w:val="24"/>
              </w:rPr>
              <w:t>根据难度和体裁，适度为学生挑选报</w:t>
            </w:r>
            <w:r>
              <w:rPr>
                <w:rFonts w:ascii="楷体_GB2312" w:eastAsia="楷体_GB2312" w:hint="eastAsia"/>
                <w:sz w:val="24"/>
                <w:szCs w:val="24"/>
              </w:rPr>
              <w:lastRenderedPageBreak/>
              <w:t>刊文章，配合视频等其他教学手段，拓展学生的知识面。</w:t>
            </w:r>
          </w:p>
        </w:tc>
      </w:tr>
      <w:tr w:rsidR="008F2F8A" w:rsidRPr="003A2B3A" w:rsidTr="0075264B">
        <w:trPr>
          <w:trHeight w:val="1098"/>
        </w:trPr>
        <w:tc>
          <w:tcPr>
            <w:tcW w:w="1548" w:type="dxa"/>
            <w:vMerge/>
          </w:tcPr>
          <w:p w:rsidR="008F2F8A" w:rsidRPr="003A2B3A" w:rsidRDefault="008F2F8A" w:rsidP="00F92DA8">
            <w:pPr>
              <w:spacing w:line="440" w:lineRule="exact"/>
              <w:rPr>
                <w:rFonts w:ascii="楷体_GB2312" w:eastAsia="楷体_GB2312"/>
                <w:sz w:val="24"/>
                <w:szCs w:val="24"/>
              </w:rPr>
            </w:pPr>
          </w:p>
        </w:tc>
        <w:tc>
          <w:tcPr>
            <w:tcW w:w="3960" w:type="dxa"/>
          </w:tcPr>
          <w:p w:rsidR="008F2F8A" w:rsidRPr="003A2B3A" w:rsidRDefault="008F2F8A" w:rsidP="00F92DA8">
            <w:pPr>
              <w:widowControl/>
              <w:spacing w:line="440" w:lineRule="exact"/>
              <w:jc w:val="left"/>
              <w:rPr>
                <w:rFonts w:ascii="楷体_GB2312" w:eastAsia="楷体_GB2312" w:hAnsi="宋体" w:cs="宋体"/>
                <w:bCs/>
                <w:sz w:val="24"/>
                <w:szCs w:val="24"/>
              </w:rPr>
            </w:pPr>
            <w:r w:rsidRPr="002315EE">
              <w:rPr>
                <w:rFonts w:ascii="楷体_GB2312" w:eastAsia="楷体_GB2312" w:hAnsi="宋体" w:cs="宋体" w:hint="eastAsia"/>
                <w:bCs/>
                <w:sz w:val="24"/>
                <w:szCs w:val="24"/>
              </w:rPr>
              <w:t>2：具有一定的西班牙及拉美文学史知识，包括文学发展的概况，主要流派的嬗变及重点作家的作品片段；</w:t>
            </w:r>
          </w:p>
        </w:tc>
        <w:tc>
          <w:tcPr>
            <w:tcW w:w="1440" w:type="dxa"/>
            <w:vMerge/>
            <w:vAlign w:val="center"/>
          </w:tcPr>
          <w:p w:rsidR="008F2F8A" w:rsidRPr="003A2B3A" w:rsidRDefault="008F2F8A" w:rsidP="00F92DA8">
            <w:pPr>
              <w:spacing w:line="440" w:lineRule="exact"/>
              <w:rPr>
                <w:rFonts w:ascii="楷体_GB2312" w:eastAsia="楷体_GB2312"/>
                <w:sz w:val="24"/>
                <w:szCs w:val="24"/>
              </w:rPr>
            </w:pPr>
          </w:p>
        </w:tc>
        <w:tc>
          <w:tcPr>
            <w:tcW w:w="1574" w:type="dxa"/>
            <w:vMerge/>
          </w:tcPr>
          <w:p w:rsidR="008F2F8A" w:rsidRDefault="008F2F8A" w:rsidP="00F92DA8">
            <w:pPr>
              <w:spacing w:line="440" w:lineRule="exact"/>
              <w:rPr>
                <w:rFonts w:ascii="楷体_GB2312" w:eastAsia="楷体_GB2312"/>
                <w:sz w:val="24"/>
                <w:szCs w:val="24"/>
              </w:rPr>
            </w:pPr>
          </w:p>
        </w:tc>
      </w:tr>
      <w:tr w:rsidR="008F2F8A" w:rsidRPr="003A2B3A" w:rsidTr="0075264B">
        <w:trPr>
          <w:trHeight w:val="1098"/>
        </w:trPr>
        <w:tc>
          <w:tcPr>
            <w:tcW w:w="1548" w:type="dxa"/>
            <w:vMerge/>
          </w:tcPr>
          <w:p w:rsidR="008F2F8A" w:rsidRPr="003A2B3A" w:rsidRDefault="008F2F8A" w:rsidP="00F92DA8">
            <w:pPr>
              <w:spacing w:line="440" w:lineRule="exact"/>
              <w:rPr>
                <w:rFonts w:ascii="楷体_GB2312" w:eastAsia="楷体_GB2312"/>
                <w:sz w:val="24"/>
                <w:szCs w:val="24"/>
              </w:rPr>
            </w:pPr>
          </w:p>
        </w:tc>
        <w:tc>
          <w:tcPr>
            <w:tcW w:w="3960" w:type="dxa"/>
          </w:tcPr>
          <w:p w:rsidR="008F2F8A" w:rsidRPr="003A2B3A" w:rsidRDefault="008F2F8A" w:rsidP="00F92DA8">
            <w:pPr>
              <w:widowControl/>
              <w:spacing w:line="440" w:lineRule="exact"/>
              <w:jc w:val="left"/>
              <w:rPr>
                <w:rFonts w:ascii="楷体_GB2312" w:eastAsia="楷体_GB2312" w:hAnsi="宋体" w:cs="宋体"/>
                <w:bCs/>
                <w:sz w:val="24"/>
                <w:szCs w:val="24"/>
              </w:rPr>
            </w:pPr>
            <w:r w:rsidRPr="002315EE">
              <w:rPr>
                <w:rFonts w:ascii="楷体_GB2312" w:eastAsia="楷体_GB2312" w:hAnsi="宋体" w:cs="宋体" w:hint="eastAsia"/>
                <w:bCs/>
                <w:sz w:val="24"/>
                <w:szCs w:val="24"/>
              </w:rPr>
              <w:t>3：了解西班牙语国家政治、外交、经济概况；</w:t>
            </w:r>
          </w:p>
        </w:tc>
        <w:tc>
          <w:tcPr>
            <w:tcW w:w="1440" w:type="dxa"/>
            <w:vMerge/>
            <w:vAlign w:val="center"/>
          </w:tcPr>
          <w:p w:rsidR="008F2F8A" w:rsidRPr="003A2B3A" w:rsidRDefault="008F2F8A" w:rsidP="00F92DA8">
            <w:pPr>
              <w:spacing w:line="440" w:lineRule="exact"/>
              <w:rPr>
                <w:rFonts w:ascii="楷体_GB2312" w:eastAsia="楷体_GB2312"/>
                <w:sz w:val="24"/>
                <w:szCs w:val="24"/>
              </w:rPr>
            </w:pPr>
          </w:p>
        </w:tc>
        <w:tc>
          <w:tcPr>
            <w:tcW w:w="1574" w:type="dxa"/>
            <w:vMerge/>
          </w:tcPr>
          <w:p w:rsidR="008F2F8A" w:rsidRDefault="008F2F8A" w:rsidP="00F92DA8">
            <w:pPr>
              <w:spacing w:line="440" w:lineRule="exact"/>
              <w:rPr>
                <w:rFonts w:ascii="楷体_GB2312" w:eastAsia="楷体_GB2312"/>
                <w:sz w:val="24"/>
                <w:szCs w:val="24"/>
              </w:rPr>
            </w:pPr>
          </w:p>
        </w:tc>
      </w:tr>
      <w:tr w:rsidR="008F2F8A" w:rsidRPr="003A2B3A" w:rsidTr="0075264B">
        <w:trPr>
          <w:trHeight w:val="1098"/>
        </w:trPr>
        <w:tc>
          <w:tcPr>
            <w:tcW w:w="1548" w:type="dxa"/>
            <w:vMerge/>
          </w:tcPr>
          <w:p w:rsidR="008F2F8A" w:rsidRPr="003A2B3A" w:rsidRDefault="008F2F8A" w:rsidP="00F92DA8">
            <w:pPr>
              <w:spacing w:line="440" w:lineRule="exact"/>
              <w:rPr>
                <w:rFonts w:ascii="楷体_GB2312" w:eastAsia="楷体_GB2312"/>
                <w:sz w:val="24"/>
                <w:szCs w:val="24"/>
              </w:rPr>
            </w:pPr>
          </w:p>
        </w:tc>
        <w:tc>
          <w:tcPr>
            <w:tcW w:w="3960" w:type="dxa"/>
          </w:tcPr>
          <w:p w:rsidR="008F2F8A" w:rsidRPr="003A2B3A" w:rsidRDefault="008F2F8A" w:rsidP="00F92DA8">
            <w:pPr>
              <w:widowControl/>
              <w:spacing w:line="440" w:lineRule="exact"/>
              <w:jc w:val="left"/>
              <w:rPr>
                <w:rFonts w:ascii="楷体_GB2312" w:eastAsia="楷体_GB2312" w:hAnsi="宋体" w:cs="宋体"/>
                <w:bCs/>
                <w:sz w:val="24"/>
                <w:szCs w:val="24"/>
              </w:rPr>
            </w:pPr>
            <w:r w:rsidRPr="002315EE">
              <w:rPr>
                <w:rFonts w:ascii="楷体_GB2312" w:eastAsia="楷体_GB2312" w:hAnsi="宋体" w:cs="宋体" w:hint="eastAsia"/>
                <w:bCs/>
                <w:sz w:val="24"/>
                <w:szCs w:val="24"/>
              </w:rPr>
              <w:t>4：了解我国与西班牙语国家的关系发展情况；</w:t>
            </w:r>
          </w:p>
        </w:tc>
        <w:tc>
          <w:tcPr>
            <w:tcW w:w="1440" w:type="dxa"/>
            <w:vMerge/>
            <w:vAlign w:val="center"/>
          </w:tcPr>
          <w:p w:rsidR="008F2F8A" w:rsidRPr="003A2B3A" w:rsidRDefault="008F2F8A" w:rsidP="00F92DA8">
            <w:pPr>
              <w:spacing w:line="440" w:lineRule="exact"/>
              <w:rPr>
                <w:rFonts w:ascii="楷体_GB2312" w:eastAsia="楷体_GB2312"/>
                <w:sz w:val="24"/>
                <w:szCs w:val="24"/>
              </w:rPr>
            </w:pPr>
          </w:p>
        </w:tc>
        <w:tc>
          <w:tcPr>
            <w:tcW w:w="1574" w:type="dxa"/>
            <w:vMerge/>
          </w:tcPr>
          <w:p w:rsidR="008F2F8A" w:rsidRDefault="008F2F8A" w:rsidP="00F92DA8">
            <w:pPr>
              <w:spacing w:line="440" w:lineRule="exact"/>
              <w:rPr>
                <w:rFonts w:ascii="楷体_GB2312" w:eastAsia="楷体_GB2312"/>
                <w:sz w:val="24"/>
                <w:szCs w:val="24"/>
              </w:rPr>
            </w:pPr>
          </w:p>
        </w:tc>
      </w:tr>
    </w:tbl>
    <w:p w:rsidR="008F2F8A" w:rsidRDefault="008F2F8A" w:rsidP="0092117D">
      <w:pPr>
        <w:widowControl/>
        <w:spacing w:beforeLines="50" w:line="440" w:lineRule="exact"/>
        <w:jc w:val="left"/>
        <w:rPr>
          <w:rFonts w:ascii="楷体_GB2312" w:eastAsia="楷体_GB2312"/>
          <w:kern w:val="0"/>
          <w:szCs w:val="21"/>
        </w:rPr>
      </w:pPr>
    </w:p>
    <w:p w:rsidR="008F2F8A" w:rsidRDefault="008F2F8A" w:rsidP="00F92DA8">
      <w:pPr>
        <w:spacing w:line="440" w:lineRule="exact"/>
        <w:ind w:firstLine="480"/>
        <w:rPr>
          <w:rFonts w:eastAsia="楷体_GB2312"/>
          <w:b/>
          <w:color w:val="FF0000"/>
          <w:sz w:val="24"/>
          <w:szCs w:val="24"/>
        </w:rPr>
      </w:pPr>
      <w:r w:rsidRPr="001E1ECF">
        <w:rPr>
          <w:rFonts w:eastAsia="楷体_GB2312" w:hint="eastAsia"/>
          <w:b/>
          <w:color w:val="FF0000"/>
          <w:sz w:val="24"/>
          <w:szCs w:val="24"/>
        </w:rPr>
        <w:t>三、教学基本内容</w:t>
      </w:r>
    </w:p>
    <w:p w:rsidR="008F2F8A" w:rsidRPr="001E1ECF" w:rsidRDefault="008F2F8A" w:rsidP="00F92DA8">
      <w:pPr>
        <w:spacing w:line="440" w:lineRule="exact"/>
        <w:ind w:firstLine="480"/>
        <w:rPr>
          <w:rFonts w:eastAsia="楷体_GB2312"/>
          <w:b/>
          <w:color w:val="FF0000"/>
          <w:sz w:val="24"/>
          <w:szCs w:val="24"/>
        </w:rPr>
      </w:pPr>
      <w:r>
        <w:rPr>
          <w:rFonts w:eastAsia="楷体_GB2312" w:hint="eastAsia"/>
          <w:b/>
          <w:color w:val="FF0000"/>
          <w:sz w:val="24"/>
          <w:szCs w:val="24"/>
        </w:rPr>
        <w:t>第一学期</w:t>
      </w:r>
    </w:p>
    <w:p w:rsidR="008F2F8A" w:rsidRPr="001E1ECF" w:rsidRDefault="008F2F8A" w:rsidP="00F92DA8">
      <w:pPr>
        <w:spacing w:line="440" w:lineRule="exact"/>
        <w:ind w:leftChars="200" w:left="420"/>
        <w:rPr>
          <w:rFonts w:eastAsia="楷体_GB2312"/>
          <w:kern w:val="0"/>
          <w:sz w:val="24"/>
          <w:szCs w:val="24"/>
        </w:rPr>
      </w:pPr>
      <w:r w:rsidRPr="001E1ECF">
        <w:rPr>
          <w:rFonts w:eastAsia="楷体_GB2312"/>
          <w:b/>
          <w:kern w:val="0"/>
          <w:sz w:val="24"/>
          <w:szCs w:val="24"/>
        </w:rPr>
        <w:t>Unidad 1  La comunidad internacional</w:t>
      </w:r>
      <w:r w:rsidRPr="001E1ECF">
        <w:rPr>
          <w:rFonts w:eastAsia="楷体_GB2312" w:hint="eastAsia"/>
          <w:sz w:val="24"/>
          <w:szCs w:val="24"/>
        </w:rPr>
        <w:t xml:space="preserve"> </w:t>
      </w:r>
      <w:r w:rsidRPr="001E1ECF">
        <w:rPr>
          <w:rFonts w:eastAsia="楷体_GB2312" w:hint="eastAsia"/>
          <w:b/>
          <w:color w:val="FF0000"/>
          <w:sz w:val="24"/>
          <w:szCs w:val="24"/>
        </w:rPr>
        <w:t>（支持课程目标</w:t>
      </w:r>
      <w:r w:rsidRPr="001E1ECF">
        <w:rPr>
          <w:rFonts w:eastAsia="楷体_GB2312" w:hint="eastAsia"/>
          <w:b/>
          <w:color w:val="FF0000"/>
          <w:sz w:val="24"/>
          <w:szCs w:val="24"/>
        </w:rPr>
        <w:t>1</w:t>
      </w:r>
      <w:r w:rsidRPr="001E1ECF">
        <w:rPr>
          <w:rFonts w:eastAsia="楷体_GB2312" w:hint="eastAsia"/>
          <w:b/>
          <w:color w:val="FF0000"/>
          <w:sz w:val="24"/>
          <w:szCs w:val="24"/>
        </w:rPr>
        <w:t>、</w:t>
      </w:r>
      <w:r w:rsidRPr="001E1ECF">
        <w:rPr>
          <w:rFonts w:eastAsia="楷体_GB2312" w:hint="eastAsia"/>
          <w:b/>
          <w:color w:val="FF0000"/>
          <w:sz w:val="24"/>
          <w:szCs w:val="24"/>
        </w:rPr>
        <w:t>2</w:t>
      </w:r>
      <w:r w:rsidRPr="001E1ECF">
        <w:rPr>
          <w:rFonts w:eastAsia="楷体_GB2312" w:hint="eastAsia"/>
          <w:b/>
          <w:color w:val="FF0000"/>
          <w:sz w:val="24"/>
          <w:szCs w:val="24"/>
        </w:rPr>
        <w:t>）</w:t>
      </w:r>
    </w:p>
    <w:p w:rsidR="008F2F8A" w:rsidRPr="001E1ECF" w:rsidRDefault="008F2F8A" w:rsidP="00F92DA8">
      <w:pPr>
        <w:numPr>
          <w:ilvl w:val="0"/>
          <w:numId w:val="76"/>
        </w:numPr>
        <w:spacing w:line="440" w:lineRule="exact"/>
        <w:rPr>
          <w:rFonts w:eastAsia="楷体_GB2312"/>
          <w:kern w:val="0"/>
          <w:sz w:val="24"/>
          <w:szCs w:val="24"/>
          <w:lang w:val="es-ES"/>
        </w:rPr>
      </w:pPr>
      <w:r w:rsidRPr="001E1ECF">
        <w:rPr>
          <w:rFonts w:eastAsia="楷体_GB2312"/>
          <w:kern w:val="0"/>
          <w:sz w:val="24"/>
          <w:szCs w:val="24"/>
          <w:lang w:val="es-ES"/>
        </w:rPr>
        <w:t>Capacitar la destreza de lectura de los alumnos.</w:t>
      </w:r>
    </w:p>
    <w:p w:rsidR="008F2F8A" w:rsidRPr="001E1ECF" w:rsidRDefault="008F2F8A" w:rsidP="00F92DA8">
      <w:pPr>
        <w:numPr>
          <w:ilvl w:val="0"/>
          <w:numId w:val="76"/>
        </w:numPr>
        <w:spacing w:line="440" w:lineRule="exact"/>
        <w:rPr>
          <w:rFonts w:eastAsia="楷体_GB2312"/>
          <w:kern w:val="0"/>
          <w:sz w:val="24"/>
          <w:szCs w:val="24"/>
          <w:lang w:val="es-ES"/>
        </w:rPr>
      </w:pPr>
      <w:r w:rsidRPr="001E1ECF">
        <w:rPr>
          <w:rFonts w:eastAsia="楷体_GB2312"/>
          <w:kern w:val="0"/>
          <w:sz w:val="24"/>
          <w:szCs w:val="24"/>
          <w:lang w:val="es-ES"/>
        </w:rPr>
        <w:t>Ayudar a los alumnos a conocer más cosas sobre lo que pasó y lo que están pasando en el mundo hispánico.</w:t>
      </w:r>
    </w:p>
    <w:p w:rsidR="008F2F8A" w:rsidRPr="001E1ECF" w:rsidRDefault="008F2F8A" w:rsidP="00F92DA8">
      <w:pPr>
        <w:numPr>
          <w:ilvl w:val="0"/>
          <w:numId w:val="76"/>
        </w:numPr>
        <w:spacing w:line="440" w:lineRule="exact"/>
        <w:rPr>
          <w:rFonts w:eastAsia="楷体_GB2312"/>
          <w:kern w:val="0"/>
          <w:sz w:val="24"/>
          <w:szCs w:val="24"/>
          <w:lang w:val="es-ES"/>
        </w:rPr>
      </w:pPr>
      <w:r w:rsidRPr="001E1ECF">
        <w:rPr>
          <w:rFonts w:eastAsia="楷体_GB2312"/>
          <w:kern w:val="0"/>
          <w:sz w:val="24"/>
          <w:szCs w:val="24"/>
          <w:lang w:val="es-ES"/>
        </w:rPr>
        <w:t>Elevar el nivel de la competencia de lectura de la lengua española.</w:t>
      </w:r>
    </w:p>
    <w:p w:rsidR="008F2F8A" w:rsidRPr="001E1ECF" w:rsidRDefault="008F2F8A" w:rsidP="00F92DA8">
      <w:pPr>
        <w:numPr>
          <w:ilvl w:val="0"/>
          <w:numId w:val="76"/>
        </w:numPr>
        <w:spacing w:line="440" w:lineRule="exact"/>
        <w:rPr>
          <w:rFonts w:eastAsia="楷体_GB2312"/>
          <w:kern w:val="0"/>
          <w:sz w:val="24"/>
          <w:szCs w:val="24"/>
          <w:lang w:val="es-ES"/>
        </w:rPr>
      </w:pPr>
      <w:r w:rsidRPr="001E1ECF">
        <w:rPr>
          <w:rFonts w:eastAsia="楷体_GB2312"/>
          <w:kern w:val="0"/>
          <w:sz w:val="24"/>
          <w:szCs w:val="24"/>
          <w:lang w:val="es-ES"/>
        </w:rPr>
        <w:t>Saber la situación actual de la sociedad internacional y la importancia que ocupa China.</w:t>
      </w:r>
    </w:p>
    <w:p w:rsidR="008F2F8A" w:rsidRPr="001E1ECF" w:rsidRDefault="008F2F8A" w:rsidP="00F92DA8">
      <w:pPr>
        <w:numPr>
          <w:ilvl w:val="0"/>
          <w:numId w:val="76"/>
        </w:numPr>
        <w:spacing w:line="440" w:lineRule="exact"/>
        <w:rPr>
          <w:rFonts w:eastAsia="楷体_GB2312"/>
          <w:kern w:val="0"/>
          <w:sz w:val="24"/>
          <w:szCs w:val="24"/>
          <w:lang w:val="es-ES"/>
        </w:rPr>
      </w:pPr>
      <w:r w:rsidRPr="001E1ECF">
        <w:rPr>
          <w:rFonts w:eastAsia="楷体_GB2312"/>
          <w:kern w:val="0"/>
          <w:sz w:val="24"/>
          <w:szCs w:val="24"/>
          <w:lang w:val="es-ES"/>
        </w:rPr>
        <w:t>Manejar el léxico relacionado con esta sección.</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t>Las oraciones largas y más difíciles: “La propuesta de Kofi Annan, que debe ser negociada ahora por los 191 países que integra ...para septiembre. La iniciativa se estructura en cuatro pilares y utiliza ..., habitualmente llamado Grupo de los Sabios.”</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2.</w:t>
      </w:r>
      <w:r w:rsidRPr="001E1ECF">
        <w:rPr>
          <w:rFonts w:eastAsia="楷体_GB2312"/>
          <w:sz w:val="24"/>
          <w:szCs w:val="24"/>
          <w:lang w:val="es-ES"/>
        </w:rPr>
        <w:tab/>
        <w:t xml:space="preserve">Nombres y funciones de las organicaciones internacionales, por ejemplo, la ONU, la UE, </w:t>
      </w:r>
      <w:r w:rsidRPr="001E1ECF">
        <w:rPr>
          <w:rFonts w:eastAsia="楷体_GB2312"/>
          <w:sz w:val="24"/>
          <w:szCs w:val="24"/>
          <w:lang w:val="es-ES"/>
        </w:rPr>
        <w:lastRenderedPageBreak/>
        <w:t>etc.</w:t>
      </w:r>
    </w:p>
    <w:p w:rsidR="008F2F8A" w:rsidRPr="001E1ECF" w:rsidRDefault="008F2F8A" w:rsidP="00F92DA8">
      <w:pPr>
        <w:spacing w:line="440" w:lineRule="exact"/>
        <w:ind w:firstLine="480"/>
        <w:rPr>
          <w:rFonts w:eastAsia="楷体_GB2312"/>
          <w:b/>
          <w:sz w:val="24"/>
          <w:szCs w:val="24"/>
          <w:lang w:val="es-ES"/>
        </w:rPr>
      </w:pPr>
    </w:p>
    <w:p w:rsidR="008F2F8A" w:rsidRPr="001E1ECF" w:rsidRDefault="008F2F8A" w:rsidP="00F92DA8">
      <w:pPr>
        <w:spacing w:line="440" w:lineRule="exact"/>
        <w:ind w:leftChars="230" w:left="483"/>
        <w:rPr>
          <w:rFonts w:eastAsia="楷体_GB2312"/>
          <w:kern w:val="0"/>
          <w:sz w:val="24"/>
          <w:szCs w:val="24"/>
          <w:lang w:val="es-ES"/>
        </w:rPr>
      </w:pPr>
      <w:r w:rsidRPr="001E1ECF">
        <w:rPr>
          <w:rFonts w:eastAsia="楷体_GB2312"/>
          <w:b/>
          <w:kern w:val="0"/>
          <w:sz w:val="24"/>
          <w:szCs w:val="24"/>
          <w:lang w:val="es-ES"/>
        </w:rPr>
        <w:t>Unidad 2  Política de España</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lang w:val="es-ES"/>
        </w:rPr>
        <w:t>）</w:t>
      </w:r>
    </w:p>
    <w:p w:rsidR="008F2F8A" w:rsidRPr="001E1ECF" w:rsidRDefault="008F2F8A" w:rsidP="00F92DA8">
      <w:pPr>
        <w:numPr>
          <w:ilvl w:val="0"/>
          <w:numId w:val="77"/>
        </w:numPr>
        <w:spacing w:line="440" w:lineRule="exact"/>
        <w:rPr>
          <w:rFonts w:eastAsia="楷体_GB2312"/>
          <w:kern w:val="0"/>
          <w:sz w:val="24"/>
          <w:szCs w:val="24"/>
          <w:lang w:val="es-ES"/>
        </w:rPr>
      </w:pPr>
      <w:r w:rsidRPr="001E1ECF">
        <w:rPr>
          <w:rFonts w:eastAsia="楷体_GB2312"/>
          <w:kern w:val="0"/>
          <w:sz w:val="24"/>
          <w:szCs w:val="24"/>
          <w:lang w:val="es-ES"/>
        </w:rPr>
        <w:t>Ayudar a los alumnos a conocer más cosas sobre la situación política del mundo hispánico.</w:t>
      </w:r>
    </w:p>
    <w:p w:rsidR="008F2F8A" w:rsidRPr="001E1ECF" w:rsidRDefault="008F2F8A" w:rsidP="00F92DA8">
      <w:pPr>
        <w:numPr>
          <w:ilvl w:val="0"/>
          <w:numId w:val="77"/>
        </w:numPr>
        <w:spacing w:line="440" w:lineRule="exact"/>
        <w:rPr>
          <w:rFonts w:eastAsia="楷体_GB2312"/>
          <w:kern w:val="0"/>
          <w:sz w:val="24"/>
          <w:szCs w:val="24"/>
          <w:lang w:val="es-ES"/>
        </w:rPr>
      </w:pPr>
      <w:r w:rsidRPr="001E1ECF">
        <w:rPr>
          <w:rFonts w:eastAsia="楷体_GB2312"/>
          <w:kern w:val="0"/>
          <w:sz w:val="24"/>
          <w:szCs w:val="24"/>
          <w:lang w:val="es-ES"/>
        </w:rPr>
        <w:t>Elevar el nivel de la competencia de lectura de la lengua española.</w:t>
      </w:r>
    </w:p>
    <w:p w:rsidR="008F2F8A" w:rsidRPr="001E1ECF" w:rsidRDefault="008F2F8A" w:rsidP="00F92DA8">
      <w:pPr>
        <w:numPr>
          <w:ilvl w:val="0"/>
          <w:numId w:val="77"/>
        </w:numPr>
        <w:spacing w:line="440" w:lineRule="exact"/>
        <w:rPr>
          <w:rFonts w:eastAsia="楷体_GB2312"/>
          <w:kern w:val="0"/>
          <w:sz w:val="24"/>
          <w:szCs w:val="24"/>
          <w:lang w:val="es-ES"/>
        </w:rPr>
      </w:pPr>
      <w:r w:rsidRPr="001E1ECF">
        <w:rPr>
          <w:rFonts w:eastAsia="楷体_GB2312"/>
          <w:kern w:val="0"/>
          <w:sz w:val="24"/>
          <w:szCs w:val="24"/>
          <w:lang w:val="es-ES"/>
        </w:rPr>
        <w:t>Ampliar y enriquecer los conocimientos de los alumnos.</w:t>
      </w:r>
    </w:p>
    <w:p w:rsidR="008F2F8A" w:rsidRPr="001E1ECF" w:rsidRDefault="008F2F8A" w:rsidP="00F92DA8">
      <w:pPr>
        <w:numPr>
          <w:ilvl w:val="0"/>
          <w:numId w:val="77"/>
        </w:numPr>
        <w:spacing w:line="440" w:lineRule="exact"/>
        <w:rPr>
          <w:rFonts w:eastAsia="楷体_GB2312"/>
          <w:kern w:val="0"/>
          <w:sz w:val="24"/>
          <w:szCs w:val="24"/>
          <w:lang w:val="es-ES"/>
        </w:rPr>
      </w:pPr>
      <w:r w:rsidRPr="001E1ECF">
        <w:rPr>
          <w:rFonts w:eastAsia="楷体_GB2312"/>
          <w:kern w:val="0"/>
          <w:sz w:val="24"/>
          <w:szCs w:val="24"/>
          <w:lang w:val="es-ES"/>
        </w:rPr>
        <w:t>Conocer los partidos políticos en España.</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t>Presentar a los alumnos la Constitución Europea, sus funciones y el significado de ésa.</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2.</w:t>
      </w:r>
      <w:r w:rsidRPr="001E1ECF">
        <w:rPr>
          <w:rFonts w:eastAsia="楷体_GB2312"/>
          <w:sz w:val="24"/>
          <w:szCs w:val="24"/>
          <w:lang w:val="es-ES"/>
        </w:rPr>
        <w:tab/>
        <w:t>Posiciones políticas de las Comunidades Autónomas en España.</w:t>
      </w:r>
    </w:p>
    <w:p w:rsidR="008F2F8A" w:rsidRPr="001E1ECF" w:rsidRDefault="008F2F8A" w:rsidP="00F92DA8">
      <w:pPr>
        <w:spacing w:line="440" w:lineRule="exact"/>
        <w:ind w:firstLine="480"/>
        <w:rPr>
          <w:rFonts w:eastAsia="楷体_GB2312"/>
          <w:b/>
          <w:sz w:val="24"/>
          <w:szCs w:val="24"/>
          <w:lang w:val="es-ES"/>
        </w:rPr>
      </w:pPr>
    </w:p>
    <w:p w:rsidR="008F2F8A" w:rsidRPr="001E1ECF" w:rsidRDefault="008F2F8A" w:rsidP="00F92DA8">
      <w:pPr>
        <w:spacing w:line="440" w:lineRule="exact"/>
        <w:ind w:leftChars="200" w:left="420"/>
        <w:rPr>
          <w:rFonts w:eastAsia="楷体_GB2312"/>
          <w:kern w:val="0"/>
          <w:sz w:val="24"/>
          <w:szCs w:val="24"/>
          <w:lang w:val="es-ES"/>
        </w:rPr>
      </w:pPr>
      <w:r w:rsidRPr="001E1ECF">
        <w:rPr>
          <w:rFonts w:eastAsia="楷体_GB2312"/>
          <w:b/>
          <w:kern w:val="0"/>
          <w:sz w:val="24"/>
          <w:szCs w:val="24"/>
          <w:lang w:val="es-ES"/>
        </w:rPr>
        <w:t>Unidad 3  Política de América Latina (1)</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lang w:val="es-ES"/>
        </w:rPr>
        <w:t>）</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1.  Capacitar la destreza de lectura de los alumnos.</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2. </w:t>
      </w:r>
      <w:r w:rsidRPr="001E1ECF">
        <w:rPr>
          <w:rFonts w:eastAsia="楷体_GB2312" w:hint="eastAsia"/>
          <w:kern w:val="0"/>
          <w:sz w:val="24"/>
          <w:szCs w:val="24"/>
          <w:lang w:val="es-ES"/>
        </w:rPr>
        <w:t xml:space="preserve"> </w:t>
      </w:r>
      <w:r w:rsidRPr="001E1ECF">
        <w:rPr>
          <w:rFonts w:eastAsia="楷体_GB2312"/>
          <w:kern w:val="0"/>
          <w:sz w:val="24"/>
          <w:szCs w:val="24"/>
          <w:lang w:val="es-ES"/>
        </w:rPr>
        <w:t>Elevar el nivel de la competencia de lectura de la lengua española.</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3. Conocer los expresidentes y presidentes actuales de los países latinoamericanos.</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4. </w:t>
      </w:r>
      <w:r w:rsidRPr="001E1ECF">
        <w:rPr>
          <w:rFonts w:eastAsia="楷体_GB2312" w:hint="eastAsia"/>
          <w:kern w:val="0"/>
          <w:sz w:val="24"/>
          <w:szCs w:val="24"/>
          <w:lang w:val="es-ES"/>
        </w:rPr>
        <w:t xml:space="preserve"> </w:t>
      </w:r>
      <w:r w:rsidRPr="001E1ECF">
        <w:rPr>
          <w:rFonts w:eastAsia="楷体_GB2312"/>
          <w:kern w:val="0"/>
          <w:sz w:val="24"/>
          <w:szCs w:val="24"/>
          <w:lang w:val="es-ES"/>
        </w:rPr>
        <w:t>Despertar el interés de los alumnos por el mundo latinoamericano.</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t>Hacer un resumen del texto titulado “Un continente en víspera de cambios”.</w:t>
      </w:r>
    </w:p>
    <w:p w:rsidR="008F2F8A" w:rsidRPr="001E1ECF" w:rsidRDefault="008F2F8A" w:rsidP="00F92DA8">
      <w:pPr>
        <w:spacing w:line="440" w:lineRule="exact"/>
        <w:ind w:firstLine="480"/>
        <w:rPr>
          <w:rFonts w:eastAsia="楷体_GB2312"/>
          <w:b/>
          <w:sz w:val="24"/>
          <w:szCs w:val="24"/>
          <w:lang w:val="es-ES"/>
        </w:rPr>
      </w:pPr>
    </w:p>
    <w:p w:rsidR="008F2F8A" w:rsidRPr="001E1ECF" w:rsidRDefault="008F2F8A" w:rsidP="00F92DA8">
      <w:pPr>
        <w:spacing w:line="440" w:lineRule="exact"/>
        <w:ind w:leftChars="100" w:left="210" w:firstLineChars="100" w:firstLine="241"/>
        <w:rPr>
          <w:rFonts w:eastAsia="楷体_GB2312"/>
          <w:kern w:val="0"/>
          <w:sz w:val="24"/>
          <w:szCs w:val="24"/>
          <w:lang w:val="es-ES"/>
        </w:rPr>
      </w:pPr>
      <w:r w:rsidRPr="001E1ECF">
        <w:rPr>
          <w:rFonts w:eastAsia="楷体_GB2312"/>
          <w:b/>
          <w:kern w:val="0"/>
          <w:sz w:val="24"/>
          <w:szCs w:val="24"/>
          <w:lang w:val="es-ES"/>
        </w:rPr>
        <w:t>Unidad 4  Política de América Latina (2)</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lang w:val="es-ES"/>
        </w:rPr>
        <w:t>）</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1. </w:t>
      </w:r>
      <w:r w:rsidRPr="001E1ECF">
        <w:rPr>
          <w:rFonts w:eastAsia="楷体_GB2312" w:hint="eastAsia"/>
          <w:kern w:val="0"/>
          <w:sz w:val="24"/>
          <w:szCs w:val="24"/>
          <w:lang w:val="es-ES"/>
        </w:rPr>
        <w:t xml:space="preserve"> </w:t>
      </w:r>
      <w:r w:rsidRPr="001E1ECF">
        <w:rPr>
          <w:rFonts w:eastAsia="楷体_GB2312"/>
          <w:kern w:val="0"/>
          <w:sz w:val="24"/>
          <w:szCs w:val="24"/>
          <w:lang w:val="es-ES"/>
        </w:rPr>
        <w:t>Aclarar la estructura política en el Mercosur según el texto.</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2. </w:t>
      </w:r>
      <w:r w:rsidRPr="001E1ECF">
        <w:rPr>
          <w:rFonts w:eastAsia="楷体_GB2312" w:hint="eastAsia"/>
          <w:kern w:val="0"/>
          <w:sz w:val="24"/>
          <w:szCs w:val="24"/>
          <w:lang w:val="es-ES"/>
        </w:rPr>
        <w:t xml:space="preserve"> </w:t>
      </w:r>
      <w:r w:rsidRPr="001E1ECF">
        <w:rPr>
          <w:rFonts w:eastAsia="楷体_GB2312"/>
          <w:kern w:val="0"/>
          <w:sz w:val="24"/>
          <w:szCs w:val="24"/>
          <w:lang w:val="es-ES"/>
        </w:rPr>
        <w:t>Ayudar a los alumnos a tener conocimientos básicas de América Latina.</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3. </w:t>
      </w:r>
      <w:r w:rsidRPr="001E1ECF">
        <w:rPr>
          <w:rFonts w:eastAsia="楷体_GB2312" w:hint="eastAsia"/>
          <w:kern w:val="0"/>
          <w:sz w:val="24"/>
          <w:szCs w:val="24"/>
          <w:lang w:val="es-ES"/>
        </w:rPr>
        <w:t xml:space="preserve"> </w:t>
      </w:r>
      <w:r w:rsidRPr="001E1ECF">
        <w:rPr>
          <w:rFonts w:eastAsia="楷体_GB2312"/>
          <w:kern w:val="0"/>
          <w:sz w:val="24"/>
          <w:szCs w:val="24"/>
          <w:lang w:val="es-ES"/>
        </w:rPr>
        <w:t>Ampliar y enriquecer los conocimientos de los alumnos.</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lastRenderedPageBreak/>
        <w:t xml:space="preserve">4. </w:t>
      </w:r>
      <w:r w:rsidRPr="001E1ECF">
        <w:rPr>
          <w:rFonts w:eastAsia="楷体_GB2312" w:hint="eastAsia"/>
          <w:kern w:val="0"/>
          <w:sz w:val="24"/>
          <w:szCs w:val="24"/>
          <w:lang w:val="es-ES"/>
        </w:rPr>
        <w:t xml:space="preserve"> </w:t>
      </w:r>
      <w:r w:rsidRPr="001E1ECF">
        <w:rPr>
          <w:rFonts w:eastAsia="楷体_GB2312"/>
          <w:kern w:val="0"/>
          <w:sz w:val="24"/>
          <w:szCs w:val="24"/>
          <w:lang w:val="es-ES"/>
        </w:rPr>
        <w:t>Despertar el interés de los alumnos por las prensas.</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t>Explicar el sentido de las frases siguientes:</w:t>
      </w:r>
    </w:p>
    <w:p w:rsidR="008F2F8A" w:rsidRPr="001E1ECF" w:rsidRDefault="008F2F8A" w:rsidP="00F92DA8">
      <w:pPr>
        <w:spacing w:line="440" w:lineRule="exact"/>
        <w:ind w:firstLine="480"/>
        <w:rPr>
          <w:rFonts w:eastAsia="楷体_GB2312"/>
          <w:sz w:val="24"/>
          <w:szCs w:val="24"/>
          <w:lang w:val="es-ES"/>
        </w:rPr>
      </w:pPr>
      <w:r>
        <w:rPr>
          <w:rFonts w:eastAsia="楷体_GB2312" w:hint="eastAsia"/>
          <w:sz w:val="24"/>
          <w:szCs w:val="24"/>
          <w:lang w:val="es-ES"/>
        </w:rPr>
        <w:t>2</w:t>
      </w:r>
      <w:r w:rsidRPr="001E1ECF">
        <w:rPr>
          <w:rFonts w:eastAsia="楷体_GB2312"/>
          <w:sz w:val="24"/>
          <w:szCs w:val="24"/>
          <w:lang w:val="es-ES"/>
        </w:rPr>
        <w:t xml:space="preserve">. </w:t>
      </w:r>
      <w:r w:rsidRPr="001E1ECF">
        <w:rPr>
          <w:rFonts w:eastAsia="楷体_GB2312" w:hint="eastAsia"/>
          <w:sz w:val="24"/>
          <w:szCs w:val="24"/>
          <w:lang w:val="es-ES"/>
        </w:rPr>
        <w:t xml:space="preserve"> </w:t>
      </w:r>
      <w:r w:rsidRPr="001E1ECF">
        <w:rPr>
          <w:rFonts w:eastAsia="楷体_GB2312"/>
          <w:sz w:val="24"/>
          <w:szCs w:val="24"/>
          <w:lang w:val="es-ES"/>
        </w:rPr>
        <w:t>Fuentes de la embajada de Venezuela</w:t>
      </w:r>
    </w:p>
    <w:p w:rsidR="008F2F8A" w:rsidRPr="001E1ECF" w:rsidRDefault="008F2F8A" w:rsidP="00F92DA8">
      <w:pPr>
        <w:spacing w:line="440" w:lineRule="exact"/>
        <w:ind w:firstLine="480"/>
        <w:rPr>
          <w:rFonts w:eastAsia="楷体_GB2312"/>
          <w:sz w:val="24"/>
          <w:szCs w:val="24"/>
          <w:lang w:val="es-ES"/>
        </w:rPr>
      </w:pPr>
      <w:r>
        <w:rPr>
          <w:rFonts w:eastAsia="楷体_GB2312" w:hint="eastAsia"/>
          <w:sz w:val="24"/>
          <w:szCs w:val="24"/>
          <w:lang w:val="es-ES"/>
        </w:rPr>
        <w:t>3</w:t>
      </w:r>
      <w:r w:rsidRPr="001E1ECF">
        <w:rPr>
          <w:rFonts w:eastAsia="楷体_GB2312"/>
          <w:sz w:val="24"/>
          <w:szCs w:val="24"/>
          <w:lang w:val="es-ES"/>
        </w:rPr>
        <w:t xml:space="preserve">. </w:t>
      </w:r>
      <w:r w:rsidRPr="001E1ECF">
        <w:rPr>
          <w:rFonts w:eastAsia="楷体_GB2312" w:hint="eastAsia"/>
          <w:sz w:val="24"/>
          <w:szCs w:val="24"/>
          <w:lang w:val="es-ES"/>
        </w:rPr>
        <w:t xml:space="preserve"> </w:t>
      </w:r>
      <w:r w:rsidRPr="001E1ECF">
        <w:rPr>
          <w:rFonts w:eastAsia="楷体_GB2312"/>
          <w:sz w:val="24"/>
          <w:szCs w:val="24"/>
          <w:lang w:val="es-ES"/>
        </w:rPr>
        <w:t>Venir precedido/da por algo</w:t>
      </w:r>
    </w:p>
    <w:p w:rsidR="008F2F8A" w:rsidRPr="001E1ECF" w:rsidRDefault="008F2F8A" w:rsidP="00F92DA8">
      <w:pPr>
        <w:spacing w:line="440" w:lineRule="exact"/>
        <w:ind w:firstLine="480"/>
        <w:rPr>
          <w:rFonts w:eastAsia="楷体_GB2312"/>
          <w:sz w:val="24"/>
          <w:szCs w:val="24"/>
          <w:lang w:val="es-ES"/>
        </w:rPr>
      </w:pPr>
      <w:r>
        <w:rPr>
          <w:rFonts w:eastAsia="楷体_GB2312" w:hint="eastAsia"/>
          <w:sz w:val="24"/>
          <w:szCs w:val="24"/>
          <w:lang w:val="es-ES"/>
        </w:rPr>
        <w:t>4</w:t>
      </w:r>
      <w:r w:rsidRPr="001E1ECF">
        <w:rPr>
          <w:rFonts w:eastAsia="楷体_GB2312"/>
          <w:sz w:val="24"/>
          <w:szCs w:val="24"/>
          <w:lang w:val="es-ES"/>
        </w:rPr>
        <w:t xml:space="preserve">. </w:t>
      </w:r>
      <w:r w:rsidRPr="001E1ECF">
        <w:rPr>
          <w:rFonts w:eastAsia="楷体_GB2312" w:hint="eastAsia"/>
          <w:sz w:val="24"/>
          <w:szCs w:val="24"/>
          <w:lang w:val="es-ES"/>
        </w:rPr>
        <w:t xml:space="preserve"> </w:t>
      </w:r>
      <w:r w:rsidRPr="001E1ECF">
        <w:rPr>
          <w:rFonts w:eastAsia="楷体_GB2312"/>
          <w:sz w:val="24"/>
          <w:szCs w:val="24"/>
          <w:lang w:val="es-ES"/>
        </w:rPr>
        <w:t>Negar: Un hecho negado por las autoridades norteamericanas.</w:t>
      </w:r>
    </w:p>
    <w:p w:rsidR="008F2F8A" w:rsidRPr="001E1ECF" w:rsidRDefault="008F2F8A" w:rsidP="00F92DA8">
      <w:pPr>
        <w:spacing w:line="440" w:lineRule="exact"/>
        <w:ind w:firstLineChars="200" w:firstLine="480"/>
        <w:rPr>
          <w:rFonts w:eastAsia="楷体_GB2312"/>
          <w:sz w:val="24"/>
          <w:szCs w:val="24"/>
          <w:lang w:val="es-ES"/>
        </w:rPr>
      </w:pPr>
      <w:r w:rsidRPr="001E1ECF">
        <w:rPr>
          <w:rFonts w:eastAsia="楷体_GB2312"/>
          <w:sz w:val="24"/>
          <w:szCs w:val="24"/>
          <w:lang w:val="es-ES"/>
        </w:rPr>
        <w:t>Ha denunciado que EEUU negó el permiso para que el avión en el ...</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Hemos recibido la información por parte de ... Que se nos ha negado el sobrevuelo por espacio aéreo.</w:t>
      </w:r>
    </w:p>
    <w:p w:rsidR="008F2F8A" w:rsidRPr="001E1ECF" w:rsidRDefault="008F2F8A" w:rsidP="00F92DA8">
      <w:pPr>
        <w:spacing w:line="440" w:lineRule="exact"/>
        <w:ind w:firstLine="480"/>
        <w:rPr>
          <w:rFonts w:eastAsia="楷体_GB2312"/>
          <w:sz w:val="24"/>
          <w:szCs w:val="24"/>
          <w:lang w:val="es-ES"/>
        </w:rPr>
      </w:pPr>
      <w:r>
        <w:rPr>
          <w:rFonts w:eastAsia="楷体_GB2312" w:hint="eastAsia"/>
          <w:sz w:val="24"/>
          <w:szCs w:val="24"/>
          <w:lang w:val="es-ES"/>
        </w:rPr>
        <w:t>5</w:t>
      </w:r>
      <w:r w:rsidRPr="001E1ECF">
        <w:rPr>
          <w:rFonts w:eastAsia="楷体_GB2312"/>
          <w:sz w:val="24"/>
          <w:szCs w:val="24"/>
          <w:lang w:val="es-ES"/>
        </w:rPr>
        <w:t xml:space="preserve">. </w:t>
      </w:r>
      <w:r w:rsidRPr="001E1ECF">
        <w:rPr>
          <w:rFonts w:eastAsia="楷体_GB2312" w:hint="eastAsia"/>
          <w:sz w:val="24"/>
          <w:szCs w:val="24"/>
          <w:lang w:val="es-ES"/>
        </w:rPr>
        <w:t xml:space="preserve"> T</w:t>
      </w:r>
      <w:r w:rsidRPr="001E1ECF">
        <w:rPr>
          <w:rFonts w:eastAsia="楷体_GB2312"/>
          <w:sz w:val="24"/>
          <w:szCs w:val="24"/>
          <w:lang w:val="es-ES"/>
        </w:rPr>
        <w:t>omar medidas</w:t>
      </w:r>
    </w:p>
    <w:p w:rsidR="008F2F8A" w:rsidRPr="001E1ECF" w:rsidRDefault="008F2F8A" w:rsidP="00F92DA8">
      <w:pPr>
        <w:spacing w:line="440" w:lineRule="exact"/>
        <w:ind w:firstLine="480"/>
        <w:rPr>
          <w:rFonts w:eastAsia="楷体_GB2312"/>
          <w:b/>
          <w:sz w:val="24"/>
          <w:szCs w:val="24"/>
          <w:lang w:val="es-ES"/>
        </w:rPr>
      </w:pPr>
    </w:p>
    <w:p w:rsidR="008F2F8A" w:rsidRPr="001E1ECF" w:rsidRDefault="008F2F8A" w:rsidP="00F92DA8">
      <w:pPr>
        <w:spacing w:line="440" w:lineRule="exact"/>
        <w:ind w:leftChars="200" w:left="420"/>
        <w:rPr>
          <w:rFonts w:eastAsia="楷体_GB2312"/>
          <w:kern w:val="0"/>
          <w:sz w:val="24"/>
          <w:szCs w:val="24"/>
          <w:lang w:val="es-ES"/>
        </w:rPr>
      </w:pPr>
      <w:r w:rsidRPr="001E1ECF">
        <w:rPr>
          <w:rFonts w:eastAsia="楷体_GB2312"/>
          <w:b/>
          <w:kern w:val="0"/>
          <w:sz w:val="24"/>
          <w:szCs w:val="24"/>
          <w:lang w:val="es-ES"/>
        </w:rPr>
        <w:t>Unidad 5  Situación actual de la economía mundial</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lang w:val="es-ES"/>
        </w:rPr>
        <w:t>）</w:t>
      </w:r>
    </w:p>
    <w:p w:rsidR="008F2F8A" w:rsidRPr="001E1ECF" w:rsidRDefault="008F2F8A" w:rsidP="00F92DA8">
      <w:pPr>
        <w:spacing w:line="440" w:lineRule="exact"/>
        <w:ind w:left="420"/>
        <w:rPr>
          <w:rFonts w:eastAsia="楷体_GB2312"/>
          <w:sz w:val="24"/>
          <w:szCs w:val="24"/>
          <w:lang w:val="es-ES"/>
        </w:rPr>
      </w:pPr>
      <w:r w:rsidRPr="001E1ECF">
        <w:rPr>
          <w:rFonts w:eastAsia="楷体_GB2312"/>
          <w:sz w:val="24"/>
          <w:szCs w:val="24"/>
          <w:lang w:val="es-ES"/>
        </w:rPr>
        <w:t>1.  Estudiar y memorizar los conceptos y términos económicos en español.</w:t>
      </w:r>
    </w:p>
    <w:p w:rsidR="008F2F8A" w:rsidRPr="001E1ECF" w:rsidRDefault="008F2F8A" w:rsidP="00F92DA8">
      <w:pPr>
        <w:spacing w:line="440" w:lineRule="exact"/>
        <w:ind w:left="420"/>
        <w:rPr>
          <w:rFonts w:eastAsia="楷体_GB2312"/>
          <w:sz w:val="24"/>
          <w:szCs w:val="24"/>
          <w:lang w:val="es-ES"/>
        </w:rPr>
      </w:pPr>
      <w:r w:rsidRPr="001E1ECF">
        <w:rPr>
          <w:rFonts w:eastAsia="楷体_GB2312"/>
          <w:sz w:val="24"/>
          <w:szCs w:val="24"/>
          <w:lang w:val="es-ES"/>
        </w:rPr>
        <w:t xml:space="preserve">2. </w:t>
      </w:r>
      <w:r w:rsidRPr="001E1ECF">
        <w:rPr>
          <w:rFonts w:eastAsia="楷体_GB2312" w:hint="eastAsia"/>
          <w:sz w:val="24"/>
          <w:szCs w:val="24"/>
          <w:lang w:val="es-ES"/>
        </w:rPr>
        <w:t xml:space="preserve"> </w:t>
      </w:r>
      <w:r w:rsidRPr="001E1ECF">
        <w:rPr>
          <w:rFonts w:eastAsia="楷体_GB2312"/>
          <w:sz w:val="24"/>
          <w:szCs w:val="24"/>
          <w:lang w:val="es-ES"/>
        </w:rPr>
        <w:t>Elevar el nivel de la competencia de lectura de la lengua española.</w:t>
      </w:r>
    </w:p>
    <w:p w:rsidR="008F2F8A" w:rsidRPr="001E1ECF" w:rsidRDefault="008F2F8A" w:rsidP="00F92DA8">
      <w:pPr>
        <w:spacing w:line="440" w:lineRule="exact"/>
        <w:ind w:left="420"/>
        <w:rPr>
          <w:rFonts w:eastAsia="楷体_GB2312"/>
          <w:sz w:val="24"/>
          <w:szCs w:val="24"/>
          <w:lang w:val="es-ES"/>
        </w:rPr>
      </w:pPr>
      <w:r w:rsidRPr="001E1ECF">
        <w:rPr>
          <w:rFonts w:eastAsia="楷体_GB2312"/>
          <w:sz w:val="24"/>
          <w:szCs w:val="24"/>
          <w:lang w:val="es-ES"/>
        </w:rPr>
        <w:t xml:space="preserve">3. </w:t>
      </w:r>
      <w:r w:rsidRPr="001E1ECF">
        <w:rPr>
          <w:rFonts w:eastAsia="楷体_GB2312" w:hint="eastAsia"/>
          <w:sz w:val="24"/>
          <w:szCs w:val="24"/>
          <w:lang w:val="es-ES"/>
        </w:rPr>
        <w:t xml:space="preserve"> </w:t>
      </w:r>
      <w:r w:rsidRPr="001E1ECF">
        <w:rPr>
          <w:rFonts w:eastAsia="楷体_GB2312"/>
          <w:sz w:val="24"/>
          <w:szCs w:val="24"/>
          <w:lang w:val="es-ES"/>
        </w:rPr>
        <w:t>Ampliar y enriquecer los conocimientos económicos de los alumnos.</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t>Entender las oraciones largas y más difíciles: “La primera ronda de negociaciones de un grupo de 36 países representativos ... cuatro horas de discusiones, informó el canciller brasileño Celso Amorim.” Otra oración más difícil: “Las negociaciones se entramparon más por la amenaza ... importaciones del fruto, y por el tema de ... subsidios agrícolas.”</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2.</w:t>
      </w:r>
      <w:r w:rsidRPr="001E1ECF">
        <w:rPr>
          <w:rFonts w:eastAsia="楷体_GB2312"/>
          <w:sz w:val="24"/>
          <w:szCs w:val="24"/>
          <w:lang w:val="es-ES"/>
        </w:rPr>
        <w:tab/>
        <w:t>El uso de “siquiera” en el español.</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3.</w:t>
      </w:r>
      <w:r w:rsidRPr="001E1ECF">
        <w:rPr>
          <w:rFonts w:eastAsia="楷体_GB2312"/>
          <w:sz w:val="24"/>
          <w:szCs w:val="24"/>
          <w:lang w:val="es-ES"/>
        </w:rPr>
        <w:tab/>
        <w:t>Las palabras más importantes de este texto, por ejemplo, instar, despejar, acusar, subsidio, subvención, indignar, en coro, arancel, etc.</w:t>
      </w:r>
    </w:p>
    <w:p w:rsidR="008F2F8A" w:rsidRPr="001E1ECF" w:rsidRDefault="008F2F8A" w:rsidP="00F92DA8">
      <w:pPr>
        <w:spacing w:line="440" w:lineRule="exact"/>
        <w:rPr>
          <w:rFonts w:eastAsia="楷体_GB2312"/>
          <w:b/>
          <w:sz w:val="24"/>
          <w:szCs w:val="24"/>
          <w:lang w:val="es-ES"/>
        </w:rPr>
      </w:pPr>
    </w:p>
    <w:p w:rsidR="008F2F8A" w:rsidRPr="001E1ECF" w:rsidRDefault="008F2F8A" w:rsidP="00F92DA8">
      <w:pPr>
        <w:spacing w:line="440" w:lineRule="exact"/>
        <w:ind w:firstLineChars="200" w:firstLine="482"/>
        <w:rPr>
          <w:rFonts w:eastAsia="楷体_GB2312"/>
          <w:kern w:val="0"/>
          <w:sz w:val="24"/>
          <w:szCs w:val="24"/>
        </w:rPr>
      </w:pPr>
      <w:r w:rsidRPr="001E1ECF">
        <w:rPr>
          <w:rFonts w:eastAsia="楷体_GB2312"/>
          <w:b/>
          <w:kern w:val="0"/>
          <w:sz w:val="24"/>
          <w:szCs w:val="24"/>
          <w:lang w:val="es-ES"/>
        </w:rPr>
        <w:t>Unidad 6  Economía de España</w:t>
      </w:r>
      <w:r w:rsidRPr="001E1ECF">
        <w:rPr>
          <w:rFonts w:eastAsia="楷体_GB2312" w:hint="eastAsia"/>
          <w:sz w:val="24"/>
          <w:szCs w:val="24"/>
          <w:lang w:val="es-ES"/>
        </w:rPr>
        <w:t xml:space="preserve"> </w:t>
      </w:r>
      <w:r w:rsidRPr="001E1ECF">
        <w:rPr>
          <w:rFonts w:eastAsia="楷体_GB2312" w:hint="eastAsia"/>
          <w:b/>
          <w:color w:val="FF0000"/>
          <w:sz w:val="24"/>
          <w:szCs w:val="24"/>
        </w:rPr>
        <w:t>（支持课程目标</w:t>
      </w:r>
      <w:r w:rsidRPr="001E1ECF">
        <w:rPr>
          <w:rFonts w:eastAsia="楷体_GB2312" w:hint="eastAsia"/>
          <w:b/>
          <w:color w:val="FF0000"/>
          <w:sz w:val="24"/>
          <w:szCs w:val="24"/>
        </w:rPr>
        <w:t>1</w:t>
      </w:r>
      <w:r w:rsidRPr="001E1ECF">
        <w:rPr>
          <w:rFonts w:eastAsia="楷体_GB2312" w:hint="eastAsia"/>
          <w:b/>
          <w:color w:val="FF0000"/>
          <w:sz w:val="24"/>
          <w:szCs w:val="24"/>
        </w:rPr>
        <w:t>、</w:t>
      </w:r>
      <w:r w:rsidRPr="001E1ECF">
        <w:rPr>
          <w:rFonts w:eastAsia="楷体_GB2312" w:hint="eastAsia"/>
          <w:b/>
          <w:color w:val="FF0000"/>
          <w:sz w:val="24"/>
          <w:szCs w:val="24"/>
        </w:rPr>
        <w:t>2</w:t>
      </w:r>
      <w:r w:rsidRPr="001E1ECF">
        <w:rPr>
          <w:rFonts w:eastAsia="楷体_GB2312" w:hint="eastAsia"/>
          <w:b/>
          <w:color w:val="FF0000"/>
          <w:sz w:val="24"/>
          <w:szCs w:val="24"/>
        </w:rPr>
        <w:t>）</w:t>
      </w:r>
    </w:p>
    <w:p w:rsidR="008F2F8A" w:rsidRPr="001E1ECF" w:rsidRDefault="008F2F8A" w:rsidP="00F92DA8">
      <w:pPr>
        <w:numPr>
          <w:ilvl w:val="0"/>
          <w:numId w:val="2"/>
        </w:numPr>
        <w:spacing w:line="440" w:lineRule="exact"/>
        <w:rPr>
          <w:rFonts w:eastAsia="楷体_GB2312"/>
          <w:kern w:val="0"/>
          <w:sz w:val="24"/>
          <w:szCs w:val="24"/>
          <w:lang w:val="es-ES"/>
        </w:rPr>
      </w:pPr>
      <w:r w:rsidRPr="001E1ECF">
        <w:rPr>
          <w:rFonts w:eastAsia="楷体_GB2312"/>
          <w:kern w:val="0"/>
          <w:sz w:val="24"/>
          <w:szCs w:val="24"/>
          <w:lang w:val="es-ES"/>
        </w:rPr>
        <w:t>Capacitar la destreza de lectura de los alumnos.</w:t>
      </w:r>
    </w:p>
    <w:p w:rsidR="008F2F8A" w:rsidRPr="001E1ECF" w:rsidRDefault="008F2F8A" w:rsidP="00F92DA8">
      <w:pPr>
        <w:numPr>
          <w:ilvl w:val="0"/>
          <w:numId w:val="2"/>
        </w:numPr>
        <w:spacing w:line="440" w:lineRule="exact"/>
        <w:rPr>
          <w:rFonts w:eastAsia="楷体_GB2312"/>
          <w:kern w:val="0"/>
          <w:sz w:val="24"/>
          <w:szCs w:val="24"/>
          <w:lang w:val="es-ES"/>
        </w:rPr>
      </w:pPr>
      <w:r w:rsidRPr="001E1ECF">
        <w:rPr>
          <w:rFonts w:eastAsia="楷体_GB2312"/>
          <w:kern w:val="0"/>
          <w:sz w:val="24"/>
          <w:szCs w:val="24"/>
          <w:lang w:val="es-ES"/>
        </w:rPr>
        <w:t>Ayudar a los alumnos a saber la situación actualizada del desarrollo económico de España.</w:t>
      </w:r>
    </w:p>
    <w:p w:rsidR="008F2F8A" w:rsidRPr="001E1ECF" w:rsidRDefault="008F2F8A" w:rsidP="00F92DA8">
      <w:pPr>
        <w:numPr>
          <w:ilvl w:val="0"/>
          <w:numId w:val="2"/>
        </w:numPr>
        <w:spacing w:line="440" w:lineRule="exact"/>
        <w:rPr>
          <w:rFonts w:eastAsia="楷体_GB2312"/>
          <w:kern w:val="0"/>
          <w:sz w:val="24"/>
          <w:szCs w:val="24"/>
          <w:lang w:val="es-ES"/>
        </w:rPr>
      </w:pPr>
      <w:r w:rsidRPr="001E1ECF">
        <w:rPr>
          <w:rFonts w:eastAsia="楷体_GB2312"/>
          <w:kern w:val="0"/>
          <w:sz w:val="24"/>
          <w:szCs w:val="24"/>
          <w:lang w:val="es-ES"/>
        </w:rPr>
        <w:t>Elevar el nivel de la competencia de lectura de la lengua española.</w:t>
      </w:r>
    </w:p>
    <w:p w:rsidR="008F2F8A" w:rsidRPr="001E1ECF" w:rsidRDefault="008F2F8A" w:rsidP="00F92DA8">
      <w:pPr>
        <w:numPr>
          <w:ilvl w:val="0"/>
          <w:numId w:val="2"/>
        </w:numPr>
        <w:spacing w:line="440" w:lineRule="exact"/>
        <w:rPr>
          <w:rFonts w:eastAsia="楷体_GB2312"/>
          <w:kern w:val="0"/>
          <w:sz w:val="24"/>
          <w:szCs w:val="24"/>
          <w:lang w:val="es-ES"/>
        </w:rPr>
      </w:pPr>
      <w:r w:rsidRPr="001E1ECF">
        <w:rPr>
          <w:rFonts w:eastAsia="楷体_GB2312"/>
          <w:kern w:val="0"/>
          <w:sz w:val="24"/>
          <w:szCs w:val="24"/>
          <w:lang w:val="es-ES"/>
        </w:rPr>
        <w:t>Ampliar y enriquecer los conocimientos culturales acerca de España.</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t>Qué es el Exceltur (Alianza para la Excelencia Turística de España).</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2.</w:t>
      </w:r>
      <w:r w:rsidRPr="001E1ECF">
        <w:rPr>
          <w:rFonts w:eastAsia="楷体_GB2312"/>
          <w:sz w:val="24"/>
          <w:szCs w:val="24"/>
          <w:lang w:val="es-ES"/>
        </w:rPr>
        <w:tab/>
        <w:t>Significado de las siguientes palabras: estancar, fórmula, volcar, recalcar, promoción, valor añadido, mayorista.</w:t>
      </w:r>
    </w:p>
    <w:p w:rsidR="008F2F8A" w:rsidRPr="001E1ECF" w:rsidRDefault="008F2F8A" w:rsidP="00F92DA8">
      <w:pPr>
        <w:spacing w:line="440" w:lineRule="exact"/>
        <w:ind w:firstLine="480"/>
        <w:rPr>
          <w:rFonts w:eastAsia="楷体_GB2312"/>
          <w:b/>
          <w:sz w:val="24"/>
          <w:szCs w:val="24"/>
          <w:lang w:val="es-ES"/>
        </w:rPr>
      </w:pPr>
    </w:p>
    <w:p w:rsidR="008F2F8A" w:rsidRPr="001E1ECF" w:rsidRDefault="008F2F8A" w:rsidP="00F92DA8">
      <w:pPr>
        <w:spacing w:line="440" w:lineRule="exact"/>
        <w:ind w:firstLineChars="200" w:firstLine="482"/>
        <w:rPr>
          <w:rFonts w:eastAsia="楷体_GB2312"/>
          <w:kern w:val="0"/>
          <w:sz w:val="24"/>
          <w:szCs w:val="24"/>
          <w:lang w:val="es-ES"/>
        </w:rPr>
      </w:pPr>
      <w:r w:rsidRPr="001E1ECF">
        <w:rPr>
          <w:rFonts w:eastAsia="楷体_GB2312"/>
          <w:b/>
          <w:kern w:val="0"/>
          <w:sz w:val="24"/>
          <w:szCs w:val="24"/>
          <w:lang w:val="es-ES"/>
        </w:rPr>
        <w:t>Unidad 7  Economía de América Latina</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rPr>
        <w:t>、</w:t>
      </w:r>
      <w:r w:rsidRPr="001E1ECF">
        <w:rPr>
          <w:rFonts w:eastAsia="楷体_GB2312" w:hint="eastAsia"/>
          <w:b/>
          <w:color w:val="FF0000"/>
          <w:sz w:val="24"/>
          <w:szCs w:val="24"/>
          <w:lang w:val="es-ES"/>
        </w:rPr>
        <w:t>3</w:t>
      </w:r>
      <w:r w:rsidRPr="001E1ECF">
        <w:rPr>
          <w:rFonts w:eastAsia="楷体_GB2312" w:hint="eastAsia"/>
          <w:b/>
          <w:color w:val="FF0000"/>
          <w:sz w:val="24"/>
          <w:szCs w:val="24"/>
          <w:lang w:val="es-ES"/>
        </w:rPr>
        <w:t>）</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kern w:val="0"/>
          <w:sz w:val="24"/>
          <w:szCs w:val="24"/>
          <w:lang w:val="es-ES"/>
        </w:rPr>
        <w:t xml:space="preserve">1.  </w:t>
      </w:r>
      <w:r w:rsidRPr="001E1ECF">
        <w:rPr>
          <w:rFonts w:eastAsia="楷体_GB2312"/>
          <w:kern w:val="0"/>
          <w:sz w:val="24"/>
          <w:szCs w:val="24"/>
          <w:lang w:val="es-ES"/>
        </w:rPr>
        <w:t>Elevar el nivel de la competencia de lectura de la lengua española.</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2.</w:t>
      </w:r>
      <w:r w:rsidRPr="001E1ECF">
        <w:rPr>
          <w:rFonts w:eastAsia="楷体_GB2312" w:hint="eastAsia"/>
          <w:kern w:val="0"/>
          <w:sz w:val="24"/>
          <w:szCs w:val="24"/>
          <w:lang w:val="es-ES"/>
        </w:rPr>
        <w:t xml:space="preserve"> </w:t>
      </w:r>
      <w:r w:rsidRPr="001E1ECF">
        <w:rPr>
          <w:rFonts w:eastAsia="楷体_GB2312"/>
          <w:kern w:val="0"/>
          <w:sz w:val="24"/>
          <w:szCs w:val="24"/>
          <w:lang w:val="es-ES"/>
        </w:rPr>
        <w:t xml:space="preserve"> Hay que reconocer la posición económica de América Latina en el mundo.</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3.</w:t>
      </w:r>
      <w:r w:rsidRPr="001E1ECF">
        <w:rPr>
          <w:rFonts w:eastAsia="楷体_GB2312" w:hint="eastAsia"/>
          <w:kern w:val="0"/>
          <w:sz w:val="24"/>
          <w:szCs w:val="24"/>
          <w:lang w:val="es-ES"/>
        </w:rPr>
        <w:t xml:space="preserve"> </w:t>
      </w:r>
      <w:r w:rsidRPr="001E1ECF">
        <w:rPr>
          <w:rFonts w:eastAsia="楷体_GB2312"/>
          <w:kern w:val="0"/>
          <w:sz w:val="24"/>
          <w:szCs w:val="24"/>
          <w:lang w:val="es-ES"/>
        </w:rPr>
        <w:t xml:space="preserve"> Despertar el interés de los alumnos por la situación económica del mundo latinoamericano.</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t>¿Qué es TLC o TLCAN?</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2.</w:t>
      </w:r>
      <w:r w:rsidRPr="001E1ECF">
        <w:rPr>
          <w:rFonts w:eastAsia="楷体_GB2312"/>
          <w:sz w:val="24"/>
          <w:szCs w:val="24"/>
          <w:lang w:val="es-ES"/>
        </w:rPr>
        <w:tab/>
        <w:t>Interpreta en español las siguientes frases.</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t>Nosotros no nos tomamos a chunga la idea del libre comercio, ni la llevamos a las plazas. Lo tratamos con seriedad.</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(2)</w:t>
      </w:r>
      <w:r w:rsidRPr="001E1ECF">
        <w:rPr>
          <w:rFonts w:eastAsia="楷体_GB2312"/>
          <w:sz w:val="24"/>
          <w:szCs w:val="24"/>
          <w:lang w:val="es-ES"/>
        </w:rPr>
        <w:tab/>
        <w:t>Fox pidió a sus colegas unas dosis de realismo.</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(3)</w:t>
      </w:r>
      <w:r w:rsidRPr="001E1ECF">
        <w:rPr>
          <w:rFonts w:eastAsia="楷体_GB2312"/>
          <w:sz w:val="24"/>
          <w:szCs w:val="24"/>
          <w:lang w:val="es-ES"/>
        </w:rPr>
        <w:tab/>
        <w:t>La previsión de Fox, ... sorprendió mucho, dada su defensa sin cuartel del ALCA.</w:t>
      </w:r>
    </w:p>
    <w:p w:rsidR="008F2F8A" w:rsidRPr="001E1ECF" w:rsidRDefault="008F2F8A" w:rsidP="0092117D">
      <w:pPr>
        <w:widowControl/>
        <w:spacing w:beforeLines="50" w:line="440" w:lineRule="exact"/>
        <w:jc w:val="left"/>
        <w:rPr>
          <w:rFonts w:ascii="楷体_GB2312" w:eastAsia="楷体_GB2312"/>
          <w:kern w:val="0"/>
          <w:sz w:val="24"/>
          <w:szCs w:val="24"/>
          <w:lang w:val="es-ES"/>
        </w:rPr>
      </w:pPr>
    </w:p>
    <w:p w:rsidR="008F2F8A" w:rsidRPr="001E1ECF" w:rsidRDefault="008F2F8A" w:rsidP="00F92DA8">
      <w:pPr>
        <w:spacing w:line="440" w:lineRule="exact"/>
        <w:ind w:firstLineChars="200" w:firstLine="482"/>
        <w:rPr>
          <w:rFonts w:eastAsia="楷体_GB2312"/>
          <w:kern w:val="0"/>
          <w:sz w:val="24"/>
          <w:szCs w:val="24"/>
          <w:lang w:val="es-ES"/>
        </w:rPr>
      </w:pPr>
      <w:r w:rsidRPr="001E1ECF">
        <w:rPr>
          <w:rFonts w:eastAsia="楷体_GB2312"/>
          <w:b/>
          <w:kern w:val="0"/>
          <w:sz w:val="24"/>
          <w:szCs w:val="24"/>
          <w:lang w:val="es-ES"/>
        </w:rPr>
        <w:t>Unidad 8  Los problemas sociales en España</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rPr>
        <w:t>、</w:t>
      </w:r>
      <w:r w:rsidRPr="001E1ECF">
        <w:rPr>
          <w:rFonts w:eastAsia="楷体_GB2312" w:hint="eastAsia"/>
          <w:b/>
          <w:color w:val="FF0000"/>
          <w:sz w:val="24"/>
          <w:szCs w:val="24"/>
          <w:lang w:val="es-ES"/>
        </w:rPr>
        <w:t>3</w:t>
      </w:r>
      <w:r w:rsidRPr="001E1ECF">
        <w:rPr>
          <w:rFonts w:eastAsia="楷体_GB2312" w:hint="eastAsia"/>
          <w:b/>
          <w:color w:val="FF0000"/>
          <w:sz w:val="24"/>
          <w:szCs w:val="24"/>
          <w:lang w:val="es-ES"/>
        </w:rPr>
        <w:t>）</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1.  Capacitar la destreza de lectura de los alumnos.</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2. </w:t>
      </w:r>
      <w:r w:rsidRPr="001E1ECF">
        <w:rPr>
          <w:rFonts w:eastAsia="楷体_GB2312" w:hint="eastAsia"/>
          <w:kern w:val="0"/>
          <w:sz w:val="24"/>
          <w:szCs w:val="24"/>
          <w:lang w:val="es-ES"/>
        </w:rPr>
        <w:t xml:space="preserve"> </w:t>
      </w:r>
      <w:r w:rsidRPr="001E1ECF">
        <w:rPr>
          <w:rFonts w:eastAsia="楷体_GB2312"/>
          <w:kern w:val="0"/>
          <w:sz w:val="24"/>
          <w:szCs w:val="24"/>
          <w:lang w:val="es-ES"/>
        </w:rPr>
        <w:t>Ayudar a los alumnos a ser conscientes a reflexionar los problemas sociales existentes en cada país.</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3.</w:t>
      </w:r>
      <w:r w:rsidRPr="001E1ECF">
        <w:rPr>
          <w:rFonts w:eastAsia="楷体_GB2312" w:hint="eastAsia"/>
          <w:kern w:val="0"/>
          <w:sz w:val="24"/>
          <w:szCs w:val="24"/>
          <w:lang w:val="es-ES"/>
        </w:rPr>
        <w:t xml:space="preserve"> </w:t>
      </w:r>
      <w:r w:rsidRPr="001E1ECF">
        <w:rPr>
          <w:rFonts w:eastAsia="楷体_GB2312"/>
          <w:kern w:val="0"/>
          <w:sz w:val="24"/>
          <w:szCs w:val="24"/>
          <w:lang w:val="es-ES"/>
        </w:rPr>
        <w:t xml:space="preserve"> Mejorar la competencia de lectura de la lengua española.</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4. </w:t>
      </w:r>
      <w:r w:rsidRPr="001E1ECF">
        <w:rPr>
          <w:rFonts w:eastAsia="楷体_GB2312" w:hint="eastAsia"/>
          <w:kern w:val="0"/>
          <w:sz w:val="24"/>
          <w:szCs w:val="24"/>
          <w:lang w:val="es-ES"/>
        </w:rPr>
        <w:t xml:space="preserve"> </w:t>
      </w:r>
      <w:r w:rsidRPr="001E1ECF">
        <w:rPr>
          <w:rFonts w:eastAsia="楷体_GB2312"/>
          <w:kern w:val="0"/>
          <w:sz w:val="24"/>
          <w:szCs w:val="24"/>
          <w:lang w:val="es-ES"/>
        </w:rPr>
        <w:t>Farmar la capacidad de los alumnos en conocer con visión general y objetiva la sociedad española.</w:t>
      </w:r>
    </w:p>
    <w:p w:rsidR="008F2F8A" w:rsidRPr="001E1ECF" w:rsidRDefault="008F2F8A"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r>
      <w:r w:rsidRPr="001E1ECF">
        <w:rPr>
          <w:rFonts w:eastAsia="楷体_GB2312" w:hint="eastAsia"/>
          <w:sz w:val="24"/>
          <w:szCs w:val="24"/>
          <w:lang w:val="es-ES"/>
        </w:rPr>
        <w:t xml:space="preserve"> </w:t>
      </w:r>
      <w:r w:rsidRPr="001E1ECF">
        <w:rPr>
          <w:rFonts w:eastAsia="楷体_GB2312"/>
          <w:sz w:val="24"/>
          <w:szCs w:val="24"/>
          <w:lang w:val="es-ES"/>
        </w:rPr>
        <w:t>Aprender las siguientes abreviaturas: CIS, CEOE, CC OO y UGT.</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2.</w:t>
      </w:r>
      <w:r w:rsidRPr="001E1ECF">
        <w:rPr>
          <w:rFonts w:eastAsia="楷体_GB2312"/>
          <w:sz w:val="24"/>
          <w:szCs w:val="24"/>
          <w:lang w:val="es-ES"/>
        </w:rPr>
        <w:tab/>
      </w:r>
      <w:r w:rsidRPr="001E1ECF">
        <w:rPr>
          <w:rFonts w:eastAsia="楷体_GB2312" w:hint="eastAsia"/>
          <w:sz w:val="24"/>
          <w:szCs w:val="24"/>
          <w:lang w:val="es-ES"/>
        </w:rPr>
        <w:t xml:space="preserve"> </w:t>
      </w:r>
      <w:r w:rsidRPr="001E1ECF">
        <w:rPr>
          <w:rFonts w:eastAsia="楷体_GB2312"/>
          <w:sz w:val="24"/>
          <w:szCs w:val="24"/>
          <w:lang w:val="es-ES"/>
        </w:rPr>
        <w:t>Los alumnos hecen una reflexión sobre el horario diferente entre China y España, y luego comentan a qué se debe la diferencia.</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3.</w:t>
      </w:r>
      <w:r w:rsidRPr="001E1ECF">
        <w:rPr>
          <w:rFonts w:eastAsia="楷体_GB2312"/>
          <w:sz w:val="24"/>
          <w:szCs w:val="24"/>
          <w:lang w:val="es-ES"/>
        </w:rPr>
        <w:tab/>
      </w:r>
      <w:r w:rsidRPr="001E1ECF">
        <w:rPr>
          <w:rFonts w:eastAsia="楷体_GB2312" w:hint="eastAsia"/>
          <w:sz w:val="24"/>
          <w:szCs w:val="24"/>
          <w:lang w:val="es-ES"/>
        </w:rPr>
        <w:t xml:space="preserve"> </w:t>
      </w:r>
      <w:r w:rsidRPr="001E1ECF">
        <w:rPr>
          <w:rFonts w:eastAsia="楷体_GB2312"/>
          <w:sz w:val="24"/>
          <w:szCs w:val="24"/>
          <w:lang w:val="es-ES"/>
        </w:rPr>
        <w:t>Interpretar las frases en español:</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(1) está marcado por una jornada laboral a menudo partida, con largo parétesis a mediodía y con frecuencia más larga de lo acordado...</w:t>
      </w:r>
    </w:p>
    <w:p w:rsidR="008F2F8A" w:rsidRPr="001E1ECF" w:rsidRDefault="008F2F8A" w:rsidP="00F92DA8">
      <w:pPr>
        <w:spacing w:line="440" w:lineRule="exact"/>
        <w:ind w:leftChars="228" w:left="479"/>
        <w:rPr>
          <w:rFonts w:eastAsia="楷体_GB2312"/>
          <w:sz w:val="24"/>
          <w:szCs w:val="24"/>
          <w:lang w:val="es-ES"/>
        </w:rPr>
      </w:pPr>
      <w:r w:rsidRPr="001E1ECF">
        <w:rPr>
          <w:rFonts w:eastAsia="楷体_GB2312"/>
          <w:sz w:val="24"/>
          <w:szCs w:val="24"/>
          <w:lang w:val="es-ES"/>
        </w:rPr>
        <w:t>(2) provoca una cosecha de ojeras, agotamiento, falta de tiempo propio y un dilema frecuente...</w:t>
      </w:r>
    </w:p>
    <w:p w:rsidR="008F2F8A" w:rsidRPr="001E1ECF" w:rsidRDefault="008F2F8A" w:rsidP="00F92DA8">
      <w:pPr>
        <w:spacing w:line="440" w:lineRule="exact"/>
        <w:ind w:firstLine="480"/>
        <w:rPr>
          <w:rFonts w:eastAsia="楷体_GB2312"/>
          <w:sz w:val="24"/>
          <w:szCs w:val="24"/>
          <w:lang w:val="es-ES"/>
        </w:rPr>
      </w:pPr>
      <w:r w:rsidRPr="001E1ECF">
        <w:rPr>
          <w:rFonts w:eastAsia="楷体_GB2312"/>
          <w:sz w:val="24"/>
          <w:szCs w:val="24"/>
          <w:lang w:val="es-ES"/>
        </w:rPr>
        <w:t>(3) plantea esta parlamentaria que ha llevado el problema a los escaños</w:t>
      </w:r>
    </w:p>
    <w:p w:rsidR="008F2F8A" w:rsidRDefault="008F2F8A" w:rsidP="0092117D">
      <w:pPr>
        <w:widowControl/>
        <w:spacing w:beforeLines="50" w:line="440" w:lineRule="exact"/>
        <w:jc w:val="left"/>
        <w:rPr>
          <w:rFonts w:ascii="楷体_GB2312" w:eastAsia="楷体_GB2312"/>
          <w:kern w:val="0"/>
          <w:szCs w:val="21"/>
          <w:lang w:val="es-ES"/>
        </w:rPr>
      </w:pPr>
    </w:p>
    <w:p w:rsidR="008F2F8A" w:rsidRDefault="008F2F8A"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6"/>
        <w:gridCol w:w="1134"/>
        <w:gridCol w:w="851"/>
        <w:gridCol w:w="709"/>
        <w:gridCol w:w="846"/>
      </w:tblGrid>
      <w:tr w:rsidR="008F2F8A" w:rsidRPr="0067536E" w:rsidTr="0075264B">
        <w:trPr>
          <w:jc w:val="center"/>
        </w:trPr>
        <w:tc>
          <w:tcPr>
            <w:tcW w:w="4306" w:type="dxa"/>
          </w:tcPr>
          <w:p w:rsidR="008F2F8A" w:rsidRPr="00CF43BE" w:rsidRDefault="008F2F8A" w:rsidP="00F92DA8">
            <w:pPr>
              <w:spacing w:line="440" w:lineRule="exact"/>
              <w:ind w:firstLineChars="200" w:firstLine="480"/>
              <w:rPr>
                <w:rFonts w:eastAsia="楷体_GB2312"/>
                <w:sz w:val="24"/>
                <w:szCs w:val="24"/>
              </w:rPr>
            </w:pPr>
            <w:r w:rsidRPr="00CF43BE">
              <w:rPr>
                <w:rFonts w:eastAsia="楷体_GB2312" w:hint="eastAsia"/>
                <w:sz w:val="24"/>
                <w:szCs w:val="24"/>
              </w:rPr>
              <w:t xml:space="preserve">  </w:t>
            </w:r>
            <w:r w:rsidRPr="00CF43BE">
              <w:rPr>
                <w:rFonts w:eastAsia="楷体_GB2312" w:hint="eastAsia"/>
                <w:sz w:val="24"/>
                <w:szCs w:val="24"/>
              </w:rPr>
              <w:t>教学内容</w:t>
            </w:r>
          </w:p>
        </w:tc>
        <w:tc>
          <w:tcPr>
            <w:tcW w:w="1134" w:type="dxa"/>
          </w:tcPr>
          <w:p w:rsidR="008F2F8A" w:rsidRPr="00CF43BE" w:rsidRDefault="008F2F8A" w:rsidP="00F92DA8">
            <w:pPr>
              <w:spacing w:line="440" w:lineRule="exact"/>
              <w:rPr>
                <w:rFonts w:eastAsia="楷体_GB2312"/>
                <w:sz w:val="24"/>
                <w:szCs w:val="24"/>
              </w:rPr>
            </w:pPr>
            <w:r w:rsidRPr="00CF43BE">
              <w:rPr>
                <w:rFonts w:eastAsia="楷体_GB2312" w:hint="eastAsia"/>
                <w:sz w:val="24"/>
                <w:szCs w:val="24"/>
              </w:rPr>
              <w:t>讲课</w:t>
            </w:r>
          </w:p>
        </w:tc>
        <w:tc>
          <w:tcPr>
            <w:tcW w:w="851" w:type="dxa"/>
          </w:tcPr>
          <w:p w:rsidR="008F2F8A" w:rsidRPr="00CF43BE" w:rsidRDefault="008F2F8A" w:rsidP="00F92DA8">
            <w:pPr>
              <w:spacing w:line="440" w:lineRule="exact"/>
              <w:rPr>
                <w:rFonts w:eastAsia="楷体_GB2312"/>
                <w:sz w:val="24"/>
                <w:szCs w:val="24"/>
              </w:rPr>
            </w:pPr>
            <w:r w:rsidRPr="00CF43BE">
              <w:rPr>
                <w:rFonts w:eastAsia="楷体_GB2312" w:hint="eastAsia"/>
                <w:sz w:val="24"/>
                <w:szCs w:val="24"/>
              </w:rPr>
              <w:t>实验</w:t>
            </w:r>
          </w:p>
        </w:tc>
        <w:tc>
          <w:tcPr>
            <w:tcW w:w="709" w:type="dxa"/>
          </w:tcPr>
          <w:p w:rsidR="008F2F8A" w:rsidRPr="00CF43BE" w:rsidRDefault="008F2F8A" w:rsidP="00F92DA8">
            <w:pPr>
              <w:spacing w:line="440" w:lineRule="exact"/>
              <w:rPr>
                <w:rFonts w:eastAsia="楷体_GB2312"/>
                <w:sz w:val="24"/>
                <w:szCs w:val="24"/>
              </w:rPr>
            </w:pPr>
            <w:r w:rsidRPr="00CF43BE">
              <w:rPr>
                <w:rFonts w:eastAsia="楷体_GB2312" w:hint="eastAsia"/>
                <w:sz w:val="24"/>
                <w:szCs w:val="24"/>
              </w:rPr>
              <w:t>上机</w:t>
            </w:r>
          </w:p>
        </w:tc>
        <w:tc>
          <w:tcPr>
            <w:tcW w:w="846" w:type="dxa"/>
          </w:tcPr>
          <w:p w:rsidR="008F2F8A" w:rsidRPr="00CF43BE" w:rsidRDefault="008F2F8A" w:rsidP="00F92DA8">
            <w:pPr>
              <w:spacing w:line="440" w:lineRule="exact"/>
              <w:rPr>
                <w:rFonts w:eastAsia="楷体_GB2312"/>
                <w:sz w:val="24"/>
                <w:szCs w:val="24"/>
              </w:rPr>
            </w:pPr>
            <w:r w:rsidRPr="00CF43BE">
              <w:rPr>
                <w:rFonts w:eastAsia="楷体_GB2312" w:hint="eastAsia"/>
                <w:sz w:val="24"/>
                <w:szCs w:val="24"/>
              </w:rPr>
              <w:t>合计</w:t>
            </w:r>
          </w:p>
        </w:tc>
      </w:tr>
      <w:tr w:rsidR="008F2F8A" w:rsidRPr="00EF71FE" w:rsidTr="0075264B">
        <w:trPr>
          <w:jc w:val="center"/>
        </w:trPr>
        <w:tc>
          <w:tcPr>
            <w:tcW w:w="4306" w:type="dxa"/>
          </w:tcPr>
          <w:p w:rsidR="008F2F8A" w:rsidRPr="003A4517" w:rsidRDefault="008F2F8A" w:rsidP="00F92DA8">
            <w:pPr>
              <w:jc w:val="left"/>
              <w:rPr>
                <w:bCs/>
                <w:sz w:val="24"/>
                <w:szCs w:val="24"/>
                <w:lang w:val="es-ES_tradnl"/>
              </w:rPr>
            </w:pPr>
            <w:r w:rsidRPr="003A4517">
              <w:rPr>
                <w:bCs/>
                <w:sz w:val="24"/>
                <w:szCs w:val="24"/>
                <w:lang w:val="es-ES_tradnl"/>
              </w:rPr>
              <w:t>Unidad 1</w:t>
            </w:r>
            <w:r w:rsidRPr="003A4517">
              <w:rPr>
                <w:rFonts w:hint="eastAsia"/>
                <w:bCs/>
                <w:sz w:val="24"/>
                <w:szCs w:val="24"/>
                <w:lang w:val="es-ES_tradnl"/>
              </w:rPr>
              <w:t xml:space="preserve">  </w:t>
            </w:r>
            <w:r w:rsidRPr="003A4517">
              <w:rPr>
                <w:bCs/>
                <w:sz w:val="24"/>
                <w:szCs w:val="24"/>
                <w:lang w:val="es-ES_tradnl"/>
              </w:rPr>
              <w:t>La comunidad internacional</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F2F8A" w:rsidRPr="00CF43BE" w:rsidRDefault="008F2F8A" w:rsidP="00F92DA8">
            <w:pPr>
              <w:spacing w:line="440" w:lineRule="exact"/>
              <w:ind w:firstLineChars="200" w:firstLine="480"/>
              <w:rPr>
                <w:rFonts w:eastAsia="楷体_GB2312"/>
                <w:sz w:val="24"/>
                <w:szCs w:val="24"/>
                <w:lang w:val="es-ES"/>
              </w:rPr>
            </w:pPr>
          </w:p>
        </w:tc>
        <w:tc>
          <w:tcPr>
            <w:tcW w:w="709" w:type="dxa"/>
          </w:tcPr>
          <w:p w:rsidR="008F2F8A" w:rsidRPr="00CF43BE" w:rsidRDefault="008F2F8A" w:rsidP="00F92DA8">
            <w:pPr>
              <w:spacing w:line="440" w:lineRule="exact"/>
              <w:ind w:firstLineChars="200" w:firstLine="480"/>
              <w:rPr>
                <w:rFonts w:eastAsia="楷体_GB2312"/>
                <w:sz w:val="24"/>
                <w:szCs w:val="24"/>
                <w:lang w:val="es-ES"/>
              </w:rPr>
            </w:pPr>
          </w:p>
        </w:tc>
        <w:tc>
          <w:tcPr>
            <w:tcW w:w="846" w:type="dxa"/>
          </w:tcPr>
          <w:p w:rsidR="008F2F8A" w:rsidRPr="00CF43BE" w:rsidRDefault="008F2F8A" w:rsidP="00F92DA8">
            <w:pPr>
              <w:spacing w:line="440" w:lineRule="exact"/>
              <w:ind w:firstLineChars="200" w:firstLine="480"/>
              <w:rPr>
                <w:rFonts w:eastAsia="楷体_GB2312"/>
                <w:sz w:val="24"/>
                <w:szCs w:val="24"/>
                <w:lang w:val="es-ES"/>
              </w:rPr>
            </w:pPr>
          </w:p>
        </w:tc>
      </w:tr>
      <w:tr w:rsidR="008F2F8A" w:rsidRPr="00EF71FE" w:rsidTr="0075264B">
        <w:trPr>
          <w:jc w:val="center"/>
        </w:trPr>
        <w:tc>
          <w:tcPr>
            <w:tcW w:w="4306" w:type="dxa"/>
          </w:tcPr>
          <w:p w:rsidR="008F2F8A" w:rsidRPr="003A4517" w:rsidRDefault="008F2F8A" w:rsidP="00F92DA8">
            <w:pPr>
              <w:jc w:val="left"/>
              <w:rPr>
                <w:bCs/>
                <w:sz w:val="24"/>
                <w:lang w:val="es-ES_tradnl"/>
              </w:rPr>
            </w:pPr>
            <w:r w:rsidRPr="003A4517">
              <w:rPr>
                <w:bCs/>
                <w:sz w:val="24"/>
                <w:lang w:val="es-ES_tradnl"/>
              </w:rPr>
              <w:t>Unidad 2</w:t>
            </w:r>
            <w:r w:rsidRPr="003A4517">
              <w:rPr>
                <w:rFonts w:hint="eastAsia"/>
                <w:bCs/>
                <w:sz w:val="24"/>
                <w:lang w:val="es-ES_tradnl"/>
              </w:rPr>
              <w:t xml:space="preserve">  </w:t>
            </w:r>
            <w:r w:rsidRPr="003A4517">
              <w:rPr>
                <w:bCs/>
                <w:sz w:val="24"/>
                <w:lang w:val="es-ES_tradnl"/>
              </w:rPr>
              <w:t>Política de España</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8F2F8A" w:rsidRPr="00CF43BE" w:rsidRDefault="008F2F8A" w:rsidP="00F92DA8">
            <w:pPr>
              <w:spacing w:line="440" w:lineRule="exact"/>
              <w:ind w:firstLineChars="200" w:firstLine="480"/>
              <w:rPr>
                <w:rFonts w:eastAsia="楷体_GB2312"/>
                <w:sz w:val="24"/>
                <w:szCs w:val="24"/>
                <w:lang w:val="es-ES"/>
              </w:rPr>
            </w:pPr>
          </w:p>
        </w:tc>
        <w:tc>
          <w:tcPr>
            <w:tcW w:w="709" w:type="dxa"/>
          </w:tcPr>
          <w:p w:rsidR="008F2F8A" w:rsidRPr="00CF43BE" w:rsidRDefault="008F2F8A" w:rsidP="00F92DA8">
            <w:pPr>
              <w:spacing w:line="440" w:lineRule="exact"/>
              <w:ind w:firstLineChars="200" w:firstLine="480"/>
              <w:rPr>
                <w:rFonts w:eastAsia="楷体_GB2312"/>
                <w:sz w:val="24"/>
                <w:szCs w:val="24"/>
                <w:lang w:val="es-ES"/>
              </w:rPr>
            </w:pPr>
          </w:p>
        </w:tc>
        <w:tc>
          <w:tcPr>
            <w:tcW w:w="846" w:type="dxa"/>
          </w:tcPr>
          <w:p w:rsidR="008F2F8A" w:rsidRPr="00CF43BE" w:rsidRDefault="008F2F8A" w:rsidP="00F92DA8">
            <w:pPr>
              <w:spacing w:line="440" w:lineRule="exact"/>
              <w:ind w:firstLineChars="200" w:firstLine="480"/>
              <w:rPr>
                <w:rFonts w:eastAsia="楷体_GB2312"/>
                <w:sz w:val="24"/>
                <w:szCs w:val="24"/>
                <w:lang w:val="es-ES"/>
              </w:rPr>
            </w:pPr>
          </w:p>
        </w:tc>
      </w:tr>
      <w:tr w:rsidR="008F2F8A" w:rsidRPr="00EF71FE" w:rsidTr="0075264B">
        <w:trPr>
          <w:jc w:val="center"/>
        </w:trPr>
        <w:tc>
          <w:tcPr>
            <w:tcW w:w="4306" w:type="dxa"/>
          </w:tcPr>
          <w:p w:rsidR="008F2F8A" w:rsidRPr="003A4517" w:rsidRDefault="008F2F8A" w:rsidP="00F92DA8">
            <w:pPr>
              <w:jc w:val="left"/>
              <w:rPr>
                <w:bCs/>
                <w:sz w:val="24"/>
                <w:szCs w:val="24"/>
                <w:lang w:val="es-ES_tradnl"/>
              </w:rPr>
            </w:pPr>
            <w:r w:rsidRPr="003A4517">
              <w:rPr>
                <w:bCs/>
                <w:sz w:val="24"/>
                <w:lang w:val="es-ES_tradnl"/>
              </w:rPr>
              <w:lastRenderedPageBreak/>
              <w:t>Unidad 3</w:t>
            </w:r>
            <w:r w:rsidRPr="003A4517">
              <w:rPr>
                <w:rFonts w:hint="eastAsia"/>
                <w:bCs/>
                <w:sz w:val="24"/>
                <w:szCs w:val="24"/>
                <w:lang w:val="es-ES_tradnl"/>
              </w:rPr>
              <w:t xml:space="preserve">  </w:t>
            </w:r>
            <w:r w:rsidRPr="003A4517">
              <w:rPr>
                <w:bCs/>
                <w:sz w:val="24"/>
                <w:szCs w:val="24"/>
                <w:lang w:val="es-ES_tradnl"/>
              </w:rPr>
              <w:t>Política de América Latina (1)</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F2F8A" w:rsidRPr="00CF43BE" w:rsidRDefault="008F2F8A" w:rsidP="00F92DA8">
            <w:pPr>
              <w:spacing w:line="440" w:lineRule="exact"/>
              <w:ind w:firstLineChars="200" w:firstLine="480"/>
              <w:rPr>
                <w:rFonts w:eastAsia="楷体_GB2312"/>
                <w:sz w:val="24"/>
                <w:szCs w:val="24"/>
                <w:lang w:val="es-ES"/>
              </w:rPr>
            </w:pPr>
          </w:p>
        </w:tc>
        <w:tc>
          <w:tcPr>
            <w:tcW w:w="709" w:type="dxa"/>
          </w:tcPr>
          <w:p w:rsidR="008F2F8A" w:rsidRPr="00CF43BE" w:rsidRDefault="008F2F8A" w:rsidP="00F92DA8">
            <w:pPr>
              <w:spacing w:line="440" w:lineRule="exact"/>
              <w:ind w:firstLineChars="200" w:firstLine="480"/>
              <w:rPr>
                <w:rFonts w:eastAsia="楷体_GB2312"/>
                <w:sz w:val="24"/>
                <w:szCs w:val="24"/>
                <w:lang w:val="es-ES"/>
              </w:rPr>
            </w:pPr>
          </w:p>
        </w:tc>
        <w:tc>
          <w:tcPr>
            <w:tcW w:w="846" w:type="dxa"/>
          </w:tcPr>
          <w:p w:rsidR="008F2F8A" w:rsidRPr="00CF43BE" w:rsidRDefault="008F2F8A" w:rsidP="00F92DA8">
            <w:pPr>
              <w:spacing w:line="440" w:lineRule="exact"/>
              <w:ind w:firstLineChars="200" w:firstLine="480"/>
              <w:rPr>
                <w:rFonts w:eastAsia="楷体_GB2312"/>
                <w:sz w:val="24"/>
                <w:szCs w:val="24"/>
                <w:lang w:val="es-ES"/>
              </w:rPr>
            </w:pPr>
          </w:p>
        </w:tc>
      </w:tr>
      <w:tr w:rsidR="008F2F8A" w:rsidRPr="00EF71FE" w:rsidTr="0075264B">
        <w:trPr>
          <w:jc w:val="center"/>
        </w:trPr>
        <w:tc>
          <w:tcPr>
            <w:tcW w:w="4306" w:type="dxa"/>
          </w:tcPr>
          <w:p w:rsidR="008F2F8A" w:rsidRPr="003A4517" w:rsidRDefault="008F2F8A" w:rsidP="00F92DA8">
            <w:pPr>
              <w:jc w:val="left"/>
              <w:rPr>
                <w:bCs/>
                <w:sz w:val="24"/>
                <w:lang w:val="es-ES_tradnl"/>
              </w:rPr>
            </w:pPr>
            <w:r w:rsidRPr="003A4517">
              <w:rPr>
                <w:bCs/>
                <w:sz w:val="24"/>
                <w:lang w:val="es-ES_tradnl"/>
              </w:rPr>
              <w:t>Unidad 4</w:t>
            </w:r>
            <w:r w:rsidRPr="003A4517">
              <w:rPr>
                <w:rFonts w:hint="eastAsia"/>
                <w:bCs/>
                <w:sz w:val="24"/>
                <w:lang w:val="es-ES_tradnl"/>
              </w:rPr>
              <w:t xml:space="preserve">  </w:t>
            </w:r>
            <w:r w:rsidRPr="003A4517">
              <w:rPr>
                <w:bCs/>
                <w:sz w:val="24"/>
                <w:lang w:val="es-ES_tradnl"/>
              </w:rPr>
              <w:t>Política de América Latina (2)</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8F2F8A" w:rsidRPr="00CF43BE" w:rsidRDefault="008F2F8A" w:rsidP="00F92DA8">
            <w:pPr>
              <w:spacing w:line="440" w:lineRule="exact"/>
              <w:ind w:firstLineChars="200" w:firstLine="480"/>
              <w:rPr>
                <w:rFonts w:eastAsia="楷体_GB2312"/>
                <w:sz w:val="24"/>
                <w:szCs w:val="24"/>
                <w:lang w:val="es-ES"/>
              </w:rPr>
            </w:pPr>
          </w:p>
        </w:tc>
        <w:tc>
          <w:tcPr>
            <w:tcW w:w="709" w:type="dxa"/>
          </w:tcPr>
          <w:p w:rsidR="008F2F8A" w:rsidRPr="00CF43BE" w:rsidRDefault="008F2F8A" w:rsidP="00F92DA8">
            <w:pPr>
              <w:spacing w:line="440" w:lineRule="exact"/>
              <w:ind w:firstLineChars="200" w:firstLine="480"/>
              <w:rPr>
                <w:rFonts w:eastAsia="楷体_GB2312"/>
                <w:sz w:val="24"/>
                <w:szCs w:val="24"/>
                <w:lang w:val="es-ES"/>
              </w:rPr>
            </w:pPr>
          </w:p>
        </w:tc>
        <w:tc>
          <w:tcPr>
            <w:tcW w:w="846" w:type="dxa"/>
          </w:tcPr>
          <w:p w:rsidR="008F2F8A" w:rsidRPr="00CF43BE" w:rsidRDefault="008F2F8A" w:rsidP="00F92DA8">
            <w:pPr>
              <w:spacing w:line="440" w:lineRule="exact"/>
              <w:ind w:firstLineChars="200" w:firstLine="480"/>
              <w:rPr>
                <w:rFonts w:eastAsia="楷体_GB2312"/>
                <w:sz w:val="24"/>
                <w:szCs w:val="24"/>
                <w:lang w:val="es-ES"/>
              </w:rPr>
            </w:pPr>
          </w:p>
        </w:tc>
      </w:tr>
      <w:tr w:rsidR="008F2F8A" w:rsidRPr="00EF71FE" w:rsidTr="0075264B">
        <w:trPr>
          <w:jc w:val="center"/>
        </w:trPr>
        <w:tc>
          <w:tcPr>
            <w:tcW w:w="4306" w:type="dxa"/>
          </w:tcPr>
          <w:p w:rsidR="008F2F8A" w:rsidRPr="003A4517" w:rsidRDefault="008F2F8A" w:rsidP="00F92DA8">
            <w:pPr>
              <w:jc w:val="left"/>
              <w:rPr>
                <w:bCs/>
                <w:sz w:val="24"/>
                <w:lang w:val="es-ES_tradnl"/>
              </w:rPr>
            </w:pPr>
            <w:r w:rsidRPr="003A4517">
              <w:rPr>
                <w:bCs/>
                <w:sz w:val="24"/>
                <w:lang w:val="es-ES_tradnl"/>
              </w:rPr>
              <w:t xml:space="preserve">Unidad 5 </w:t>
            </w:r>
            <w:r w:rsidRPr="003A4517">
              <w:rPr>
                <w:rFonts w:hint="eastAsia"/>
                <w:bCs/>
                <w:sz w:val="24"/>
                <w:lang w:val="es-ES_tradnl"/>
              </w:rPr>
              <w:t xml:space="preserve"> </w:t>
            </w:r>
            <w:r w:rsidRPr="003A4517">
              <w:rPr>
                <w:bCs/>
                <w:sz w:val="24"/>
                <w:lang w:val="es-ES_tradnl"/>
              </w:rPr>
              <w:t>Situación actual de la economía mundial</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F2F8A" w:rsidRPr="00CF43BE" w:rsidRDefault="008F2F8A" w:rsidP="00F92DA8">
            <w:pPr>
              <w:spacing w:line="440" w:lineRule="exact"/>
              <w:ind w:firstLineChars="200" w:firstLine="480"/>
              <w:rPr>
                <w:rFonts w:eastAsia="楷体_GB2312"/>
                <w:sz w:val="24"/>
                <w:szCs w:val="24"/>
                <w:lang w:val="es-ES"/>
              </w:rPr>
            </w:pPr>
          </w:p>
        </w:tc>
        <w:tc>
          <w:tcPr>
            <w:tcW w:w="709" w:type="dxa"/>
          </w:tcPr>
          <w:p w:rsidR="008F2F8A" w:rsidRPr="00CF43BE" w:rsidRDefault="008F2F8A" w:rsidP="00F92DA8">
            <w:pPr>
              <w:spacing w:line="440" w:lineRule="exact"/>
              <w:ind w:firstLineChars="200" w:firstLine="480"/>
              <w:rPr>
                <w:rFonts w:eastAsia="楷体_GB2312"/>
                <w:sz w:val="24"/>
                <w:szCs w:val="24"/>
                <w:lang w:val="es-ES"/>
              </w:rPr>
            </w:pPr>
          </w:p>
        </w:tc>
        <w:tc>
          <w:tcPr>
            <w:tcW w:w="846" w:type="dxa"/>
          </w:tcPr>
          <w:p w:rsidR="008F2F8A" w:rsidRPr="00CF43BE" w:rsidRDefault="008F2F8A" w:rsidP="00F92DA8">
            <w:pPr>
              <w:spacing w:line="440" w:lineRule="exact"/>
              <w:ind w:firstLineChars="200" w:firstLine="480"/>
              <w:rPr>
                <w:rFonts w:eastAsia="楷体_GB2312"/>
                <w:sz w:val="24"/>
                <w:szCs w:val="24"/>
                <w:lang w:val="es-ES"/>
              </w:rPr>
            </w:pPr>
          </w:p>
        </w:tc>
      </w:tr>
      <w:tr w:rsidR="008F2F8A" w:rsidRPr="00EF71FE" w:rsidTr="0075264B">
        <w:trPr>
          <w:jc w:val="center"/>
        </w:trPr>
        <w:tc>
          <w:tcPr>
            <w:tcW w:w="4306" w:type="dxa"/>
          </w:tcPr>
          <w:p w:rsidR="008F2F8A" w:rsidRPr="003A4517" w:rsidRDefault="008F2F8A" w:rsidP="00F92DA8">
            <w:pPr>
              <w:jc w:val="left"/>
              <w:rPr>
                <w:bCs/>
                <w:sz w:val="24"/>
                <w:lang w:val="es-ES_tradnl"/>
              </w:rPr>
            </w:pPr>
            <w:r w:rsidRPr="003A4517">
              <w:rPr>
                <w:bCs/>
                <w:sz w:val="24"/>
                <w:lang w:val="es-ES_tradnl"/>
              </w:rPr>
              <w:t xml:space="preserve">Unidad 6 </w:t>
            </w:r>
            <w:r w:rsidRPr="003A4517">
              <w:rPr>
                <w:rFonts w:hint="eastAsia"/>
                <w:bCs/>
                <w:sz w:val="24"/>
                <w:lang w:val="es-ES_tradnl"/>
              </w:rPr>
              <w:t xml:space="preserve"> </w:t>
            </w:r>
            <w:r w:rsidRPr="003A4517">
              <w:rPr>
                <w:bCs/>
                <w:sz w:val="24"/>
                <w:lang w:val="es-ES_tradnl"/>
              </w:rPr>
              <w:t>Economía de España</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F2F8A" w:rsidRPr="00CF43BE" w:rsidRDefault="008F2F8A" w:rsidP="00F92DA8">
            <w:pPr>
              <w:spacing w:line="440" w:lineRule="exact"/>
              <w:ind w:firstLineChars="200" w:firstLine="480"/>
              <w:rPr>
                <w:rFonts w:eastAsia="楷体_GB2312"/>
                <w:sz w:val="24"/>
                <w:szCs w:val="24"/>
                <w:lang w:val="es-ES"/>
              </w:rPr>
            </w:pPr>
          </w:p>
        </w:tc>
        <w:tc>
          <w:tcPr>
            <w:tcW w:w="709" w:type="dxa"/>
          </w:tcPr>
          <w:p w:rsidR="008F2F8A" w:rsidRPr="00CF43BE" w:rsidRDefault="008F2F8A" w:rsidP="00F92DA8">
            <w:pPr>
              <w:spacing w:line="440" w:lineRule="exact"/>
              <w:ind w:firstLineChars="200" w:firstLine="480"/>
              <w:rPr>
                <w:rFonts w:eastAsia="楷体_GB2312"/>
                <w:sz w:val="24"/>
                <w:szCs w:val="24"/>
                <w:lang w:val="es-ES"/>
              </w:rPr>
            </w:pPr>
          </w:p>
        </w:tc>
        <w:tc>
          <w:tcPr>
            <w:tcW w:w="846" w:type="dxa"/>
          </w:tcPr>
          <w:p w:rsidR="008F2F8A" w:rsidRPr="00CF43BE" w:rsidRDefault="008F2F8A" w:rsidP="00F92DA8">
            <w:pPr>
              <w:spacing w:line="440" w:lineRule="exact"/>
              <w:ind w:firstLineChars="200" w:firstLine="480"/>
              <w:rPr>
                <w:rFonts w:eastAsia="楷体_GB2312"/>
                <w:sz w:val="24"/>
                <w:szCs w:val="24"/>
                <w:lang w:val="es-ES"/>
              </w:rPr>
            </w:pPr>
          </w:p>
        </w:tc>
      </w:tr>
      <w:tr w:rsidR="008F2F8A" w:rsidRPr="00EF71FE" w:rsidTr="0075264B">
        <w:trPr>
          <w:jc w:val="center"/>
        </w:trPr>
        <w:tc>
          <w:tcPr>
            <w:tcW w:w="4306" w:type="dxa"/>
          </w:tcPr>
          <w:p w:rsidR="008F2F8A" w:rsidRPr="003A4517" w:rsidRDefault="008F2F8A" w:rsidP="00F92DA8">
            <w:pPr>
              <w:jc w:val="left"/>
              <w:rPr>
                <w:sz w:val="24"/>
                <w:lang w:val="es-ES"/>
              </w:rPr>
            </w:pPr>
            <w:r w:rsidRPr="003A4517">
              <w:rPr>
                <w:sz w:val="24"/>
                <w:lang w:val="es-ES"/>
              </w:rPr>
              <w:t xml:space="preserve">Unidad 7 </w:t>
            </w:r>
            <w:r w:rsidRPr="003A4517">
              <w:rPr>
                <w:rFonts w:hint="eastAsia"/>
                <w:sz w:val="24"/>
                <w:lang w:val="es-ES"/>
              </w:rPr>
              <w:t xml:space="preserve"> </w:t>
            </w:r>
            <w:r w:rsidRPr="003A4517">
              <w:rPr>
                <w:sz w:val="24"/>
                <w:lang w:val="es-ES"/>
              </w:rPr>
              <w:t>Economía de América Latina</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F2F8A" w:rsidRPr="00CF43BE" w:rsidRDefault="008F2F8A" w:rsidP="00F92DA8">
            <w:pPr>
              <w:spacing w:line="440" w:lineRule="exact"/>
              <w:ind w:firstLineChars="200" w:firstLine="480"/>
              <w:rPr>
                <w:rFonts w:eastAsia="楷体_GB2312"/>
                <w:sz w:val="24"/>
                <w:szCs w:val="24"/>
                <w:lang w:val="es-ES"/>
              </w:rPr>
            </w:pPr>
          </w:p>
        </w:tc>
        <w:tc>
          <w:tcPr>
            <w:tcW w:w="709" w:type="dxa"/>
          </w:tcPr>
          <w:p w:rsidR="008F2F8A" w:rsidRPr="00CF43BE" w:rsidRDefault="008F2F8A" w:rsidP="00F92DA8">
            <w:pPr>
              <w:spacing w:line="440" w:lineRule="exact"/>
              <w:ind w:firstLineChars="200" w:firstLine="480"/>
              <w:rPr>
                <w:rFonts w:eastAsia="楷体_GB2312"/>
                <w:sz w:val="24"/>
                <w:szCs w:val="24"/>
                <w:lang w:val="es-ES"/>
              </w:rPr>
            </w:pPr>
          </w:p>
        </w:tc>
        <w:tc>
          <w:tcPr>
            <w:tcW w:w="846" w:type="dxa"/>
          </w:tcPr>
          <w:p w:rsidR="008F2F8A" w:rsidRPr="00CF43BE" w:rsidRDefault="008F2F8A" w:rsidP="00F92DA8">
            <w:pPr>
              <w:spacing w:line="440" w:lineRule="exact"/>
              <w:ind w:firstLineChars="200" w:firstLine="480"/>
              <w:rPr>
                <w:rFonts w:eastAsia="楷体_GB2312"/>
                <w:sz w:val="24"/>
                <w:szCs w:val="24"/>
                <w:lang w:val="es-ES"/>
              </w:rPr>
            </w:pPr>
          </w:p>
        </w:tc>
      </w:tr>
      <w:tr w:rsidR="008F2F8A" w:rsidRPr="00EF71FE" w:rsidTr="0075264B">
        <w:trPr>
          <w:jc w:val="center"/>
        </w:trPr>
        <w:tc>
          <w:tcPr>
            <w:tcW w:w="4306" w:type="dxa"/>
          </w:tcPr>
          <w:p w:rsidR="008F2F8A" w:rsidRPr="003A4517" w:rsidRDefault="008F2F8A" w:rsidP="00F92DA8">
            <w:pPr>
              <w:jc w:val="left"/>
              <w:rPr>
                <w:sz w:val="24"/>
                <w:lang w:val="es-ES"/>
              </w:rPr>
            </w:pPr>
            <w:r w:rsidRPr="003A4517">
              <w:rPr>
                <w:sz w:val="24"/>
                <w:lang w:val="es-ES"/>
              </w:rPr>
              <w:t xml:space="preserve">Unidad 8 </w:t>
            </w:r>
            <w:r w:rsidRPr="003A4517">
              <w:rPr>
                <w:rFonts w:hint="eastAsia"/>
                <w:sz w:val="24"/>
                <w:lang w:val="es-ES"/>
              </w:rPr>
              <w:t xml:space="preserve"> </w:t>
            </w:r>
            <w:r w:rsidRPr="003A4517">
              <w:rPr>
                <w:sz w:val="24"/>
                <w:lang w:val="es-ES"/>
              </w:rPr>
              <w:t>Los problemas sociales en España</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8F2F8A" w:rsidRPr="00CF43BE" w:rsidRDefault="008F2F8A" w:rsidP="00F92DA8">
            <w:pPr>
              <w:spacing w:line="440" w:lineRule="exact"/>
              <w:ind w:firstLineChars="200" w:firstLine="480"/>
              <w:rPr>
                <w:rFonts w:eastAsia="楷体_GB2312"/>
                <w:sz w:val="24"/>
                <w:szCs w:val="24"/>
                <w:lang w:val="es-ES"/>
              </w:rPr>
            </w:pPr>
          </w:p>
        </w:tc>
        <w:tc>
          <w:tcPr>
            <w:tcW w:w="709" w:type="dxa"/>
          </w:tcPr>
          <w:p w:rsidR="008F2F8A" w:rsidRPr="00CF43BE" w:rsidRDefault="008F2F8A" w:rsidP="00F92DA8">
            <w:pPr>
              <w:spacing w:line="440" w:lineRule="exact"/>
              <w:ind w:firstLineChars="200" w:firstLine="480"/>
              <w:rPr>
                <w:rFonts w:eastAsia="楷体_GB2312"/>
                <w:sz w:val="24"/>
                <w:szCs w:val="24"/>
                <w:lang w:val="es-ES"/>
              </w:rPr>
            </w:pPr>
          </w:p>
        </w:tc>
        <w:tc>
          <w:tcPr>
            <w:tcW w:w="846" w:type="dxa"/>
          </w:tcPr>
          <w:p w:rsidR="008F2F8A" w:rsidRPr="00CF43BE" w:rsidRDefault="008F2F8A" w:rsidP="00F92DA8">
            <w:pPr>
              <w:spacing w:line="440" w:lineRule="exact"/>
              <w:ind w:firstLineChars="200" w:firstLine="480"/>
              <w:rPr>
                <w:rFonts w:eastAsia="楷体_GB2312"/>
                <w:sz w:val="24"/>
                <w:szCs w:val="24"/>
                <w:lang w:val="es-ES"/>
              </w:rPr>
            </w:pPr>
          </w:p>
        </w:tc>
      </w:tr>
      <w:tr w:rsidR="008F2F8A" w:rsidRPr="0067536E" w:rsidTr="0075264B">
        <w:trPr>
          <w:jc w:val="center"/>
        </w:trPr>
        <w:tc>
          <w:tcPr>
            <w:tcW w:w="4306" w:type="dxa"/>
          </w:tcPr>
          <w:p w:rsidR="008F2F8A" w:rsidRPr="00CF43BE" w:rsidRDefault="008F2F8A" w:rsidP="00F92DA8">
            <w:pPr>
              <w:spacing w:line="440" w:lineRule="exact"/>
              <w:ind w:firstLineChars="200" w:firstLine="480"/>
              <w:rPr>
                <w:rFonts w:eastAsia="楷体_GB2312"/>
                <w:sz w:val="24"/>
                <w:szCs w:val="24"/>
              </w:rPr>
            </w:pPr>
            <w:r w:rsidRPr="00CF43BE">
              <w:rPr>
                <w:rFonts w:eastAsia="楷体_GB2312" w:hint="eastAsia"/>
                <w:sz w:val="24"/>
                <w:szCs w:val="24"/>
              </w:rPr>
              <w:t>合计</w:t>
            </w:r>
          </w:p>
        </w:tc>
        <w:tc>
          <w:tcPr>
            <w:tcW w:w="1134" w:type="dxa"/>
            <w:vAlign w:val="center"/>
          </w:tcPr>
          <w:p w:rsidR="008F2F8A" w:rsidRPr="00CF43BE" w:rsidRDefault="008F2F8A" w:rsidP="00F92DA8">
            <w:pPr>
              <w:spacing w:line="440" w:lineRule="exact"/>
              <w:ind w:firstLineChars="200" w:firstLine="480"/>
              <w:jc w:val="left"/>
              <w:rPr>
                <w:rFonts w:eastAsia="楷体_GB2312"/>
                <w:sz w:val="24"/>
                <w:szCs w:val="24"/>
              </w:rPr>
            </w:pPr>
            <w:r w:rsidRPr="00CF43BE">
              <w:rPr>
                <w:rFonts w:eastAsia="楷体_GB2312" w:hint="eastAsia"/>
                <w:sz w:val="24"/>
                <w:szCs w:val="24"/>
              </w:rPr>
              <w:t>32</w:t>
            </w:r>
          </w:p>
        </w:tc>
        <w:tc>
          <w:tcPr>
            <w:tcW w:w="851" w:type="dxa"/>
          </w:tcPr>
          <w:p w:rsidR="008F2F8A" w:rsidRPr="00CF43BE" w:rsidRDefault="008F2F8A" w:rsidP="00F92DA8">
            <w:pPr>
              <w:spacing w:line="440" w:lineRule="exact"/>
              <w:ind w:firstLineChars="200" w:firstLine="480"/>
              <w:rPr>
                <w:rFonts w:eastAsia="楷体_GB2312"/>
                <w:sz w:val="24"/>
                <w:szCs w:val="24"/>
              </w:rPr>
            </w:pPr>
          </w:p>
        </w:tc>
        <w:tc>
          <w:tcPr>
            <w:tcW w:w="709" w:type="dxa"/>
          </w:tcPr>
          <w:p w:rsidR="008F2F8A" w:rsidRPr="00CF43BE" w:rsidRDefault="008F2F8A" w:rsidP="00F92DA8">
            <w:pPr>
              <w:spacing w:line="440" w:lineRule="exact"/>
              <w:ind w:firstLineChars="200" w:firstLine="480"/>
              <w:rPr>
                <w:rFonts w:eastAsia="楷体_GB2312"/>
                <w:sz w:val="24"/>
                <w:szCs w:val="24"/>
              </w:rPr>
            </w:pPr>
          </w:p>
        </w:tc>
        <w:tc>
          <w:tcPr>
            <w:tcW w:w="846" w:type="dxa"/>
          </w:tcPr>
          <w:p w:rsidR="008F2F8A" w:rsidRPr="00CF43BE" w:rsidRDefault="008F2F8A" w:rsidP="00F92DA8">
            <w:pPr>
              <w:spacing w:line="440" w:lineRule="exact"/>
              <w:ind w:firstLineChars="200" w:firstLine="480"/>
              <w:rPr>
                <w:rFonts w:eastAsia="楷体_GB2312"/>
                <w:sz w:val="24"/>
                <w:szCs w:val="24"/>
              </w:rPr>
            </w:pPr>
          </w:p>
        </w:tc>
      </w:tr>
    </w:tbl>
    <w:p w:rsidR="008F2F8A" w:rsidRDefault="008F2F8A" w:rsidP="00F92DA8">
      <w:pPr>
        <w:spacing w:line="440" w:lineRule="exact"/>
        <w:ind w:firstLineChars="200" w:firstLine="482"/>
        <w:rPr>
          <w:rFonts w:eastAsia="楷体_GB2312"/>
          <w:b/>
          <w:color w:val="FF0000"/>
          <w:sz w:val="24"/>
        </w:rPr>
      </w:pPr>
    </w:p>
    <w:p w:rsidR="008F2F8A" w:rsidRPr="006830D8" w:rsidRDefault="008F2F8A"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8F2F8A" w:rsidRPr="004E0E65" w:rsidTr="0075264B">
        <w:tc>
          <w:tcPr>
            <w:tcW w:w="2840" w:type="dxa"/>
          </w:tcPr>
          <w:p w:rsidR="008F2F8A" w:rsidRPr="004E0E65" w:rsidRDefault="008F2F8A" w:rsidP="00F92DA8">
            <w:pPr>
              <w:spacing w:line="440" w:lineRule="exact"/>
              <w:rPr>
                <w:rFonts w:eastAsia="楷体_GB2312"/>
                <w:sz w:val="24"/>
              </w:rPr>
            </w:pPr>
          </w:p>
        </w:tc>
        <w:tc>
          <w:tcPr>
            <w:tcW w:w="2488" w:type="dxa"/>
          </w:tcPr>
          <w:p w:rsidR="008F2F8A" w:rsidRPr="004E0E65" w:rsidRDefault="008F2F8A" w:rsidP="00F92DA8">
            <w:pPr>
              <w:spacing w:line="440" w:lineRule="exact"/>
              <w:rPr>
                <w:rFonts w:eastAsia="楷体_GB2312"/>
                <w:sz w:val="24"/>
              </w:rPr>
            </w:pPr>
            <w:r w:rsidRPr="004E0E65">
              <w:rPr>
                <w:rFonts w:eastAsia="楷体_GB2312" w:hint="eastAsia"/>
                <w:sz w:val="24"/>
              </w:rPr>
              <w:t>评价环节</w:t>
            </w:r>
          </w:p>
        </w:tc>
        <w:tc>
          <w:tcPr>
            <w:tcW w:w="3194" w:type="dxa"/>
          </w:tcPr>
          <w:p w:rsidR="008F2F8A" w:rsidRPr="004E0E65" w:rsidRDefault="008F2F8A"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8F2F8A" w:rsidRPr="004E0E65" w:rsidTr="0075264B">
        <w:tc>
          <w:tcPr>
            <w:tcW w:w="2840" w:type="dxa"/>
          </w:tcPr>
          <w:p w:rsidR="008F2F8A" w:rsidRPr="004E0E65" w:rsidRDefault="008F2F8A" w:rsidP="00F92DA8">
            <w:pPr>
              <w:spacing w:line="440" w:lineRule="exact"/>
              <w:rPr>
                <w:rFonts w:eastAsia="楷体_GB2312"/>
                <w:sz w:val="24"/>
              </w:rPr>
            </w:pPr>
            <w:r w:rsidRPr="004E0E65">
              <w:rPr>
                <w:rFonts w:eastAsia="楷体_GB2312" w:hint="eastAsia"/>
                <w:sz w:val="24"/>
              </w:rPr>
              <w:t>平时成绩（共计</w:t>
            </w:r>
            <w:r>
              <w:rPr>
                <w:rFonts w:eastAsia="楷体_GB2312" w:hint="eastAsia"/>
                <w:sz w:val="24"/>
              </w:rPr>
              <w:t>50</w:t>
            </w:r>
            <w:r w:rsidRPr="004E0E65">
              <w:rPr>
                <w:rFonts w:eastAsia="楷体_GB2312" w:hint="eastAsia"/>
                <w:sz w:val="24"/>
              </w:rPr>
              <w:t>分）</w:t>
            </w:r>
          </w:p>
        </w:tc>
        <w:tc>
          <w:tcPr>
            <w:tcW w:w="2488" w:type="dxa"/>
          </w:tcPr>
          <w:p w:rsidR="008F2F8A" w:rsidRPr="004E0E65" w:rsidRDefault="008F2F8A" w:rsidP="00F92DA8">
            <w:pPr>
              <w:spacing w:line="440" w:lineRule="exact"/>
              <w:rPr>
                <w:rFonts w:eastAsia="楷体_GB2312"/>
                <w:sz w:val="24"/>
              </w:rPr>
            </w:pPr>
            <w:r w:rsidRPr="004E0E65">
              <w:rPr>
                <w:rFonts w:eastAsia="楷体_GB2312" w:hint="eastAsia"/>
                <w:sz w:val="24"/>
              </w:rPr>
              <w:t>作业一</w:t>
            </w:r>
          </w:p>
        </w:tc>
        <w:tc>
          <w:tcPr>
            <w:tcW w:w="3194" w:type="dxa"/>
          </w:tcPr>
          <w:p w:rsidR="008F2F8A" w:rsidRPr="004E0E65" w:rsidRDefault="008F2F8A" w:rsidP="00F92DA8">
            <w:pPr>
              <w:spacing w:line="440" w:lineRule="exact"/>
              <w:rPr>
                <w:rFonts w:eastAsia="楷体_GB2312"/>
                <w:sz w:val="24"/>
              </w:rPr>
            </w:pPr>
          </w:p>
        </w:tc>
      </w:tr>
      <w:tr w:rsidR="008F2F8A" w:rsidRPr="004E0E65" w:rsidTr="0075264B">
        <w:tc>
          <w:tcPr>
            <w:tcW w:w="2840" w:type="dxa"/>
          </w:tcPr>
          <w:p w:rsidR="008F2F8A" w:rsidRPr="004E0E65" w:rsidRDefault="008F2F8A" w:rsidP="00F92DA8">
            <w:pPr>
              <w:spacing w:line="440" w:lineRule="exact"/>
              <w:rPr>
                <w:rFonts w:eastAsia="楷体_GB2312"/>
                <w:sz w:val="24"/>
              </w:rPr>
            </w:pPr>
          </w:p>
        </w:tc>
        <w:tc>
          <w:tcPr>
            <w:tcW w:w="2488" w:type="dxa"/>
          </w:tcPr>
          <w:p w:rsidR="008F2F8A" w:rsidRPr="004E0E65" w:rsidRDefault="008F2F8A" w:rsidP="00F92DA8">
            <w:pPr>
              <w:spacing w:line="440" w:lineRule="exact"/>
              <w:rPr>
                <w:rFonts w:eastAsia="楷体_GB2312"/>
                <w:sz w:val="24"/>
              </w:rPr>
            </w:pPr>
            <w:r w:rsidRPr="004E0E65">
              <w:rPr>
                <w:rFonts w:eastAsia="楷体_GB2312" w:hint="eastAsia"/>
                <w:sz w:val="24"/>
              </w:rPr>
              <w:t>作业二</w:t>
            </w:r>
          </w:p>
        </w:tc>
        <w:tc>
          <w:tcPr>
            <w:tcW w:w="3194" w:type="dxa"/>
          </w:tcPr>
          <w:p w:rsidR="008F2F8A" w:rsidRPr="004E0E65" w:rsidRDefault="008F2F8A" w:rsidP="00F92DA8">
            <w:pPr>
              <w:spacing w:line="440" w:lineRule="exact"/>
              <w:rPr>
                <w:rFonts w:eastAsia="楷体_GB2312"/>
                <w:sz w:val="24"/>
              </w:rPr>
            </w:pPr>
          </w:p>
        </w:tc>
      </w:tr>
      <w:tr w:rsidR="008F2F8A" w:rsidRPr="004E0E65" w:rsidTr="0075264B">
        <w:tc>
          <w:tcPr>
            <w:tcW w:w="2840" w:type="dxa"/>
          </w:tcPr>
          <w:p w:rsidR="008F2F8A" w:rsidRPr="004E0E65" w:rsidRDefault="008F2F8A" w:rsidP="00F92DA8">
            <w:pPr>
              <w:spacing w:line="440" w:lineRule="exact"/>
              <w:rPr>
                <w:rFonts w:eastAsia="楷体_GB2312"/>
                <w:sz w:val="24"/>
              </w:rPr>
            </w:pPr>
          </w:p>
        </w:tc>
        <w:tc>
          <w:tcPr>
            <w:tcW w:w="2488" w:type="dxa"/>
          </w:tcPr>
          <w:p w:rsidR="008F2F8A" w:rsidRPr="004E0E65" w:rsidRDefault="008F2F8A" w:rsidP="00F92DA8">
            <w:pPr>
              <w:spacing w:line="440" w:lineRule="exact"/>
              <w:rPr>
                <w:rFonts w:eastAsia="楷体_GB2312"/>
                <w:sz w:val="24"/>
              </w:rPr>
            </w:pPr>
            <w:r>
              <w:rPr>
                <w:rFonts w:eastAsia="楷体_GB2312" w:hint="eastAsia"/>
                <w:sz w:val="24"/>
              </w:rPr>
              <w:t>作业三</w:t>
            </w:r>
          </w:p>
        </w:tc>
        <w:tc>
          <w:tcPr>
            <w:tcW w:w="3194" w:type="dxa"/>
          </w:tcPr>
          <w:p w:rsidR="008F2F8A" w:rsidRPr="004E0E65" w:rsidRDefault="008F2F8A" w:rsidP="00F92DA8">
            <w:pPr>
              <w:spacing w:line="440" w:lineRule="exact"/>
              <w:rPr>
                <w:rFonts w:eastAsia="楷体_GB2312"/>
                <w:sz w:val="24"/>
              </w:rPr>
            </w:pPr>
          </w:p>
        </w:tc>
      </w:tr>
      <w:tr w:rsidR="008F2F8A" w:rsidRPr="004E0E65" w:rsidTr="0075264B">
        <w:tc>
          <w:tcPr>
            <w:tcW w:w="2840" w:type="dxa"/>
          </w:tcPr>
          <w:p w:rsidR="008F2F8A" w:rsidRPr="004E0E65" w:rsidRDefault="008F2F8A" w:rsidP="00F92DA8">
            <w:pPr>
              <w:spacing w:line="440" w:lineRule="exact"/>
              <w:rPr>
                <w:rFonts w:eastAsia="楷体_GB2312"/>
                <w:sz w:val="24"/>
              </w:rPr>
            </w:pPr>
          </w:p>
        </w:tc>
        <w:tc>
          <w:tcPr>
            <w:tcW w:w="2488" w:type="dxa"/>
          </w:tcPr>
          <w:p w:rsidR="008F2F8A" w:rsidRPr="004E0E65" w:rsidRDefault="008F2F8A" w:rsidP="00F92DA8">
            <w:pPr>
              <w:spacing w:line="440" w:lineRule="exact"/>
              <w:rPr>
                <w:rFonts w:eastAsia="楷体_GB2312"/>
                <w:sz w:val="24"/>
              </w:rPr>
            </w:pPr>
            <w:r>
              <w:rPr>
                <w:rFonts w:eastAsia="楷体_GB2312" w:hint="eastAsia"/>
                <w:sz w:val="24"/>
              </w:rPr>
              <w:t>作业四</w:t>
            </w:r>
          </w:p>
        </w:tc>
        <w:tc>
          <w:tcPr>
            <w:tcW w:w="3194" w:type="dxa"/>
          </w:tcPr>
          <w:p w:rsidR="008F2F8A" w:rsidRPr="004E0E65" w:rsidRDefault="008F2F8A" w:rsidP="00F92DA8">
            <w:pPr>
              <w:spacing w:line="440" w:lineRule="exact"/>
              <w:rPr>
                <w:rFonts w:eastAsia="楷体_GB2312"/>
                <w:sz w:val="24"/>
              </w:rPr>
            </w:pPr>
          </w:p>
        </w:tc>
      </w:tr>
      <w:tr w:rsidR="008F2F8A" w:rsidRPr="004E0E65" w:rsidTr="0075264B">
        <w:tc>
          <w:tcPr>
            <w:tcW w:w="2840" w:type="dxa"/>
          </w:tcPr>
          <w:p w:rsidR="008F2F8A" w:rsidRPr="004E0E65" w:rsidRDefault="008F2F8A" w:rsidP="00F92DA8">
            <w:pPr>
              <w:spacing w:line="440" w:lineRule="exact"/>
              <w:rPr>
                <w:rFonts w:eastAsia="楷体_GB2312"/>
                <w:sz w:val="24"/>
              </w:rPr>
            </w:pPr>
            <w:r w:rsidRPr="004E0E65">
              <w:rPr>
                <w:rFonts w:eastAsia="楷体_GB2312" w:hint="eastAsia"/>
                <w:sz w:val="24"/>
              </w:rPr>
              <w:t>期末考试（共计</w:t>
            </w:r>
            <w:r w:rsidRPr="004E0E65">
              <w:rPr>
                <w:rFonts w:eastAsia="楷体_GB2312" w:hint="eastAsia"/>
                <w:sz w:val="24"/>
              </w:rPr>
              <w:t>50</w:t>
            </w:r>
            <w:r w:rsidRPr="004E0E65">
              <w:rPr>
                <w:rFonts w:eastAsia="楷体_GB2312" w:hint="eastAsia"/>
                <w:sz w:val="24"/>
              </w:rPr>
              <w:t>分）</w:t>
            </w:r>
          </w:p>
        </w:tc>
        <w:tc>
          <w:tcPr>
            <w:tcW w:w="2488" w:type="dxa"/>
          </w:tcPr>
          <w:p w:rsidR="008F2F8A" w:rsidRPr="004E0E65" w:rsidRDefault="008F2F8A" w:rsidP="00F92DA8">
            <w:pPr>
              <w:spacing w:line="440" w:lineRule="exact"/>
              <w:rPr>
                <w:rFonts w:eastAsia="楷体_GB2312"/>
                <w:sz w:val="24"/>
              </w:rPr>
            </w:pPr>
            <w:r w:rsidRPr="004E0E65">
              <w:rPr>
                <w:rFonts w:eastAsia="楷体_GB2312" w:hint="eastAsia"/>
                <w:sz w:val="24"/>
              </w:rPr>
              <w:t>卷面分数</w:t>
            </w:r>
          </w:p>
        </w:tc>
        <w:tc>
          <w:tcPr>
            <w:tcW w:w="3194" w:type="dxa"/>
          </w:tcPr>
          <w:p w:rsidR="008F2F8A" w:rsidRPr="004E0E65" w:rsidRDefault="008F2F8A" w:rsidP="00F92DA8">
            <w:pPr>
              <w:spacing w:line="440" w:lineRule="exact"/>
              <w:rPr>
                <w:rFonts w:eastAsia="楷体_GB2312"/>
                <w:sz w:val="24"/>
              </w:rPr>
            </w:pPr>
          </w:p>
        </w:tc>
      </w:tr>
    </w:tbl>
    <w:p w:rsidR="008F2F8A" w:rsidRDefault="008F2F8A" w:rsidP="00F92DA8">
      <w:pPr>
        <w:spacing w:line="440" w:lineRule="exact"/>
        <w:ind w:firstLineChars="200" w:firstLine="480"/>
        <w:rPr>
          <w:rFonts w:eastAsia="楷体_GB2312"/>
          <w:sz w:val="24"/>
        </w:rPr>
      </w:pPr>
    </w:p>
    <w:p w:rsidR="008F2F8A" w:rsidRPr="00020151" w:rsidRDefault="008F2F8A" w:rsidP="00F92DA8">
      <w:pPr>
        <w:spacing w:line="440" w:lineRule="exact"/>
        <w:ind w:firstLineChars="200" w:firstLine="482"/>
        <w:rPr>
          <w:rFonts w:eastAsia="楷体_GB2312"/>
          <w:b/>
          <w:color w:val="FF0000"/>
          <w:sz w:val="24"/>
        </w:rPr>
      </w:pPr>
      <w:r w:rsidRPr="00020151">
        <w:rPr>
          <w:rFonts w:eastAsia="楷体_GB2312" w:hint="eastAsia"/>
          <w:b/>
          <w:color w:val="FF0000"/>
          <w:sz w:val="24"/>
        </w:rPr>
        <w:t>六、大纲说明</w:t>
      </w:r>
    </w:p>
    <w:p w:rsidR="008F2F8A" w:rsidRPr="0067536E" w:rsidRDefault="008F2F8A" w:rsidP="00F92DA8">
      <w:pPr>
        <w:spacing w:line="440" w:lineRule="exact"/>
        <w:ind w:firstLineChars="200" w:firstLine="480"/>
        <w:rPr>
          <w:rFonts w:eastAsia="楷体_GB2312"/>
          <w:sz w:val="24"/>
        </w:rPr>
      </w:pPr>
      <w:r>
        <w:rPr>
          <w:rFonts w:eastAsia="楷体_GB2312" w:hint="eastAsia"/>
          <w:sz w:val="24"/>
        </w:rPr>
        <w:t>见《高等学校西班牙语专业高年级教学大纲》</w:t>
      </w:r>
    </w:p>
    <w:p w:rsidR="0087657E" w:rsidRPr="003A2B3A" w:rsidRDefault="0087657E" w:rsidP="00F92DA8">
      <w:pPr>
        <w:spacing w:line="440" w:lineRule="exact"/>
        <w:jc w:val="center"/>
        <w:rPr>
          <w:rFonts w:ascii="楷体_GB2312" w:eastAsia="楷体_GB2312" w:hAnsi="宋体"/>
          <w:b/>
          <w:kern w:val="0"/>
          <w:sz w:val="32"/>
          <w:szCs w:val="30"/>
        </w:rPr>
      </w:pPr>
      <w:r w:rsidRPr="003A2B3A">
        <w:rPr>
          <w:rFonts w:ascii="楷体_GB2312" w:eastAsia="楷体_GB2312" w:hAnsi="宋体" w:hint="eastAsia"/>
          <w:b/>
          <w:kern w:val="0"/>
          <w:sz w:val="32"/>
          <w:szCs w:val="30"/>
        </w:rPr>
        <w:t>《</w:t>
      </w:r>
      <w:r>
        <w:rPr>
          <w:rFonts w:ascii="楷体_GB2312" w:eastAsia="楷体_GB2312" w:hAnsi="宋体" w:hint="eastAsia"/>
          <w:b/>
          <w:sz w:val="32"/>
          <w:szCs w:val="32"/>
        </w:rPr>
        <w:t>西班牙拉美外刊阅读2</w:t>
      </w:r>
      <w:r w:rsidRPr="003A2B3A">
        <w:rPr>
          <w:rFonts w:ascii="楷体_GB2312" w:eastAsia="楷体_GB2312" w:hAnsi="宋体" w:hint="eastAsia"/>
          <w:b/>
          <w:kern w:val="0"/>
          <w:sz w:val="32"/>
          <w:szCs w:val="30"/>
        </w:rPr>
        <w:t>》课程教学大纲</w:t>
      </w:r>
    </w:p>
    <w:p w:rsidR="0087657E" w:rsidRPr="003A2B3A" w:rsidRDefault="0087657E" w:rsidP="00F92DA8">
      <w:pPr>
        <w:spacing w:line="440" w:lineRule="exact"/>
        <w:jc w:val="center"/>
        <w:rPr>
          <w:rFonts w:ascii="楷体_GB2312" w:eastAsia="楷体_GB2312" w:hAnsi="宋体"/>
          <w:b/>
          <w:kern w:val="0"/>
          <w:sz w:val="32"/>
          <w:szCs w:val="30"/>
        </w:rPr>
      </w:pPr>
    </w:p>
    <w:p w:rsidR="0087657E" w:rsidRPr="006B118B" w:rsidRDefault="0087657E" w:rsidP="00F92DA8">
      <w:pPr>
        <w:spacing w:line="440" w:lineRule="exact"/>
        <w:ind w:firstLineChars="200" w:firstLine="480"/>
        <w:rPr>
          <w:rFonts w:ascii="DFKai-SB" w:eastAsia="DFKai-SB" w:hAnsi="DFKai-SB"/>
          <w:sz w:val="24"/>
        </w:rPr>
      </w:pPr>
      <w:r w:rsidRPr="006B118B">
        <w:rPr>
          <w:rFonts w:ascii="DFKai-SB" w:eastAsia="DFKai-SB" w:hAnsi="DFKai-SB" w:hint="eastAsia"/>
          <w:b/>
          <w:sz w:val="24"/>
        </w:rPr>
        <w:t>课程编号：</w:t>
      </w:r>
      <w:r w:rsidRPr="006B118B">
        <w:rPr>
          <w:rFonts w:ascii="DFKai-SB" w:eastAsia="DFKai-SB" w:hAnsi="DFKai-SB" w:cs="KaiTi" w:hint="eastAsia"/>
          <w:szCs w:val="21"/>
        </w:rPr>
        <w:t>78210041</w:t>
      </w:r>
      <w:r w:rsidRPr="006B118B">
        <w:rPr>
          <w:rFonts w:ascii="DFKai-SB" w:eastAsia="DFKai-SB" w:hAnsi="DFKai-SB" w:hint="eastAsia"/>
          <w:sz w:val="24"/>
        </w:rPr>
        <w:t xml:space="preserve">                          </w:t>
      </w:r>
      <w:r w:rsidRPr="006B118B">
        <w:rPr>
          <w:rFonts w:ascii="DFKai-SB" w:eastAsia="DFKai-SB" w:hAnsi="DFKai-SB" w:hint="eastAsia"/>
          <w:b/>
          <w:sz w:val="24"/>
        </w:rPr>
        <w:t>课程性质：</w:t>
      </w:r>
      <w:r w:rsidRPr="006B118B">
        <w:rPr>
          <w:rFonts w:ascii="DFKai-SB" w:eastAsia="DFKai-SB" w:hAnsi="DFKai-SB" w:hint="eastAsia"/>
          <w:sz w:val="24"/>
        </w:rPr>
        <w:t>专业选修</w:t>
      </w:r>
    </w:p>
    <w:p w:rsidR="0087657E" w:rsidRPr="006B118B" w:rsidRDefault="0087657E" w:rsidP="00F92DA8">
      <w:pPr>
        <w:spacing w:line="440" w:lineRule="exact"/>
        <w:ind w:firstLineChars="200" w:firstLine="480"/>
        <w:rPr>
          <w:rFonts w:ascii="DFKai-SB" w:eastAsia="DFKai-SB" w:hAnsi="DFKai-SB"/>
          <w:sz w:val="24"/>
        </w:rPr>
      </w:pPr>
      <w:r w:rsidRPr="006B118B">
        <w:rPr>
          <w:rFonts w:ascii="DFKai-SB" w:eastAsia="DFKai-SB" w:hAnsi="DFKai-SB" w:hint="eastAsia"/>
          <w:b/>
          <w:sz w:val="24"/>
        </w:rPr>
        <w:t>课程名称：</w:t>
      </w:r>
      <w:r w:rsidRPr="006B118B">
        <w:rPr>
          <w:rFonts w:ascii="DFKai-SB" w:eastAsia="DFKai-SB" w:hAnsi="DFKai-SB" w:hint="eastAsia"/>
          <w:sz w:val="24"/>
        </w:rPr>
        <w:t xml:space="preserve">西班牙拉美外刊阅读2              </w:t>
      </w:r>
      <w:r w:rsidRPr="006B118B">
        <w:rPr>
          <w:rFonts w:ascii="DFKai-SB" w:eastAsia="DFKai-SB" w:hAnsi="DFKai-SB" w:hint="eastAsia"/>
          <w:b/>
          <w:sz w:val="24"/>
        </w:rPr>
        <w:t>学时学分：</w:t>
      </w:r>
      <w:r w:rsidRPr="006B118B">
        <w:rPr>
          <w:rFonts w:ascii="DFKai-SB" w:eastAsia="DFKai-SB" w:hAnsi="DFKai-SB" w:hint="eastAsia"/>
          <w:sz w:val="24"/>
        </w:rPr>
        <w:t>32/2</w:t>
      </w:r>
    </w:p>
    <w:p w:rsidR="0087657E" w:rsidRPr="006B118B" w:rsidRDefault="0087657E" w:rsidP="00F92DA8">
      <w:pPr>
        <w:spacing w:line="440" w:lineRule="exact"/>
        <w:ind w:firstLineChars="200" w:firstLine="480"/>
        <w:rPr>
          <w:rFonts w:ascii="DFKai-SB" w:eastAsia="DFKai-SB" w:hAnsi="DFKai-SB"/>
          <w:sz w:val="24"/>
        </w:rPr>
      </w:pPr>
      <w:r w:rsidRPr="006B118B">
        <w:rPr>
          <w:rFonts w:ascii="DFKai-SB" w:eastAsia="DFKai-SB" w:hAnsi="DFKai-SB" w:hint="eastAsia"/>
          <w:b/>
          <w:sz w:val="24"/>
        </w:rPr>
        <w:lastRenderedPageBreak/>
        <w:t>西班牙语名称：</w:t>
      </w:r>
      <w:r w:rsidRPr="006B118B">
        <w:rPr>
          <w:rFonts w:ascii="DFKai-SB" w:eastAsia="DFKai-SB" w:hAnsi="DFKai-SB"/>
          <w:sz w:val="24"/>
        </w:rPr>
        <w:t xml:space="preserve">Lectura en español de prensas hispánicas </w:t>
      </w:r>
      <w:r w:rsidRPr="006B118B">
        <w:rPr>
          <w:rFonts w:ascii="DFKai-SB" w:eastAsia="DFKai-SB" w:hAnsi="DFKai-SB" w:hint="eastAsia"/>
          <w:sz w:val="24"/>
        </w:rPr>
        <w:t xml:space="preserve">2           </w:t>
      </w:r>
    </w:p>
    <w:p w:rsidR="0087657E" w:rsidRPr="006B118B" w:rsidRDefault="0087657E" w:rsidP="00F92DA8">
      <w:pPr>
        <w:spacing w:line="440" w:lineRule="exact"/>
        <w:ind w:firstLineChars="200" w:firstLine="480"/>
        <w:rPr>
          <w:rFonts w:ascii="DFKai-SB" w:eastAsia="DFKai-SB" w:hAnsi="DFKai-SB"/>
          <w:sz w:val="24"/>
        </w:rPr>
      </w:pPr>
      <w:r w:rsidRPr="006B118B">
        <w:rPr>
          <w:rFonts w:ascii="DFKai-SB" w:eastAsia="DFKai-SB" w:hAnsi="DFKai-SB" w:hint="eastAsia"/>
          <w:b/>
          <w:sz w:val="24"/>
        </w:rPr>
        <w:t>考核方式：</w:t>
      </w:r>
      <w:r w:rsidRPr="006B118B">
        <w:rPr>
          <w:rFonts w:ascii="DFKai-SB" w:eastAsia="DFKai-SB" w:hAnsi="DFKai-SB" w:hint="eastAsia"/>
          <w:sz w:val="24"/>
        </w:rPr>
        <w:t>考查</w:t>
      </w:r>
    </w:p>
    <w:p w:rsidR="0087657E" w:rsidRPr="006B118B" w:rsidRDefault="0087657E" w:rsidP="00F92DA8">
      <w:pPr>
        <w:spacing w:line="440" w:lineRule="exact"/>
        <w:ind w:firstLineChars="200" w:firstLine="480"/>
        <w:rPr>
          <w:rFonts w:ascii="DFKai-SB" w:eastAsia="DFKai-SB" w:hAnsi="DFKai-SB"/>
          <w:sz w:val="24"/>
        </w:rPr>
      </w:pPr>
      <w:r w:rsidRPr="006B118B">
        <w:rPr>
          <w:rFonts w:ascii="DFKai-SB" w:eastAsia="DFKai-SB" w:hAnsi="DFKai-SB" w:hint="eastAsia"/>
          <w:b/>
          <w:sz w:val="24"/>
        </w:rPr>
        <w:t>选用教材：</w:t>
      </w:r>
      <w:r w:rsidRPr="006B118B">
        <w:rPr>
          <w:rFonts w:ascii="DFKai-SB" w:eastAsia="DFKai-SB" w:hAnsi="DFKai-SB" w:hint="eastAsia"/>
          <w:sz w:val="24"/>
        </w:rPr>
        <w:t xml:space="preserve">《西班牙语报刊阅读》              </w:t>
      </w:r>
      <w:r w:rsidRPr="006B118B">
        <w:rPr>
          <w:rFonts w:ascii="DFKai-SB" w:eastAsia="DFKai-SB" w:hAnsi="DFKai-SB" w:hint="eastAsia"/>
          <w:b/>
          <w:sz w:val="24"/>
        </w:rPr>
        <w:t>大纲执笔人：</w:t>
      </w:r>
      <w:r w:rsidRPr="006B118B">
        <w:rPr>
          <w:rFonts w:ascii="DFKai-SB" w:eastAsia="DFKai-SB" w:hAnsi="DFKai-SB" w:hint="eastAsia"/>
          <w:sz w:val="24"/>
        </w:rPr>
        <w:t>张琼</w:t>
      </w:r>
    </w:p>
    <w:p w:rsidR="0087657E" w:rsidRPr="006B118B" w:rsidRDefault="0087657E" w:rsidP="00F92DA8">
      <w:pPr>
        <w:spacing w:line="440" w:lineRule="exact"/>
        <w:ind w:firstLineChars="200" w:firstLine="480"/>
        <w:rPr>
          <w:rFonts w:ascii="DFKai-SB" w:eastAsia="DFKai-SB" w:hAnsi="DFKai-SB"/>
          <w:sz w:val="24"/>
        </w:rPr>
      </w:pPr>
      <w:r w:rsidRPr="006B118B">
        <w:rPr>
          <w:rFonts w:ascii="DFKai-SB" w:eastAsia="DFKai-SB" w:hAnsi="DFKai-SB" w:hint="eastAsia"/>
          <w:b/>
          <w:sz w:val="24"/>
        </w:rPr>
        <w:t>先修课程：</w:t>
      </w:r>
      <w:r w:rsidRPr="006B118B">
        <w:rPr>
          <w:rFonts w:ascii="DFKai-SB" w:eastAsia="DFKai-SB" w:hAnsi="DFKai-SB" w:hint="eastAsia"/>
          <w:sz w:val="24"/>
        </w:rPr>
        <w:t xml:space="preserve">西班牙拉美报刊阅读1              </w:t>
      </w:r>
      <w:r w:rsidRPr="006B118B">
        <w:rPr>
          <w:rFonts w:ascii="DFKai-SB" w:eastAsia="DFKai-SB" w:hAnsi="DFKai-SB" w:hint="eastAsia"/>
          <w:b/>
          <w:sz w:val="24"/>
        </w:rPr>
        <w:t>大纲审核人：</w:t>
      </w:r>
      <w:r w:rsidRPr="006B118B">
        <w:rPr>
          <w:rFonts w:ascii="DFKai-SB" w:eastAsia="DFKai-SB" w:hAnsi="DFKai-SB" w:hint="eastAsia"/>
          <w:sz w:val="24"/>
        </w:rPr>
        <w:t>乔丹琳</w:t>
      </w:r>
    </w:p>
    <w:p w:rsidR="0087657E" w:rsidRPr="006B118B" w:rsidRDefault="0087657E" w:rsidP="00F92DA8">
      <w:pPr>
        <w:spacing w:line="440" w:lineRule="exact"/>
        <w:ind w:firstLineChars="200" w:firstLine="480"/>
        <w:rPr>
          <w:rFonts w:ascii="DFKai-SB" w:eastAsia="DFKai-SB" w:hAnsi="DFKai-SB"/>
          <w:sz w:val="24"/>
        </w:rPr>
      </w:pPr>
      <w:r w:rsidRPr="006B118B">
        <w:rPr>
          <w:rFonts w:ascii="DFKai-SB" w:eastAsia="DFKai-SB" w:hAnsi="DFKai-SB" w:hint="eastAsia"/>
          <w:b/>
          <w:sz w:val="24"/>
        </w:rPr>
        <w:t>适用专业：</w:t>
      </w:r>
      <w:r w:rsidRPr="006B118B">
        <w:rPr>
          <w:rFonts w:ascii="DFKai-SB" w:eastAsia="DFKai-SB" w:hAnsi="DFKai-SB" w:hint="eastAsia"/>
          <w:sz w:val="24"/>
        </w:rPr>
        <w:t xml:space="preserve">西班牙语语言文学专业              </w:t>
      </w:r>
      <w:r w:rsidRPr="006B118B">
        <w:rPr>
          <w:rFonts w:ascii="DFKai-SB" w:eastAsia="DFKai-SB" w:hAnsi="DFKai-SB" w:hint="eastAsia"/>
          <w:b/>
          <w:sz w:val="24"/>
        </w:rPr>
        <w:t>批准人</w:t>
      </w:r>
      <w:r w:rsidRPr="006B118B">
        <w:rPr>
          <w:rFonts w:ascii="DFKai-SB" w:eastAsia="DFKai-SB" w:hAnsi="DFKai-SB" w:hint="eastAsia"/>
          <w:sz w:val="24"/>
        </w:rPr>
        <w:t>：刘丽敏</w:t>
      </w:r>
    </w:p>
    <w:p w:rsidR="0087657E" w:rsidRPr="006B118B" w:rsidRDefault="0087657E" w:rsidP="00F92DA8">
      <w:pPr>
        <w:spacing w:line="440" w:lineRule="exact"/>
        <w:ind w:firstLineChars="200" w:firstLine="480"/>
        <w:rPr>
          <w:rFonts w:ascii="DFKai-SB" w:eastAsia="DFKai-SB" w:hAnsi="DFKai-SB"/>
          <w:sz w:val="24"/>
        </w:rPr>
      </w:pPr>
      <w:r w:rsidRPr="006B118B">
        <w:rPr>
          <w:rFonts w:ascii="DFKai-SB" w:eastAsia="DFKai-SB" w:hAnsi="DFKai-SB" w:hint="eastAsia"/>
          <w:b/>
          <w:sz w:val="24"/>
        </w:rPr>
        <w:t>执行时间：</w:t>
      </w:r>
      <w:r w:rsidRPr="006B118B">
        <w:rPr>
          <w:rFonts w:ascii="DFKai-SB" w:eastAsia="DFKai-SB" w:hAnsi="DFKai-SB" w:hint="eastAsia"/>
          <w:sz w:val="24"/>
        </w:rPr>
        <w:t>201</w:t>
      </w:r>
      <w:r w:rsidR="00227084" w:rsidRPr="00227084">
        <w:rPr>
          <w:rFonts w:ascii="DFKai-SB" w:eastAsia="DFKai-SB" w:hAnsi="DFKai-SB" w:hint="eastAsia"/>
          <w:sz w:val="24"/>
        </w:rPr>
        <w:t>5</w:t>
      </w:r>
      <w:r w:rsidRPr="006B118B">
        <w:rPr>
          <w:rFonts w:ascii="DFKai-SB" w:eastAsia="DFKai-SB" w:hAnsi="DFKai-SB" w:hint="eastAsia"/>
          <w:sz w:val="24"/>
        </w:rPr>
        <w:t>年</w:t>
      </w:r>
      <w:r w:rsidR="00227084" w:rsidRPr="00227084">
        <w:rPr>
          <w:rFonts w:ascii="DFKai-SB" w:eastAsia="DFKai-SB" w:hAnsi="DFKai-SB" w:hint="eastAsia"/>
          <w:sz w:val="24"/>
        </w:rPr>
        <w:t>12</w:t>
      </w:r>
      <w:r w:rsidRPr="006B118B">
        <w:rPr>
          <w:rFonts w:ascii="DFKai-SB" w:eastAsia="DFKai-SB" w:hAnsi="DFKai-SB" w:hint="eastAsia"/>
          <w:sz w:val="24"/>
        </w:rPr>
        <w:t>月</w:t>
      </w:r>
      <w:r w:rsidR="00227084" w:rsidRPr="00227084">
        <w:rPr>
          <w:rFonts w:ascii="DFKai-SB" w:eastAsia="DFKai-SB" w:hAnsi="DFKai-SB" w:hint="eastAsia"/>
          <w:sz w:val="24"/>
        </w:rPr>
        <w:t>1</w:t>
      </w:r>
      <w:r w:rsidRPr="006B118B">
        <w:rPr>
          <w:rFonts w:ascii="DFKai-SB" w:eastAsia="DFKai-SB" w:hAnsi="DFKai-SB" w:hint="eastAsia"/>
          <w:sz w:val="24"/>
        </w:rPr>
        <w:t>日</w:t>
      </w:r>
    </w:p>
    <w:p w:rsidR="0087657E" w:rsidRPr="003A2B3A" w:rsidRDefault="0087657E" w:rsidP="00F92DA8">
      <w:pPr>
        <w:spacing w:line="440" w:lineRule="exact"/>
        <w:ind w:firstLineChars="200" w:firstLine="480"/>
        <w:rPr>
          <w:rFonts w:ascii="楷体_GB2312" w:eastAsia="楷体_GB2312"/>
          <w:sz w:val="24"/>
        </w:rPr>
      </w:pPr>
    </w:p>
    <w:p w:rsidR="0087657E" w:rsidRPr="003A2B3A" w:rsidRDefault="0087657E" w:rsidP="00F92DA8">
      <w:pPr>
        <w:spacing w:line="440" w:lineRule="exact"/>
        <w:ind w:firstLineChars="200" w:firstLine="482"/>
        <w:rPr>
          <w:rFonts w:ascii="楷体_GB2312" w:eastAsia="楷体_GB2312" w:hAnsi="Verdana" w:cs="宋体"/>
          <w:b/>
          <w:bCs/>
          <w:kern w:val="0"/>
          <w:sz w:val="24"/>
          <w:szCs w:val="24"/>
        </w:rPr>
      </w:pPr>
      <w:r w:rsidRPr="003A2B3A">
        <w:rPr>
          <w:rFonts w:ascii="楷体_GB2312" w:eastAsia="楷体_GB2312" w:hAnsi="Verdana" w:cs="宋体" w:hint="eastAsia"/>
          <w:b/>
          <w:bCs/>
          <w:kern w:val="0"/>
          <w:sz w:val="24"/>
          <w:szCs w:val="24"/>
        </w:rPr>
        <w:t>一、课程目标（知识目标与能力目标分开写）</w:t>
      </w:r>
    </w:p>
    <w:p w:rsidR="0087657E" w:rsidRPr="00701A67" w:rsidRDefault="0087657E" w:rsidP="00F92DA8">
      <w:pPr>
        <w:spacing w:line="440" w:lineRule="exact"/>
        <w:ind w:firstLineChars="200" w:firstLine="480"/>
        <w:rPr>
          <w:rFonts w:ascii="楷体_GB2312" w:eastAsia="楷体_GB2312" w:hAnsi="宋体"/>
          <w:b/>
          <w:sz w:val="24"/>
          <w:szCs w:val="24"/>
        </w:rPr>
      </w:pPr>
      <w:r w:rsidRPr="00701A67">
        <w:rPr>
          <w:rFonts w:ascii="楷体_GB2312" w:eastAsia="楷体_GB2312" w:hAnsi="宋体" w:cs="宋体" w:hint="eastAsia"/>
          <w:bCs/>
          <w:kern w:val="0"/>
          <w:sz w:val="24"/>
          <w:szCs w:val="24"/>
        </w:rPr>
        <w:t>通过本课程的教学，使学生具备下列</w:t>
      </w:r>
      <w:r w:rsidRPr="00701A67">
        <w:rPr>
          <w:rFonts w:ascii="楷体_GB2312" w:eastAsia="楷体_GB2312" w:hAnsi="宋体" w:cs="宋体" w:hint="eastAsia"/>
          <w:b/>
          <w:bCs/>
          <w:kern w:val="0"/>
          <w:sz w:val="24"/>
          <w:szCs w:val="24"/>
        </w:rPr>
        <w:t>知识和能力：</w:t>
      </w:r>
    </w:p>
    <w:p w:rsidR="0087657E" w:rsidRDefault="0087657E" w:rsidP="00F92DA8">
      <w:pPr>
        <w:spacing w:line="440" w:lineRule="exact"/>
        <w:ind w:firstLine="480"/>
        <w:rPr>
          <w:rFonts w:eastAsia="楷体_GB2312"/>
          <w:sz w:val="24"/>
        </w:rPr>
      </w:pPr>
      <w:r w:rsidRPr="00FE34C3">
        <w:rPr>
          <w:rFonts w:eastAsia="楷体_GB2312" w:hint="eastAsia"/>
          <w:sz w:val="24"/>
        </w:rPr>
        <w:t>1</w:t>
      </w:r>
      <w:r w:rsidRPr="00FE34C3">
        <w:rPr>
          <w:rFonts w:eastAsia="楷体_GB2312" w:hint="eastAsia"/>
          <w:sz w:val="24"/>
        </w:rPr>
        <w:t>、</w:t>
      </w:r>
      <w:r>
        <w:rPr>
          <w:rFonts w:eastAsia="楷体_GB2312" w:hint="eastAsia"/>
          <w:sz w:val="24"/>
        </w:rPr>
        <w:t>能够运用西班牙语词汇、语法等相关知识来阅读专业性较强的报刊文章，并对所读文章进行归纳及评价。</w:t>
      </w:r>
    </w:p>
    <w:p w:rsidR="0087657E" w:rsidRDefault="0087657E" w:rsidP="00F92DA8">
      <w:pPr>
        <w:spacing w:line="440" w:lineRule="exact"/>
        <w:ind w:firstLine="480"/>
        <w:rPr>
          <w:rFonts w:eastAsia="楷体_GB2312"/>
          <w:sz w:val="24"/>
        </w:rPr>
      </w:pPr>
      <w:r>
        <w:rPr>
          <w:rFonts w:eastAsia="楷体_GB2312" w:hint="eastAsia"/>
          <w:sz w:val="24"/>
        </w:rPr>
        <w:t>2</w:t>
      </w:r>
      <w:r>
        <w:rPr>
          <w:rFonts w:eastAsia="楷体_GB2312" w:hint="eastAsia"/>
          <w:sz w:val="24"/>
        </w:rPr>
        <w:t>、</w:t>
      </w:r>
      <w:r w:rsidRPr="00CD10FE">
        <w:rPr>
          <w:rFonts w:eastAsia="楷体_GB2312" w:hint="eastAsia"/>
          <w:sz w:val="24"/>
        </w:rPr>
        <w:t>能够运用西班牙语词汇、语法等相关知识来阅读报刊</w:t>
      </w:r>
      <w:r>
        <w:rPr>
          <w:rFonts w:eastAsia="楷体_GB2312" w:hint="eastAsia"/>
          <w:sz w:val="24"/>
        </w:rPr>
        <w:t>上商业领域的</w:t>
      </w:r>
      <w:r w:rsidRPr="00CD10FE">
        <w:rPr>
          <w:rFonts w:eastAsia="楷体_GB2312" w:hint="eastAsia"/>
          <w:sz w:val="24"/>
        </w:rPr>
        <w:t>文章</w:t>
      </w:r>
      <w:r>
        <w:rPr>
          <w:rFonts w:eastAsia="楷体_GB2312" w:hint="eastAsia"/>
          <w:sz w:val="24"/>
        </w:rPr>
        <w:t>，掌握基本的商业知识及西班牙语国家经济领域最新的发展信息。</w:t>
      </w:r>
    </w:p>
    <w:p w:rsidR="0087657E" w:rsidRDefault="0087657E"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、能通过报刊阅读对西班牙及拉美各国的国情、历史、文化等各方面的常识有全面且深入的了解。</w:t>
      </w:r>
    </w:p>
    <w:p w:rsidR="0087657E" w:rsidRPr="003A2B3A" w:rsidRDefault="0087657E" w:rsidP="00F92DA8">
      <w:pPr>
        <w:spacing w:line="440" w:lineRule="exact"/>
        <w:rPr>
          <w:rFonts w:ascii="楷体_GB2312" w:eastAsia="楷体_GB2312"/>
          <w:sz w:val="24"/>
          <w:szCs w:val="24"/>
        </w:rPr>
      </w:pPr>
    </w:p>
    <w:p w:rsidR="0087657E" w:rsidRPr="003A2B3A" w:rsidRDefault="0087657E" w:rsidP="00F92DA8">
      <w:pPr>
        <w:spacing w:line="440" w:lineRule="exact"/>
        <w:ind w:firstLine="480"/>
        <w:rPr>
          <w:rFonts w:ascii="楷体_GB2312" w:eastAsia="楷体_GB2312"/>
          <w:b/>
          <w:color w:val="FF0000"/>
          <w:sz w:val="24"/>
          <w:szCs w:val="24"/>
        </w:rPr>
      </w:pPr>
      <w:r w:rsidRPr="003A2B3A">
        <w:rPr>
          <w:rFonts w:ascii="楷体_GB2312" w:eastAsia="楷体_GB2312" w:hint="eastAsia"/>
          <w:b/>
          <w:color w:val="FF0000"/>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87657E" w:rsidRPr="003A2B3A" w:rsidTr="0075264B">
        <w:tc>
          <w:tcPr>
            <w:tcW w:w="1548" w:type="dxa"/>
            <w:vAlign w:val="center"/>
          </w:tcPr>
          <w:p w:rsidR="0087657E" w:rsidRPr="003A2B3A" w:rsidRDefault="0087657E" w:rsidP="00F92DA8">
            <w:pPr>
              <w:spacing w:line="440" w:lineRule="exact"/>
              <w:rPr>
                <w:rFonts w:ascii="楷体_GB2312" w:eastAsia="楷体_GB2312"/>
                <w:sz w:val="24"/>
                <w:szCs w:val="24"/>
              </w:rPr>
            </w:pPr>
            <w:r w:rsidRPr="003A2B3A">
              <w:rPr>
                <w:rFonts w:ascii="楷体_GB2312" w:eastAsia="楷体_GB2312" w:hint="eastAsia"/>
                <w:sz w:val="24"/>
                <w:szCs w:val="24"/>
              </w:rPr>
              <w:t>毕业要求</w:t>
            </w:r>
          </w:p>
        </w:tc>
        <w:tc>
          <w:tcPr>
            <w:tcW w:w="3960" w:type="dxa"/>
            <w:vAlign w:val="center"/>
          </w:tcPr>
          <w:p w:rsidR="0087657E" w:rsidRPr="003A2B3A" w:rsidRDefault="0087657E" w:rsidP="00F92DA8">
            <w:pPr>
              <w:spacing w:line="440" w:lineRule="exact"/>
              <w:rPr>
                <w:rFonts w:ascii="楷体_GB2312" w:eastAsia="楷体_GB2312"/>
                <w:sz w:val="24"/>
                <w:szCs w:val="24"/>
              </w:rPr>
            </w:pPr>
            <w:r w:rsidRPr="003A2B3A">
              <w:rPr>
                <w:rFonts w:ascii="楷体_GB2312" w:eastAsia="楷体_GB2312" w:hint="eastAsia"/>
                <w:sz w:val="24"/>
                <w:szCs w:val="24"/>
              </w:rPr>
              <w:t>毕业要求指标点</w:t>
            </w:r>
          </w:p>
        </w:tc>
        <w:tc>
          <w:tcPr>
            <w:tcW w:w="1440" w:type="dxa"/>
            <w:vAlign w:val="center"/>
          </w:tcPr>
          <w:p w:rsidR="0087657E" w:rsidRPr="003A2B3A" w:rsidRDefault="0087657E"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p>
        </w:tc>
        <w:tc>
          <w:tcPr>
            <w:tcW w:w="1574" w:type="dxa"/>
            <w:vAlign w:val="center"/>
          </w:tcPr>
          <w:p w:rsidR="0087657E" w:rsidRPr="003A2B3A" w:rsidRDefault="0087657E" w:rsidP="00F92DA8">
            <w:pPr>
              <w:spacing w:line="440" w:lineRule="exact"/>
              <w:rPr>
                <w:rFonts w:ascii="楷体_GB2312" w:eastAsia="楷体_GB2312"/>
                <w:sz w:val="24"/>
                <w:szCs w:val="24"/>
              </w:rPr>
            </w:pPr>
            <w:r w:rsidRPr="003A2B3A">
              <w:rPr>
                <w:rFonts w:ascii="楷体_GB2312" w:eastAsia="楷体_GB2312" w:hint="eastAsia"/>
                <w:sz w:val="24"/>
                <w:szCs w:val="24"/>
              </w:rPr>
              <w:t>教学方法</w:t>
            </w:r>
          </w:p>
        </w:tc>
      </w:tr>
      <w:tr w:rsidR="0087657E" w:rsidRPr="003A2B3A" w:rsidTr="0075264B">
        <w:trPr>
          <w:trHeight w:val="4190"/>
        </w:trPr>
        <w:tc>
          <w:tcPr>
            <w:tcW w:w="1548" w:type="dxa"/>
          </w:tcPr>
          <w:p w:rsidR="0087657E" w:rsidRPr="003A2B3A" w:rsidRDefault="0087657E" w:rsidP="00F92DA8">
            <w:pPr>
              <w:spacing w:line="440" w:lineRule="exact"/>
              <w:jc w:val="center"/>
              <w:rPr>
                <w:rFonts w:ascii="楷体_GB2312" w:eastAsia="楷体_GB2312"/>
                <w:sz w:val="24"/>
                <w:szCs w:val="24"/>
              </w:rPr>
            </w:pPr>
            <w:r w:rsidRPr="003A2B3A">
              <w:rPr>
                <w:rFonts w:ascii="楷体_GB2312" w:eastAsia="楷体_GB2312" w:hint="eastAsia"/>
                <w:sz w:val="24"/>
                <w:szCs w:val="24"/>
              </w:rPr>
              <w:lastRenderedPageBreak/>
              <w:t>1、</w:t>
            </w:r>
            <w:r w:rsidRPr="002315EE">
              <w:rPr>
                <w:rFonts w:ascii="楷体_GB2312" w:eastAsia="楷体_GB2312" w:hint="eastAsia"/>
                <w:sz w:val="24"/>
                <w:szCs w:val="24"/>
              </w:rPr>
              <w:t>具有扎实的西班牙语语言基础与较强的西班牙语听、说、读、写、译能力</w:t>
            </w:r>
          </w:p>
        </w:tc>
        <w:tc>
          <w:tcPr>
            <w:tcW w:w="3960" w:type="dxa"/>
          </w:tcPr>
          <w:p w:rsidR="0087657E" w:rsidRPr="003A2B3A" w:rsidRDefault="0087657E" w:rsidP="00F92DA8">
            <w:pPr>
              <w:spacing w:line="440" w:lineRule="exact"/>
              <w:rPr>
                <w:rFonts w:ascii="楷体_GB2312" w:eastAsia="楷体_GB2312"/>
                <w:sz w:val="24"/>
                <w:szCs w:val="24"/>
              </w:rPr>
            </w:pPr>
            <w:r w:rsidRPr="002315EE">
              <w:rPr>
                <w:rFonts w:ascii="楷体_GB2312" w:eastAsia="楷体_GB2312" w:hint="eastAsia"/>
                <w:sz w:val="24"/>
                <w:szCs w:val="24"/>
              </w:rPr>
              <w:t>完成西班牙语语言基础课程的学习，增加对所学西班牙语知识的应用，从理论与实践两方面掌握西班牙语听、说、读、写、译能力</w:t>
            </w:r>
          </w:p>
        </w:tc>
        <w:tc>
          <w:tcPr>
            <w:tcW w:w="1440" w:type="dxa"/>
            <w:vAlign w:val="center"/>
          </w:tcPr>
          <w:p w:rsidR="0087657E" w:rsidRPr="003A2B3A" w:rsidRDefault="0087657E"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课程目标1</w:t>
            </w:r>
          </w:p>
          <w:p w:rsidR="0087657E" w:rsidRPr="003A2B3A" w:rsidRDefault="0087657E" w:rsidP="00F92DA8">
            <w:pPr>
              <w:spacing w:line="440" w:lineRule="exact"/>
              <w:jc w:val="center"/>
              <w:rPr>
                <w:rFonts w:ascii="楷体_GB2312" w:eastAsia="楷体_GB2312"/>
                <w:sz w:val="24"/>
                <w:szCs w:val="24"/>
              </w:rPr>
            </w:pPr>
          </w:p>
        </w:tc>
        <w:tc>
          <w:tcPr>
            <w:tcW w:w="1574" w:type="dxa"/>
          </w:tcPr>
          <w:p w:rsidR="0087657E" w:rsidRPr="003A2B3A"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根据难度和题材挑选报刊文章，引导鼓励学生对所读报刊文章进行归纳和开放性解读。</w:t>
            </w:r>
          </w:p>
        </w:tc>
      </w:tr>
      <w:tr w:rsidR="0087657E" w:rsidRPr="003A2B3A" w:rsidTr="0075264B">
        <w:trPr>
          <w:trHeight w:val="2198"/>
        </w:trPr>
        <w:tc>
          <w:tcPr>
            <w:tcW w:w="1548" w:type="dxa"/>
            <w:vMerge w:val="restart"/>
          </w:tcPr>
          <w:p w:rsidR="0087657E" w:rsidRPr="003A2B3A" w:rsidRDefault="0087657E"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2、</w:t>
            </w:r>
            <w:r w:rsidRPr="002315EE">
              <w:rPr>
                <w:rFonts w:ascii="楷体_GB2312" w:eastAsia="楷体_GB2312" w:hint="eastAsia"/>
                <w:sz w:val="24"/>
                <w:szCs w:val="24"/>
              </w:rPr>
              <w:t>熟悉中国与西班牙语国家商务礼仪与习惯，掌握与国际贸易相关的基础知识与技能，具备较强的国际商务活动能力</w:t>
            </w:r>
          </w:p>
        </w:tc>
        <w:tc>
          <w:tcPr>
            <w:tcW w:w="3960" w:type="dxa"/>
          </w:tcPr>
          <w:p w:rsidR="0087657E" w:rsidRPr="003A2B3A" w:rsidRDefault="0087657E" w:rsidP="00F92DA8">
            <w:pPr>
              <w:spacing w:line="440" w:lineRule="exact"/>
              <w:rPr>
                <w:rFonts w:ascii="楷体_GB2312" w:eastAsia="楷体_GB2312" w:hAnsi="宋体"/>
                <w:sz w:val="24"/>
                <w:szCs w:val="24"/>
              </w:rPr>
            </w:pPr>
            <w:r w:rsidRPr="002315EE">
              <w:rPr>
                <w:rFonts w:ascii="楷体_GB2312" w:eastAsia="楷体_GB2312" w:hAnsi="宋体" w:cs="宋体" w:hint="eastAsia"/>
                <w:bCs/>
                <w:sz w:val="24"/>
                <w:szCs w:val="24"/>
              </w:rPr>
              <w:t>1：了解我国与西班牙语国家的外交关系及商贸关系的发展情况；</w:t>
            </w:r>
          </w:p>
        </w:tc>
        <w:tc>
          <w:tcPr>
            <w:tcW w:w="1440" w:type="dxa"/>
            <w:vMerge w:val="restart"/>
            <w:vAlign w:val="center"/>
          </w:tcPr>
          <w:p w:rsidR="0087657E" w:rsidRDefault="0087657E" w:rsidP="00F92DA8">
            <w:pPr>
              <w:spacing w:line="440" w:lineRule="exact"/>
              <w:jc w:val="center"/>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2</w:t>
            </w:r>
          </w:p>
          <w:p w:rsidR="0087657E" w:rsidRPr="003A2B3A" w:rsidRDefault="0087657E" w:rsidP="00F92DA8">
            <w:pPr>
              <w:spacing w:line="440" w:lineRule="exact"/>
              <w:rPr>
                <w:rFonts w:ascii="楷体_GB2312" w:eastAsia="楷体_GB2312"/>
                <w:sz w:val="24"/>
                <w:szCs w:val="24"/>
              </w:rPr>
            </w:pPr>
          </w:p>
        </w:tc>
        <w:tc>
          <w:tcPr>
            <w:tcW w:w="1574" w:type="dxa"/>
            <w:vMerge w:val="restart"/>
          </w:tcPr>
          <w:p w:rsidR="0087657E" w:rsidRPr="003A2B3A" w:rsidRDefault="0087657E" w:rsidP="00F92DA8">
            <w:pPr>
              <w:spacing w:line="440" w:lineRule="exact"/>
              <w:rPr>
                <w:rFonts w:ascii="楷体_GB2312" w:eastAsia="楷体_GB2312"/>
                <w:sz w:val="24"/>
                <w:szCs w:val="24"/>
              </w:rPr>
            </w:pPr>
            <w:r>
              <w:rPr>
                <w:rFonts w:ascii="楷体_GB2312" w:eastAsia="楷体_GB2312" w:hint="eastAsia"/>
                <w:sz w:val="24"/>
                <w:szCs w:val="24"/>
              </w:rPr>
              <w:t>利用最新商业领域的报刊文章，在课堂上采取分小组讨论、辩论等灵活的形式，拓展学生的经济知识。</w:t>
            </w:r>
          </w:p>
        </w:tc>
      </w:tr>
      <w:tr w:rsidR="0087657E" w:rsidRPr="003A2B3A" w:rsidTr="0075264B">
        <w:trPr>
          <w:trHeight w:val="2197"/>
        </w:trPr>
        <w:tc>
          <w:tcPr>
            <w:tcW w:w="1548" w:type="dxa"/>
            <w:vMerge/>
          </w:tcPr>
          <w:p w:rsidR="0087657E" w:rsidRPr="003A2B3A" w:rsidRDefault="0087657E" w:rsidP="00F92DA8">
            <w:pPr>
              <w:spacing w:line="440" w:lineRule="exact"/>
              <w:jc w:val="center"/>
              <w:rPr>
                <w:rFonts w:ascii="楷体_GB2312" w:eastAsia="楷体_GB2312"/>
                <w:sz w:val="24"/>
                <w:szCs w:val="24"/>
              </w:rPr>
            </w:pPr>
          </w:p>
        </w:tc>
        <w:tc>
          <w:tcPr>
            <w:tcW w:w="3960" w:type="dxa"/>
          </w:tcPr>
          <w:p w:rsidR="0087657E" w:rsidRPr="003A42A8" w:rsidRDefault="0087657E" w:rsidP="00F92DA8">
            <w:pPr>
              <w:spacing w:line="440" w:lineRule="exact"/>
              <w:rPr>
                <w:rFonts w:ascii="楷体_GB2312" w:eastAsia="楷体_GB2312" w:hAnsi="宋体" w:cs="宋体"/>
                <w:bCs/>
                <w:sz w:val="24"/>
                <w:szCs w:val="24"/>
              </w:rPr>
            </w:pPr>
            <w:r w:rsidRPr="002315EE">
              <w:rPr>
                <w:rFonts w:ascii="楷体_GB2312" w:eastAsia="楷体_GB2312" w:hAnsi="宋体" w:cs="宋体" w:hint="eastAsia"/>
                <w:bCs/>
                <w:sz w:val="24"/>
                <w:szCs w:val="24"/>
              </w:rPr>
              <w:t>2：熟悉中国与西班牙语国家商务礼仪，掌握与国际贸易相关的基础知识与技能，同时注重培养较强的国际商务活动能力</w:t>
            </w:r>
          </w:p>
        </w:tc>
        <w:tc>
          <w:tcPr>
            <w:tcW w:w="1440" w:type="dxa"/>
            <w:vMerge/>
            <w:vAlign w:val="center"/>
          </w:tcPr>
          <w:p w:rsidR="0087657E" w:rsidRPr="003A2B3A" w:rsidRDefault="0087657E" w:rsidP="00F92DA8">
            <w:pPr>
              <w:spacing w:line="440" w:lineRule="exact"/>
              <w:jc w:val="center"/>
              <w:rPr>
                <w:rFonts w:ascii="楷体_GB2312" w:eastAsia="楷体_GB2312"/>
                <w:sz w:val="24"/>
                <w:szCs w:val="24"/>
              </w:rPr>
            </w:pPr>
          </w:p>
        </w:tc>
        <w:tc>
          <w:tcPr>
            <w:tcW w:w="1574" w:type="dxa"/>
            <w:vMerge/>
          </w:tcPr>
          <w:p w:rsidR="0087657E" w:rsidRDefault="0087657E" w:rsidP="00F92DA8">
            <w:pPr>
              <w:spacing w:line="440" w:lineRule="exact"/>
              <w:rPr>
                <w:rFonts w:ascii="楷体_GB2312" w:eastAsia="楷体_GB2312"/>
                <w:sz w:val="24"/>
                <w:szCs w:val="24"/>
              </w:rPr>
            </w:pPr>
          </w:p>
        </w:tc>
      </w:tr>
      <w:tr w:rsidR="0087657E" w:rsidRPr="003A2B3A" w:rsidTr="0075264B">
        <w:trPr>
          <w:trHeight w:val="1101"/>
        </w:trPr>
        <w:tc>
          <w:tcPr>
            <w:tcW w:w="1548" w:type="dxa"/>
            <w:vMerge w:val="restart"/>
          </w:tcPr>
          <w:p w:rsidR="0087657E" w:rsidRPr="003A2B3A" w:rsidRDefault="0087657E" w:rsidP="00F92DA8">
            <w:pPr>
              <w:spacing w:line="440" w:lineRule="exact"/>
              <w:rPr>
                <w:rFonts w:ascii="楷体_GB2312" w:eastAsia="楷体_GB2312"/>
                <w:sz w:val="24"/>
                <w:szCs w:val="24"/>
              </w:rPr>
            </w:pPr>
            <w:r w:rsidRPr="003A2B3A">
              <w:rPr>
                <w:rFonts w:ascii="楷体_GB2312" w:eastAsia="楷体_GB2312" w:hint="eastAsia"/>
                <w:sz w:val="24"/>
                <w:szCs w:val="24"/>
              </w:rPr>
              <w:t>3、</w:t>
            </w:r>
            <w:r w:rsidRPr="003A2B3A">
              <w:rPr>
                <w:rFonts w:ascii="楷体_GB2312" w:eastAsia="楷体_GB2312" w:cs="Untitled" w:hint="eastAsia"/>
                <w:kern w:val="0"/>
                <w:sz w:val="24"/>
                <w:szCs w:val="24"/>
              </w:rPr>
              <w:t>了解中国与西班牙语国家的历史、</w:t>
            </w:r>
            <w:r w:rsidRPr="003A2B3A">
              <w:rPr>
                <w:rFonts w:ascii="楷体_GB2312" w:eastAsia="楷体_GB2312" w:cs="Untitled" w:hint="eastAsia"/>
                <w:kern w:val="0"/>
                <w:sz w:val="24"/>
                <w:szCs w:val="24"/>
              </w:rPr>
              <w:lastRenderedPageBreak/>
              <w:t>经济、文化、科技等发展情况，具有较强的跨文化交际能力</w:t>
            </w:r>
          </w:p>
        </w:tc>
        <w:tc>
          <w:tcPr>
            <w:tcW w:w="3960" w:type="dxa"/>
          </w:tcPr>
          <w:p w:rsidR="0087657E" w:rsidRPr="002315EE" w:rsidRDefault="0087657E" w:rsidP="00F92DA8">
            <w:pPr>
              <w:widowControl/>
              <w:spacing w:line="440" w:lineRule="exact"/>
              <w:jc w:val="left"/>
              <w:rPr>
                <w:rFonts w:ascii="楷体_GB2312" w:eastAsia="楷体_GB2312" w:hAnsi="宋体" w:cs="宋体"/>
                <w:bCs/>
                <w:sz w:val="24"/>
                <w:szCs w:val="24"/>
              </w:rPr>
            </w:pPr>
            <w:r w:rsidRPr="003A2B3A">
              <w:rPr>
                <w:rFonts w:ascii="楷体_GB2312" w:eastAsia="楷体_GB2312" w:hAnsi="宋体" w:cs="宋体" w:hint="eastAsia"/>
                <w:bCs/>
                <w:sz w:val="24"/>
                <w:szCs w:val="24"/>
              </w:rPr>
              <w:lastRenderedPageBreak/>
              <w:t>1：了解中国与西班牙语国家的历史、经济、文化、科技等发展情况，培养较强的跨文化交际能力；</w:t>
            </w:r>
          </w:p>
        </w:tc>
        <w:tc>
          <w:tcPr>
            <w:tcW w:w="1440" w:type="dxa"/>
            <w:vMerge w:val="restart"/>
            <w:vAlign w:val="center"/>
          </w:tcPr>
          <w:p w:rsidR="0087657E" w:rsidRPr="003A2B3A" w:rsidRDefault="0087657E" w:rsidP="00F92DA8">
            <w:pPr>
              <w:spacing w:line="440" w:lineRule="exact"/>
              <w:rPr>
                <w:rFonts w:ascii="楷体_GB2312" w:eastAsia="楷体_GB2312"/>
                <w:sz w:val="24"/>
                <w:szCs w:val="24"/>
              </w:rPr>
            </w:pPr>
            <w:r w:rsidRPr="003A2B3A">
              <w:rPr>
                <w:rFonts w:ascii="楷体_GB2312" w:eastAsia="楷体_GB2312" w:hint="eastAsia"/>
                <w:sz w:val="24"/>
                <w:szCs w:val="24"/>
              </w:rPr>
              <w:t>课程目标</w:t>
            </w:r>
            <w:r>
              <w:rPr>
                <w:rFonts w:ascii="楷体_GB2312" w:eastAsia="楷体_GB2312" w:hint="eastAsia"/>
                <w:sz w:val="24"/>
                <w:szCs w:val="24"/>
              </w:rPr>
              <w:t>3</w:t>
            </w:r>
          </w:p>
        </w:tc>
        <w:tc>
          <w:tcPr>
            <w:tcW w:w="1574" w:type="dxa"/>
            <w:vMerge w:val="restart"/>
          </w:tcPr>
          <w:p w:rsidR="0087657E" w:rsidRPr="003A2B3A" w:rsidRDefault="0087657E" w:rsidP="00F92DA8">
            <w:pPr>
              <w:spacing w:line="440" w:lineRule="exact"/>
              <w:rPr>
                <w:rFonts w:ascii="楷体_GB2312" w:eastAsia="楷体_GB2312"/>
                <w:sz w:val="24"/>
                <w:szCs w:val="24"/>
              </w:rPr>
            </w:pPr>
            <w:r>
              <w:rPr>
                <w:rFonts w:ascii="楷体_GB2312" w:eastAsia="楷体_GB2312" w:hint="eastAsia"/>
                <w:sz w:val="24"/>
                <w:szCs w:val="24"/>
              </w:rPr>
              <w:t>根据难度和体裁，适度为学生挑选报</w:t>
            </w:r>
            <w:r>
              <w:rPr>
                <w:rFonts w:ascii="楷体_GB2312" w:eastAsia="楷体_GB2312" w:hint="eastAsia"/>
                <w:sz w:val="24"/>
                <w:szCs w:val="24"/>
              </w:rPr>
              <w:lastRenderedPageBreak/>
              <w:t>刊文章，配合视频等其他教学手段，拓展学生的知识面。</w:t>
            </w:r>
          </w:p>
        </w:tc>
      </w:tr>
      <w:tr w:rsidR="0087657E" w:rsidRPr="003A2B3A" w:rsidTr="0075264B">
        <w:trPr>
          <w:trHeight w:val="1098"/>
        </w:trPr>
        <w:tc>
          <w:tcPr>
            <w:tcW w:w="1548" w:type="dxa"/>
            <w:vMerge/>
          </w:tcPr>
          <w:p w:rsidR="0087657E" w:rsidRPr="003A2B3A" w:rsidRDefault="0087657E" w:rsidP="00F92DA8">
            <w:pPr>
              <w:spacing w:line="440" w:lineRule="exact"/>
              <w:rPr>
                <w:rFonts w:ascii="楷体_GB2312" w:eastAsia="楷体_GB2312"/>
                <w:sz w:val="24"/>
                <w:szCs w:val="24"/>
              </w:rPr>
            </w:pPr>
          </w:p>
        </w:tc>
        <w:tc>
          <w:tcPr>
            <w:tcW w:w="3960" w:type="dxa"/>
          </w:tcPr>
          <w:p w:rsidR="0087657E" w:rsidRPr="003A2B3A" w:rsidRDefault="0087657E" w:rsidP="00F92DA8">
            <w:pPr>
              <w:widowControl/>
              <w:spacing w:line="440" w:lineRule="exact"/>
              <w:jc w:val="left"/>
              <w:rPr>
                <w:rFonts w:ascii="楷体_GB2312" w:eastAsia="楷体_GB2312" w:hAnsi="宋体" w:cs="宋体"/>
                <w:bCs/>
                <w:sz w:val="24"/>
                <w:szCs w:val="24"/>
              </w:rPr>
            </w:pPr>
            <w:r w:rsidRPr="002315EE">
              <w:rPr>
                <w:rFonts w:ascii="楷体_GB2312" w:eastAsia="楷体_GB2312" w:hAnsi="宋体" w:cs="宋体" w:hint="eastAsia"/>
                <w:bCs/>
                <w:sz w:val="24"/>
                <w:szCs w:val="24"/>
              </w:rPr>
              <w:t>2：具有一定的西班牙及拉美文学史知识，包括文学发展的概况，主要流派的嬗变及重点作家的作品片段；</w:t>
            </w:r>
          </w:p>
        </w:tc>
        <w:tc>
          <w:tcPr>
            <w:tcW w:w="1440" w:type="dxa"/>
            <w:vMerge/>
            <w:vAlign w:val="center"/>
          </w:tcPr>
          <w:p w:rsidR="0087657E" w:rsidRPr="003A2B3A" w:rsidRDefault="0087657E" w:rsidP="00F92DA8">
            <w:pPr>
              <w:spacing w:line="440" w:lineRule="exact"/>
              <w:rPr>
                <w:rFonts w:ascii="楷体_GB2312" w:eastAsia="楷体_GB2312"/>
                <w:sz w:val="24"/>
                <w:szCs w:val="24"/>
              </w:rPr>
            </w:pPr>
          </w:p>
        </w:tc>
        <w:tc>
          <w:tcPr>
            <w:tcW w:w="1574" w:type="dxa"/>
            <w:vMerge/>
          </w:tcPr>
          <w:p w:rsidR="0087657E" w:rsidRDefault="0087657E" w:rsidP="00F92DA8">
            <w:pPr>
              <w:spacing w:line="440" w:lineRule="exact"/>
              <w:rPr>
                <w:rFonts w:ascii="楷体_GB2312" w:eastAsia="楷体_GB2312"/>
                <w:sz w:val="24"/>
                <w:szCs w:val="24"/>
              </w:rPr>
            </w:pPr>
          </w:p>
        </w:tc>
      </w:tr>
      <w:tr w:rsidR="0087657E" w:rsidRPr="003A2B3A" w:rsidTr="0075264B">
        <w:trPr>
          <w:trHeight w:val="1098"/>
        </w:trPr>
        <w:tc>
          <w:tcPr>
            <w:tcW w:w="1548" w:type="dxa"/>
            <w:vMerge/>
          </w:tcPr>
          <w:p w:rsidR="0087657E" w:rsidRPr="003A2B3A" w:rsidRDefault="0087657E" w:rsidP="00F92DA8">
            <w:pPr>
              <w:spacing w:line="440" w:lineRule="exact"/>
              <w:rPr>
                <w:rFonts w:ascii="楷体_GB2312" w:eastAsia="楷体_GB2312"/>
                <w:sz w:val="24"/>
                <w:szCs w:val="24"/>
              </w:rPr>
            </w:pPr>
          </w:p>
        </w:tc>
        <w:tc>
          <w:tcPr>
            <w:tcW w:w="3960" w:type="dxa"/>
          </w:tcPr>
          <w:p w:rsidR="0087657E" w:rsidRPr="003A2B3A" w:rsidRDefault="0087657E" w:rsidP="00F92DA8">
            <w:pPr>
              <w:widowControl/>
              <w:spacing w:line="440" w:lineRule="exact"/>
              <w:jc w:val="left"/>
              <w:rPr>
                <w:rFonts w:ascii="楷体_GB2312" w:eastAsia="楷体_GB2312" w:hAnsi="宋体" w:cs="宋体"/>
                <w:bCs/>
                <w:sz w:val="24"/>
                <w:szCs w:val="24"/>
              </w:rPr>
            </w:pPr>
            <w:r w:rsidRPr="002315EE">
              <w:rPr>
                <w:rFonts w:ascii="楷体_GB2312" w:eastAsia="楷体_GB2312" w:hAnsi="宋体" w:cs="宋体" w:hint="eastAsia"/>
                <w:bCs/>
                <w:sz w:val="24"/>
                <w:szCs w:val="24"/>
              </w:rPr>
              <w:t>3：了解西班牙语国家政治、外交、经济概况；</w:t>
            </w:r>
          </w:p>
        </w:tc>
        <w:tc>
          <w:tcPr>
            <w:tcW w:w="1440" w:type="dxa"/>
            <w:vMerge/>
            <w:vAlign w:val="center"/>
          </w:tcPr>
          <w:p w:rsidR="0087657E" w:rsidRPr="003A2B3A" w:rsidRDefault="0087657E" w:rsidP="00F92DA8">
            <w:pPr>
              <w:spacing w:line="440" w:lineRule="exact"/>
              <w:rPr>
                <w:rFonts w:ascii="楷体_GB2312" w:eastAsia="楷体_GB2312"/>
                <w:sz w:val="24"/>
                <w:szCs w:val="24"/>
              </w:rPr>
            </w:pPr>
          </w:p>
        </w:tc>
        <w:tc>
          <w:tcPr>
            <w:tcW w:w="1574" w:type="dxa"/>
            <w:vMerge/>
          </w:tcPr>
          <w:p w:rsidR="0087657E" w:rsidRDefault="0087657E" w:rsidP="00F92DA8">
            <w:pPr>
              <w:spacing w:line="440" w:lineRule="exact"/>
              <w:rPr>
                <w:rFonts w:ascii="楷体_GB2312" w:eastAsia="楷体_GB2312"/>
                <w:sz w:val="24"/>
                <w:szCs w:val="24"/>
              </w:rPr>
            </w:pPr>
          </w:p>
        </w:tc>
      </w:tr>
      <w:tr w:rsidR="0087657E" w:rsidRPr="003A2B3A" w:rsidTr="0075264B">
        <w:trPr>
          <w:trHeight w:val="1098"/>
        </w:trPr>
        <w:tc>
          <w:tcPr>
            <w:tcW w:w="1548" w:type="dxa"/>
            <w:vMerge/>
          </w:tcPr>
          <w:p w:rsidR="0087657E" w:rsidRPr="003A2B3A" w:rsidRDefault="0087657E" w:rsidP="00F92DA8">
            <w:pPr>
              <w:spacing w:line="440" w:lineRule="exact"/>
              <w:rPr>
                <w:rFonts w:ascii="楷体_GB2312" w:eastAsia="楷体_GB2312"/>
                <w:sz w:val="24"/>
                <w:szCs w:val="24"/>
              </w:rPr>
            </w:pPr>
          </w:p>
        </w:tc>
        <w:tc>
          <w:tcPr>
            <w:tcW w:w="3960" w:type="dxa"/>
          </w:tcPr>
          <w:p w:rsidR="0087657E" w:rsidRPr="003A2B3A" w:rsidRDefault="0087657E" w:rsidP="00F92DA8">
            <w:pPr>
              <w:widowControl/>
              <w:spacing w:line="440" w:lineRule="exact"/>
              <w:jc w:val="left"/>
              <w:rPr>
                <w:rFonts w:ascii="楷体_GB2312" w:eastAsia="楷体_GB2312" w:hAnsi="宋体" w:cs="宋体"/>
                <w:bCs/>
                <w:sz w:val="24"/>
                <w:szCs w:val="24"/>
              </w:rPr>
            </w:pPr>
            <w:r w:rsidRPr="002315EE">
              <w:rPr>
                <w:rFonts w:ascii="楷体_GB2312" w:eastAsia="楷体_GB2312" w:hAnsi="宋体" w:cs="宋体" w:hint="eastAsia"/>
                <w:bCs/>
                <w:sz w:val="24"/>
                <w:szCs w:val="24"/>
              </w:rPr>
              <w:t>4：了解我国与西班牙语国家的关系发展情况；</w:t>
            </w:r>
          </w:p>
        </w:tc>
        <w:tc>
          <w:tcPr>
            <w:tcW w:w="1440" w:type="dxa"/>
            <w:vMerge/>
            <w:vAlign w:val="center"/>
          </w:tcPr>
          <w:p w:rsidR="0087657E" w:rsidRPr="003A2B3A" w:rsidRDefault="0087657E" w:rsidP="00F92DA8">
            <w:pPr>
              <w:spacing w:line="440" w:lineRule="exact"/>
              <w:rPr>
                <w:rFonts w:ascii="楷体_GB2312" w:eastAsia="楷体_GB2312"/>
                <w:sz w:val="24"/>
                <w:szCs w:val="24"/>
              </w:rPr>
            </w:pPr>
          </w:p>
        </w:tc>
        <w:tc>
          <w:tcPr>
            <w:tcW w:w="1574" w:type="dxa"/>
            <w:vMerge/>
          </w:tcPr>
          <w:p w:rsidR="0087657E" w:rsidRDefault="0087657E" w:rsidP="00F92DA8">
            <w:pPr>
              <w:spacing w:line="440" w:lineRule="exact"/>
              <w:rPr>
                <w:rFonts w:ascii="楷体_GB2312" w:eastAsia="楷体_GB2312"/>
                <w:sz w:val="24"/>
                <w:szCs w:val="24"/>
              </w:rPr>
            </w:pPr>
          </w:p>
        </w:tc>
      </w:tr>
    </w:tbl>
    <w:p w:rsidR="0087657E" w:rsidRDefault="0087657E" w:rsidP="0092117D">
      <w:pPr>
        <w:widowControl/>
        <w:spacing w:beforeLines="50" w:line="440" w:lineRule="exact"/>
        <w:jc w:val="left"/>
        <w:rPr>
          <w:rFonts w:ascii="楷体_GB2312" w:eastAsia="楷体_GB2312"/>
          <w:kern w:val="0"/>
          <w:szCs w:val="21"/>
        </w:rPr>
      </w:pPr>
    </w:p>
    <w:p w:rsidR="0087657E" w:rsidRDefault="0087657E" w:rsidP="00F92DA8">
      <w:pPr>
        <w:spacing w:line="440" w:lineRule="exact"/>
        <w:ind w:firstLine="480"/>
        <w:rPr>
          <w:rFonts w:eastAsia="楷体_GB2312"/>
          <w:b/>
          <w:color w:val="FF0000"/>
          <w:sz w:val="24"/>
          <w:szCs w:val="24"/>
        </w:rPr>
      </w:pPr>
      <w:r w:rsidRPr="001E1ECF">
        <w:rPr>
          <w:rFonts w:eastAsia="楷体_GB2312" w:hint="eastAsia"/>
          <w:b/>
          <w:color w:val="FF0000"/>
          <w:sz w:val="24"/>
          <w:szCs w:val="24"/>
        </w:rPr>
        <w:t>三、教学基本内容</w:t>
      </w:r>
    </w:p>
    <w:p w:rsidR="0087657E" w:rsidRPr="001E1ECF" w:rsidRDefault="0087657E" w:rsidP="00F92DA8">
      <w:pPr>
        <w:spacing w:line="440" w:lineRule="exact"/>
        <w:ind w:firstLine="480"/>
        <w:rPr>
          <w:rFonts w:eastAsia="楷体_GB2312"/>
          <w:b/>
          <w:color w:val="FF0000"/>
          <w:sz w:val="24"/>
          <w:szCs w:val="24"/>
        </w:rPr>
      </w:pPr>
      <w:r>
        <w:rPr>
          <w:rFonts w:eastAsia="楷体_GB2312" w:hint="eastAsia"/>
          <w:b/>
          <w:color w:val="FF0000"/>
          <w:sz w:val="24"/>
          <w:szCs w:val="24"/>
        </w:rPr>
        <w:t>第一学期</w:t>
      </w:r>
    </w:p>
    <w:p w:rsidR="0087657E" w:rsidRPr="00C23CC8" w:rsidRDefault="0087657E" w:rsidP="00F92DA8">
      <w:pPr>
        <w:spacing w:line="440" w:lineRule="exact"/>
        <w:ind w:leftChars="200" w:left="420"/>
        <w:rPr>
          <w:rFonts w:eastAsia="楷体_GB2312"/>
          <w:sz w:val="24"/>
          <w:szCs w:val="24"/>
          <w:lang w:val="es-ES"/>
        </w:rPr>
      </w:pPr>
      <w:r w:rsidRPr="00C23CC8">
        <w:rPr>
          <w:rFonts w:eastAsia="楷体_GB2312"/>
          <w:b/>
          <w:kern w:val="0"/>
          <w:sz w:val="24"/>
          <w:szCs w:val="24"/>
          <w:lang w:val="es-ES"/>
        </w:rPr>
        <w:t>Unidad 9  Los problemas sociales en América Latina (1)</w:t>
      </w:r>
      <w:r w:rsidRPr="00C23CC8">
        <w:rPr>
          <w:rFonts w:eastAsia="楷体_GB2312" w:hint="eastAsia"/>
          <w:sz w:val="24"/>
          <w:szCs w:val="24"/>
          <w:lang w:val="es-ES"/>
        </w:rPr>
        <w:t xml:space="preserve"> </w:t>
      </w:r>
    </w:p>
    <w:p w:rsidR="0087657E" w:rsidRPr="001E1ECF" w:rsidRDefault="0087657E" w:rsidP="00F92DA8">
      <w:pPr>
        <w:spacing w:line="440" w:lineRule="exact"/>
        <w:ind w:leftChars="200" w:left="420" w:firstLineChars="400" w:firstLine="964"/>
        <w:rPr>
          <w:rFonts w:eastAsia="楷体_GB2312"/>
          <w:kern w:val="0"/>
          <w:sz w:val="24"/>
          <w:szCs w:val="24"/>
        </w:rPr>
      </w:pPr>
      <w:r w:rsidRPr="001E1ECF">
        <w:rPr>
          <w:rFonts w:eastAsia="楷体_GB2312" w:hint="eastAsia"/>
          <w:b/>
          <w:color w:val="FF0000"/>
          <w:sz w:val="24"/>
          <w:szCs w:val="24"/>
        </w:rPr>
        <w:t>（支持课程目标</w:t>
      </w:r>
      <w:r w:rsidRPr="001E1ECF">
        <w:rPr>
          <w:rFonts w:eastAsia="楷体_GB2312" w:hint="eastAsia"/>
          <w:b/>
          <w:color w:val="FF0000"/>
          <w:sz w:val="24"/>
          <w:szCs w:val="24"/>
        </w:rPr>
        <w:t>1</w:t>
      </w:r>
      <w:r w:rsidRPr="001E1ECF">
        <w:rPr>
          <w:rFonts w:eastAsia="楷体_GB2312" w:hint="eastAsia"/>
          <w:b/>
          <w:color w:val="FF0000"/>
          <w:sz w:val="24"/>
          <w:szCs w:val="24"/>
        </w:rPr>
        <w:t>、</w:t>
      </w:r>
      <w:r w:rsidRPr="001E1ECF">
        <w:rPr>
          <w:rFonts w:eastAsia="楷体_GB2312" w:hint="eastAsia"/>
          <w:b/>
          <w:color w:val="FF0000"/>
          <w:sz w:val="24"/>
          <w:szCs w:val="24"/>
        </w:rPr>
        <w:t>2</w:t>
      </w:r>
      <w:r w:rsidRPr="001E1ECF">
        <w:rPr>
          <w:rFonts w:eastAsia="楷体_GB2312" w:hint="eastAsia"/>
          <w:b/>
          <w:color w:val="FF0000"/>
          <w:sz w:val="24"/>
          <w:szCs w:val="24"/>
        </w:rPr>
        <w:t>）</w:t>
      </w:r>
    </w:p>
    <w:p w:rsidR="0087657E" w:rsidRPr="002E250F" w:rsidRDefault="0087657E" w:rsidP="00F92DA8">
      <w:pPr>
        <w:numPr>
          <w:ilvl w:val="0"/>
          <w:numId w:val="76"/>
        </w:numPr>
        <w:spacing w:line="440" w:lineRule="exact"/>
        <w:rPr>
          <w:rFonts w:eastAsia="楷体_GB2312"/>
          <w:kern w:val="0"/>
          <w:sz w:val="24"/>
          <w:szCs w:val="24"/>
          <w:lang w:val="es-ES"/>
        </w:rPr>
      </w:pPr>
      <w:r w:rsidRPr="002E250F">
        <w:rPr>
          <w:rFonts w:eastAsia="楷体_GB2312"/>
          <w:kern w:val="0"/>
          <w:sz w:val="24"/>
          <w:szCs w:val="24"/>
          <w:lang w:val="es-ES"/>
        </w:rPr>
        <w:t>Investigan los alumnos cuántos hispanos han sido galardonados con el premio Nobel.</w:t>
      </w:r>
    </w:p>
    <w:p w:rsidR="0087657E" w:rsidRPr="002E250F" w:rsidRDefault="0087657E" w:rsidP="00F92DA8">
      <w:pPr>
        <w:numPr>
          <w:ilvl w:val="0"/>
          <w:numId w:val="76"/>
        </w:numPr>
        <w:spacing w:line="440" w:lineRule="exact"/>
        <w:rPr>
          <w:rFonts w:eastAsia="楷体_GB2312"/>
          <w:kern w:val="0"/>
          <w:sz w:val="24"/>
          <w:szCs w:val="24"/>
          <w:lang w:val="es-ES"/>
        </w:rPr>
      </w:pPr>
      <w:r w:rsidRPr="002E250F">
        <w:rPr>
          <w:rFonts w:eastAsia="楷体_GB2312"/>
          <w:kern w:val="0"/>
          <w:sz w:val="24"/>
          <w:szCs w:val="24"/>
          <w:lang w:val="es-ES"/>
        </w:rPr>
        <w:t>Ayudar a los alumnos a conocer más cosas sobre el mundo hispánico.</w:t>
      </w:r>
    </w:p>
    <w:p w:rsidR="0087657E" w:rsidRPr="002E250F" w:rsidRDefault="0087657E" w:rsidP="00F92DA8">
      <w:pPr>
        <w:numPr>
          <w:ilvl w:val="0"/>
          <w:numId w:val="76"/>
        </w:numPr>
        <w:spacing w:line="440" w:lineRule="exact"/>
        <w:rPr>
          <w:rFonts w:eastAsia="楷体_GB2312"/>
          <w:kern w:val="0"/>
          <w:sz w:val="24"/>
          <w:szCs w:val="24"/>
          <w:lang w:val="es-ES"/>
        </w:rPr>
      </w:pPr>
      <w:r w:rsidRPr="002E250F">
        <w:rPr>
          <w:rFonts w:eastAsia="楷体_GB2312"/>
          <w:kern w:val="0"/>
          <w:sz w:val="24"/>
          <w:szCs w:val="24"/>
          <w:lang w:val="es-ES"/>
        </w:rPr>
        <w:t>Elevar el nivel de la competencia de lectura de la lengua española.</w:t>
      </w:r>
    </w:p>
    <w:p w:rsidR="0087657E" w:rsidRPr="001E1ECF" w:rsidRDefault="0087657E" w:rsidP="00F92DA8">
      <w:pPr>
        <w:numPr>
          <w:ilvl w:val="0"/>
          <w:numId w:val="76"/>
        </w:numPr>
        <w:spacing w:line="440" w:lineRule="exact"/>
        <w:rPr>
          <w:rFonts w:eastAsia="楷体_GB2312"/>
          <w:kern w:val="0"/>
          <w:sz w:val="24"/>
          <w:szCs w:val="24"/>
          <w:lang w:val="es-ES"/>
        </w:rPr>
      </w:pPr>
      <w:r w:rsidRPr="002E250F">
        <w:rPr>
          <w:rFonts w:eastAsia="楷体_GB2312"/>
          <w:kern w:val="0"/>
          <w:sz w:val="24"/>
          <w:szCs w:val="24"/>
          <w:lang w:val="es-ES"/>
        </w:rPr>
        <w:t>Ampliar y enriquecer los conocimientos de los alumnos.</w:t>
      </w:r>
    </w:p>
    <w:p w:rsidR="0087657E" w:rsidRPr="001E1ECF" w:rsidRDefault="0087657E"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7657E" w:rsidRPr="002E250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 xml:space="preserve">1. </w:t>
      </w:r>
      <w:r>
        <w:rPr>
          <w:rFonts w:eastAsia="楷体_GB2312" w:hint="eastAsia"/>
          <w:sz w:val="24"/>
          <w:szCs w:val="24"/>
          <w:lang w:val="es-ES"/>
        </w:rPr>
        <w:t xml:space="preserve"> </w:t>
      </w:r>
      <w:r w:rsidRPr="002E250F">
        <w:rPr>
          <w:rFonts w:eastAsia="楷体_GB2312"/>
          <w:sz w:val="24"/>
          <w:szCs w:val="24"/>
          <w:lang w:val="es-ES"/>
        </w:rPr>
        <w:t>Pedigrí, dandi, baluarte, capital, disimular, en vez de, para barrer la casa, lucirse, sublevar, pillar, acribillar, completar</w:t>
      </w:r>
    </w:p>
    <w:p w:rsidR="0087657E" w:rsidRPr="002E250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 xml:space="preserve">2. </w:t>
      </w:r>
      <w:r>
        <w:rPr>
          <w:rFonts w:eastAsia="楷体_GB2312" w:hint="eastAsia"/>
          <w:sz w:val="24"/>
          <w:szCs w:val="24"/>
          <w:lang w:val="es-ES"/>
        </w:rPr>
        <w:t xml:space="preserve"> </w:t>
      </w:r>
      <w:r w:rsidRPr="002E250F">
        <w:rPr>
          <w:rFonts w:eastAsia="楷体_GB2312"/>
          <w:sz w:val="24"/>
          <w:szCs w:val="24"/>
          <w:lang w:val="es-ES"/>
        </w:rPr>
        <w:t>¿Cómo se entiende “la misma familia” en el penúltimo párrafo?</w:t>
      </w:r>
    </w:p>
    <w:p w:rsidR="0087657E" w:rsidRPr="001E1EC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 xml:space="preserve">3. </w:t>
      </w:r>
      <w:r>
        <w:rPr>
          <w:rFonts w:eastAsia="楷体_GB2312" w:hint="eastAsia"/>
          <w:sz w:val="24"/>
          <w:szCs w:val="24"/>
          <w:lang w:val="es-ES"/>
        </w:rPr>
        <w:t xml:space="preserve"> </w:t>
      </w:r>
      <w:r w:rsidRPr="002E250F">
        <w:rPr>
          <w:rFonts w:eastAsia="楷体_GB2312"/>
          <w:sz w:val="24"/>
          <w:szCs w:val="24"/>
          <w:lang w:val="es-ES"/>
        </w:rPr>
        <w:t xml:space="preserve">Traducid esta oración al chino: “Según mis fuentes, de hecho, en persona es el más dandi de los presidentes, el que te seduce con anécdotas y bromas. El otro liberal, Piñera, también lo </w:t>
      </w:r>
      <w:r w:rsidRPr="002E250F">
        <w:rPr>
          <w:rFonts w:eastAsia="楷体_GB2312"/>
          <w:sz w:val="24"/>
          <w:szCs w:val="24"/>
          <w:lang w:val="es-ES"/>
        </w:rPr>
        <w:lastRenderedPageBreak/>
        <w:t>intenta, pero se le escapan chistecitos verdes que arruinan el efecto.”</w:t>
      </w:r>
    </w:p>
    <w:p w:rsidR="0087657E" w:rsidRPr="001E1ECF" w:rsidRDefault="0087657E" w:rsidP="00F92DA8">
      <w:pPr>
        <w:spacing w:line="440" w:lineRule="exact"/>
        <w:ind w:firstLine="480"/>
        <w:rPr>
          <w:rFonts w:eastAsia="楷体_GB2312"/>
          <w:b/>
          <w:sz w:val="24"/>
          <w:szCs w:val="24"/>
          <w:lang w:val="es-ES"/>
        </w:rPr>
      </w:pPr>
    </w:p>
    <w:p w:rsidR="0087657E" w:rsidRPr="001E1ECF" w:rsidRDefault="0087657E" w:rsidP="00F92DA8">
      <w:pPr>
        <w:spacing w:line="440" w:lineRule="exact"/>
        <w:ind w:leftChars="230" w:left="483"/>
        <w:rPr>
          <w:rFonts w:eastAsia="楷体_GB2312"/>
          <w:kern w:val="0"/>
          <w:sz w:val="24"/>
          <w:szCs w:val="24"/>
          <w:lang w:val="es-ES"/>
        </w:rPr>
      </w:pPr>
      <w:r w:rsidRPr="002E250F">
        <w:rPr>
          <w:rFonts w:eastAsia="楷体_GB2312"/>
          <w:b/>
          <w:kern w:val="0"/>
          <w:sz w:val="24"/>
          <w:szCs w:val="24"/>
          <w:lang w:val="es-ES"/>
        </w:rPr>
        <w:t>Unidad 10  Los problemas sociales en América Latina (2)</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lang w:val="es-ES"/>
        </w:rPr>
        <w:t>）</w:t>
      </w:r>
    </w:p>
    <w:p w:rsidR="0087657E" w:rsidRPr="002E250F" w:rsidRDefault="0087657E" w:rsidP="00F92DA8">
      <w:pPr>
        <w:numPr>
          <w:ilvl w:val="0"/>
          <w:numId w:val="77"/>
        </w:numPr>
        <w:spacing w:line="440" w:lineRule="exact"/>
        <w:rPr>
          <w:rFonts w:eastAsia="楷体_GB2312"/>
          <w:kern w:val="0"/>
          <w:sz w:val="24"/>
          <w:szCs w:val="24"/>
          <w:lang w:val="es-ES"/>
        </w:rPr>
      </w:pPr>
      <w:r w:rsidRPr="002E250F">
        <w:rPr>
          <w:rFonts w:eastAsia="楷体_GB2312"/>
          <w:kern w:val="0"/>
          <w:sz w:val="24"/>
          <w:szCs w:val="24"/>
          <w:lang w:val="es-ES"/>
        </w:rPr>
        <w:t>Ayudar a los alumnos a conocer las cosas sobre lo que están pasando tanto en España como en América Latina.</w:t>
      </w:r>
    </w:p>
    <w:p w:rsidR="0087657E" w:rsidRPr="002E250F" w:rsidRDefault="0087657E" w:rsidP="00F92DA8">
      <w:pPr>
        <w:numPr>
          <w:ilvl w:val="0"/>
          <w:numId w:val="77"/>
        </w:numPr>
        <w:spacing w:line="440" w:lineRule="exact"/>
        <w:rPr>
          <w:rFonts w:eastAsia="楷体_GB2312"/>
          <w:kern w:val="0"/>
          <w:sz w:val="24"/>
          <w:szCs w:val="24"/>
          <w:lang w:val="es-ES"/>
        </w:rPr>
      </w:pPr>
      <w:r w:rsidRPr="002E250F">
        <w:rPr>
          <w:rFonts w:eastAsia="楷体_GB2312"/>
          <w:kern w:val="0"/>
          <w:sz w:val="24"/>
          <w:szCs w:val="24"/>
          <w:lang w:val="es-ES"/>
        </w:rPr>
        <w:t xml:space="preserve">Elevar el nivel de la competencia de lectura de la lengua española. </w:t>
      </w:r>
    </w:p>
    <w:p w:rsidR="0087657E" w:rsidRPr="002E250F" w:rsidRDefault="0087657E" w:rsidP="00F92DA8">
      <w:pPr>
        <w:numPr>
          <w:ilvl w:val="0"/>
          <w:numId w:val="77"/>
        </w:numPr>
        <w:spacing w:line="440" w:lineRule="exact"/>
        <w:rPr>
          <w:rFonts w:eastAsia="楷体_GB2312"/>
          <w:kern w:val="0"/>
          <w:sz w:val="24"/>
          <w:szCs w:val="24"/>
          <w:lang w:val="es-ES"/>
        </w:rPr>
      </w:pPr>
      <w:r w:rsidRPr="002E250F">
        <w:rPr>
          <w:rFonts w:eastAsia="楷体_GB2312"/>
          <w:kern w:val="0"/>
          <w:sz w:val="24"/>
          <w:szCs w:val="24"/>
          <w:lang w:val="es-ES"/>
        </w:rPr>
        <w:t>Enseñar a ellos a aprender a reflexionar sobre los problemas sociales.</w:t>
      </w:r>
    </w:p>
    <w:p w:rsidR="0087657E" w:rsidRPr="001E1ECF" w:rsidRDefault="0087657E" w:rsidP="00F92DA8">
      <w:pPr>
        <w:numPr>
          <w:ilvl w:val="0"/>
          <w:numId w:val="77"/>
        </w:numPr>
        <w:spacing w:line="440" w:lineRule="exact"/>
        <w:rPr>
          <w:rFonts w:eastAsia="楷体_GB2312"/>
          <w:kern w:val="0"/>
          <w:sz w:val="24"/>
          <w:szCs w:val="24"/>
          <w:lang w:val="es-ES"/>
        </w:rPr>
      </w:pPr>
      <w:r w:rsidRPr="002E250F">
        <w:rPr>
          <w:rFonts w:eastAsia="楷体_GB2312"/>
          <w:kern w:val="0"/>
          <w:sz w:val="24"/>
          <w:szCs w:val="24"/>
          <w:lang w:val="es-ES"/>
        </w:rPr>
        <w:t>Despertar el interés de los alumnos por los medios escritos.</w:t>
      </w:r>
    </w:p>
    <w:p w:rsidR="0087657E" w:rsidRPr="001E1ECF" w:rsidRDefault="0087657E"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7657E" w:rsidRPr="002E250F" w:rsidRDefault="0087657E"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r>
      <w:r w:rsidRPr="002E250F">
        <w:rPr>
          <w:rFonts w:eastAsia="楷体_GB2312"/>
          <w:sz w:val="24"/>
          <w:szCs w:val="24"/>
          <w:lang w:val="es-ES"/>
        </w:rPr>
        <w:t>Palabras calves: Perfilarse, ciber-, prefijo, sufijo, ciberadicto, ciberviuda, cibernético, ciberadulterio, padecer, síntoma, acciones, ser adictos a ...</w:t>
      </w:r>
    </w:p>
    <w:p w:rsidR="0087657E" w:rsidRPr="002E250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 xml:space="preserve">2. </w:t>
      </w:r>
      <w:r>
        <w:rPr>
          <w:rFonts w:eastAsia="楷体_GB2312" w:hint="eastAsia"/>
          <w:sz w:val="24"/>
          <w:szCs w:val="24"/>
          <w:lang w:val="es-ES"/>
        </w:rPr>
        <w:t xml:space="preserve"> </w:t>
      </w:r>
      <w:r w:rsidRPr="002E250F">
        <w:rPr>
          <w:rFonts w:eastAsia="楷体_GB2312"/>
          <w:sz w:val="24"/>
          <w:szCs w:val="24"/>
          <w:lang w:val="es-ES"/>
        </w:rPr>
        <w:t>Oraciones subrayadas:</w:t>
      </w:r>
    </w:p>
    <w:p w:rsidR="0087657E" w:rsidRPr="002E250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(1)</w:t>
      </w:r>
      <w:r w:rsidRPr="002E250F">
        <w:rPr>
          <w:rFonts w:eastAsia="楷体_GB2312"/>
          <w:sz w:val="24"/>
          <w:szCs w:val="24"/>
          <w:lang w:val="es-ES"/>
        </w:rPr>
        <w:tab/>
        <w:t>Así como algunos son adictos a las drogas, el juego o el tabaco, otros lo son a pasar horas pegados a Internet.</w:t>
      </w:r>
    </w:p>
    <w:p w:rsidR="0087657E" w:rsidRPr="002E250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(2)</w:t>
      </w:r>
      <w:r w:rsidRPr="002E250F">
        <w:rPr>
          <w:rFonts w:eastAsia="楷体_GB2312"/>
          <w:sz w:val="24"/>
          <w:szCs w:val="24"/>
          <w:lang w:val="es-ES"/>
        </w:rPr>
        <w:tab/>
        <w:t>...la constante preocupación por “estar conectado”, así como mentir acerca del tiempo que se pasa navegando por Internet o sobre el tipo de contenido visualizado, además de aislamiento social, dolor de espalda y aumento de peso.</w:t>
      </w:r>
    </w:p>
    <w:p w:rsidR="0087657E" w:rsidRPr="001E1EC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(3)</w:t>
      </w:r>
      <w:r w:rsidRPr="002E250F">
        <w:rPr>
          <w:rFonts w:eastAsia="楷体_GB2312"/>
          <w:sz w:val="24"/>
          <w:szCs w:val="24"/>
          <w:lang w:val="es-ES"/>
        </w:rPr>
        <w:tab/>
        <w:t>En EU, la DAI es tratada por un creciente número de centros médicos especializados...</w:t>
      </w:r>
    </w:p>
    <w:p w:rsidR="0087657E" w:rsidRPr="001E1ECF" w:rsidRDefault="0087657E" w:rsidP="00F92DA8">
      <w:pPr>
        <w:spacing w:line="440" w:lineRule="exact"/>
        <w:ind w:firstLine="480"/>
        <w:rPr>
          <w:rFonts w:eastAsia="楷体_GB2312"/>
          <w:b/>
          <w:sz w:val="24"/>
          <w:szCs w:val="24"/>
          <w:lang w:val="es-ES"/>
        </w:rPr>
      </w:pPr>
    </w:p>
    <w:p w:rsidR="0087657E" w:rsidRPr="001E1ECF" w:rsidRDefault="0087657E" w:rsidP="00F92DA8">
      <w:pPr>
        <w:spacing w:line="440" w:lineRule="exact"/>
        <w:ind w:leftChars="200" w:left="420"/>
        <w:rPr>
          <w:rFonts w:eastAsia="楷体_GB2312"/>
          <w:kern w:val="0"/>
          <w:sz w:val="24"/>
          <w:szCs w:val="24"/>
          <w:lang w:val="es-ES"/>
        </w:rPr>
      </w:pPr>
      <w:r w:rsidRPr="002E250F">
        <w:rPr>
          <w:rFonts w:eastAsia="楷体_GB2312"/>
          <w:b/>
          <w:kern w:val="0"/>
          <w:sz w:val="24"/>
          <w:szCs w:val="24"/>
          <w:lang w:val="es-ES"/>
        </w:rPr>
        <w:t>Unidad 11  Vida civil: prensa y medios populares</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lang w:val="es-ES"/>
        </w:rPr>
        <w:t>）</w:t>
      </w:r>
    </w:p>
    <w:p w:rsidR="0087657E" w:rsidRPr="002E250F" w:rsidRDefault="0087657E"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1.  </w:t>
      </w:r>
      <w:r w:rsidRPr="002E250F">
        <w:rPr>
          <w:rFonts w:eastAsia="楷体_GB2312"/>
          <w:kern w:val="0"/>
          <w:sz w:val="24"/>
          <w:szCs w:val="24"/>
          <w:lang w:val="es-ES"/>
        </w:rPr>
        <w:t>Conocer los géneros periodísticos y el lenguaje que se usa para las noticias.</w:t>
      </w:r>
    </w:p>
    <w:p w:rsidR="0087657E" w:rsidRPr="002E250F" w:rsidRDefault="0087657E" w:rsidP="00F92DA8">
      <w:pPr>
        <w:spacing w:line="440" w:lineRule="exact"/>
        <w:ind w:left="420"/>
        <w:rPr>
          <w:rFonts w:eastAsia="楷体_GB2312"/>
          <w:kern w:val="0"/>
          <w:sz w:val="24"/>
          <w:szCs w:val="24"/>
          <w:lang w:val="es-ES"/>
        </w:rPr>
      </w:pPr>
      <w:r w:rsidRPr="002E250F">
        <w:rPr>
          <w:rFonts w:eastAsia="楷体_GB2312"/>
          <w:kern w:val="0"/>
          <w:sz w:val="24"/>
          <w:szCs w:val="24"/>
          <w:lang w:val="es-ES"/>
        </w:rPr>
        <w:t xml:space="preserve">2. </w:t>
      </w:r>
      <w:r>
        <w:rPr>
          <w:rFonts w:eastAsia="楷体_GB2312" w:hint="eastAsia"/>
          <w:kern w:val="0"/>
          <w:sz w:val="24"/>
          <w:szCs w:val="24"/>
          <w:lang w:val="es-ES"/>
        </w:rPr>
        <w:t xml:space="preserve"> </w:t>
      </w:r>
      <w:r w:rsidRPr="002E250F">
        <w:rPr>
          <w:rFonts w:eastAsia="楷体_GB2312"/>
          <w:kern w:val="0"/>
          <w:sz w:val="24"/>
          <w:szCs w:val="24"/>
          <w:lang w:val="es-ES"/>
        </w:rPr>
        <w:t>Elevar el nivel de la competencia de lectura de la lengua española.</w:t>
      </w:r>
    </w:p>
    <w:p w:rsidR="0087657E" w:rsidRPr="002E250F" w:rsidRDefault="0087657E" w:rsidP="00F92DA8">
      <w:pPr>
        <w:spacing w:line="440" w:lineRule="exact"/>
        <w:ind w:left="420"/>
        <w:rPr>
          <w:rFonts w:eastAsia="楷体_GB2312"/>
          <w:kern w:val="0"/>
          <w:sz w:val="24"/>
          <w:szCs w:val="24"/>
          <w:lang w:val="es-ES"/>
        </w:rPr>
      </w:pPr>
      <w:r w:rsidRPr="002E250F">
        <w:rPr>
          <w:rFonts w:eastAsia="楷体_GB2312"/>
          <w:kern w:val="0"/>
          <w:sz w:val="24"/>
          <w:szCs w:val="24"/>
          <w:lang w:val="es-ES"/>
        </w:rPr>
        <w:t xml:space="preserve">3. </w:t>
      </w:r>
      <w:r>
        <w:rPr>
          <w:rFonts w:eastAsia="楷体_GB2312" w:hint="eastAsia"/>
          <w:kern w:val="0"/>
          <w:sz w:val="24"/>
          <w:szCs w:val="24"/>
          <w:lang w:val="es-ES"/>
        </w:rPr>
        <w:t xml:space="preserve"> </w:t>
      </w:r>
      <w:r w:rsidRPr="002E250F">
        <w:rPr>
          <w:rFonts w:eastAsia="楷体_GB2312"/>
          <w:kern w:val="0"/>
          <w:sz w:val="24"/>
          <w:szCs w:val="24"/>
          <w:lang w:val="es-ES"/>
        </w:rPr>
        <w:t>Ampliar y enriquecer los conocimientos de los alumnos.</w:t>
      </w:r>
    </w:p>
    <w:p w:rsidR="0087657E" w:rsidRPr="001E1ECF" w:rsidRDefault="0087657E" w:rsidP="00F92DA8">
      <w:pPr>
        <w:spacing w:line="440" w:lineRule="exact"/>
        <w:ind w:left="420"/>
        <w:rPr>
          <w:rFonts w:eastAsia="楷体_GB2312"/>
          <w:kern w:val="0"/>
          <w:sz w:val="24"/>
          <w:szCs w:val="24"/>
          <w:lang w:val="es-ES"/>
        </w:rPr>
      </w:pPr>
      <w:r w:rsidRPr="002E250F">
        <w:rPr>
          <w:rFonts w:eastAsia="楷体_GB2312"/>
          <w:kern w:val="0"/>
          <w:sz w:val="24"/>
          <w:szCs w:val="24"/>
          <w:lang w:val="es-ES"/>
        </w:rPr>
        <w:lastRenderedPageBreak/>
        <w:t xml:space="preserve">4. </w:t>
      </w:r>
      <w:r>
        <w:rPr>
          <w:rFonts w:eastAsia="楷体_GB2312" w:hint="eastAsia"/>
          <w:kern w:val="0"/>
          <w:sz w:val="24"/>
          <w:szCs w:val="24"/>
          <w:lang w:val="es-ES"/>
        </w:rPr>
        <w:t xml:space="preserve"> </w:t>
      </w:r>
      <w:r w:rsidRPr="002E250F">
        <w:rPr>
          <w:rFonts w:eastAsia="楷体_GB2312"/>
          <w:kern w:val="0"/>
          <w:sz w:val="24"/>
          <w:szCs w:val="24"/>
          <w:lang w:val="es-ES"/>
        </w:rPr>
        <w:t>Despertar el interés de los alumnos por la vida del pueblo latinoamericano.</w:t>
      </w:r>
    </w:p>
    <w:p w:rsidR="0087657E" w:rsidRPr="001E1ECF" w:rsidRDefault="0087657E"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7657E" w:rsidRPr="002E250F" w:rsidRDefault="0087657E" w:rsidP="00F92DA8">
      <w:pPr>
        <w:spacing w:line="440" w:lineRule="exact"/>
        <w:ind w:firstLine="480"/>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r>
      <w:r w:rsidRPr="002E250F">
        <w:rPr>
          <w:rFonts w:eastAsia="楷体_GB2312"/>
          <w:sz w:val="24"/>
          <w:szCs w:val="24"/>
          <w:lang w:val="es-ES"/>
        </w:rPr>
        <w:t>La comprensión del primer párrafo y su traducción.</w:t>
      </w:r>
    </w:p>
    <w:p w:rsidR="0087657E" w:rsidRPr="002E250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2.</w:t>
      </w:r>
      <w:r>
        <w:rPr>
          <w:rFonts w:eastAsia="楷体_GB2312" w:hint="eastAsia"/>
          <w:sz w:val="24"/>
          <w:szCs w:val="24"/>
          <w:lang w:val="es-ES"/>
        </w:rPr>
        <w:t xml:space="preserve"> </w:t>
      </w:r>
      <w:r w:rsidRPr="002E250F">
        <w:rPr>
          <w:rFonts w:eastAsia="楷体_GB2312"/>
          <w:sz w:val="24"/>
          <w:szCs w:val="24"/>
          <w:lang w:val="es-ES"/>
        </w:rPr>
        <w:t xml:space="preserve"> Los estudiantes hacen un resumen de la segunda parte del texto: Breve historia de las agencias de información.</w:t>
      </w:r>
    </w:p>
    <w:p w:rsidR="0087657E" w:rsidRPr="001E1EC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 xml:space="preserve">3. </w:t>
      </w:r>
      <w:r>
        <w:rPr>
          <w:rFonts w:eastAsia="楷体_GB2312" w:hint="eastAsia"/>
          <w:sz w:val="24"/>
          <w:szCs w:val="24"/>
          <w:lang w:val="es-ES"/>
        </w:rPr>
        <w:t xml:space="preserve"> </w:t>
      </w:r>
      <w:r w:rsidRPr="002E250F">
        <w:rPr>
          <w:rFonts w:eastAsia="楷体_GB2312"/>
          <w:sz w:val="24"/>
          <w:szCs w:val="24"/>
          <w:lang w:val="es-ES"/>
        </w:rPr>
        <w:t>Discusión: ¿Qué tipo de los medios de comunicación te gusta más y por qué?</w:t>
      </w:r>
    </w:p>
    <w:p w:rsidR="0087657E" w:rsidRPr="001E1ECF" w:rsidRDefault="0087657E" w:rsidP="00F92DA8">
      <w:pPr>
        <w:spacing w:line="440" w:lineRule="exact"/>
        <w:ind w:firstLine="480"/>
        <w:rPr>
          <w:rFonts w:eastAsia="楷体_GB2312"/>
          <w:b/>
          <w:sz w:val="24"/>
          <w:szCs w:val="24"/>
          <w:lang w:val="es-ES"/>
        </w:rPr>
      </w:pPr>
    </w:p>
    <w:p w:rsidR="0087657E" w:rsidRPr="001E1ECF" w:rsidRDefault="0087657E" w:rsidP="00F92DA8">
      <w:pPr>
        <w:spacing w:line="440" w:lineRule="exact"/>
        <w:ind w:leftChars="100" w:left="210" w:firstLineChars="100" w:firstLine="241"/>
        <w:rPr>
          <w:rFonts w:eastAsia="楷体_GB2312"/>
          <w:kern w:val="0"/>
          <w:sz w:val="24"/>
          <w:szCs w:val="24"/>
          <w:lang w:val="es-ES"/>
        </w:rPr>
      </w:pPr>
      <w:r w:rsidRPr="002E250F">
        <w:rPr>
          <w:rFonts w:eastAsia="楷体_GB2312"/>
          <w:b/>
          <w:kern w:val="0"/>
          <w:sz w:val="24"/>
          <w:szCs w:val="24"/>
          <w:lang w:val="es-ES"/>
        </w:rPr>
        <w:t>Unidad 12  Vida civil: cultura y espectáculos</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lang w:val="es-ES"/>
        </w:rPr>
        <w:t>）</w:t>
      </w:r>
    </w:p>
    <w:p w:rsidR="0087657E" w:rsidRPr="002E250F" w:rsidRDefault="0087657E"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1. </w:t>
      </w:r>
      <w:r w:rsidRPr="001E1ECF">
        <w:rPr>
          <w:rFonts w:eastAsia="楷体_GB2312" w:hint="eastAsia"/>
          <w:kern w:val="0"/>
          <w:sz w:val="24"/>
          <w:szCs w:val="24"/>
          <w:lang w:val="es-ES"/>
        </w:rPr>
        <w:t xml:space="preserve"> </w:t>
      </w:r>
      <w:r w:rsidRPr="002E250F">
        <w:rPr>
          <w:rFonts w:eastAsia="楷体_GB2312"/>
          <w:kern w:val="0"/>
          <w:sz w:val="24"/>
          <w:szCs w:val="24"/>
          <w:lang w:val="es-ES"/>
        </w:rPr>
        <w:t>Capacitar la destreza de lectura de los alumnos.</w:t>
      </w:r>
    </w:p>
    <w:p w:rsidR="0087657E" w:rsidRPr="002E250F" w:rsidRDefault="0087657E" w:rsidP="00F92DA8">
      <w:pPr>
        <w:spacing w:line="440" w:lineRule="exact"/>
        <w:ind w:left="420"/>
        <w:rPr>
          <w:rFonts w:eastAsia="楷体_GB2312"/>
          <w:kern w:val="0"/>
          <w:sz w:val="24"/>
          <w:szCs w:val="24"/>
          <w:lang w:val="es-ES"/>
        </w:rPr>
      </w:pPr>
      <w:r w:rsidRPr="002E250F">
        <w:rPr>
          <w:rFonts w:eastAsia="楷体_GB2312"/>
          <w:kern w:val="0"/>
          <w:sz w:val="24"/>
          <w:szCs w:val="24"/>
          <w:lang w:val="es-ES"/>
        </w:rPr>
        <w:t xml:space="preserve">2. </w:t>
      </w:r>
      <w:r>
        <w:rPr>
          <w:rFonts w:eastAsia="楷体_GB2312" w:hint="eastAsia"/>
          <w:kern w:val="0"/>
          <w:sz w:val="24"/>
          <w:szCs w:val="24"/>
          <w:lang w:val="es-ES"/>
        </w:rPr>
        <w:t xml:space="preserve"> </w:t>
      </w:r>
      <w:r w:rsidRPr="002E250F">
        <w:rPr>
          <w:rFonts w:eastAsia="楷体_GB2312"/>
          <w:kern w:val="0"/>
          <w:sz w:val="24"/>
          <w:szCs w:val="24"/>
          <w:lang w:val="es-ES"/>
        </w:rPr>
        <w:t>Ayudar a los alumnos a conocer más cosas sobre lo que pasa en el mundo hispánico.</w:t>
      </w:r>
    </w:p>
    <w:p w:rsidR="0087657E" w:rsidRPr="002E250F" w:rsidRDefault="0087657E" w:rsidP="00F92DA8">
      <w:pPr>
        <w:spacing w:line="440" w:lineRule="exact"/>
        <w:ind w:left="420"/>
        <w:rPr>
          <w:rFonts w:eastAsia="楷体_GB2312"/>
          <w:kern w:val="0"/>
          <w:sz w:val="24"/>
          <w:szCs w:val="24"/>
          <w:lang w:val="es-ES"/>
        </w:rPr>
      </w:pPr>
      <w:r w:rsidRPr="002E250F">
        <w:rPr>
          <w:rFonts w:eastAsia="楷体_GB2312"/>
          <w:kern w:val="0"/>
          <w:sz w:val="24"/>
          <w:szCs w:val="24"/>
          <w:lang w:val="es-ES"/>
        </w:rPr>
        <w:t xml:space="preserve">3. </w:t>
      </w:r>
      <w:r>
        <w:rPr>
          <w:rFonts w:eastAsia="楷体_GB2312" w:hint="eastAsia"/>
          <w:kern w:val="0"/>
          <w:sz w:val="24"/>
          <w:szCs w:val="24"/>
          <w:lang w:val="es-ES"/>
        </w:rPr>
        <w:t xml:space="preserve"> </w:t>
      </w:r>
      <w:r w:rsidRPr="002E250F">
        <w:rPr>
          <w:rFonts w:eastAsia="楷体_GB2312"/>
          <w:kern w:val="0"/>
          <w:sz w:val="24"/>
          <w:szCs w:val="24"/>
          <w:lang w:val="es-ES"/>
        </w:rPr>
        <w:t>Elevar el nivel de la competencia de lectura de la lengua española.</w:t>
      </w:r>
    </w:p>
    <w:p w:rsidR="0087657E" w:rsidRPr="001E1ECF" w:rsidRDefault="0087657E" w:rsidP="00F92DA8">
      <w:pPr>
        <w:spacing w:line="440" w:lineRule="exact"/>
        <w:ind w:left="420"/>
        <w:rPr>
          <w:rFonts w:eastAsia="楷体_GB2312"/>
          <w:kern w:val="0"/>
          <w:sz w:val="24"/>
          <w:szCs w:val="24"/>
          <w:lang w:val="es-ES"/>
        </w:rPr>
      </w:pPr>
      <w:r w:rsidRPr="002E250F">
        <w:rPr>
          <w:rFonts w:eastAsia="楷体_GB2312"/>
          <w:kern w:val="0"/>
          <w:sz w:val="24"/>
          <w:szCs w:val="24"/>
          <w:lang w:val="es-ES"/>
        </w:rPr>
        <w:t>4. Ampliar y enriquecer los conocimientos necesorios sobre la literatura hispanohablante.</w:t>
      </w:r>
    </w:p>
    <w:p w:rsidR="0087657E" w:rsidRPr="001E1ECF" w:rsidRDefault="0087657E"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7657E" w:rsidRPr="002E250F" w:rsidRDefault="0087657E"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r>
      <w:r w:rsidRPr="002E250F">
        <w:rPr>
          <w:rFonts w:eastAsia="楷体_GB2312"/>
          <w:sz w:val="24"/>
          <w:szCs w:val="24"/>
          <w:lang w:val="es-ES"/>
        </w:rPr>
        <w:t>Hacer una breve biografía del escritor Francisco Ayala. (Se deben incluir sus obras importantes)</w:t>
      </w:r>
    </w:p>
    <w:p w:rsidR="0087657E" w:rsidRPr="002E250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2.</w:t>
      </w:r>
      <w:r w:rsidRPr="002E250F">
        <w:rPr>
          <w:rFonts w:eastAsia="楷体_GB2312"/>
          <w:sz w:val="24"/>
          <w:szCs w:val="24"/>
          <w:lang w:val="es-ES"/>
        </w:rPr>
        <w:tab/>
        <w:t>Entender y traducir la siguiente oración: “No colecciono recuerdos de ninguna clase, este mismo libro se ofrece al lector más vacío de olvidos que lleno de recuerdos.”</w:t>
      </w:r>
    </w:p>
    <w:p w:rsidR="0087657E" w:rsidRPr="001E1ECF" w:rsidRDefault="0087657E" w:rsidP="00F92DA8">
      <w:pPr>
        <w:spacing w:line="440" w:lineRule="exact"/>
        <w:ind w:leftChars="228" w:left="479"/>
        <w:rPr>
          <w:rFonts w:eastAsia="楷体_GB2312"/>
          <w:sz w:val="24"/>
          <w:szCs w:val="24"/>
          <w:lang w:val="es-ES"/>
        </w:rPr>
      </w:pPr>
      <w:r w:rsidRPr="002E250F">
        <w:rPr>
          <w:rFonts w:eastAsia="楷体_GB2312"/>
          <w:sz w:val="24"/>
          <w:szCs w:val="24"/>
          <w:lang w:val="es-ES"/>
        </w:rPr>
        <w:t>3.</w:t>
      </w:r>
      <w:r w:rsidRPr="002E250F">
        <w:rPr>
          <w:rFonts w:eastAsia="楷体_GB2312"/>
          <w:sz w:val="24"/>
          <w:szCs w:val="24"/>
          <w:lang w:val="es-ES"/>
        </w:rPr>
        <w:tab/>
        <w:t>Actividad: los alumnos buscan un artículo de Ayala que le interesa y luego redactan un comentario de ése. Además, tienen que presentarlo a los compañeros en la clase.</w:t>
      </w:r>
    </w:p>
    <w:p w:rsidR="0087657E" w:rsidRPr="001E1ECF" w:rsidRDefault="0087657E" w:rsidP="00F92DA8">
      <w:pPr>
        <w:spacing w:line="440" w:lineRule="exact"/>
        <w:ind w:firstLine="480"/>
        <w:rPr>
          <w:rFonts w:eastAsia="楷体_GB2312"/>
          <w:b/>
          <w:sz w:val="24"/>
          <w:szCs w:val="24"/>
          <w:lang w:val="es-ES"/>
        </w:rPr>
      </w:pPr>
    </w:p>
    <w:p w:rsidR="0087657E" w:rsidRPr="001E1ECF" w:rsidRDefault="0087657E" w:rsidP="00F92DA8">
      <w:pPr>
        <w:spacing w:line="440" w:lineRule="exact"/>
        <w:ind w:leftChars="200" w:left="420"/>
        <w:rPr>
          <w:rFonts w:eastAsia="楷体_GB2312"/>
          <w:kern w:val="0"/>
          <w:sz w:val="24"/>
          <w:szCs w:val="24"/>
          <w:lang w:val="es-ES"/>
        </w:rPr>
      </w:pPr>
      <w:r w:rsidRPr="00692F58">
        <w:rPr>
          <w:rFonts w:eastAsia="楷体_GB2312"/>
          <w:b/>
          <w:kern w:val="0"/>
          <w:sz w:val="24"/>
          <w:szCs w:val="24"/>
          <w:lang w:val="es-ES"/>
        </w:rPr>
        <w:t>Unidad 13  Vida civil: deportes</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lang w:val="es-ES"/>
        </w:rPr>
        <w:t>）</w:t>
      </w:r>
    </w:p>
    <w:p w:rsidR="0087657E" w:rsidRPr="00692F58" w:rsidRDefault="0087657E" w:rsidP="00F92DA8">
      <w:pPr>
        <w:spacing w:line="440" w:lineRule="exact"/>
        <w:ind w:left="420"/>
        <w:rPr>
          <w:rFonts w:eastAsia="楷体_GB2312"/>
          <w:sz w:val="24"/>
          <w:szCs w:val="24"/>
          <w:lang w:val="es-ES"/>
        </w:rPr>
      </w:pPr>
      <w:r w:rsidRPr="001E1ECF">
        <w:rPr>
          <w:rFonts w:eastAsia="楷体_GB2312"/>
          <w:sz w:val="24"/>
          <w:szCs w:val="24"/>
          <w:lang w:val="es-ES"/>
        </w:rPr>
        <w:t xml:space="preserve">1.  </w:t>
      </w:r>
      <w:r w:rsidRPr="00692F58">
        <w:rPr>
          <w:rFonts w:eastAsia="楷体_GB2312"/>
          <w:sz w:val="24"/>
          <w:szCs w:val="24"/>
          <w:lang w:val="es-ES"/>
        </w:rPr>
        <w:t>Manejar el léxico específico en el terreno deportivo.</w:t>
      </w:r>
    </w:p>
    <w:p w:rsidR="0087657E" w:rsidRPr="00692F58" w:rsidRDefault="0087657E" w:rsidP="00F92DA8">
      <w:pPr>
        <w:spacing w:line="440" w:lineRule="exact"/>
        <w:ind w:left="420"/>
        <w:rPr>
          <w:rFonts w:eastAsia="楷体_GB2312"/>
          <w:sz w:val="24"/>
          <w:szCs w:val="24"/>
          <w:lang w:val="es-ES"/>
        </w:rPr>
      </w:pPr>
      <w:r w:rsidRPr="00692F58">
        <w:rPr>
          <w:rFonts w:eastAsia="楷体_GB2312"/>
          <w:sz w:val="24"/>
          <w:szCs w:val="24"/>
          <w:lang w:val="es-ES"/>
        </w:rPr>
        <w:t xml:space="preserve">2. </w:t>
      </w:r>
      <w:r>
        <w:rPr>
          <w:rFonts w:eastAsia="楷体_GB2312" w:hint="eastAsia"/>
          <w:sz w:val="24"/>
          <w:szCs w:val="24"/>
          <w:lang w:val="es-ES"/>
        </w:rPr>
        <w:t xml:space="preserve"> </w:t>
      </w:r>
      <w:r w:rsidRPr="00692F58">
        <w:rPr>
          <w:rFonts w:eastAsia="楷体_GB2312"/>
          <w:sz w:val="24"/>
          <w:szCs w:val="24"/>
          <w:lang w:val="es-ES"/>
        </w:rPr>
        <w:t xml:space="preserve">Ayudar a los alumnos a conocer más cosas sobre la situación más actualizada del mundo </w:t>
      </w:r>
      <w:r w:rsidRPr="00692F58">
        <w:rPr>
          <w:rFonts w:eastAsia="楷体_GB2312"/>
          <w:sz w:val="24"/>
          <w:szCs w:val="24"/>
          <w:lang w:val="es-ES"/>
        </w:rPr>
        <w:lastRenderedPageBreak/>
        <w:t>deportivo.</w:t>
      </w:r>
    </w:p>
    <w:p w:rsidR="0087657E" w:rsidRPr="00692F58" w:rsidRDefault="0087657E" w:rsidP="00F92DA8">
      <w:pPr>
        <w:spacing w:line="440" w:lineRule="exact"/>
        <w:ind w:left="420"/>
        <w:rPr>
          <w:rFonts w:eastAsia="楷体_GB2312"/>
          <w:sz w:val="24"/>
          <w:szCs w:val="24"/>
          <w:lang w:val="es-ES"/>
        </w:rPr>
      </w:pPr>
      <w:r w:rsidRPr="00692F58">
        <w:rPr>
          <w:rFonts w:eastAsia="楷体_GB2312"/>
          <w:sz w:val="24"/>
          <w:szCs w:val="24"/>
          <w:lang w:val="es-ES"/>
        </w:rPr>
        <w:t>3.</w:t>
      </w:r>
      <w:r>
        <w:rPr>
          <w:rFonts w:eastAsia="楷体_GB2312" w:hint="eastAsia"/>
          <w:sz w:val="24"/>
          <w:szCs w:val="24"/>
          <w:lang w:val="es-ES"/>
        </w:rPr>
        <w:t xml:space="preserve"> </w:t>
      </w:r>
      <w:r w:rsidRPr="00692F58">
        <w:rPr>
          <w:rFonts w:eastAsia="楷体_GB2312"/>
          <w:sz w:val="24"/>
          <w:szCs w:val="24"/>
          <w:lang w:val="es-ES"/>
        </w:rPr>
        <w:t xml:space="preserve"> Elevar el nivel de la competencia de lectura de la lengua española.</w:t>
      </w:r>
    </w:p>
    <w:p w:rsidR="0087657E" w:rsidRPr="001E1ECF" w:rsidRDefault="0087657E" w:rsidP="00F92DA8">
      <w:pPr>
        <w:spacing w:line="440" w:lineRule="exact"/>
        <w:ind w:left="420"/>
        <w:rPr>
          <w:rFonts w:eastAsia="楷体_GB2312"/>
          <w:sz w:val="24"/>
          <w:szCs w:val="24"/>
          <w:lang w:val="es-ES"/>
        </w:rPr>
      </w:pPr>
      <w:r w:rsidRPr="00692F58">
        <w:rPr>
          <w:rFonts w:eastAsia="楷体_GB2312"/>
          <w:sz w:val="24"/>
          <w:szCs w:val="24"/>
          <w:lang w:val="es-ES"/>
        </w:rPr>
        <w:t>4.</w:t>
      </w:r>
      <w:r>
        <w:rPr>
          <w:rFonts w:eastAsia="楷体_GB2312" w:hint="eastAsia"/>
          <w:sz w:val="24"/>
          <w:szCs w:val="24"/>
          <w:lang w:val="es-ES"/>
        </w:rPr>
        <w:t xml:space="preserve"> </w:t>
      </w:r>
      <w:r w:rsidRPr="00692F58">
        <w:rPr>
          <w:rFonts w:eastAsia="楷体_GB2312"/>
          <w:sz w:val="24"/>
          <w:szCs w:val="24"/>
          <w:lang w:val="es-ES"/>
        </w:rPr>
        <w:t xml:space="preserve"> Ampliar y enriquecer los conocimientos de los alumnos.</w:t>
      </w:r>
    </w:p>
    <w:p w:rsidR="0087657E" w:rsidRPr="001E1ECF" w:rsidRDefault="0087657E"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7657E" w:rsidRPr="00692F58" w:rsidRDefault="0087657E"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r>
      <w:r w:rsidRPr="00692F58">
        <w:rPr>
          <w:rFonts w:eastAsia="楷体_GB2312"/>
          <w:sz w:val="24"/>
          <w:szCs w:val="24"/>
          <w:lang w:val="es-ES"/>
        </w:rPr>
        <w:t>Conocer las abreviaciones siguientes: FIFA, UEFA, Liga de Campeones de la UEFA, Eurocopa, Copa Libertadores de América, etc.</w:t>
      </w:r>
    </w:p>
    <w:p w:rsidR="0087657E" w:rsidRPr="00692F58" w:rsidRDefault="0087657E" w:rsidP="00F92DA8">
      <w:pPr>
        <w:spacing w:line="440" w:lineRule="exact"/>
        <w:ind w:leftChars="228" w:left="479"/>
        <w:rPr>
          <w:rFonts w:eastAsia="楷体_GB2312"/>
          <w:sz w:val="24"/>
          <w:szCs w:val="24"/>
          <w:lang w:val="es-ES"/>
        </w:rPr>
      </w:pPr>
      <w:r w:rsidRPr="00692F58">
        <w:rPr>
          <w:rFonts w:eastAsia="楷体_GB2312"/>
          <w:sz w:val="24"/>
          <w:szCs w:val="24"/>
          <w:lang w:val="es-ES"/>
        </w:rPr>
        <w:t>2.</w:t>
      </w:r>
      <w:r w:rsidRPr="00692F58">
        <w:rPr>
          <w:rFonts w:eastAsia="楷体_GB2312"/>
          <w:sz w:val="24"/>
          <w:szCs w:val="24"/>
          <w:lang w:val="es-ES"/>
        </w:rPr>
        <w:tab/>
        <w:t>Explicar la oración más difícil del texto: “Futbolistas de cinco equipos de Segunda División, ..., abrió las telediarios.”</w:t>
      </w:r>
    </w:p>
    <w:p w:rsidR="0087657E" w:rsidRPr="001E1ECF" w:rsidRDefault="0087657E" w:rsidP="00F92DA8">
      <w:pPr>
        <w:spacing w:line="440" w:lineRule="exact"/>
        <w:ind w:leftChars="228" w:left="479"/>
        <w:rPr>
          <w:rFonts w:eastAsia="楷体_GB2312"/>
          <w:sz w:val="24"/>
          <w:szCs w:val="24"/>
          <w:lang w:val="es-ES"/>
        </w:rPr>
      </w:pPr>
      <w:r w:rsidRPr="00692F58">
        <w:rPr>
          <w:rFonts w:eastAsia="楷体_GB2312"/>
          <w:sz w:val="24"/>
          <w:szCs w:val="24"/>
          <w:lang w:val="es-ES"/>
        </w:rPr>
        <w:t>3.</w:t>
      </w:r>
      <w:r w:rsidRPr="00692F58">
        <w:rPr>
          <w:rFonts w:eastAsia="楷体_GB2312"/>
          <w:sz w:val="24"/>
          <w:szCs w:val="24"/>
          <w:lang w:val="es-ES"/>
        </w:rPr>
        <w:tab/>
        <w:t>Una discusión: ¿Hay corrupción en el fútbol chino? Decid algunas soluciones para este problema.</w:t>
      </w:r>
    </w:p>
    <w:p w:rsidR="0087657E" w:rsidRPr="001E1ECF" w:rsidRDefault="0087657E" w:rsidP="00F92DA8">
      <w:pPr>
        <w:spacing w:line="440" w:lineRule="exact"/>
        <w:rPr>
          <w:rFonts w:eastAsia="楷体_GB2312"/>
          <w:b/>
          <w:sz w:val="24"/>
          <w:szCs w:val="24"/>
          <w:lang w:val="es-ES"/>
        </w:rPr>
      </w:pPr>
    </w:p>
    <w:p w:rsidR="0087657E" w:rsidRPr="001E1ECF" w:rsidRDefault="0087657E" w:rsidP="00F92DA8">
      <w:pPr>
        <w:spacing w:line="440" w:lineRule="exact"/>
        <w:ind w:firstLineChars="200" w:firstLine="482"/>
        <w:rPr>
          <w:rFonts w:eastAsia="楷体_GB2312"/>
          <w:kern w:val="0"/>
          <w:sz w:val="24"/>
          <w:szCs w:val="24"/>
        </w:rPr>
      </w:pPr>
      <w:r w:rsidRPr="00692F58">
        <w:rPr>
          <w:rFonts w:eastAsia="楷体_GB2312"/>
          <w:b/>
          <w:kern w:val="0"/>
          <w:sz w:val="24"/>
          <w:szCs w:val="24"/>
          <w:lang w:val="es-ES"/>
        </w:rPr>
        <w:t>Unidad 14  Vida civil: ciencia y tecnología</w:t>
      </w:r>
      <w:r w:rsidRPr="001E1ECF">
        <w:rPr>
          <w:rFonts w:eastAsia="楷体_GB2312" w:hint="eastAsia"/>
          <w:sz w:val="24"/>
          <w:szCs w:val="24"/>
          <w:lang w:val="es-ES"/>
        </w:rPr>
        <w:t xml:space="preserve"> </w:t>
      </w:r>
      <w:r w:rsidRPr="001E1ECF">
        <w:rPr>
          <w:rFonts w:eastAsia="楷体_GB2312" w:hint="eastAsia"/>
          <w:b/>
          <w:color w:val="FF0000"/>
          <w:sz w:val="24"/>
          <w:szCs w:val="24"/>
        </w:rPr>
        <w:t>（支持课程目标</w:t>
      </w:r>
      <w:r w:rsidRPr="001E1ECF">
        <w:rPr>
          <w:rFonts w:eastAsia="楷体_GB2312" w:hint="eastAsia"/>
          <w:b/>
          <w:color w:val="FF0000"/>
          <w:sz w:val="24"/>
          <w:szCs w:val="24"/>
        </w:rPr>
        <w:t>1</w:t>
      </w:r>
      <w:r w:rsidRPr="001E1ECF">
        <w:rPr>
          <w:rFonts w:eastAsia="楷体_GB2312" w:hint="eastAsia"/>
          <w:b/>
          <w:color w:val="FF0000"/>
          <w:sz w:val="24"/>
          <w:szCs w:val="24"/>
        </w:rPr>
        <w:t>、</w:t>
      </w:r>
      <w:r w:rsidRPr="001E1ECF">
        <w:rPr>
          <w:rFonts w:eastAsia="楷体_GB2312" w:hint="eastAsia"/>
          <w:b/>
          <w:color w:val="FF0000"/>
          <w:sz w:val="24"/>
          <w:szCs w:val="24"/>
        </w:rPr>
        <w:t>2</w:t>
      </w:r>
      <w:r w:rsidRPr="001E1ECF">
        <w:rPr>
          <w:rFonts w:eastAsia="楷体_GB2312" w:hint="eastAsia"/>
          <w:b/>
          <w:color w:val="FF0000"/>
          <w:sz w:val="24"/>
          <w:szCs w:val="24"/>
        </w:rPr>
        <w:t>）</w:t>
      </w:r>
    </w:p>
    <w:p w:rsidR="0087657E" w:rsidRPr="00692F58" w:rsidRDefault="0087657E" w:rsidP="00F92DA8">
      <w:pPr>
        <w:numPr>
          <w:ilvl w:val="0"/>
          <w:numId w:val="2"/>
        </w:numPr>
        <w:spacing w:line="440" w:lineRule="exact"/>
        <w:rPr>
          <w:rFonts w:eastAsia="楷体_GB2312"/>
          <w:kern w:val="0"/>
          <w:sz w:val="24"/>
          <w:szCs w:val="24"/>
          <w:lang w:val="es-ES"/>
        </w:rPr>
      </w:pPr>
      <w:r w:rsidRPr="00692F58">
        <w:rPr>
          <w:rFonts w:eastAsia="楷体_GB2312"/>
          <w:kern w:val="0"/>
          <w:sz w:val="24"/>
          <w:szCs w:val="24"/>
          <w:lang w:val="es-ES"/>
        </w:rPr>
        <w:t>Capacitar la destreza de lectura de los alumnos.</w:t>
      </w:r>
    </w:p>
    <w:p w:rsidR="0087657E" w:rsidRPr="00692F58" w:rsidRDefault="0087657E" w:rsidP="00F92DA8">
      <w:pPr>
        <w:numPr>
          <w:ilvl w:val="0"/>
          <w:numId w:val="2"/>
        </w:numPr>
        <w:spacing w:line="440" w:lineRule="exact"/>
        <w:rPr>
          <w:rFonts w:eastAsia="楷体_GB2312"/>
          <w:kern w:val="0"/>
          <w:sz w:val="24"/>
          <w:szCs w:val="24"/>
          <w:lang w:val="es-ES"/>
        </w:rPr>
      </w:pPr>
      <w:r w:rsidRPr="00692F58">
        <w:rPr>
          <w:rFonts w:eastAsia="楷体_GB2312"/>
          <w:kern w:val="0"/>
          <w:sz w:val="24"/>
          <w:szCs w:val="24"/>
          <w:lang w:val="es-ES"/>
        </w:rPr>
        <w:t>Saber y poder expresar los servicios cotidianas del telemóvile en el español.</w:t>
      </w:r>
    </w:p>
    <w:p w:rsidR="0087657E" w:rsidRPr="00692F58" w:rsidRDefault="0087657E" w:rsidP="00F92DA8">
      <w:pPr>
        <w:numPr>
          <w:ilvl w:val="0"/>
          <w:numId w:val="2"/>
        </w:numPr>
        <w:spacing w:line="440" w:lineRule="exact"/>
        <w:rPr>
          <w:rFonts w:eastAsia="楷体_GB2312"/>
          <w:kern w:val="0"/>
          <w:sz w:val="24"/>
          <w:szCs w:val="24"/>
          <w:lang w:val="es-ES"/>
        </w:rPr>
      </w:pPr>
      <w:r w:rsidRPr="00692F58">
        <w:rPr>
          <w:rFonts w:eastAsia="楷体_GB2312"/>
          <w:kern w:val="0"/>
          <w:sz w:val="24"/>
          <w:szCs w:val="24"/>
          <w:lang w:val="es-ES"/>
        </w:rPr>
        <w:t>Elevar el nivel de la competencia de lectura de la lengua española.</w:t>
      </w:r>
    </w:p>
    <w:p w:rsidR="0087657E" w:rsidRPr="001E1ECF" w:rsidRDefault="0087657E" w:rsidP="00F92DA8">
      <w:pPr>
        <w:numPr>
          <w:ilvl w:val="0"/>
          <w:numId w:val="2"/>
        </w:numPr>
        <w:spacing w:line="440" w:lineRule="exact"/>
        <w:rPr>
          <w:rFonts w:eastAsia="楷体_GB2312"/>
          <w:kern w:val="0"/>
          <w:sz w:val="24"/>
          <w:szCs w:val="24"/>
          <w:lang w:val="es-ES"/>
        </w:rPr>
      </w:pPr>
      <w:r w:rsidRPr="00692F58">
        <w:rPr>
          <w:rFonts w:eastAsia="楷体_GB2312"/>
          <w:kern w:val="0"/>
          <w:sz w:val="24"/>
          <w:szCs w:val="24"/>
          <w:lang w:val="es-ES"/>
        </w:rPr>
        <w:t>Ampliar y enriquecer los conocimientos de los alumnos.</w:t>
      </w:r>
    </w:p>
    <w:p w:rsidR="0087657E" w:rsidRPr="001E1ECF" w:rsidRDefault="0087657E"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7657E" w:rsidRPr="00692F58" w:rsidRDefault="0087657E"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r>
      <w:r w:rsidRPr="00692F58">
        <w:rPr>
          <w:rFonts w:eastAsia="楷体_GB2312"/>
          <w:sz w:val="24"/>
          <w:szCs w:val="24"/>
          <w:lang w:val="es-ES"/>
        </w:rPr>
        <w:t>El conocimiento de los términos de la atmósfera. Por ejemplo: el huracán, el tifon, el ciclón, el Niño, la órbita geoestacionaria, etc.</w:t>
      </w:r>
    </w:p>
    <w:p w:rsidR="0087657E" w:rsidRPr="00692F58" w:rsidRDefault="0087657E" w:rsidP="00F92DA8">
      <w:pPr>
        <w:spacing w:line="440" w:lineRule="exact"/>
        <w:ind w:leftChars="228" w:left="479"/>
        <w:rPr>
          <w:rFonts w:eastAsia="楷体_GB2312"/>
          <w:sz w:val="24"/>
          <w:szCs w:val="24"/>
          <w:lang w:val="es-ES"/>
        </w:rPr>
      </w:pPr>
      <w:r w:rsidRPr="00692F58">
        <w:rPr>
          <w:rFonts w:eastAsia="楷体_GB2312"/>
          <w:sz w:val="24"/>
          <w:szCs w:val="24"/>
          <w:lang w:val="es-ES"/>
        </w:rPr>
        <w:t>2.</w:t>
      </w:r>
      <w:r w:rsidRPr="00692F58">
        <w:rPr>
          <w:rFonts w:eastAsia="楷体_GB2312"/>
          <w:sz w:val="24"/>
          <w:szCs w:val="24"/>
          <w:lang w:val="es-ES"/>
        </w:rPr>
        <w:tab/>
        <w:t>Los alumnos explican con sus propias palabras cuál es la relación existente entre el cambio cimático y la afluencia de huracanes.</w:t>
      </w:r>
    </w:p>
    <w:p w:rsidR="0087657E" w:rsidRPr="001E1ECF" w:rsidRDefault="0087657E" w:rsidP="00F92DA8">
      <w:pPr>
        <w:spacing w:line="440" w:lineRule="exact"/>
        <w:ind w:firstLine="480"/>
        <w:rPr>
          <w:rFonts w:eastAsia="楷体_GB2312"/>
          <w:sz w:val="24"/>
          <w:szCs w:val="24"/>
          <w:lang w:val="es-ES"/>
        </w:rPr>
      </w:pPr>
      <w:r w:rsidRPr="00692F58">
        <w:rPr>
          <w:rFonts w:eastAsia="楷体_GB2312"/>
          <w:sz w:val="24"/>
          <w:szCs w:val="24"/>
          <w:lang w:val="es-ES"/>
        </w:rPr>
        <w:t>3.</w:t>
      </w:r>
      <w:r w:rsidRPr="00692F58">
        <w:rPr>
          <w:rFonts w:eastAsia="楷体_GB2312"/>
          <w:sz w:val="24"/>
          <w:szCs w:val="24"/>
          <w:lang w:val="es-ES"/>
        </w:rPr>
        <w:tab/>
        <w:t>Enumerar más señales que manifiestan el cambio climático en el mundo.</w:t>
      </w:r>
    </w:p>
    <w:p w:rsidR="0087657E" w:rsidRPr="001E1ECF" w:rsidRDefault="0087657E" w:rsidP="00F92DA8">
      <w:pPr>
        <w:spacing w:line="440" w:lineRule="exact"/>
        <w:ind w:firstLine="480"/>
        <w:rPr>
          <w:rFonts w:eastAsia="楷体_GB2312"/>
          <w:b/>
          <w:sz w:val="24"/>
          <w:szCs w:val="24"/>
          <w:lang w:val="es-ES"/>
        </w:rPr>
      </w:pPr>
    </w:p>
    <w:p w:rsidR="0087657E" w:rsidRPr="001E1ECF" w:rsidRDefault="0087657E" w:rsidP="00F92DA8">
      <w:pPr>
        <w:spacing w:line="440" w:lineRule="exact"/>
        <w:ind w:leftChars="230" w:left="483"/>
        <w:rPr>
          <w:rFonts w:eastAsia="楷体_GB2312"/>
          <w:kern w:val="0"/>
          <w:sz w:val="24"/>
          <w:szCs w:val="24"/>
          <w:lang w:val="es-ES"/>
        </w:rPr>
      </w:pPr>
      <w:r w:rsidRPr="009A45B3">
        <w:rPr>
          <w:rFonts w:eastAsia="楷体_GB2312"/>
          <w:b/>
          <w:kern w:val="0"/>
          <w:sz w:val="24"/>
          <w:szCs w:val="24"/>
          <w:lang w:val="es-ES"/>
        </w:rPr>
        <w:lastRenderedPageBreak/>
        <w:t>Unidad 15  Relaciones diplomáticas entre China y América Latina</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rPr>
        <w:t>、</w:t>
      </w:r>
      <w:r w:rsidRPr="001E1ECF">
        <w:rPr>
          <w:rFonts w:eastAsia="楷体_GB2312" w:hint="eastAsia"/>
          <w:b/>
          <w:color w:val="FF0000"/>
          <w:sz w:val="24"/>
          <w:szCs w:val="24"/>
          <w:lang w:val="es-ES"/>
        </w:rPr>
        <w:t>3</w:t>
      </w:r>
      <w:r w:rsidRPr="001E1ECF">
        <w:rPr>
          <w:rFonts w:eastAsia="楷体_GB2312" w:hint="eastAsia"/>
          <w:b/>
          <w:color w:val="FF0000"/>
          <w:sz w:val="24"/>
          <w:szCs w:val="24"/>
          <w:lang w:val="es-ES"/>
        </w:rPr>
        <w:t>）</w:t>
      </w:r>
    </w:p>
    <w:p w:rsidR="0087657E" w:rsidRPr="009A45B3" w:rsidRDefault="0087657E" w:rsidP="00F92DA8">
      <w:pPr>
        <w:spacing w:line="440" w:lineRule="exact"/>
        <w:ind w:left="420"/>
        <w:rPr>
          <w:rFonts w:eastAsia="楷体_GB2312"/>
          <w:kern w:val="0"/>
          <w:sz w:val="24"/>
          <w:szCs w:val="24"/>
          <w:lang w:val="es-ES"/>
        </w:rPr>
      </w:pPr>
      <w:r w:rsidRPr="001E1ECF">
        <w:rPr>
          <w:rFonts w:eastAsia="楷体_GB2312" w:hint="eastAsia"/>
          <w:kern w:val="0"/>
          <w:sz w:val="24"/>
          <w:szCs w:val="24"/>
          <w:lang w:val="es-ES"/>
        </w:rPr>
        <w:t xml:space="preserve">1.  </w:t>
      </w:r>
      <w:r w:rsidRPr="009A45B3">
        <w:rPr>
          <w:rFonts w:eastAsia="楷体_GB2312"/>
          <w:kern w:val="0"/>
          <w:sz w:val="24"/>
          <w:szCs w:val="24"/>
          <w:lang w:val="es-ES"/>
        </w:rPr>
        <w:t>Capacitar la destreza de lectura de los alumnos.</w:t>
      </w:r>
    </w:p>
    <w:p w:rsidR="0087657E" w:rsidRPr="009A45B3" w:rsidRDefault="0087657E" w:rsidP="00F92DA8">
      <w:pPr>
        <w:spacing w:line="440" w:lineRule="exact"/>
        <w:ind w:left="420"/>
        <w:rPr>
          <w:rFonts w:eastAsia="楷体_GB2312"/>
          <w:kern w:val="0"/>
          <w:sz w:val="24"/>
          <w:szCs w:val="24"/>
          <w:lang w:val="es-ES"/>
        </w:rPr>
      </w:pPr>
      <w:r w:rsidRPr="009A45B3">
        <w:rPr>
          <w:rFonts w:eastAsia="楷体_GB2312"/>
          <w:kern w:val="0"/>
          <w:sz w:val="24"/>
          <w:szCs w:val="24"/>
          <w:lang w:val="es-ES"/>
        </w:rPr>
        <w:t xml:space="preserve">2. </w:t>
      </w:r>
      <w:r>
        <w:rPr>
          <w:rFonts w:eastAsia="楷体_GB2312" w:hint="eastAsia"/>
          <w:kern w:val="0"/>
          <w:sz w:val="24"/>
          <w:szCs w:val="24"/>
          <w:lang w:val="es-ES"/>
        </w:rPr>
        <w:t xml:space="preserve"> </w:t>
      </w:r>
      <w:r w:rsidRPr="009A45B3">
        <w:rPr>
          <w:rFonts w:eastAsia="楷体_GB2312"/>
          <w:kern w:val="0"/>
          <w:sz w:val="24"/>
          <w:szCs w:val="24"/>
          <w:lang w:val="es-ES"/>
        </w:rPr>
        <w:t>Ayudar a los alumnos a tener conocimientos básicos sobre la diplomacia.</w:t>
      </w:r>
    </w:p>
    <w:p w:rsidR="0087657E" w:rsidRPr="009A45B3" w:rsidRDefault="0087657E" w:rsidP="00F92DA8">
      <w:pPr>
        <w:spacing w:line="440" w:lineRule="exact"/>
        <w:ind w:left="420"/>
        <w:rPr>
          <w:rFonts w:eastAsia="楷体_GB2312"/>
          <w:kern w:val="0"/>
          <w:sz w:val="24"/>
          <w:szCs w:val="24"/>
          <w:lang w:val="es-ES"/>
        </w:rPr>
      </w:pPr>
      <w:r w:rsidRPr="009A45B3">
        <w:rPr>
          <w:rFonts w:eastAsia="楷体_GB2312"/>
          <w:kern w:val="0"/>
          <w:sz w:val="24"/>
          <w:szCs w:val="24"/>
          <w:lang w:val="es-ES"/>
        </w:rPr>
        <w:t>3.</w:t>
      </w:r>
      <w:r>
        <w:rPr>
          <w:rFonts w:eastAsia="楷体_GB2312" w:hint="eastAsia"/>
          <w:kern w:val="0"/>
          <w:sz w:val="24"/>
          <w:szCs w:val="24"/>
          <w:lang w:val="es-ES"/>
        </w:rPr>
        <w:t xml:space="preserve"> </w:t>
      </w:r>
      <w:r w:rsidRPr="009A45B3">
        <w:rPr>
          <w:rFonts w:eastAsia="楷体_GB2312"/>
          <w:kern w:val="0"/>
          <w:sz w:val="24"/>
          <w:szCs w:val="24"/>
          <w:lang w:val="es-ES"/>
        </w:rPr>
        <w:t xml:space="preserve"> Elevar el nivel de la competencia de lectura de la lengua española.</w:t>
      </w:r>
    </w:p>
    <w:p w:rsidR="0087657E" w:rsidRPr="001E1ECF" w:rsidRDefault="0087657E" w:rsidP="00F92DA8">
      <w:pPr>
        <w:spacing w:line="440" w:lineRule="exact"/>
        <w:ind w:left="420"/>
        <w:rPr>
          <w:rFonts w:eastAsia="楷体_GB2312"/>
          <w:kern w:val="0"/>
          <w:sz w:val="24"/>
          <w:szCs w:val="24"/>
          <w:lang w:val="es-ES"/>
        </w:rPr>
      </w:pPr>
      <w:r w:rsidRPr="009A45B3">
        <w:rPr>
          <w:rFonts w:eastAsia="楷体_GB2312"/>
          <w:kern w:val="0"/>
          <w:sz w:val="24"/>
          <w:szCs w:val="24"/>
          <w:lang w:val="es-ES"/>
        </w:rPr>
        <w:t xml:space="preserve">4. </w:t>
      </w:r>
      <w:r>
        <w:rPr>
          <w:rFonts w:eastAsia="楷体_GB2312" w:hint="eastAsia"/>
          <w:kern w:val="0"/>
          <w:sz w:val="24"/>
          <w:szCs w:val="24"/>
          <w:lang w:val="es-ES"/>
        </w:rPr>
        <w:t xml:space="preserve"> </w:t>
      </w:r>
      <w:r w:rsidRPr="009A45B3">
        <w:rPr>
          <w:rFonts w:eastAsia="楷体_GB2312"/>
          <w:kern w:val="0"/>
          <w:sz w:val="24"/>
          <w:szCs w:val="24"/>
          <w:lang w:val="es-ES"/>
        </w:rPr>
        <w:t>Despertar el interés de los alumnos por la carrera diplomática.</w:t>
      </w:r>
    </w:p>
    <w:p w:rsidR="0087657E" w:rsidRPr="001E1ECF" w:rsidRDefault="0087657E"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7657E" w:rsidRPr="009A45B3" w:rsidRDefault="0087657E" w:rsidP="00F92DA8">
      <w:pPr>
        <w:spacing w:line="440" w:lineRule="exact"/>
        <w:ind w:firstLine="480"/>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r>
      <w:r w:rsidRPr="009A45B3">
        <w:rPr>
          <w:rFonts w:eastAsia="楷体_GB2312"/>
          <w:sz w:val="24"/>
          <w:szCs w:val="24"/>
          <w:lang w:val="es-ES"/>
        </w:rPr>
        <w:t>Las palabras nuevas acerca del comercio y economía.</w:t>
      </w:r>
    </w:p>
    <w:p w:rsidR="0087657E" w:rsidRPr="009A45B3" w:rsidRDefault="0087657E" w:rsidP="00F92DA8">
      <w:pPr>
        <w:spacing w:line="440" w:lineRule="exact"/>
        <w:ind w:leftChars="228" w:left="479"/>
        <w:rPr>
          <w:rFonts w:eastAsia="楷体_GB2312"/>
          <w:sz w:val="24"/>
          <w:szCs w:val="24"/>
          <w:lang w:val="es-ES"/>
        </w:rPr>
      </w:pPr>
      <w:r w:rsidRPr="009A45B3">
        <w:rPr>
          <w:rFonts w:eastAsia="楷体_GB2312"/>
          <w:sz w:val="24"/>
          <w:szCs w:val="24"/>
          <w:lang w:val="es-ES"/>
        </w:rPr>
        <w:t>2.</w:t>
      </w:r>
      <w:r w:rsidRPr="009A45B3">
        <w:rPr>
          <w:rFonts w:eastAsia="楷体_GB2312"/>
          <w:sz w:val="24"/>
          <w:szCs w:val="24"/>
          <w:lang w:val="es-ES"/>
        </w:rPr>
        <w:tab/>
        <w:t>Analizar los beneficios y perjuicios que suscitan el tratado firmado por ambas partes.</w:t>
      </w:r>
    </w:p>
    <w:p w:rsidR="0087657E" w:rsidRPr="001E1ECF" w:rsidRDefault="0087657E" w:rsidP="00F92DA8">
      <w:pPr>
        <w:spacing w:line="440" w:lineRule="exact"/>
        <w:ind w:firstLine="480"/>
        <w:rPr>
          <w:rFonts w:eastAsia="楷体_GB2312"/>
          <w:sz w:val="24"/>
          <w:szCs w:val="24"/>
          <w:lang w:val="es-ES"/>
        </w:rPr>
      </w:pPr>
      <w:r w:rsidRPr="009A45B3">
        <w:rPr>
          <w:rFonts w:eastAsia="楷体_GB2312"/>
          <w:sz w:val="24"/>
          <w:szCs w:val="24"/>
          <w:lang w:val="es-ES"/>
        </w:rPr>
        <w:t>3.</w:t>
      </w:r>
      <w:r w:rsidRPr="009A45B3">
        <w:rPr>
          <w:rFonts w:eastAsia="楷体_GB2312"/>
          <w:sz w:val="24"/>
          <w:szCs w:val="24"/>
          <w:lang w:val="es-ES"/>
        </w:rPr>
        <w:tab/>
        <w:t>Discusión: ¿Qué significa el primer TLC entre China y Latinoamérica?</w:t>
      </w:r>
    </w:p>
    <w:p w:rsidR="0087657E" w:rsidRPr="001E1ECF" w:rsidRDefault="0087657E" w:rsidP="0092117D">
      <w:pPr>
        <w:widowControl/>
        <w:spacing w:beforeLines="50" w:line="440" w:lineRule="exact"/>
        <w:jc w:val="left"/>
        <w:rPr>
          <w:rFonts w:ascii="楷体_GB2312" w:eastAsia="楷体_GB2312"/>
          <w:kern w:val="0"/>
          <w:sz w:val="24"/>
          <w:szCs w:val="24"/>
          <w:lang w:val="es-ES"/>
        </w:rPr>
      </w:pPr>
    </w:p>
    <w:p w:rsidR="0087657E" w:rsidRPr="001E1ECF" w:rsidRDefault="0087657E" w:rsidP="00F92DA8">
      <w:pPr>
        <w:spacing w:line="440" w:lineRule="exact"/>
        <w:ind w:leftChars="115" w:left="241" w:firstLineChars="100" w:firstLine="241"/>
        <w:rPr>
          <w:rFonts w:eastAsia="楷体_GB2312"/>
          <w:kern w:val="0"/>
          <w:sz w:val="24"/>
          <w:szCs w:val="24"/>
          <w:lang w:val="es-ES"/>
        </w:rPr>
      </w:pPr>
      <w:r w:rsidRPr="009A45B3">
        <w:rPr>
          <w:rFonts w:eastAsia="楷体_GB2312"/>
          <w:b/>
          <w:kern w:val="0"/>
          <w:sz w:val="24"/>
          <w:szCs w:val="24"/>
          <w:lang w:val="es-ES"/>
        </w:rPr>
        <w:t>Unidad 16  Relaciones diplomáticas entre los EE.UU. y América Latina</w:t>
      </w:r>
      <w:r w:rsidRPr="001E1ECF">
        <w:rPr>
          <w:rFonts w:eastAsia="楷体_GB2312" w:hint="eastAsia"/>
          <w:sz w:val="24"/>
          <w:szCs w:val="24"/>
          <w:lang w:val="es-ES"/>
        </w:rPr>
        <w:t xml:space="preserve"> </w:t>
      </w:r>
      <w:r w:rsidRPr="001E1ECF">
        <w:rPr>
          <w:rFonts w:eastAsia="楷体_GB2312" w:hint="eastAsia"/>
          <w:b/>
          <w:color w:val="FF0000"/>
          <w:sz w:val="24"/>
          <w:szCs w:val="24"/>
          <w:lang w:val="es-ES"/>
        </w:rPr>
        <w:t>（</w:t>
      </w:r>
      <w:r w:rsidRPr="001E1ECF">
        <w:rPr>
          <w:rFonts w:eastAsia="楷体_GB2312" w:hint="eastAsia"/>
          <w:b/>
          <w:color w:val="FF0000"/>
          <w:sz w:val="24"/>
          <w:szCs w:val="24"/>
        </w:rPr>
        <w:t>支持课程目标</w:t>
      </w:r>
      <w:r w:rsidRPr="001E1ECF">
        <w:rPr>
          <w:rFonts w:eastAsia="楷体_GB2312" w:hint="eastAsia"/>
          <w:b/>
          <w:color w:val="FF0000"/>
          <w:sz w:val="24"/>
          <w:szCs w:val="24"/>
          <w:lang w:val="es-ES"/>
        </w:rPr>
        <w:t>1</w:t>
      </w:r>
      <w:r w:rsidRPr="001E1ECF">
        <w:rPr>
          <w:rFonts w:eastAsia="楷体_GB2312" w:hint="eastAsia"/>
          <w:b/>
          <w:color w:val="FF0000"/>
          <w:sz w:val="24"/>
          <w:szCs w:val="24"/>
        </w:rPr>
        <w:t>、</w:t>
      </w:r>
      <w:r w:rsidRPr="001E1ECF">
        <w:rPr>
          <w:rFonts w:eastAsia="楷体_GB2312" w:hint="eastAsia"/>
          <w:b/>
          <w:color w:val="FF0000"/>
          <w:sz w:val="24"/>
          <w:szCs w:val="24"/>
          <w:lang w:val="es-ES"/>
        </w:rPr>
        <w:t>2</w:t>
      </w:r>
      <w:r w:rsidRPr="001E1ECF">
        <w:rPr>
          <w:rFonts w:eastAsia="楷体_GB2312" w:hint="eastAsia"/>
          <w:b/>
          <w:color w:val="FF0000"/>
          <w:sz w:val="24"/>
          <w:szCs w:val="24"/>
        </w:rPr>
        <w:t>、</w:t>
      </w:r>
      <w:r w:rsidRPr="001E1ECF">
        <w:rPr>
          <w:rFonts w:eastAsia="楷体_GB2312" w:hint="eastAsia"/>
          <w:b/>
          <w:color w:val="FF0000"/>
          <w:sz w:val="24"/>
          <w:szCs w:val="24"/>
          <w:lang w:val="es-ES"/>
        </w:rPr>
        <w:t>3</w:t>
      </w:r>
      <w:r w:rsidRPr="001E1ECF">
        <w:rPr>
          <w:rFonts w:eastAsia="楷体_GB2312" w:hint="eastAsia"/>
          <w:b/>
          <w:color w:val="FF0000"/>
          <w:sz w:val="24"/>
          <w:szCs w:val="24"/>
          <w:lang w:val="es-ES"/>
        </w:rPr>
        <w:t>）</w:t>
      </w:r>
    </w:p>
    <w:p w:rsidR="0087657E" w:rsidRPr="009A45B3" w:rsidRDefault="0087657E" w:rsidP="00F92DA8">
      <w:pPr>
        <w:spacing w:line="440" w:lineRule="exact"/>
        <w:ind w:left="420"/>
        <w:rPr>
          <w:rFonts w:eastAsia="楷体_GB2312"/>
          <w:kern w:val="0"/>
          <w:sz w:val="24"/>
          <w:szCs w:val="24"/>
          <w:lang w:val="es-ES"/>
        </w:rPr>
      </w:pPr>
      <w:r w:rsidRPr="001E1ECF">
        <w:rPr>
          <w:rFonts w:eastAsia="楷体_GB2312"/>
          <w:kern w:val="0"/>
          <w:sz w:val="24"/>
          <w:szCs w:val="24"/>
          <w:lang w:val="es-ES"/>
        </w:rPr>
        <w:t xml:space="preserve">1.  </w:t>
      </w:r>
      <w:r w:rsidRPr="009A45B3">
        <w:rPr>
          <w:rFonts w:eastAsia="楷体_GB2312"/>
          <w:kern w:val="0"/>
          <w:sz w:val="24"/>
          <w:szCs w:val="24"/>
          <w:lang w:val="es-ES"/>
        </w:rPr>
        <w:t>Capacitar la destreza de lectura de los alumnos.</w:t>
      </w:r>
    </w:p>
    <w:p w:rsidR="0087657E" w:rsidRPr="009A45B3" w:rsidRDefault="0087657E" w:rsidP="00F92DA8">
      <w:pPr>
        <w:spacing w:line="440" w:lineRule="exact"/>
        <w:ind w:left="420"/>
        <w:rPr>
          <w:rFonts w:eastAsia="楷体_GB2312"/>
          <w:kern w:val="0"/>
          <w:sz w:val="24"/>
          <w:szCs w:val="24"/>
          <w:lang w:val="es-ES"/>
        </w:rPr>
      </w:pPr>
      <w:r>
        <w:rPr>
          <w:rFonts w:eastAsia="楷体_GB2312"/>
          <w:kern w:val="0"/>
          <w:sz w:val="24"/>
          <w:szCs w:val="24"/>
          <w:lang w:val="es-ES"/>
        </w:rPr>
        <w:t>2.</w:t>
      </w:r>
      <w:r>
        <w:rPr>
          <w:rFonts w:eastAsia="楷体_GB2312" w:hint="eastAsia"/>
          <w:kern w:val="0"/>
          <w:sz w:val="24"/>
          <w:szCs w:val="24"/>
          <w:lang w:val="es-ES"/>
        </w:rPr>
        <w:t xml:space="preserve">  </w:t>
      </w:r>
      <w:r w:rsidRPr="009A45B3">
        <w:rPr>
          <w:rFonts w:eastAsia="楷体_GB2312"/>
          <w:kern w:val="0"/>
          <w:sz w:val="24"/>
          <w:szCs w:val="24"/>
          <w:lang w:val="es-ES"/>
        </w:rPr>
        <w:t>Ayudar a los alumnos a conocer más cosas sobre las relaciones internacionales entre los países.</w:t>
      </w:r>
    </w:p>
    <w:p w:rsidR="0087657E" w:rsidRPr="009A45B3" w:rsidRDefault="0087657E" w:rsidP="00F92DA8">
      <w:pPr>
        <w:spacing w:line="440" w:lineRule="exact"/>
        <w:ind w:left="420"/>
        <w:rPr>
          <w:rFonts w:eastAsia="楷体_GB2312"/>
          <w:kern w:val="0"/>
          <w:sz w:val="24"/>
          <w:szCs w:val="24"/>
          <w:lang w:val="es-ES"/>
        </w:rPr>
      </w:pPr>
      <w:r w:rsidRPr="009A45B3">
        <w:rPr>
          <w:rFonts w:eastAsia="楷体_GB2312"/>
          <w:kern w:val="0"/>
          <w:sz w:val="24"/>
          <w:szCs w:val="24"/>
          <w:lang w:val="es-ES"/>
        </w:rPr>
        <w:t xml:space="preserve">3. </w:t>
      </w:r>
      <w:r>
        <w:rPr>
          <w:rFonts w:eastAsia="楷体_GB2312" w:hint="eastAsia"/>
          <w:kern w:val="0"/>
          <w:sz w:val="24"/>
          <w:szCs w:val="24"/>
          <w:lang w:val="es-ES"/>
        </w:rPr>
        <w:t xml:space="preserve"> </w:t>
      </w:r>
      <w:r w:rsidRPr="009A45B3">
        <w:rPr>
          <w:rFonts w:eastAsia="楷体_GB2312"/>
          <w:kern w:val="0"/>
          <w:sz w:val="24"/>
          <w:szCs w:val="24"/>
          <w:lang w:val="es-ES"/>
        </w:rPr>
        <w:t>Mejorar la competencia de lectura de la lengua española.</w:t>
      </w:r>
    </w:p>
    <w:p w:rsidR="0087657E" w:rsidRPr="001E1ECF" w:rsidRDefault="0087657E" w:rsidP="00F92DA8">
      <w:pPr>
        <w:spacing w:line="440" w:lineRule="exact"/>
        <w:ind w:left="420"/>
        <w:rPr>
          <w:rFonts w:eastAsia="楷体_GB2312"/>
          <w:kern w:val="0"/>
          <w:sz w:val="24"/>
          <w:szCs w:val="24"/>
          <w:lang w:val="es-ES"/>
        </w:rPr>
      </w:pPr>
      <w:r w:rsidRPr="009A45B3">
        <w:rPr>
          <w:rFonts w:eastAsia="楷体_GB2312"/>
          <w:kern w:val="0"/>
          <w:sz w:val="24"/>
          <w:szCs w:val="24"/>
          <w:lang w:val="es-ES"/>
        </w:rPr>
        <w:t xml:space="preserve">4. </w:t>
      </w:r>
      <w:r>
        <w:rPr>
          <w:rFonts w:eastAsia="楷体_GB2312" w:hint="eastAsia"/>
          <w:kern w:val="0"/>
          <w:sz w:val="24"/>
          <w:szCs w:val="24"/>
          <w:lang w:val="es-ES"/>
        </w:rPr>
        <w:t xml:space="preserve"> </w:t>
      </w:r>
      <w:r w:rsidRPr="009A45B3">
        <w:rPr>
          <w:rFonts w:eastAsia="楷体_GB2312"/>
          <w:kern w:val="0"/>
          <w:sz w:val="24"/>
          <w:szCs w:val="24"/>
          <w:lang w:val="es-ES"/>
        </w:rPr>
        <w:t>Despertar el interés de los alumnos en conocer con visión general y objetiva la comunidad internacional.</w:t>
      </w:r>
    </w:p>
    <w:p w:rsidR="0087657E" w:rsidRPr="001E1ECF" w:rsidRDefault="0087657E" w:rsidP="00F92DA8">
      <w:pPr>
        <w:spacing w:line="440" w:lineRule="exact"/>
        <w:ind w:left="420"/>
        <w:rPr>
          <w:rFonts w:eastAsia="楷体_GB2312"/>
          <w:kern w:val="0"/>
          <w:sz w:val="24"/>
          <w:szCs w:val="24"/>
          <w:lang w:val="es-ES"/>
        </w:rPr>
      </w:pPr>
      <w:r w:rsidRPr="001E1ECF">
        <w:rPr>
          <w:rFonts w:eastAsia="楷体_GB2312" w:hint="eastAsia"/>
          <w:b/>
          <w:color w:val="FF0000"/>
          <w:sz w:val="24"/>
          <w:szCs w:val="24"/>
        </w:rPr>
        <w:t>要求学生</w:t>
      </w:r>
      <w:r w:rsidRPr="001E1ECF">
        <w:rPr>
          <w:rFonts w:eastAsia="楷体_GB2312" w:hint="eastAsia"/>
          <w:b/>
          <w:color w:val="FF0000"/>
          <w:sz w:val="24"/>
          <w:szCs w:val="24"/>
          <w:lang w:val="es-ES"/>
        </w:rPr>
        <w:t>：</w:t>
      </w:r>
    </w:p>
    <w:p w:rsidR="0087657E" w:rsidRPr="009A45B3" w:rsidRDefault="0087657E" w:rsidP="00F92DA8">
      <w:pPr>
        <w:spacing w:line="440" w:lineRule="exact"/>
        <w:ind w:leftChars="228" w:left="479"/>
        <w:rPr>
          <w:rFonts w:eastAsia="楷体_GB2312"/>
          <w:sz w:val="24"/>
          <w:szCs w:val="24"/>
          <w:lang w:val="es-ES"/>
        </w:rPr>
      </w:pPr>
      <w:r w:rsidRPr="001E1ECF">
        <w:rPr>
          <w:rFonts w:eastAsia="楷体_GB2312"/>
          <w:sz w:val="24"/>
          <w:szCs w:val="24"/>
          <w:lang w:val="es-ES"/>
        </w:rPr>
        <w:t>1.</w:t>
      </w:r>
      <w:r w:rsidRPr="001E1ECF">
        <w:rPr>
          <w:rFonts w:eastAsia="楷体_GB2312"/>
          <w:sz w:val="24"/>
          <w:szCs w:val="24"/>
          <w:lang w:val="es-ES"/>
        </w:rPr>
        <w:tab/>
      </w:r>
      <w:r w:rsidRPr="001E1ECF">
        <w:rPr>
          <w:rFonts w:eastAsia="楷体_GB2312" w:hint="eastAsia"/>
          <w:sz w:val="24"/>
          <w:szCs w:val="24"/>
          <w:lang w:val="es-ES"/>
        </w:rPr>
        <w:t xml:space="preserve"> </w:t>
      </w:r>
      <w:r w:rsidRPr="009A45B3">
        <w:rPr>
          <w:rFonts w:eastAsia="楷体_GB2312"/>
          <w:sz w:val="24"/>
          <w:szCs w:val="24"/>
          <w:lang w:val="es-ES"/>
        </w:rPr>
        <w:t>La explicación de las palabras nuevas del texto: espejismo, ah hoc, congratularse, fricción, insidia, benigna.</w:t>
      </w:r>
    </w:p>
    <w:p w:rsidR="0087657E" w:rsidRPr="009A45B3" w:rsidRDefault="0087657E" w:rsidP="00F92DA8">
      <w:pPr>
        <w:spacing w:line="440" w:lineRule="exact"/>
        <w:ind w:leftChars="228" w:left="479"/>
        <w:rPr>
          <w:rFonts w:eastAsia="楷体_GB2312"/>
          <w:sz w:val="24"/>
          <w:szCs w:val="24"/>
          <w:lang w:val="es-ES"/>
        </w:rPr>
      </w:pPr>
      <w:r w:rsidRPr="009A45B3">
        <w:rPr>
          <w:rFonts w:eastAsia="楷体_GB2312"/>
          <w:sz w:val="24"/>
          <w:szCs w:val="24"/>
          <w:lang w:val="es-ES"/>
        </w:rPr>
        <w:t>2.</w:t>
      </w:r>
      <w:r w:rsidRPr="009A45B3">
        <w:rPr>
          <w:rFonts w:eastAsia="楷体_GB2312"/>
          <w:sz w:val="24"/>
          <w:szCs w:val="24"/>
          <w:lang w:val="es-ES"/>
        </w:rPr>
        <w:tab/>
        <w:t xml:space="preserve">Los alumnos tienen que subrayar los comentarios del autor sobre el comportamiento de </w:t>
      </w:r>
      <w:r w:rsidRPr="009A45B3">
        <w:rPr>
          <w:rFonts w:eastAsia="楷体_GB2312"/>
          <w:sz w:val="24"/>
          <w:szCs w:val="24"/>
          <w:lang w:val="es-ES"/>
        </w:rPr>
        <w:lastRenderedPageBreak/>
        <w:t>México en la Cumbre de las Américas.</w:t>
      </w:r>
    </w:p>
    <w:p w:rsidR="0087657E" w:rsidRPr="001E1ECF" w:rsidRDefault="0087657E" w:rsidP="00F92DA8">
      <w:pPr>
        <w:spacing w:line="440" w:lineRule="exact"/>
        <w:ind w:firstLine="480"/>
        <w:rPr>
          <w:rFonts w:eastAsia="楷体_GB2312"/>
          <w:sz w:val="24"/>
          <w:szCs w:val="24"/>
          <w:lang w:val="es-ES"/>
        </w:rPr>
      </w:pPr>
      <w:r w:rsidRPr="009A45B3">
        <w:rPr>
          <w:rFonts w:eastAsia="楷体_GB2312"/>
          <w:sz w:val="24"/>
          <w:szCs w:val="24"/>
          <w:lang w:val="es-ES"/>
        </w:rPr>
        <w:t>3.</w:t>
      </w:r>
      <w:r w:rsidRPr="009A45B3">
        <w:rPr>
          <w:rFonts w:eastAsia="楷体_GB2312"/>
          <w:sz w:val="24"/>
          <w:szCs w:val="24"/>
          <w:lang w:val="es-ES"/>
        </w:rPr>
        <w:tab/>
        <w:t>La comprensión del primer párrafo y del noveno párrafo.</w:t>
      </w:r>
    </w:p>
    <w:p w:rsidR="0087657E" w:rsidRDefault="0087657E" w:rsidP="0092117D">
      <w:pPr>
        <w:widowControl/>
        <w:spacing w:beforeLines="50" w:line="440" w:lineRule="exact"/>
        <w:jc w:val="left"/>
        <w:rPr>
          <w:rFonts w:ascii="楷体_GB2312" w:eastAsia="楷体_GB2312"/>
          <w:kern w:val="0"/>
          <w:szCs w:val="21"/>
          <w:lang w:val="es-ES"/>
        </w:rPr>
      </w:pPr>
    </w:p>
    <w:p w:rsidR="0087657E" w:rsidRDefault="0087657E"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6"/>
        <w:gridCol w:w="1134"/>
        <w:gridCol w:w="851"/>
        <w:gridCol w:w="709"/>
        <w:gridCol w:w="846"/>
      </w:tblGrid>
      <w:tr w:rsidR="0087657E" w:rsidRPr="0067536E" w:rsidTr="0075264B">
        <w:trPr>
          <w:jc w:val="center"/>
        </w:trPr>
        <w:tc>
          <w:tcPr>
            <w:tcW w:w="4306" w:type="dxa"/>
          </w:tcPr>
          <w:p w:rsidR="0087657E" w:rsidRPr="00CF43BE" w:rsidRDefault="0087657E" w:rsidP="00F92DA8">
            <w:pPr>
              <w:spacing w:line="440" w:lineRule="exact"/>
              <w:ind w:firstLineChars="200" w:firstLine="480"/>
              <w:rPr>
                <w:rFonts w:eastAsia="楷体_GB2312"/>
                <w:sz w:val="24"/>
                <w:szCs w:val="24"/>
              </w:rPr>
            </w:pPr>
            <w:r w:rsidRPr="00CF43BE">
              <w:rPr>
                <w:rFonts w:eastAsia="楷体_GB2312" w:hint="eastAsia"/>
                <w:sz w:val="24"/>
                <w:szCs w:val="24"/>
              </w:rPr>
              <w:t xml:space="preserve">  </w:t>
            </w:r>
            <w:r w:rsidRPr="00CF43BE">
              <w:rPr>
                <w:rFonts w:eastAsia="楷体_GB2312" w:hint="eastAsia"/>
                <w:sz w:val="24"/>
                <w:szCs w:val="24"/>
              </w:rPr>
              <w:t>教学内容</w:t>
            </w:r>
          </w:p>
        </w:tc>
        <w:tc>
          <w:tcPr>
            <w:tcW w:w="1134" w:type="dxa"/>
          </w:tcPr>
          <w:p w:rsidR="0087657E" w:rsidRPr="00CF43BE" w:rsidRDefault="0087657E" w:rsidP="00F92DA8">
            <w:pPr>
              <w:spacing w:line="440" w:lineRule="exact"/>
              <w:rPr>
                <w:rFonts w:eastAsia="楷体_GB2312"/>
                <w:sz w:val="24"/>
                <w:szCs w:val="24"/>
              </w:rPr>
            </w:pPr>
            <w:r w:rsidRPr="00CF43BE">
              <w:rPr>
                <w:rFonts w:eastAsia="楷体_GB2312" w:hint="eastAsia"/>
                <w:sz w:val="24"/>
                <w:szCs w:val="24"/>
              </w:rPr>
              <w:t>讲课</w:t>
            </w:r>
          </w:p>
        </w:tc>
        <w:tc>
          <w:tcPr>
            <w:tcW w:w="851" w:type="dxa"/>
          </w:tcPr>
          <w:p w:rsidR="0087657E" w:rsidRPr="00CF43BE" w:rsidRDefault="0087657E" w:rsidP="00F92DA8">
            <w:pPr>
              <w:spacing w:line="440" w:lineRule="exact"/>
              <w:rPr>
                <w:rFonts w:eastAsia="楷体_GB2312"/>
                <w:sz w:val="24"/>
                <w:szCs w:val="24"/>
              </w:rPr>
            </w:pPr>
            <w:r w:rsidRPr="00CF43BE">
              <w:rPr>
                <w:rFonts w:eastAsia="楷体_GB2312" w:hint="eastAsia"/>
                <w:sz w:val="24"/>
                <w:szCs w:val="24"/>
              </w:rPr>
              <w:t>实验</w:t>
            </w:r>
          </w:p>
        </w:tc>
        <w:tc>
          <w:tcPr>
            <w:tcW w:w="709" w:type="dxa"/>
          </w:tcPr>
          <w:p w:rsidR="0087657E" w:rsidRPr="00CF43BE" w:rsidRDefault="0087657E" w:rsidP="00F92DA8">
            <w:pPr>
              <w:spacing w:line="440" w:lineRule="exact"/>
              <w:rPr>
                <w:rFonts w:eastAsia="楷体_GB2312"/>
                <w:sz w:val="24"/>
                <w:szCs w:val="24"/>
              </w:rPr>
            </w:pPr>
            <w:r w:rsidRPr="00CF43BE">
              <w:rPr>
                <w:rFonts w:eastAsia="楷体_GB2312" w:hint="eastAsia"/>
                <w:sz w:val="24"/>
                <w:szCs w:val="24"/>
              </w:rPr>
              <w:t>上机</w:t>
            </w:r>
          </w:p>
        </w:tc>
        <w:tc>
          <w:tcPr>
            <w:tcW w:w="846" w:type="dxa"/>
          </w:tcPr>
          <w:p w:rsidR="0087657E" w:rsidRPr="00CF43BE" w:rsidRDefault="0087657E" w:rsidP="00F92DA8">
            <w:pPr>
              <w:spacing w:line="440" w:lineRule="exact"/>
              <w:rPr>
                <w:rFonts w:eastAsia="楷体_GB2312"/>
                <w:sz w:val="24"/>
                <w:szCs w:val="24"/>
              </w:rPr>
            </w:pPr>
            <w:r w:rsidRPr="00CF43BE">
              <w:rPr>
                <w:rFonts w:eastAsia="楷体_GB2312" w:hint="eastAsia"/>
                <w:sz w:val="24"/>
                <w:szCs w:val="24"/>
              </w:rPr>
              <w:t>合计</w:t>
            </w:r>
          </w:p>
        </w:tc>
      </w:tr>
      <w:tr w:rsidR="0087657E" w:rsidRPr="00EF71FE" w:rsidTr="0075264B">
        <w:trPr>
          <w:jc w:val="center"/>
        </w:trPr>
        <w:tc>
          <w:tcPr>
            <w:tcW w:w="4306" w:type="dxa"/>
          </w:tcPr>
          <w:p w:rsidR="0087657E" w:rsidRPr="003A46B0" w:rsidRDefault="0087657E" w:rsidP="00F92DA8">
            <w:pPr>
              <w:jc w:val="left"/>
              <w:rPr>
                <w:bCs/>
                <w:sz w:val="24"/>
                <w:szCs w:val="24"/>
                <w:lang w:val="es-ES_tradnl"/>
              </w:rPr>
            </w:pPr>
            <w:r w:rsidRPr="003A46B0">
              <w:rPr>
                <w:rFonts w:hint="eastAsia"/>
                <w:bCs/>
                <w:sz w:val="24"/>
                <w:szCs w:val="24"/>
                <w:lang w:val="es-ES_tradnl"/>
              </w:rPr>
              <w:t>Unidad</w:t>
            </w:r>
            <w:r w:rsidRPr="003A46B0">
              <w:rPr>
                <w:bCs/>
                <w:sz w:val="24"/>
                <w:szCs w:val="24"/>
                <w:lang w:val="es-ES_tradnl"/>
              </w:rPr>
              <w:t xml:space="preserve"> </w:t>
            </w:r>
            <w:r w:rsidRPr="003A46B0">
              <w:rPr>
                <w:rFonts w:hint="eastAsia"/>
                <w:bCs/>
                <w:sz w:val="24"/>
                <w:szCs w:val="24"/>
                <w:lang w:val="es-ES_tradnl"/>
              </w:rPr>
              <w:t xml:space="preserve">9  </w:t>
            </w:r>
            <w:r w:rsidRPr="003A46B0">
              <w:rPr>
                <w:sz w:val="24"/>
                <w:lang w:val="es-ES"/>
              </w:rPr>
              <w:t>Los problemas sociales en América Latina (1)</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7657E" w:rsidRPr="00CF43BE" w:rsidRDefault="0087657E" w:rsidP="00F92DA8">
            <w:pPr>
              <w:spacing w:line="440" w:lineRule="exact"/>
              <w:ind w:firstLineChars="200" w:firstLine="480"/>
              <w:rPr>
                <w:rFonts w:eastAsia="楷体_GB2312"/>
                <w:sz w:val="24"/>
                <w:szCs w:val="24"/>
                <w:lang w:val="es-ES"/>
              </w:rPr>
            </w:pPr>
          </w:p>
        </w:tc>
        <w:tc>
          <w:tcPr>
            <w:tcW w:w="709" w:type="dxa"/>
          </w:tcPr>
          <w:p w:rsidR="0087657E" w:rsidRPr="00CF43BE" w:rsidRDefault="0087657E" w:rsidP="00F92DA8">
            <w:pPr>
              <w:spacing w:line="440" w:lineRule="exact"/>
              <w:ind w:firstLineChars="200" w:firstLine="480"/>
              <w:rPr>
                <w:rFonts w:eastAsia="楷体_GB2312"/>
                <w:sz w:val="24"/>
                <w:szCs w:val="24"/>
                <w:lang w:val="es-ES"/>
              </w:rPr>
            </w:pPr>
          </w:p>
        </w:tc>
        <w:tc>
          <w:tcPr>
            <w:tcW w:w="846" w:type="dxa"/>
          </w:tcPr>
          <w:p w:rsidR="0087657E" w:rsidRPr="00CF43BE" w:rsidRDefault="0087657E" w:rsidP="00F92DA8">
            <w:pPr>
              <w:spacing w:line="440" w:lineRule="exact"/>
              <w:ind w:firstLineChars="200" w:firstLine="480"/>
              <w:rPr>
                <w:rFonts w:eastAsia="楷体_GB2312"/>
                <w:sz w:val="24"/>
                <w:szCs w:val="24"/>
                <w:lang w:val="es-ES"/>
              </w:rPr>
            </w:pPr>
          </w:p>
        </w:tc>
      </w:tr>
      <w:tr w:rsidR="0087657E" w:rsidRPr="00EF71FE" w:rsidTr="0075264B">
        <w:trPr>
          <w:jc w:val="center"/>
        </w:trPr>
        <w:tc>
          <w:tcPr>
            <w:tcW w:w="4306" w:type="dxa"/>
          </w:tcPr>
          <w:p w:rsidR="0087657E" w:rsidRPr="003A46B0" w:rsidRDefault="0087657E" w:rsidP="00F92DA8">
            <w:pPr>
              <w:jc w:val="left"/>
              <w:rPr>
                <w:bCs/>
                <w:sz w:val="24"/>
                <w:lang w:val="es-ES_tradnl"/>
              </w:rPr>
            </w:pPr>
            <w:r w:rsidRPr="003A46B0">
              <w:rPr>
                <w:rFonts w:hint="eastAsia"/>
                <w:bCs/>
                <w:sz w:val="24"/>
                <w:lang w:val="es-ES_tradnl"/>
              </w:rPr>
              <w:t>Unidad</w:t>
            </w:r>
            <w:r w:rsidRPr="003A46B0">
              <w:rPr>
                <w:bCs/>
                <w:sz w:val="24"/>
                <w:lang w:val="es-ES_tradnl"/>
              </w:rPr>
              <w:t xml:space="preserve"> </w:t>
            </w:r>
            <w:r w:rsidRPr="003A46B0">
              <w:rPr>
                <w:rFonts w:hint="eastAsia"/>
                <w:bCs/>
                <w:sz w:val="24"/>
                <w:lang w:val="es-ES_tradnl"/>
              </w:rPr>
              <w:t xml:space="preserve">10  </w:t>
            </w:r>
            <w:r w:rsidRPr="003A46B0">
              <w:rPr>
                <w:sz w:val="24"/>
                <w:lang w:val="es-ES"/>
              </w:rPr>
              <w:t>Los problemas sociales en América Latina (2)</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87657E" w:rsidRPr="00CF43BE" w:rsidRDefault="0087657E" w:rsidP="00F92DA8">
            <w:pPr>
              <w:spacing w:line="440" w:lineRule="exact"/>
              <w:ind w:firstLineChars="200" w:firstLine="480"/>
              <w:rPr>
                <w:rFonts w:eastAsia="楷体_GB2312"/>
                <w:sz w:val="24"/>
                <w:szCs w:val="24"/>
                <w:lang w:val="es-ES"/>
              </w:rPr>
            </w:pPr>
          </w:p>
        </w:tc>
        <w:tc>
          <w:tcPr>
            <w:tcW w:w="709" w:type="dxa"/>
          </w:tcPr>
          <w:p w:rsidR="0087657E" w:rsidRPr="00CF43BE" w:rsidRDefault="0087657E" w:rsidP="00F92DA8">
            <w:pPr>
              <w:spacing w:line="440" w:lineRule="exact"/>
              <w:ind w:firstLineChars="200" w:firstLine="480"/>
              <w:rPr>
                <w:rFonts w:eastAsia="楷体_GB2312"/>
                <w:sz w:val="24"/>
                <w:szCs w:val="24"/>
                <w:lang w:val="es-ES"/>
              </w:rPr>
            </w:pPr>
          </w:p>
        </w:tc>
        <w:tc>
          <w:tcPr>
            <w:tcW w:w="846" w:type="dxa"/>
          </w:tcPr>
          <w:p w:rsidR="0087657E" w:rsidRPr="00CF43BE" w:rsidRDefault="0087657E" w:rsidP="00F92DA8">
            <w:pPr>
              <w:spacing w:line="440" w:lineRule="exact"/>
              <w:ind w:firstLineChars="200" w:firstLine="480"/>
              <w:rPr>
                <w:rFonts w:eastAsia="楷体_GB2312"/>
                <w:sz w:val="24"/>
                <w:szCs w:val="24"/>
                <w:lang w:val="es-ES"/>
              </w:rPr>
            </w:pPr>
          </w:p>
        </w:tc>
      </w:tr>
      <w:tr w:rsidR="0087657E" w:rsidRPr="00EF71FE" w:rsidTr="0075264B">
        <w:trPr>
          <w:jc w:val="center"/>
        </w:trPr>
        <w:tc>
          <w:tcPr>
            <w:tcW w:w="4306" w:type="dxa"/>
          </w:tcPr>
          <w:p w:rsidR="0087657E" w:rsidRPr="003A46B0" w:rsidRDefault="0087657E" w:rsidP="00F92DA8">
            <w:pPr>
              <w:jc w:val="left"/>
              <w:rPr>
                <w:bCs/>
                <w:sz w:val="24"/>
                <w:szCs w:val="24"/>
                <w:lang w:val="es-ES_tradnl"/>
              </w:rPr>
            </w:pPr>
            <w:r w:rsidRPr="003A46B0">
              <w:rPr>
                <w:rFonts w:hint="eastAsia"/>
                <w:bCs/>
                <w:sz w:val="24"/>
                <w:lang w:val="es-ES_tradnl"/>
              </w:rPr>
              <w:t>Unidad</w:t>
            </w:r>
            <w:r w:rsidRPr="003A46B0">
              <w:rPr>
                <w:bCs/>
                <w:sz w:val="24"/>
                <w:lang w:val="es-ES_tradnl"/>
              </w:rPr>
              <w:t xml:space="preserve"> </w:t>
            </w:r>
            <w:r w:rsidRPr="003A46B0">
              <w:rPr>
                <w:rFonts w:hint="eastAsia"/>
                <w:bCs/>
                <w:sz w:val="24"/>
                <w:lang w:val="es-ES_tradnl"/>
              </w:rPr>
              <w:t>11</w:t>
            </w:r>
            <w:r w:rsidRPr="003A46B0">
              <w:rPr>
                <w:rFonts w:hint="eastAsia"/>
                <w:bCs/>
                <w:sz w:val="24"/>
                <w:szCs w:val="24"/>
                <w:lang w:val="es-ES_tradnl"/>
              </w:rPr>
              <w:t xml:space="preserve">  </w:t>
            </w:r>
            <w:r w:rsidRPr="003A46B0">
              <w:rPr>
                <w:sz w:val="24"/>
                <w:lang w:val="es-ES"/>
              </w:rPr>
              <w:t>Vida civil: prensa y medios populares</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7657E" w:rsidRPr="00CF43BE" w:rsidRDefault="0087657E" w:rsidP="00F92DA8">
            <w:pPr>
              <w:spacing w:line="440" w:lineRule="exact"/>
              <w:ind w:firstLineChars="200" w:firstLine="480"/>
              <w:rPr>
                <w:rFonts w:eastAsia="楷体_GB2312"/>
                <w:sz w:val="24"/>
                <w:szCs w:val="24"/>
                <w:lang w:val="es-ES"/>
              </w:rPr>
            </w:pPr>
          </w:p>
        </w:tc>
        <w:tc>
          <w:tcPr>
            <w:tcW w:w="709" w:type="dxa"/>
          </w:tcPr>
          <w:p w:rsidR="0087657E" w:rsidRPr="00CF43BE" w:rsidRDefault="0087657E" w:rsidP="00F92DA8">
            <w:pPr>
              <w:spacing w:line="440" w:lineRule="exact"/>
              <w:ind w:firstLineChars="200" w:firstLine="480"/>
              <w:rPr>
                <w:rFonts w:eastAsia="楷体_GB2312"/>
                <w:sz w:val="24"/>
                <w:szCs w:val="24"/>
                <w:lang w:val="es-ES"/>
              </w:rPr>
            </w:pPr>
          </w:p>
        </w:tc>
        <w:tc>
          <w:tcPr>
            <w:tcW w:w="846" w:type="dxa"/>
          </w:tcPr>
          <w:p w:rsidR="0087657E" w:rsidRPr="00CF43BE" w:rsidRDefault="0087657E" w:rsidP="00F92DA8">
            <w:pPr>
              <w:spacing w:line="440" w:lineRule="exact"/>
              <w:ind w:firstLineChars="200" w:firstLine="480"/>
              <w:rPr>
                <w:rFonts w:eastAsia="楷体_GB2312"/>
                <w:sz w:val="24"/>
                <w:szCs w:val="24"/>
                <w:lang w:val="es-ES"/>
              </w:rPr>
            </w:pPr>
          </w:p>
        </w:tc>
      </w:tr>
      <w:tr w:rsidR="0087657E" w:rsidRPr="00EF71FE" w:rsidTr="0075264B">
        <w:trPr>
          <w:jc w:val="center"/>
        </w:trPr>
        <w:tc>
          <w:tcPr>
            <w:tcW w:w="4306" w:type="dxa"/>
          </w:tcPr>
          <w:p w:rsidR="0087657E" w:rsidRPr="003A46B0" w:rsidRDefault="0087657E" w:rsidP="00F92DA8">
            <w:pPr>
              <w:jc w:val="left"/>
              <w:rPr>
                <w:bCs/>
                <w:sz w:val="24"/>
                <w:lang w:val="es-ES_tradnl"/>
              </w:rPr>
            </w:pPr>
            <w:r w:rsidRPr="003A46B0">
              <w:rPr>
                <w:rFonts w:hint="eastAsia"/>
                <w:bCs/>
                <w:sz w:val="24"/>
                <w:lang w:val="es-ES_tradnl"/>
              </w:rPr>
              <w:t>Unidad</w:t>
            </w:r>
            <w:r w:rsidRPr="003A46B0">
              <w:rPr>
                <w:bCs/>
                <w:sz w:val="24"/>
                <w:lang w:val="es-ES_tradnl"/>
              </w:rPr>
              <w:t xml:space="preserve"> </w:t>
            </w:r>
            <w:r w:rsidRPr="003A46B0">
              <w:rPr>
                <w:rFonts w:hint="eastAsia"/>
                <w:bCs/>
                <w:sz w:val="24"/>
                <w:lang w:val="es-ES_tradnl"/>
              </w:rPr>
              <w:t xml:space="preserve">12  </w:t>
            </w:r>
            <w:r w:rsidRPr="003A46B0">
              <w:rPr>
                <w:sz w:val="24"/>
                <w:lang w:val="es-ES"/>
              </w:rPr>
              <w:t>Vida civil: cultura y espectáculos</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87657E" w:rsidRPr="00CF43BE" w:rsidRDefault="0087657E" w:rsidP="00F92DA8">
            <w:pPr>
              <w:spacing w:line="440" w:lineRule="exact"/>
              <w:ind w:firstLineChars="200" w:firstLine="480"/>
              <w:rPr>
                <w:rFonts w:eastAsia="楷体_GB2312"/>
                <w:sz w:val="24"/>
                <w:szCs w:val="24"/>
                <w:lang w:val="es-ES"/>
              </w:rPr>
            </w:pPr>
          </w:p>
        </w:tc>
        <w:tc>
          <w:tcPr>
            <w:tcW w:w="709" w:type="dxa"/>
          </w:tcPr>
          <w:p w:rsidR="0087657E" w:rsidRPr="00CF43BE" w:rsidRDefault="0087657E" w:rsidP="00F92DA8">
            <w:pPr>
              <w:spacing w:line="440" w:lineRule="exact"/>
              <w:ind w:firstLineChars="200" w:firstLine="480"/>
              <w:rPr>
                <w:rFonts w:eastAsia="楷体_GB2312"/>
                <w:sz w:val="24"/>
                <w:szCs w:val="24"/>
                <w:lang w:val="es-ES"/>
              </w:rPr>
            </w:pPr>
          </w:p>
        </w:tc>
        <w:tc>
          <w:tcPr>
            <w:tcW w:w="846" w:type="dxa"/>
          </w:tcPr>
          <w:p w:rsidR="0087657E" w:rsidRPr="00CF43BE" w:rsidRDefault="0087657E" w:rsidP="00F92DA8">
            <w:pPr>
              <w:spacing w:line="440" w:lineRule="exact"/>
              <w:ind w:firstLineChars="200" w:firstLine="480"/>
              <w:rPr>
                <w:rFonts w:eastAsia="楷体_GB2312"/>
                <w:sz w:val="24"/>
                <w:szCs w:val="24"/>
                <w:lang w:val="es-ES"/>
              </w:rPr>
            </w:pPr>
          </w:p>
        </w:tc>
      </w:tr>
      <w:tr w:rsidR="0087657E" w:rsidRPr="00EF71FE" w:rsidTr="0075264B">
        <w:trPr>
          <w:jc w:val="center"/>
        </w:trPr>
        <w:tc>
          <w:tcPr>
            <w:tcW w:w="4306" w:type="dxa"/>
          </w:tcPr>
          <w:p w:rsidR="0087657E" w:rsidRPr="003A46B0" w:rsidRDefault="0087657E" w:rsidP="00F92DA8">
            <w:pPr>
              <w:jc w:val="left"/>
              <w:rPr>
                <w:bCs/>
                <w:sz w:val="24"/>
                <w:lang w:val="es-ES_tradnl"/>
              </w:rPr>
            </w:pPr>
            <w:r w:rsidRPr="003A46B0">
              <w:rPr>
                <w:rFonts w:hint="eastAsia"/>
                <w:bCs/>
                <w:sz w:val="24"/>
                <w:lang w:val="es-ES_tradnl"/>
              </w:rPr>
              <w:t xml:space="preserve">Unidad 13  </w:t>
            </w:r>
            <w:r w:rsidRPr="003A46B0">
              <w:rPr>
                <w:sz w:val="24"/>
                <w:lang w:val="es-ES"/>
              </w:rPr>
              <w:t>Vida civil: deportes</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7657E" w:rsidRPr="00CF43BE" w:rsidRDefault="0087657E" w:rsidP="00F92DA8">
            <w:pPr>
              <w:spacing w:line="440" w:lineRule="exact"/>
              <w:ind w:firstLineChars="200" w:firstLine="480"/>
              <w:rPr>
                <w:rFonts w:eastAsia="楷体_GB2312"/>
                <w:sz w:val="24"/>
                <w:szCs w:val="24"/>
                <w:lang w:val="es-ES"/>
              </w:rPr>
            </w:pPr>
          </w:p>
        </w:tc>
        <w:tc>
          <w:tcPr>
            <w:tcW w:w="709" w:type="dxa"/>
          </w:tcPr>
          <w:p w:rsidR="0087657E" w:rsidRPr="00CF43BE" w:rsidRDefault="0087657E" w:rsidP="00F92DA8">
            <w:pPr>
              <w:spacing w:line="440" w:lineRule="exact"/>
              <w:ind w:firstLineChars="200" w:firstLine="480"/>
              <w:rPr>
                <w:rFonts w:eastAsia="楷体_GB2312"/>
                <w:sz w:val="24"/>
                <w:szCs w:val="24"/>
                <w:lang w:val="es-ES"/>
              </w:rPr>
            </w:pPr>
          </w:p>
        </w:tc>
        <w:tc>
          <w:tcPr>
            <w:tcW w:w="846" w:type="dxa"/>
          </w:tcPr>
          <w:p w:rsidR="0087657E" w:rsidRPr="00CF43BE" w:rsidRDefault="0087657E" w:rsidP="00F92DA8">
            <w:pPr>
              <w:spacing w:line="440" w:lineRule="exact"/>
              <w:ind w:firstLineChars="200" w:firstLine="480"/>
              <w:rPr>
                <w:rFonts w:eastAsia="楷体_GB2312"/>
                <w:sz w:val="24"/>
                <w:szCs w:val="24"/>
                <w:lang w:val="es-ES"/>
              </w:rPr>
            </w:pPr>
          </w:p>
        </w:tc>
      </w:tr>
      <w:tr w:rsidR="0087657E" w:rsidRPr="00EF71FE" w:rsidTr="0075264B">
        <w:trPr>
          <w:jc w:val="center"/>
        </w:trPr>
        <w:tc>
          <w:tcPr>
            <w:tcW w:w="4306" w:type="dxa"/>
          </w:tcPr>
          <w:p w:rsidR="0087657E" w:rsidRPr="003A46B0" w:rsidRDefault="0087657E" w:rsidP="00F92DA8">
            <w:pPr>
              <w:jc w:val="left"/>
              <w:rPr>
                <w:bCs/>
                <w:sz w:val="24"/>
                <w:lang w:val="es-ES_tradnl"/>
              </w:rPr>
            </w:pPr>
            <w:r w:rsidRPr="003A46B0">
              <w:rPr>
                <w:bCs/>
                <w:sz w:val="24"/>
                <w:lang w:val="es-ES_tradnl"/>
              </w:rPr>
              <w:t>Unidad 14</w:t>
            </w:r>
            <w:r w:rsidRPr="003A46B0">
              <w:rPr>
                <w:rFonts w:hint="eastAsia"/>
                <w:bCs/>
                <w:sz w:val="24"/>
                <w:lang w:val="es-ES_tradnl"/>
              </w:rPr>
              <w:t xml:space="preserve">  </w:t>
            </w:r>
            <w:r w:rsidRPr="003A46B0">
              <w:rPr>
                <w:sz w:val="24"/>
                <w:lang w:val="es-ES"/>
              </w:rPr>
              <w:t>Vida civil: ciencia y tecnología</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7657E" w:rsidRPr="00CF43BE" w:rsidRDefault="0087657E" w:rsidP="00F92DA8">
            <w:pPr>
              <w:spacing w:line="440" w:lineRule="exact"/>
              <w:ind w:firstLineChars="200" w:firstLine="480"/>
              <w:rPr>
                <w:rFonts w:eastAsia="楷体_GB2312"/>
                <w:sz w:val="24"/>
                <w:szCs w:val="24"/>
                <w:lang w:val="es-ES"/>
              </w:rPr>
            </w:pPr>
          </w:p>
        </w:tc>
        <w:tc>
          <w:tcPr>
            <w:tcW w:w="709" w:type="dxa"/>
          </w:tcPr>
          <w:p w:rsidR="0087657E" w:rsidRPr="00CF43BE" w:rsidRDefault="0087657E" w:rsidP="00F92DA8">
            <w:pPr>
              <w:spacing w:line="440" w:lineRule="exact"/>
              <w:ind w:firstLineChars="200" w:firstLine="480"/>
              <w:rPr>
                <w:rFonts w:eastAsia="楷体_GB2312"/>
                <w:sz w:val="24"/>
                <w:szCs w:val="24"/>
                <w:lang w:val="es-ES"/>
              </w:rPr>
            </w:pPr>
          </w:p>
        </w:tc>
        <w:tc>
          <w:tcPr>
            <w:tcW w:w="846" w:type="dxa"/>
          </w:tcPr>
          <w:p w:rsidR="0087657E" w:rsidRPr="00CF43BE" w:rsidRDefault="0087657E" w:rsidP="00F92DA8">
            <w:pPr>
              <w:spacing w:line="440" w:lineRule="exact"/>
              <w:ind w:firstLineChars="200" w:firstLine="480"/>
              <w:rPr>
                <w:rFonts w:eastAsia="楷体_GB2312"/>
                <w:sz w:val="24"/>
                <w:szCs w:val="24"/>
                <w:lang w:val="es-ES"/>
              </w:rPr>
            </w:pPr>
          </w:p>
        </w:tc>
      </w:tr>
      <w:tr w:rsidR="0087657E" w:rsidRPr="00EF71FE" w:rsidTr="0075264B">
        <w:trPr>
          <w:jc w:val="center"/>
        </w:trPr>
        <w:tc>
          <w:tcPr>
            <w:tcW w:w="4306" w:type="dxa"/>
          </w:tcPr>
          <w:p w:rsidR="0087657E" w:rsidRPr="003A46B0" w:rsidRDefault="0087657E" w:rsidP="00F92DA8">
            <w:pPr>
              <w:jc w:val="left"/>
              <w:rPr>
                <w:sz w:val="24"/>
                <w:lang w:val="es-ES"/>
              </w:rPr>
            </w:pPr>
            <w:r w:rsidRPr="003A46B0">
              <w:rPr>
                <w:sz w:val="24"/>
                <w:lang w:val="es-ES"/>
              </w:rPr>
              <w:t>Unidad 15</w:t>
            </w:r>
            <w:r w:rsidRPr="003A46B0">
              <w:rPr>
                <w:rFonts w:hint="eastAsia"/>
                <w:sz w:val="24"/>
                <w:lang w:val="es-ES"/>
              </w:rPr>
              <w:t xml:space="preserve">  </w:t>
            </w:r>
            <w:r w:rsidRPr="003A46B0">
              <w:rPr>
                <w:sz w:val="24"/>
                <w:lang w:val="es-ES"/>
              </w:rPr>
              <w:t>Relaciones diplomáticas entre China y América Latina</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lang w:val="es-ES"/>
              </w:rPr>
            </w:pPr>
            <w:r>
              <w:rPr>
                <w:rFonts w:eastAsia="楷体_GB2312" w:hint="eastAsia"/>
                <w:sz w:val="24"/>
                <w:szCs w:val="24"/>
                <w:lang w:val="es-ES"/>
              </w:rPr>
              <w:t>4</w:t>
            </w:r>
          </w:p>
        </w:tc>
        <w:tc>
          <w:tcPr>
            <w:tcW w:w="851" w:type="dxa"/>
          </w:tcPr>
          <w:p w:rsidR="0087657E" w:rsidRPr="00CF43BE" w:rsidRDefault="0087657E" w:rsidP="00F92DA8">
            <w:pPr>
              <w:spacing w:line="440" w:lineRule="exact"/>
              <w:ind w:firstLineChars="200" w:firstLine="480"/>
              <w:rPr>
                <w:rFonts w:eastAsia="楷体_GB2312"/>
                <w:sz w:val="24"/>
                <w:szCs w:val="24"/>
                <w:lang w:val="es-ES"/>
              </w:rPr>
            </w:pPr>
          </w:p>
        </w:tc>
        <w:tc>
          <w:tcPr>
            <w:tcW w:w="709" w:type="dxa"/>
          </w:tcPr>
          <w:p w:rsidR="0087657E" w:rsidRPr="00CF43BE" w:rsidRDefault="0087657E" w:rsidP="00F92DA8">
            <w:pPr>
              <w:spacing w:line="440" w:lineRule="exact"/>
              <w:ind w:firstLineChars="200" w:firstLine="480"/>
              <w:rPr>
                <w:rFonts w:eastAsia="楷体_GB2312"/>
                <w:sz w:val="24"/>
                <w:szCs w:val="24"/>
                <w:lang w:val="es-ES"/>
              </w:rPr>
            </w:pPr>
          </w:p>
        </w:tc>
        <w:tc>
          <w:tcPr>
            <w:tcW w:w="846" w:type="dxa"/>
          </w:tcPr>
          <w:p w:rsidR="0087657E" w:rsidRPr="00CF43BE" w:rsidRDefault="0087657E" w:rsidP="00F92DA8">
            <w:pPr>
              <w:spacing w:line="440" w:lineRule="exact"/>
              <w:ind w:firstLineChars="200" w:firstLine="480"/>
              <w:rPr>
                <w:rFonts w:eastAsia="楷体_GB2312"/>
                <w:sz w:val="24"/>
                <w:szCs w:val="24"/>
                <w:lang w:val="es-ES"/>
              </w:rPr>
            </w:pPr>
          </w:p>
        </w:tc>
      </w:tr>
      <w:tr w:rsidR="0087657E" w:rsidRPr="00EF71FE" w:rsidTr="0075264B">
        <w:trPr>
          <w:jc w:val="center"/>
        </w:trPr>
        <w:tc>
          <w:tcPr>
            <w:tcW w:w="4306" w:type="dxa"/>
          </w:tcPr>
          <w:p w:rsidR="0087657E" w:rsidRPr="003A46B0" w:rsidRDefault="0087657E" w:rsidP="00F92DA8">
            <w:pPr>
              <w:jc w:val="left"/>
              <w:rPr>
                <w:sz w:val="24"/>
                <w:lang w:val="es-ES"/>
              </w:rPr>
            </w:pPr>
            <w:r w:rsidRPr="003A46B0">
              <w:rPr>
                <w:sz w:val="24"/>
                <w:lang w:val="es-ES"/>
              </w:rPr>
              <w:t>Unidad 16</w:t>
            </w:r>
            <w:r w:rsidRPr="003A46B0">
              <w:rPr>
                <w:rFonts w:hint="eastAsia"/>
                <w:sz w:val="24"/>
                <w:lang w:val="es-ES"/>
              </w:rPr>
              <w:t xml:space="preserve">  </w:t>
            </w:r>
            <w:r w:rsidRPr="003A46B0">
              <w:rPr>
                <w:sz w:val="24"/>
                <w:lang w:val="es-ES"/>
              </w:rPr>
              <w:t>Relaciones diplomáticas entre los EE.UU. y América Latina</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lang w:val="es-ES"/>
              </w:rPr>
            </w:pPr>
            <w:r w:rsidRPr="00CF43BE">
              <w:rPr>
                <w:rFonts w:eastAsia="楷体_GB2312" w:hint="eastAsia"/>
                <w:sz w:val="24"/>
                <w:szCs w:val="24"/>
                <w:lang w:val="es-ES"/>
              </w:rPr>
              <w:t>4</w:t>
            </w:r>
          </w:p>
        </w:tc>
        <w:tc>
          <w:tcPr>
            <w:tcW w:w="851" w:type="dxa"/>
          </w:tcPr>
          <w:p w:rsidR="0087657E" w:rsidRPr="00CF43BE" w:rsidRDefault="0087657E" w:rsidP="00F92DA8">
            <w:pPr>
              <w:spacing w:line="440" w:lineRule="exact"/>
              <w:ind w:firstLineChars="200" w:firstLine="480"/>
              <w:rPr>
                <w:rFonts w:eastAsia="楷体_GB2312"/>
                <w:sz w:val="24"/>
                <w:szCs w:val="24"/>
                <w:lang w:val="es-ES"/>
              </w:rPr>
            </w:pPr>
          </w:p>
        </w:tc>
        <w:tc>
          <w:tcPr>
            <w:tcW w:w="709" w:type="dxa"/>
          </w:tcPr>
          <w:p w:rsidR="0087657E" w:rsidRPr="00CF43BE" w:rsidRDefault="0087657E" w:rsidP="00F92DA8">
            <w:pPr>
              <w:spacing w:line="440" w:lineRule="exact"/>
              <w:ind w:firstLineChars="200" w:firstLine="480"/>
              <w:rPr>
                <w:rFonts w:eastAsia="楷体_GB2312"/>
                <w:sz w:val="24"/>
                <w:szCs w:val="24"/>
                <w:lang w:val="es-ES"/>
              </w:rPr>
            </w:pPr>
          </w:p>
        </w:tc>
        <w:tc>
          <w:tcPr>
            <w:tcW w:w="846" w:type="dxa"/>
          </w:tcPr>
          <w:p w:rsidR="0087657E" w:rsidRPr="00CF43BE" w:rsidRDefault="0087657E" w:rsidP="00F92DA8">
            <w:pPr>
              <w:spacing w:line="440" w:lineRule="exact"/>
              <w:ind w:firstLineChars="200" w:firstLine="480"/>
              <w:rPr>
                <w:rFonts w:eastAsia="楷体_GB2312"/>
                <w:sz w:val="24"/>
                <w:szCs w:val="24"/>
                <w:lang w:val="es-ES"/>
              </w:rPr>
            </w:pPr>
          </w:p>
        </w:tc>
      </w:tr>
      <w:tr w:rsidR="0087657E" w:rsidRPr="0067536E" w:rsidTr="0075264B">
        <w:trPr>
          <w:jc w:val="center"/>
        </w:trPr>
        <w:tc>
          <w:tcPr>
            <w:tcW w:w="4306" w:type="dxa"/>
          </w:tcPr>
          <w:p w:rsidR="0087657E" w:rsidRPr="00CF43BE" w:rsidRDefault="0087657E" w:rsidP="00F92DA8">
            <w:pPr>
              <w:spacing w:line="440" w:lineRule="exact"/>
              <w:ind w:firstLineChars="200" w:firstLine="480"/>
              <w:rPr>
                <w:rFonts w:eastAsia="楷体_GB2312"/>
                <w:sz w:val="24"/>
                <w:szCs w:val="24"/>
              </w:rPr>
            </w:pPr>
            <w:r w:rsidRPr="00CF43BE">
              <w:rPr>
                <w:rFonts w:eastAsia="楷体_GB2312" w:hint="eastAsia"/>
                <w:sz w:val="24"/>
                <w:szCs w:val="24"/>
              </w:rPr>
              <w:t>合计</w:t>
            </w:r>
          </w:p>
        </w:tc>
        <w:tc>
          <w:tcPr>
            <w:tcW w:w="1134" w:type="dxa"/>
            <w:vAlign w:val="center"/>
          </w:tcPr>
          <w:p w:rsidR="0087657E" w:rsidRPr="00CF43BE" w:rsidRDefault="0087657E" w:rsidP="00F92DA8">
            <w:pPr>
              <w:spacing w:line="440" w:lineRule="exact"/>
              <w:ind w:firstLineChars="200" w:firstLine="480"/>
              <w:jc w:val="left"/>
              <w:rPr>
                <w:rFonts w:eastAsia="楷体_GB2312"/>
                <w:sz w:val="24"/>
                <w:szCs w:val="24"/>
              </w:rPr>
            </w:pPr>
            <w:r w:rsidRPr="00CF43BE">
              <w:rPr>
                <w:rFonts w:eastAsia="楷体_GB2312" w:hint="eastAsia"/>
                <w:sz w:val="24"/>
                <w:szCs w:val="24"/>
              </w:rPr>
              <w:t>32</w:t>
            </w:r>
          </w:p>
        </w:tc>
        <w:tc>
          <w:tcPr>
            <w:tcW w:w="851" w:type="dxa"/>
          </w:tcPr>
          <w:p w:rsidR="0087657E" w:rsidRPr="00CF43BE" w:rsidRDefault="0087657E" w:rsidP="00F92DA8">
            <w:pPr>
              <w:spacing w:line="440" w:lineRule="exact"/>
              <w:ind w:firstLineChars="200" w:firstLine="480"/>
              <w:rPr>
                <w:rFonts w:eastAsia="楷体_GB2312"/>
                <w:sz w:val="24"/>
                <w:szCs w:val="24"/>
              </w:rPr>
            </w:pPr>
          </w:p>
        </w:tc>
        <w:tc>
          <w:tcPr>
            <w:tcW w:w="709" w:type="dxa"/>
          </w:tcPr>
          <w:p w:rsidR="0087657E" w:rsidRPr="00CF43BE" w:rsidRDefault="0087657E" w:rsidP="00F92DA8">
            <w:pPr>
              <w:spacing w:line="440" w:lineRule="exact"/>
              <w:ind w:firstLineChars="200" w:firstLine="480"/>
              <w:rPr>
                <w:rFonts w:eastAsia="楷体_GB2312"/>
                <w:sz w:val="24"/>
                <w:szCs w:val="24"/>
              </w:rPr>
            </w:pPr>
          </w:p>
        </w:tc>
        <w:tc>
          <w:tcPr>
            <w:tcW w:w="846" w:type="dxa"/>
          </w:tcPr>
          <w:p w:rsidR="0087657E" w:rsidRPr="00CF43BE" w:rsidRDefault="0087657E" w:rsidP="00F92DA8">
            <w:pPr>
              <w:spacing w:line="440" w:lineRule="exact"/>
              <w:ind w:firstLineChars="200" w:firstLine="480"/>
              <w:rPr>
                <w:rFonts w:eastAsia="楷体_GB2312"/>
                <w:sz w:val="24"/>
                <w:szCs w:val="24"/>
              </w:rPr>
            </w:pPr>
          </w:p>
        </w:tc>
      </w:tr>
    </w:tbl>
    <w:p w:rsidR="0087657E" w:rsidRDefault="0087657E" w:rsidP="00F92DA8">
      <w:pPr>
        <w:spacing w:line="440" w:lineRule="exact"/>
        <w:ind w:firstLineChars="200" w:firstLine="482"/>
        <w:rPr>
          <w:rFonts w:eastAsia="楷体_GB2312"/>
          <w:b/>
          <w:color w:val="FF0000"/>
          <w:sz w:val="24"/>
        </w:rPr>
      </w:pPr>
    </w:p>
    <w:p w:rsidR="0087657E" w:rsidRDefault="0087657E"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p w:rsidR="0087657E" w:rsidRPr="006830D8" w:rsidRDefault="0087657E" w:rsidP="00F92DA8">
      <w:pPr>
        <w:spacing w:line="440" w:lineRule="exact"/>
        <w:ind w:firstLineChars="200" w:firstLine="482"/>
        <w:rPr>
          <w:rFonts w:eastAsia="楷体_GB2312"/>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87657E" w:rsidRPr="004E0E65" w:rsidTr="0075264B">
        <w:tc>
          <w:tcPr>
            <w:tcW w:w="2840" w:type="dxa"/>
          </w:tcPr>
          <w:p w:rsidR="0087657E" w:rsidRPr="004E0E65" w:rsidRDefault="0087657E" w:rsidP="00F92DA8">
            <w:pPr>
              <w:spacing w:line="440" w:lineRule="exact"/>
              <w:rPr>
                <w:rFonts w:eastAsia="楷体_GB2312"/>
                <w:sz w:val="24"/>
              </w:rPr>
            </w:pPr>
          </w:p>
        </w:tc>
        <w:tc>
          <w:tcPr>
            <w:tcW w:w="2488" w:type="dxa"/>
          </w:tcPr>
          <w:p w:rsidR="0087657E" w:rsidRPr="004E0E65" w:rsidRDefault="0087657E" w:rsidP="00F92DA8">
            <w:pPr>
              <w:spacing w:line="440" w:lineRule="exact"/>
              <w:rPr>
                <w:rFonts w:eastAsia="楷体_GB2312"/>
                <w:sz w:val="24"/>
              </w:rPr>
            </w:pPr>
            <w:r w:rsidRPr="004E0E65">
              <w:rPr>
                <w:rFonts w:eastAsia="楷体_GB2312" w:hint="eastAsia"/>
                <w:sz w:val="24"/>
              </w:rPr>
              <w:t>评价环节</w:t>
            </w:r>
          </w:p>
        </w:tc>
        <w:tc>
          <w:tcPr>
            <w:tcW w:w="3194" w:type="dxa"/>
          </w:tcPr>
          <w:p w:rsidR="0087657E" w:rsidRPr="004E0E65" w:rsidRDefault="0087657E"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87657E" w:rsidRPr="004E0E65" w:rsidTr="0075264B">
        <w:tc>
          <w:tcPr>
            <w:tcW w:w="2840" w:type="dxa"/>
          </w:tcPr>
          <w:p w:rsidR="0087657E" w:rsidRPr="004E0E65" w:rsidRDefault="0087657E" w:rsidP="00F92DA8">
            <w:pPr>
              <w:spacing w:line="440" w:lineRule="exact"/>
              <w:rPr>
                <w:rFonts w:eastAsia="楷体_GB2312"/>
                <w:sz w:val="24"/>
              </w:rPr>
            </w:pPr>
            <w:r w:rsidRPr="004E0E65">
              <w:rPr>
                <w:rFonts w:eastAsia="楷体_GB2312" w:hint="eastAsia"/>
                <w:sz w:val="24"/>
              </w:rPr>
              <w:t>平时成绩（共计</w:t>
            </w:r>
            <w:r>
              <w:rPr>
                <w:rFonts w:eastAsia="楷体_GB2312" w:hint="eastAsia"/>
                <w:sz w:val="24"/>
              </w:rPr>
              <w:t>50</w:t>
            </w:r>
            <w:r w:rsidRPr="004E0E65">
              <w:rPr>
                <w:rFonts w:eastAsia="楷体_GB2312" w:hint="eastAsia"/>
                <w:sz w:val="24"/>
              </w:rPr>
              <w:t>分）</w:t>
            </w:r>
          </w:p>
        </w:tc>
        <w:tc>
          <w:tcPr>
            <w:tcW w:w="2488" w:type="dxa"/>
          </w:tcPr>
          <w:p w:rsidR="0087657E" w:rsidRPr="004E0E65" w:rsidRDefault="0087657E" w:rsidP="00F92DA8">
            <w:pPr>
              <w:spacing w:line="440" w:lineRule="exact"/>
              <w:rPr>
                <w:rFonts w:eastAsia="楷体_GB2312"/>
                <w:sz w:val="24"/>
              </w:rPr>
            </w:pPr>
            <w:r w:rsidRPr="004E0E65">
              <w:rPr>
                <w:rFonts w:eastAsia="楷体_GB2312" w:hint="eastAsia"/>
                <w:sz w:val="24"/>
              </w:rPr>
              <w:t>作业一</w:t>
            </w:r>
          </w:p>
        </w:tc>
        <w:tc>
          <w:tcPr>
            <w:tcW w:w="3194" w:type="dxa"/>
          </w:tcPr>
          <w:p w:rsidR="0087657E" w:rsidRPr="004E0E65" w:rsidRDefault="0087657E" w:rsidP="00F92DA8">
            <w:pPr>
              <w:spacing w:line="440" w:lineRule="exact"/>
              <w:rPr>
                <w:rFonts w:eastAsia="楷体_GB2312"/>
                <w:sz w:val="24"/>
              </w:rPr>
            </w:pPr>
          </w:p>
        </w:tc>
      </w:tr>
      <w:tr w:rsidR="0087657E" w:rsidRPr="004E0E65" w:rsidTr="0075264B">
        <w:tc>
          <w:tcPr>
            <w:tcW w:w="2840" w:type="dxa"/>
          </w:tcPr>
          <w:p w:rsidR="0087657E" w:rsidRPr="004E0E65" w:rsidRDefault="0087657E" w:rsidP="00F92DA8">
            <w:pPr>
              <w:spacing w:line="440" w:lineRule="exact"/>
              <w:rPr>
                <w:rFonts w:eastAsia="楷体_GB2312"/>
                <w:sz w:val="24"/>
              </w:rPr>
            </w:pPr>
          </w:p>
        </w:tc>
        <w:tc>
          <w:tcPr>
            <w:tcW w:w="2488" w:type="dxa"/>
          </w:tcPr>
          <w:p w:rsidR="0087657E" w:rsidRPr="004E0E65" w:rsidRDefault="0087657E" w:rsidP="00F92DA8">
            <w:pPr>
              <w:spacing w:line="440" w:lineRule="exact"/>
              <w:rPr>
                <w:rFonts w:eastAsia="楷体_GB2312"/>
                <w:sz w:val="24"/>
              </w:rPr>
            </w:pPr>
            <w:r w:rsidRPr="004E0E65">
              <w:rPr>
                <w:rFonts w:eastAsia="楷体_GB2312" w:hint="eastAsia"/>
                <w:sz w:val="24"/>
              </w:rPr>
              <w:t>作业二</w:t>
            </w:r>
          </w:p>
        </w:tc>
        <w:tc>
          <w:tcPr>
            <w:tcW w:w="3194" w:type="dxa"/>
          </w:tcPr>
          <w:p w:rsidR="0087657E" w:rsidRPr="004E0E65" w:rsidRDefault="0087657E" w:rsidP="00F92DA8">
            <w:pPr>
              <w:spacing w:line="440" w:lineRule="exact"/>
              <w:rPr>
                <w:rFonts w:eastAsia="楷体_GB2312"/>
                <w:sz w:val="24"/>
              </w:rPr>
            </w:pPr>
          </w:p>
        </w:tc>
      </w:tr>
      <w:tr w:rsidR="0087657E" w:rsidRPr="004E0E65" w:rsidTr="0075264B">
        <w:tc>
          <w:tcPr>
            <w:tcW w:w="2840" w:type="dxa"/>
          </w:tcPr>
          <w:p w:rsidR="0087657E" w:rsidRPr="004E0E65" w:rsidRDefault="0087657E" w:rsidP="00F92DA8">
            <w:pPr>
              <w:spacing w:line="440" w:lineRule="exact"/>
              <w:rPr>
                <w:rFonts w:eastAsia="楷体_GB2312"/>
                <w:sz w:val="24"/>
              </w:rPr>
            </w:pPr>
          </w:p>
        </w:tc>
        <w:tc>
          <w:tcPr>
            <w:tcW w:w="2488" w:type="dxa"/>
          </w:tcPr>
          <w:p w:rsidR="0087657E" w:rsidRPr="004E0E65" w:rsidRDefault="0087657E" w:rsidP="00F92DA8">
            <w:pPr>
              <w:spacing w:line="440" w:lineRule="exact"/>
              <w:rPr>
                <w:rFonts w:eastAsia="楷体_GB2312"/>
                <w:sz w:val="24"/>
              </w:rPr>
            </w:pPr>
            <w:r>
              <w:rPr>
                <w:rFonts w:eastAsia="楷体_GB2312" w:hint="eastAsia"/>
                <w:sz w:val="24"/>
              </w:rPr>
              <w:t>作业三</w:t>
            </w:r>
          </w:p>
        </w:tc>
        <w:tc>
          <w:tcPr>
            <w:tcW w:w="3194" w:type="dxa"/>
          </w:tcPr>
          <w:p w:rsidR="0087657E" w:rsidRPr="004E0E65" w:rsidRDefault="0087657E" w:rsidP="00F92DA8">
            <w:pPr>
              <w:spacing w:line="440" w:lineRule="exact"/>
              <w:rPr>
                <w:rFonts w:eastAsia="楷体_GB2312"/>
                <w:sz w:val="24"/>
              </w:rPr>
            </w:pPr>
          </w:p>
        </w:tc>
      </w:tr>
      <w:tr w:rsidR="0087657E" w:rsidRPr="004E0E65" w:rsidTr="0075264B">
        <w:tc>
          <w:tcPr>
            <w:tcW w:w="2840" w:type="dxa"/>
          </w:tcPr>
          <w:p w:rsidR="0087657E" w:rsidRPr="004E0E65" w:rsidRDefault="0087657E" w:rsidP="00F92DA8">
            <w:pPr>
              <w:spacing w:line="440" w:lineRule="exact"/>
              <w:rPr>
                <w:rFonts w:eastAsia="楷体_GB2312"/>
                <w:sz w:val="24"/>
              </w:rPr>
            </w:pPr>
          </w:p>
        </w:tc>
        <w:tc>
          <w:tcPr>
            <w:tcW w:w="2488" w:type="dxa"/>
          </w:tcPr>
          <w:p w:rsidR="0087657E" w:rsidRPr="004E0E65" w:rsidRDefault="0087657E" w:rsidP="00F92DA8">
            <w:pPr>
              <w:spacing w:line="440" w:lineRule="exact"/>
              <w:rPr>
                <w:rFonts w:eastAsia="楷体_GB2312"/>
                <w:sz w:val="24"/>
              </w:rPr>
            </w:pPr>
            <w:r>
              <w:rPr>
                <w:rFonts w:eastAsia="楷体_GB2312" w:hint="eastAsia"/>
                <w:sz w:val="24"/>
              </w:rPr>
              <w:t>作业四</w:t>
            </w:r>
          </w:p>
        </w:tc>
        <w:tc>
          <w:tcPr>
            <w:tcW w:w="3194" w:type="dxa"/>
          </w:tcPr>
          <w:p w:rsidR="0087657E" w:rsidRPr="004E0E65" w:rsidRDefault="0087657E" w:rsidP="00F92DA8">
            <w:pPr>
              <w:spacing w:line="440" w:lineRule="exact"/>
              <w:rPr>
                <w:rFonts w:eastAsia="楷体_GB2312"/>
                <w:sz w:val="24"/>
              </w:rPr>
            </w:pPr>
          </w:p>
        </w:tc>
      </w:tr>
      <w:tr w:rsidR="0087657E" w:rsidRPr="004E0E65" w:rsidTr="0075264B">
        <w:tc>
          <w:tcPr>
            <w:tcW w:w="2840" w:type="dxa"/>
          </w:tcPr>
          <w:p w:rsidR="0087657E" w:rsidRPr="004E0E65" w:rsidRDefault="0087657E" w:rsidP="00F92DA8">
            <w:pPr>
              <w:spacing w:line="440" w:lineRule="exact"/>
              <w:rPr>
                <w:rFonts w:eastAsia="楷体_GB2312"/>
                <w:sz w:val="24"/>
              </w:rPr>
            </w:pPr>
            <w:r w:rsidRPr="004E0E65">
              <w:rPr>
                <w:rFonts w:eastAsia="楷体_GB2312" w:hint="eastAsia"/>
                <w:sz w:val="24"/>
              </w:rPr>
              <w:t>期末考试（共计</w:t>
            </w:r>
            <w:r w:rsidRPr="004E0E65">
              <w:rPr>
                <w:rFonts w:eastAsia="楷体_GB2312" w:hint="eastAsia"/>
                <w:sz w:val="24"/>
              </w:rPr>
              <w:t>50</w:t>
            </w:r>
            <w:r w:rsidRPr="004E0E65">
              <w:rPr>
                <w:rFonts w:eastAsia="楷体_GB2312" w:hint="eastAsia"/>
                <w:sz w:val="24"/>
              </w:rPr>
              <w:t>分）</w:t>
            </w:r>
          </w:p>
        </w:tc>
        <w:tc>
          <w:tcPr>
            <w:tcW w:w="2488" w:type="dxa"/>
          </w:tcPr>
          <w:p w:rsidR="0087657E" w:rsidRPr="004E0E65" w:rsidRDefault="0087657E" w:rsidP="00F92DA8">
            <w:pPr>
              <w:spacing w:line="440" w:lineRule="exact"/>
              <w:rPr>
                <w:rFonts w:eastAsia="楷体_GB2312"/>
                <w:sz w:val="24"/>
              </w:rPr>
            </w:pPr>
            <w:r w:rsidRPr="004E0E65">
              <w:rPr>
                <w:rFonts w:eastAsia="楷体_GB2312" w:hint="eastAsia"/>
                <w:sz w:val="24"/>
              </w:rPr>
              <w:t>卷面分数</w:t>
            </w:r>
          </w:p>
        </w:tc>
        <w:tc>
          <w:tcPr>
            <w:tcW w:w="3194" w:type="dxa"/>
          </w:tcPr>
          <w:p w:rsidR="0087657E" w:rsidRPr="004E0E65" w:rsidRDefault="0087657E" w:rsidP="00F92DA8">
            <w:pPr>
              <w:spacing w:line="440" w:lineRule="exact"/>
              <w:rPr>
                <w:rFonts w:eastAsia="楷体_GB2312"/>
                <w:sz w:val="24"/>
              </w:rPr>
            </w:pPr>
          </w:p>
        </w:tc>
      </w:tr>
    </w:tbl>
    <w:p w:rsidR="0087657E" w:rsidRDefault="0087657E" w:rsidP="00F92DA8">
      <w:pPr>
        <w:spacing w:line="440" w:lineRule="exact"/>
        <w:ind w:firstLineChars="200" w:firstLine="480"/>
        <w:rPr>
          <w:rFonts w:eastAsia="楷体_GB2312"/>
          <w:sz w:val="24"/>
        </w:rPr>
      </w:pPr>
    </w:p>
    <w:p w:rsidR="0087657E" w:rsidRPr="00020151" w:rsidRDefault="0087657E" w:rsidP="00F92DA8">
      <w:pPr>
        <w:spacing w:line="440" w:lineRule="exact"/>
        <w:ind w:firstLineChars="200" w:firstLine="482"/>
        <w:rPr>
          <w:rFonts w:eastAsia="楷体_GB2312"/>
          <w:b/>
          <w:color w:val="FF0000"/>
          <w:sz w:val="24"/>
        </w:rPr>
      </w:pPr>
      <w:r w:rsidRPr="00020151">
        <w:rPr>
          <w:rFonts w:eastAsia="楷体_GB2312" w:hint="eastAsia"/>
          <w:b/>
          <w:color w:val="FF0000"/>
          <w:sz w:val="24"/>
        </w:rPr>
        <w:t>六、大纲说明</w:t>
      </w:r>
    </w:p>
    <w:p w:rsidR="0087657E" w:rsidRPr="0067536E" w:rsidRDefault="0087657E" w:rsidP="00F92DA8">
      <w:pPr>
        <w:spacing w:line="440" w:lineRule="exact"/>
        <w:ind w:firstLineChars="200" w:firstLine="480"/>
        <w:rPr>
          <w:rFonts w:eastAsia="楷体_GB2312"/>
          <w:sz w:val="24"/>
        </w:rPr>
      </w:pPr>
      <w:r>
        <w:rPr>
          <w:rFonts w:eastAsia="楷体_GB2312" w:hint="eastAsia"/>
          <w:sz w:val="24"/>
        </w:rPr>
        <w:t>见《高等学校西班牙语专业高年级教学大纲》</w:t>
      </w:r>
    </w:p>
    <w:p w:rsidR="008F2F8A" w:rsidRDefault="008F2F8A"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75264B">
      <w:pPr>
        <w:spacing w:line="440" w:lineRule="exact"/>
        <w:jc w:val="center"/>
        <w:outlineLvl w:val="0"/>
        <w:rPr>
          <w:rFonts w:ascii="楷体_GB2312" w:eastAsia="楷体_GB2312" w:hAnsi="宋体"/>
          <w:b/>
          <w:kern w:val="0"/>
          <w:sz w:val="32"/>
          <w:szCs w:val="30"/>
        </w:rPr>
      </w:pPr>
      <w:bookmarkStart w:id="17" w:name="_Toc451762863"/>
      <w:r>
        <w:rPr>
          <w:rFonts w:ascii="楷体_GB2312" w:eastAsia="楷体_GB2312" w:hAnsi="宋体" w:hint="eastAsia"/>
          <w:b/>
          <w:kern w:val="0"/>
          <w:sz w:val="32"/>
          <w:szCs w:val="30"/>
        </w:rPr>
        <w:t>《外贸西班牙语》课程教学大纲</w:t>
      </w:r>
      <w:bookmarkEnd w:id="17"/>
    </w:p>
    <w:p w:rsidR="0087657E" w:rsidRDefault="0087657E" w:rsidP="0087657E">
      <w:pPr>
        <w:spacing w:line="440" w:lineRule="exact"/>
        <w:jc w:val="center"/>
        <w:rPr>
          <w:rFonts w:ascii="楷体_GB2312" w:eastAsia="楷体_GB2312" w:hAnsi="宋体"/>
          <w:b/>
          <w:kern w:val="0"/>
          <w:sz w:val="32"/>
          <w:szCs w:val="30"/>
        </w:rPr>
      </w:pPr>
    </w:p>
    <w:p w:rsidR="0087657E" w:rsidRPr="00272B34" w:rsidRDefault="0087657E" w:rsidP="00F92DA8">
      <w:pPr>
        <w:spacing w:line="440" w:lineRule="exact"/>
        <w:rPr>
          <w:rFonts w:ascii="楷体_GB2312" w:eastAsia="楷体_GB2312"/>
          <w:sz w:val="24"/>
        </w:rPr>
      </w:pPr>
      <w:r w:rsidRPr="00272B34">
        <w:rPr>
          <w:rFonts w:ascii="楷体_GB2312" w:eastAsia="楷体_GB2312" w:hint="eastAsia"/>
          <w:b/>
          <w:sz w:val="24"/>
        </w:rPr>
        <w:t>课程编号：</w:t>
      </w:r>
      <w:r w:rsidRPr="00272B34">
        <w:rPr>
          <w:rFonts w:ascii="楷体_GB2312" w:eastAsia="楷体_GB2312" w:hint="eastAsia"/>
          <w:sz w:val="24"/>
        </w:rPr>
        <w:t xml:space="preserve"> </w:t>
      </w:r>
      <w:r w:rsidRPr="00272B34">
        <w:rPr>
          <w:rFonts w:ascii="楷体_GB2312" w:eastAsia="楷体_GB2312" w:hAnsi="楷体" w:hint="eastAsia"/>
          <w:szCs w:val="21"/>
        </w:rPr>
        <w:t xml:space="preserve">#78141041  </w:t>
      </w:r>
      <w:r w:rsidRPr="00272B34">
        <w:rPr>
          <w:rFonts w:ascii="楷体_GB2312" w:eastAsia="楷体_GB2312" w:hint="eastAsia"/>
          <w:sz w:val="24"/>
        </w:rPr>
        <w:t xml:space="preserve">                      </w:t>
      </w:r>
      <w:r w:rsidRPr="00272B34">
        <w:rPr>
          <w:rFonts w:ascii="楷体_GB2312" w:eastAsia="楷体_GB2312" w:hint="eastAsia"/>
          <w:b/>
          <w:sz w:val="24"/>
        </w:rPr>
        <w:t>课程性质：</w:t>
      </w:r>
      <w:r w:rsidRPr="00272B34">
        <w:rPr>
          <w:rFonts w:ascii="楷体_GB2312" w:eastAsia="楷体_GB2312" w:hint="eastAsia"/>
          <w:sz w:val="24"/>
        </w:rPr>
        <w:t>专业选修</w:t>
      </w:r>
    </w:p>
    <w:p w:rsidR="0087657E" w:rsidRPr="00272B34" w:rsidRDefault="0087657E" w:rsidP="00F92DA8">
      <w:pPr>
        <w:spacing w:line="440" w:lineRule="exact"/>
        <w:rPr>
          <w:rFonts w:ascii="楷体_GB2312" w:eastAsia="楷体_GB2312"/>
          <w:sz w:val="24"/>
        </w:rPr>
      </w:pPr>
      <w:r w:rsidRPr="00272B34">
        <w:rPr>
          <w:rFonts w:ascii="楷体_GB2312" w:eastAsia="楷体_GB2312" w:hint="eastAsia"/>
          <w:b/>
          <w:sz w:val="24"/>
        </w:rPr>
        <w:t>课程名称：</w:t>
      </w:r>
      <w:r w:rsidRPr="00272B34">
        <w:rPr>
          <w:rFonts w:ascii="楷体_GB2312" w:eastAsia="楷体_GB2312" w:hAnsi="楷体" w:hint="eastAsia"/>
          <w:szCs w:val="21"/>
        </w:rPr>
        <w:t>外贸西班牙语</w:t>
      </w:r>
      <w:r w:rsidRPr="00272B34">
        <w:rPr>
          <w:rFonts w:ascii="楷体_GB2312" w:eastAsia="楷体_GB2312" w:hint="eastAsia"/>
          <w:sz w:val="24"/>
        </w:rPr>
        <w:t xml:space="preserve">                       </w:t>
      </w:r>
      <w:r w:rsidRPr="00272B34">
        <w:rPr>
          <w:rFonts w:ascii="楷体_GB2312" w:eastAsia="楷体_GB2312" w:hint="eastAsia"/>
          <w:b/>
          <w:sz w:val="24"/>
        </w:rPr>
        <w:t>学时学分：</w:t>
      </w:r>
      <w:r w:rsidRPr="00272B34">
        <w:rPr>
          <w:rFonts w:ascii="楷体_GB2312" w:eastAsia="楷体_GB2312" w:hint="eastAsia"/>
          <w:sz w:val="24"/>
        </w:rPr>
        <w:t>32/2</w:t>
      </w:r>
    </w:p>
    <w:p w:rsidR="0087657E" w:rsidRPr="0087657E" w:rsidRDefault="0087657E" w:rsidP="00F92DA8">
      <w:pPr>
        <w:spacing w:line="440" w:lineRule="exact"/>
        <w:rPr>
          <w:rFonts w:ascii="楷体_GB2312" w:eastAsia="楷体_GB2312"/>
          <w:sz w:val="24"/>
        </w:rPr>
      </w:pPr>
      <w:r w:rsidRPr="00272B34">
        <w:rPr>
          <w:rFonts w:ascii="楷体_GB2312" w:eastAsia="楷体_GB2312" w:hint="eastAsia"/>
          <w:b/>
          <w:sz w:val="24"/>
        </w:rPr>
        <w:t>西班牙语名称：</w:t>
      </w:r>
      <w:r w:rsidRPr="00272B34">
        <w:rPr>
          <w:rFonts w:ascii="Times New Roman" w:eastAsia="楷体_GB2312" w:hAnsi="Times New Roman" w:cs="Times New Roman"/>
          <w:sz w:val="24"/>
        </w:rPr>
        <w:t xml:space="preserve"> </w:t>
      </w:r>
      <w:r w:rsidRPr="0087657E">
        <w:rPr>
          <w:rFonts w:ascii="Times New Roman" w:eastAsia="楷体_GB2312" w:hAnsi="Times New Roman" w:cs="Times New Roman"/>
          <w:sz w:val="24"/>
        </w:rPr>
        <w:t>Currículum cultura y negocios</w:t>
      </w:r>
      <w:r w:rsidRPr="0087657E">
        <w:rPr>
          <w:rFonts w:ascii="楷体_GB2312" w:eastAsia="楷体_GB2312" w:hint="eastAsia"/>
          <w:sz w:val="24"/>
        </w:rPr>
        <w:t xml:space="preserve">  </w:t>
      </w:r>
      <w:r w:rsidRPr="00272B34">
        <w:rPr>
          <w:rFonts w:ascii="楷体_GB2312" w:eastAsia="楷体_GB2312" w:hint="eastAsia"/>
          <w:sz w:val="24"/>
        </w:rPr>
        <w:t xml:space="preserve">  </w:t>
      </w:r>
      <w:r w:rsidRPr="00272B34">
        <w:rPr>
          <w:rFonts w:ascii="楷体_GB2312" w:eastAsia="楷体_GB2312" w:hint="eastAsia"/>
          <w:b/>
          <w:sz w:val="24"/>
        </w:rPr>
        <w:t>考核方式：</w:t>
      </w:r>
      <w:r w:rsidRPr="00272B34">
        <w:rPr>
          <w:rFonts w:ascii="楷体_GB2312" w:eastAsia="楷体_GB2312" w:hint="eastAsia"/>
          <w:sz w:val="24"/>
        </w:rPr>
        <w:t>考试</w:t>
      </w:r>
    </w:p>
    <w:p w:rsidR="0087657E" w:rsidRPr="00272B34" w:rsidRDefault="0087657E" w:rsidP="00F92DA8">
      <w:pPr>
        <w:rPr>
          <w:rFonts w:ascii="楷体_GB2312" w:eastAsia="楷体_GB2312" w:hAnsi="楷体"/>
          <w:szCs w:val="21"/>
        </w:rPr>
      </w:pPr>
      <w:r w:rsidRPr="00272B34">
        <w:rPr>
          <w:rFonts w:ascii="楷体_GB2312" w:eastAsia="楷体_GB2312" w:hint="eastAsia"/>
          <w:b/>
          <w:sz w:val="24"/>
        </w:rPr>
        <w:t>选用教材：</w:t>
      </w:r>
      <w:r w:rsidRPr="00272B34">
        <w:rPr>
          <w:rFonts w:ascii="楷体_GB2312" w:eastAsia="楷体_GB2312" w:hAnsi="楷体" w:hint="eastAsia"/>
          <w:szCs w:val="21"/>
        </w:rPr>
        <w:t>《经贸西班牙语》，（西）菲利塞斯等编，赵雪梅编译，外语教学与研究出本社，2012年版</w:t>
      </w:r>
    </w:p>
    <w:p w:rsidR="0087657E" w:rsidRPr="00272B34" w:rsidRDefault="0087657E" w:rsidP="00F92DA8">
      <w:pPr>
        <w:rPr>
          <w:rFonts w:ascii="楷体_GB2312" w:eastAsia="楷体_GB2312"/>
          <w:sz w:val="24"/>
        </w:rPr>
      </w:pPr>
      <w:r w:rsidRPr="00272B34">
        <w:rPr>
          <w:rFonts w:ascii="楷体_GB2312" w:eastAsia="楷体_GB2312" w:hint="eastAsia"/>
          <w:b/>
          <w:sz w:val="24"/>
        </w:rPr>
        <w:t>大纲执笔人：</w:t>
      </w:r>
      <w:r w:rsidRPr="00272B34">
        <w:rPr>
          <w:rFonts w:ascii="楷体_GB2312" w:eastAsia="楷体_GB2312" w:hAnsi="楷体" w:hint="eastAsia"/>
          <w:szCs w:val="21"/>
        </w:rPr>
        <w:t>符念悠</w:t>
      </w:r>
      <w:r w:rsidRPr="00272B34">
        <w:rPr>
          <w:rFonts w:ascii="楷体_GB2312" w:eastAsia="楷体_GB2312" w:hint="eastAsia"/>
          <w:sz w:val="24"/>
          <w:lang w:val="es-ES"/>
        </w:rPr>
        <w:t xml:space="preserve">                          </w:t>
      </w:r>
      <w:r w:rsidRPr="00272B34">
        <w:rPr>
          <w:rFonts w:ascii="楷体_GB2312" w:eastAsia="楷体_GB2312" w:hint="eastAsia"/>
          <w:b/>
          <w:sz w:val="24"/>
        </w:rPr>
        <w:t>先修课程：</w:t>
      </w:r>
      <w:r w:rsidRPr="00272B34">
        <w:rPr>
          <w:rFonts w:ascii="楷体_GB2312" w:eastAsia="楷体_GB2312" w:hint="eastAsia"/>
          <w:sz w:val="24"/>
        </w:rPr>
        <w:t xml:space="preserve">  </w:t>
      </w:r>
      <w:r w:rsidRPr="00272B34">
        <w:rPr>
          <w:rFonts w:ascii="楷体_GB2312" w:eastAsia="楷体_GB2312" w:hAnsi="楷体" w:hint="eastAsia"/>
          <w:szCs w:val="21"/>
        </w:rPr>
        <w:t>中级西班牙语</w:t>
      </w:r>
      <w:r w:rsidRPr="00272B34">
        <w:rPr>
          <w:rFonts w:ascii="楷体_GB2312" w:eastAsia="楷体_GB2312" w:hint="eastAsia"/>
          <w:sz w:val="24"/>
        </w:rPr>
        <w:t xml:space="preserve">                                </w:t>
      </w:r>
    </w:p>
    <w:p w:rsidR="0087657E" w:rsidRPr="00272B34" w:rsidRDefault="0087657E" w:rsidP="00F92DA8">
      <w:pPr>
        <w:spacing w:line="440" w:lineRule="exact"/>
        <w:rPr>
          <w:rFonts w:ascii="楷体_GB2312" w:eastAsia="楷体_GB2312"/>
          <w:sz w:val="24"/>
        </w:rPr>
      </w:pPr>
      <w:r w:rsidRPr="00272B34">
        <w:rPr>
          <w:rFonts w:ascii="楷体_GB2312" w:eastAsia="楷体_GB2312" w:hint="eastAsia"/>
          <w:b/>
          <w:sz w:val="24"/>
        </w:rPr>
        <w:t>大纲审核人：</w:t>
      </w:r>
      <w:r w:rsidRPr="00272B34">
        <w:rPr>
          <w:rFonts w:ascii="楷体_GB2312" w:eastAsia="楷体_GB2312" w:hAnsi="楷体" w:hint="eastAsia"/>
          <w:szCs w:val="21"/>
        </w:rPr>
        <w:t>乔丹琳</w:t>
      </w:r>
      <w:r w:rsidRPr="00272B34">
        <w:rPr>
          <w:rFonts w:ascii="楷体_GB2312" w:eastAsia="楷体_GB2312" w:hint="eastAsia"/>
          <w:sz w:val="24"/>
          <w:lang w:val="es-ES"/>
        </w:rPr>
        <w:t xml:space="preserve">                          </w:t>
      </w:r>
      <w:r w:rsidRPr="00272B34">
        <w:rPr>
          <w:rFonts w:ascii="楷体_GB2312" w:eastAsia="楷体_GB2312" w:hint="eastAsia"/>
          <w:b/>
          <w:sz w:val="24"/>
        </w:rPr>
        <w:t>适用专业：</w:t>
      </w:r>
      <w:r w:rsidRPr="00272B34">
        <w:rPr>
          <w:rFonts w:ascii="楷体_GB2312" w:eastAsia="楷体_GB2312" w:hint="eastAsia"/>
          <w:sz w:val="24"/>
        </w:rPr>
        <w:t xml:space="preserve">西班牙语专业              </w:t>
      </w:r>
    </w:p>
    <w:p w:rsidR="0087657E" w:rsidRPr="00272B34" w:rsidRDefault="0087657E" w:rsidP="00F92DA8">
      <w:pPr>
        <w:spacing w:line="440" w:lineRule="exact"/>
        <w:rPr>
          <w:rFonts w:ascii="楷体_GB2312" w:eastAsia="楷体_GB2312"/>
          <w:sz w:val="24"/>
        </w:rPr>
      </w:pPr>
      <w:r w:rsidRPr="00272B34">
        <w:rPr>
          <w:rFonts w:ascii="楷体_GB2312" w:eastAsia="楷体_GB2312" w:hint="eastAsia"/>
          <w:b/>
          <w:sz w:val="24"/>
        </w:rPr>
        <w:t>批准人</w:t>
      </w:r>
      <w:r w:rsidRPr="00272B34">
        <w:rPr>
          <w:rFonts w:ascii="楷体_GB2312" w:eastAsia="楷体_GB2312" w:hint="eastAsia"/>
          <w:sz w:val="24"/>
        </w:rPr>
        <w:t>：</w:t>
      </w:r>
      <w:r w:rsidRPr="00272B34">
        <w:rPr>
          <w:rFonts w:ascii="楷体_GB2312" w:eastAsia="楷体_GB2312" w:hAnsi="微软雅黑" w:hint="eastAsia"/>
          <w:sz w:val="24"/>
        </w:rPr>
        <w:t>刘丽敏</w:t>
      </w:r>
      <w:r w:rsidRPr="00272B34">
        <w:rPr>
          <w:rFonts w:ascii="楷体_GB2312" w:eastAsia="楷体_GB2312" w:hint="eastAsia"/>
          <w:sz w:val="24"/>
          <w:lang w:val="es-ES"/>
        </w:rPr>
        <w:t xml:space="preserve">                       </w:t>
      </w:r>
      <w:r w:rsidR="00C020D1">
        <w:rPr>
          <w:rFonts w:ascii="楷体_GB2312" w:eastAsia="楷体_GB2312" w:hint="eastAsia"/>
          <w:sz w:val="24"/>
          <w:lang w:val="es-ES"/>
        </w:rPr>
        <w:t xml:space="preserve"> </w:t>
      </w:r>
      <w:r w:rsidRPr="00272B34">
        <w:rPr>
          <w:rFonts w:ascii="楷体_GB2312" w:eastAsia="楷体_GB2312" w:hint="eastAsia"/>
          <w:sz w:val="24"/>
          <w:lang w:val="es-ES"/>
        </w:rPr>
        <w:t xml:space="preserve">     </w:t>
      </w:r>
      <w:r w:rsidRPr="00272B34">
        <w:rPr>
          <w:rFonts w:ascii="楷体_GB2312" w:eastAsia="楷体_GB2312" w:hint="eastAsia"/>
          <w:b/>
          <w:sz w:val="24"/>
        </w:rPr>
        <w:t>执行时间：</w:t>
      </w:r>
      <w:r w:rsidRPr="00272B34">
        <w:rPr>
          <w:rFonts w:ascii="楷体_GB2312" w:eastAsia="楷体_GB2312" w:hint="eastAsia"/>
          <w:sz w:val="24"/>
        </w:rPr>
        <w:t>201</w:t>
      </w:r>
      <w:r w:rsidR="00C020D1">
        <w:rPr>
          <w:rFonts w:ascii="楷体_GB2312" w:eastAsia="楷体_GB2312" w:hint="eastAsia"/>
          <w:sz w:val="24"/>
        </w:rPr>
        <w:t>5</w:t>
      </w:r>
      <w:r w:rsidRPr="00272B34">
        <w:rPr>
          <w:rFonts w:ascii="楷体_GB2312" w:eastAsia="楷体_GB2312" w:hint="eastAsia"/>
          <w:sz w:val="24"/>
        </w:rPr>
        <w:t>年</w:t>
      </w:r>
      <w:r w:rsidR="00C020D1">
        <w:rPr>
          <w:rFonts w:ascii="楷体_GB2312" w:eastAsia="楷体_GB2312" w:hint="eastAsia"/>
          <w:sz w:val="24"/>
        </w:rPr>
        <w:t>12</w:t>
      </w:r>
      <w:r w:rsidRPr="00272B34">
        <w:rPr>
          <w:rFonts w:ascii="楷体_GB2312" w:eastAsia="楷体_GB2312" w:hint="eastAsia"/>
          <w:sz w:val="24"/>
        </w:rPr>
        <w:t>月</w:t>
      </w:r>
      <w:r w:rsidR="00C020D1">
        <w:rPr>
          <w:rFonts w:ascii="楷体_GB2312" w:eastAsia="楷体_GB2312" w:hint="eastAsia"/>
          <w:sz w:val="24"/>
        </w:rPr>
        <w:t>1</w:t>
      </w:r>
      <w:r w:rsidRPr="00272B34">
        <w:rPr>
          <w:rFonts w:ascii="楷体_GB2312" w:eastAsia="楷体_GB2312" w:hint="eastAsia"/>
          <w:sz w:val="24"/>
        </w:rPr>
        <w:t>日</w:t>
      </w:r>
    </w:p>
    <w:p w:rsidR="0087657E" w:rsidRDefault="0087657E" w:rsidP="00F92DA8">
      <w:pPr>
        <w:spacing w:line="440" w:lineRule="exact"/>
        <w:ind w:firstLineChars="200" w:firstLine="480"/>
        <w:rPr>
          <w:rFonts w:ascii="楷体_GB2312" w:eastAsia="楷体_GB2312"/>
          <w:sz w:val="24"/>
        </w:rPr>
      </w:pPr>
    </w:p>
    <w:p w:rsidR="0087657E" w:rsidRDefault="0087657E" w:rsidP="00F92DA8">
      <w:pPr>
        <w:spacing w:line="440" w:lineRule="exact"/>
        <w:ind w:firstLineChars="200" w:firstLine="482"/>
        <w:rPr>
          <w:rFonts w:ascii="楷体_GB2312" w:eastAsia="楷体_GB2312" w:hAnsi="Verdana" w:cs="宋体"/>
          <w:b/>
          <w:bCs/>
          <w:kern w:val="0"/>
          <w:sz w:val="24"/>
          <w:szCs w:val="24"/>
        </w:rPr>
      </w:pPr>
      <w:r>
        <w:rPr>
          <w:rFonts w:ascii="楷体_GB2312" w:eastAsia="楷体_GB2312" w:hAnsi="Verdana" w:cs="宋体" w:hint="eastAsia"/>
          <w:b/>
          <w:bCs/>
          <w:kern w:val="0"/>
          <w:sz w:val="24"/>
          <w:szCs w:val="24"/>
        </w:rPr>
        <w:t>一、课程目标（知识目标与能力目标分开写）</w:t>
      </w:r>
    </w:p>
    <w:p w:rsidR="0087657E" w:rsidRDefault="0087657E" w:rsidP="00F92DA8">
      <w:pPr>
        <w:spacing w:line="440" w:lineRule="exact"/>
        <w:ind w:firstLineChars="200" w:firstLine="480"/>
        <w:rPr>
          <w:rFonts w:ascii="楷体_GB2312" w:eastAsia="楷体_GB2312" w:hAnsi="宋体"/>
          <w:b/>
          <w:sz w:val="24"/>
          <w:szCs w:val="24"/>
        </w:rPr>
      </w:pPr>
      <w:r>
        <w:rPr>
          <w:rFonts w:ascii="楷体_GB2312" w:eastAsia="楷体_GB2312" w:hAnsi="宋体" w:cs="宋体" w:hint="eastAsia"/>
          <w:bCs/>
          <w:kern w:val="0"/>
          <w:sz w:val="24"/>
          <w:szCs w:val="24"/>
        </w:rPr>
        <w:t>通过本课程的教学，使学生具备下列</w:t>
      </w:r>
      <w:r>
        <w:rPr>
          <w:rFonts w:ascii="楷体_GB2312" w:eastAsia="楷体_GB2312" w:hAnsi="宋体" w:cs="宋体" w:hint="eastAsia"/>
          <w:b/>
          <w:bCs/>
          <w:kern w:val="0"/>
          <w:sz w:val="24"/>
          <w:szCs w:val="24"/>
        </w:rPr>
        <w:t>知识和能力：</w:t>
      </w:r>
    </w:p>
    <w:p w:rsidR="0087657E" w:rsidRDefault="0087657E" w:rsidP="00F92DA8">
      <w:pPr>
        <w:numPr>
          <w:ilvl w:val="0"/>
          <w:numId w:val="78"/>
        </w:numPr>
        <w:spacing w:line="440" w:lineRule="exact"/>
        <w:ind w:firstLine="480"/>
        <w:rPr>
          <w:rFonts w:eastAsia="楷体_GB2312"/>
          <w:sz w:val="24"/>
        </w:rPr>
      </w:pPr>
      <w:r>
        <w:rPr>
          <w:rFonts w:eastAsia="楷体_GB2312" w:hint="eastAsia"/>
          <w:sz w:val="24"/>
        </w:rPr>
        <w:t>掌握在经贸活动中对西班牙语的运用能力，对相关产业的知识性了解，对外贸词汇的熟记。</w:t>
      </w:r>
    </w:p>
    <w:p w:rsidR="0087657E" w:rsidRDefault="0087657E" w:rsidP="00F92DA8">
      <w:pPr>
        <w:numPr>
          <w:ilvl w:val="0"/>
          <w:numId w:val="78"/>
        </w:numPr>
        <w:spacing w:line="440" w:lineRule="exact"/>
        <w:ind w:firstLine="480"/>
        <w:rPr>
          <w:rFonts w:eastAsia="楷体_GB2312"/>
          <w:sz w:val="24"/>
        </w:rPr>
      </w:pPr>
      <w:r>
        <w:rPr>
          <w:rFonts w:eastAsia="楷体_GB2312" w:hint="eastAsia"/>
          <w:sz w:val="24"/>
        </w:rPr>
        <w:t>能够在掌握西语国家外贸基本情况的同时，学到外贸实务的基本知识。</w:t>
      </w:r>
    </w:p>
    <w:p w:rsidR="0087657E" w:rsidRDefault="0087657E"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、能够尽快掌握工作所需的外贸谈判技巧和国际商务洽谈的知识。</w:t>
      </w:r>
    </w:p>
    <w:p w:rsidR="0087657E" w:rsidRDefault="0087657E" w:rsidP="00F92DA8">
      <w:pPr>
        <w:spacing w:line="440" w:lineRule="exact"/>
        <w:ind w:firstLine="480"/>
        <w:rPr>
          <w:rFonts w:eastAsia="楷体_GB2312"/>
          <w:sz w:val="24"/>
        </w:rPr>
      </w:pPr>
    </w:p>
    <w:p w:rsidR="0087657E" w:rsidRDefault="0087657E" w:rsidP="00F92DA8">
      <w:pPr>
        <w:spacing w:line="440" w:lineRule="exact"/>
        <w:rPr>
          <w:rFonts w:ascii="楷体_GB2312" w:eastAsia="楷体_GB2312"/>
          <w:sz w:val="24"/>
          <w:szCs w:val="24"/>
        </w:rPr>
      </w:pPr>
    </w:p>
    <w:p w:rsidR="0087657E" w:rsidRDefault="0087657E" w:rsidP="00F92DA8">
      <w:pPr>
        <w:spacing w:line="440" w:lineRule="exact"/>
        <w:ind w:firstLine="480"/>
        <w:rPr>
          <w:rFonts w:ascii="楷体_GB2312" w:eastAsia="楷体_GB2312"/>
          <w:b/>
          <w:color w:val="FF0000"/>
          <w:sz w:val="24"/>
          <w:szCs w:val="24"/>
        </w:rPr>
      </w:pPr>
      <w:r>
        <w:rPr>
          <w:rFonts w:ascii="楷体_GB2312" w:eastAsia="楷体_GB2312" w:hint="eastAsia"/>
          <w:b/>
          <w:color w:val="FF0000"/>
          <w:sz w:val="24"/>
          <w:szCs w:val="24"/>
        </w:rPr>
        <w:t>二、课程目标、教学方法与毕业要求的对应关系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960"/>
        <w:gridCol w:w="1440"/>
        <w:gridCol w:w="1574"/>
      </w:tblGrid>
      <w:tr w:rsidR="0087657E" w:rsidTr="0075264B">
        <w:tc>
          <w:tcPr>
            <w:tcW w:w="1548"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毕业要求</w:t>
            </w:r>
          </w:p>
        </w:tc>
        <w:tc>
          <w:tcPr>
            <w:tcW w:w="3960"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毕业要求指标点</w:t>
            </w:r>
          </w:p>
        </w:tc>
        <w:tc>
          <w:tcPr>
            <w:tcW w:w="1440"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课程目标</w:t>
            </w:r>
          </w:p>
        </w:tc>
        <w:tc>
          <w:tcPr>
            <w:tcW w:w="1574"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教学方法</w:t>
            </w:r>
          </w:p>
        </w:tc>
      </w:tr>
      <w:tr w:rsidR="0087657E" w:rsidTr="0075264B">
        <w:trPr>
          <w:trHeight w:val="4155"/>
        </w:trPr>
        <w:tc>
          <w:tcPr>
            <w:tcW w:w="1548" w:type="dxa"/>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lastRenderedPageBreak/>
              <w:t>1、</w:t>
            </w:r>
            <w:r>
              <w:rPr>
                <w:rFonts w:ascii="楷体_GB2312" w:eastAsia="楷体_GB2312" w:cs="Untitled" w:hint="eastAsia"/>
                <w:kern w:val="0"/>
                <w:sz w:val="24"/>
                <w:szCs w:val="24"/>
              </w:rPr>
              <w:t>具有较强的自我学习能力与终身学习意识</w:t>
            </w:r>
          </w:p>
        </w:tc>
        <w:tc>
          <w:tcPr>
            <w:tcW w:w="3960" w:type="dxa"/>
          </w:tcPr>
          <w:p w:rsidR="0087657E" w:rsidRDefault="0087657E" w:rsidP="00F92DA8">
            <w:pPr>
              <w:spacing w:line="440" w:lineRule="exact"/>
              <w:rPr>
                <w:rFonts w:ascii="楷体_GB2312" w:eastAsia="楷体_GB2312"/>
                <w:sz w:val="24"/>
                <w:szCs w:val="24"/>
              </w:rPr>
            </w:pPr>
            <w:r>
              <w:rPr>
                <w:rFonts w:ascii="楷体_GB2312" w:eastAsia="楷体_GB2312" w:hAnsi="宋体" w:cs="宋体" w:hint="eastAsia"/>
                <w:bCs/>
                <w:sz w:val="24"/>
                <w:szCs w:val="24"/>
              </w:rPr>
              <w:t>坚持在理论和实践两方面培养和发展自我学习能力与终身学习意识</w:t>
            </w:r>
          </w:p>
          <w:p w:rsidR="0087657E" w:rsidRDefault="0087657E" w:rsidP="00F92DA8">
            <w:pPr>
              <w:spacing w:line="440" w:lineRule="exact"/>
              <w:rPr>
                <w:rFonts w:ascii="楷体_GB2312" w:eastAsia="楷体_GB2312"/>
                <w:sz w:val="24"/>
                <w:szCs w:val="24"/>
              </w:rPr>
            </w:pPr>
          </w:p>
        </w:tc>
        <w:tc>
          <w:tcPr>
            <w:tcW w:w="1440" w:type="dxa"/>
            <w:vAlign w:val="center"/>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课程目标1</w:t>
            </w:r>
          </w:p>
          <w:p w:rsidR="0087657E" w:rsidRDefault="0087657E" w:rsidP="00F92DA8">
            <w:pPr>
              <w:spacing w:line="440" w:lineRule="exact"/>
              <w:jc w:val="center"/>
              <w:rPr>
                <w:rFonts w:ascii="楷体_GB2312" w:eastAsia="楷体_GB2312"/>
                <w:sz w:val="24"/>
                <w:szCs w:val="24"/>
              </w:rPr>
            </w:pPr>
          </w:p>
        </w:tc>
        <w:tc>
          <w:tcPr>
            <w:tcW w:w="1574" w:type="dxa"/>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不断自我学习，广泛接触经贸类活动，扩大词汇量，丰富关于西班牙及拉美各国经济贸易领域的相关知识，提高对西语原文的理解能力和阅读速度</w:t>
            </w:r>
          </w:p>
        </w:tc>
      </w:tr>
      <w:tr w:rsidR="0087657E" w:rsidTr="0075264B">
        <w:trPr>
          <w:trHeight w:val="2195"/>
        </w:trPr>
        <w:tc>
          <w:tcPr>
            <w:tcW w:w="1548" w:type="dxa"/>
            <w:vMerge w:val="restart"/>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2、</w:t>
            </w:r>
            <w:r>
              <w:rPr>
                <w:rFonts w:ascii="楷体_GB2312" w:eastAsia="楷体_GB2312" w:cs="Untitled" w:hint="eastAsia"/>
                <w:kern w:val="0"/>
                <w:sz w:val="24"/>
                <w:szCs w:val="24"/>
              </w:rPr>
              <w:t>熟悉中国与西班牙语国家商务礼仪与习惯，掌握与国际贸易相关的基础知识与技能，具备较强的国际商务活动能力</w:t>
            </w:r>
          </w:p>
        </w:tc>
        <w:tc>
          <w:tcPr>
            <w:tcW w:w="3960" w:type="dxa"/>
          </w:tcPr>
          <w:p w:rsidR="0087657E" w:rsidRDefault="0087657E" w:rsidP="00F92DA8">
            <w:pPr>
              <w:widowControl/>
              <w:jc w:val="left"/>
              <w:rPr>
                <w:rFonts w:ascii="楷体_GB2312" w:eastAsia="楷体_GB2312" w:hAnsi="宋体"/>
                <w:sz w:val="24"/>
                <w:szCs w:val="24"/>
              </w:rPr>
            </w:pPr>
            <w:r>
              <w:rPr>
                <w:rFonts w:ascii="楷体_GB2312" w:eastAsia="楷体_GB2312" w:hAnsi="宋体" w:hint="eastAsia"/>
                <w:sz w:val="24"/>
                <w:szCs w:val="24"/>
              </w:rPr>
              <w:t>1：了解我国与西班牙语国家的外交关系及商贸关系的发展情况；</w:t>
            </w:r>
          </w:p>
          <w:p w:rsidR="0087657E" w:rsidRDefault="0087657E" w:rsidP="00F92DA8">
            <w:pPr>
              <w:spacing w:line="440" w:lineRule="exact"/>
              <w:rPr>
                <w:rFonts w:ascii="楷体_GB2312" w:eastAsia="楷体_GB2312" w:hAnsi="宋体"/>
                <w:sz w:val="24"/>
                <w:szCs w:val="24"/>
              </w:rPr>
            </w:pPr>
          </w:p>
        </w:tc>
        <w:tc>
          <w:tcPr>
            <w:tcW w:w="1440" w:type="dxa"/>
            <w:vMerge w:val="restart"/>
            <w:vAlign w:val="center"/>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课程目标2</w:t>
            </w:r>
          </w:p>
          <w:p w:rsidR="0087657E" w:rsidRDefault="0087657E" w:rsidP="00F92DA8">
            <w:pPr>
              <w:spacing w:line="440" w:lineRule="exact"/>
              <w:rPr>
                <w:rFonts w:ascii="楷体_GB2312" w:eastAsia="楷体_GB2312"/>
                <w:sz w:val="24"/>
                <w:szCs w:val="24"/>
              </w:rPr>
            </w:pPr>
          </w:p>
        </w:tc>
        <w:tc>
          <w:tcPr>
            <w:tcW w:w="1574" w:type="dxa"/>
            <w:vMerge w:val="restart"/>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配合经典教材，加强实际应用练习，使学生能在各方面都取得进步。</w:t>
            </w:r>
          </w:p>
        </w:tc>
      </w:tr>
      <w:tr w:rsidR="0087657E" w:rsidTr="0075264B">
        <w:trPr>
          <w:trHeight w:val="2195"/>
        </w:trPr>
        <w:tc>
          <w:tcPr>
            <w:tcW w:w="1548" w:type="dxa"/>
            <w:vMerge/>
          </w:tcPr>
          <w:p w:rsidR="0087657E" w:rsidRDefault="0087657E" w:rsidP="00F92DA8">
            <w:pPr>
              <w:spacing w:line="440" w:lineRule="exact"/>
            </w:pPr>
          </w:p>
        </w:tc>
        <w:tc>
          <w:tcPr>
            <w:tcW w:w="3960" w:type="dxa"/>
          </w:tcPr>
          <w:p w:rsidR="0087657E" w:rsidRDefault="0087657E" w:rsidP="00F92DA8">
            <w:pPr>
              <w:spacing w:line="440" w:lineRule="exact"/>
              <w:rPr>
                <w:rFonts w:ascii="楷体_GB2312" w:eastAsia="楷体_GB2312" w:hAnsi="宋体" w:cs="宋体"/>
                <w:bCs/>
                <w:sz w:val="24"/>
                <w:szCs w:val="24"/>
              </w:rPr>
            </w:pPr>
            <w:r>
              <w:rPr>
                <w:rFonts w:ascii="楷体_GB2312" w:eastAsia="楷体_GB2312" w:hAnsi="宋体" w:cs="宋体" w:hint="eastAsia"/>
                <w:bCs/>
                <w:sz w:val="24"/>
                <w:szCs w:val="24"/>
              </w:rPr>
              <w:t>2：熟悉中国与西班牙语国家商务礼仪，掌握与国际贸易相关的基础知识与技能，同时注重培养较强的国际商务活动能力；</w:t>
            </w:r>
          </w:p>
        </w:tc>
        <w:tc>
          <w:tcPr>
            <w:tcW w:w="1440" w:type="dxa"/>
            <w:vMerge/>
            <w:vAlign w:val="center"/>
          </w:tcPr>
          <w:p w:rsidR="0087657E" w:rsidRDefault="0087657E" w:rsidP="00F92DA8">
            <w:pPr>
              <w:spacing w:line="440" w:lineRule="exact"/>
              <w:rPr>
                <w:rFonts w:ascii="楷体_GB2312" w:eastAsia="楷体_GB2312" w:hAnsi="宋体" w:cs="宋体"/>
                <w:bCs/>
                <w:sz w:val="24"/>
                <w:szCs w:val="24"/>
              </w:rPr>
            </w:pPr>
          </w:p>
        </w:tc>
        <w:tc>
          <w:tcPr>
            <w:tcW w:w="1574" w:type="dxa"/>
            <w:vMerge/>
          </w:tcPr>
          <w:p w:rsidR="0087657E" w:rsidRDefault="0087657E" w:rsidP="00F92DA8">
            <w:pPr>
              <w:spacing w:line="440" w:lineRule="exact"/>
              <w:rPr>
                <w:rFonts w:ascii="楷体_GB2312" w:eastAsia="楷体_GB2312" w:hAnsi="宋体" w:cs="宋体"/>
                <w:bCs/>
                <w:sz w:val="24"/>
                <w:szCs w:val="24"/>
              </w:rPr>
            </w:pPr>
          </w:p>
        </w:tc>
      </w:tr>
      <w:tr w:rsidR="0087657E" w:rsidTr="0075264B">
        <w:trPr>
          <w:trHeight w:val="1101"/>
        </w:trPr>
        <w:tc>
          <w:tcPr>
            <w:tcW w:w="1548" w:type="dxa"/>
            <w:vMerge w:val="restart"/>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lastRenderedPageBreak/>
              <w:t>3、</w:t>
            </w:r>
            <w:r>
              <w:rPr>
                <w:rFonts w:ascii="楷体_GB2312" w:eastAsia="楷体_GB2312" w:cs="Untitled" w:hint="eastAsia"/>
                <w:kern w:val="0"/>
                <w:sz w:val="24"/>
                <w:szCs w:val="24"/>
              </w:rPr>
              <w:t>了解中国与西班牙语国家的历史、经济、文化、科技等发展情况，具有较强的跨文化交际能力</w:t>
            </w:r>
          </w:p>
        </w:tc>
        <w:tc>
          <w:tcPr>
            <w:tcW w:w="3960" w:type="dxa"/>
          </w:tcPr>
          <w:p w:rsidR="0087657E" w:rsidRDefault="0087657E" w:rsidP="00F92DA8">
            <w:pPr>
              <w:widowControl/>
              <w:spacing w:line="440" w:lineRule="exact"/>
              <w:jc w:val="left"/>
              <w:rPr>
                <w:rFonts w:ascii="楷体_GB2312" w:eastAsia="楷体_GB2312" w:hAnsi="宋体" w:cs="宋体"/>
                <w:bCs/>
                <w:sz w:val="24"/>
                <w:szCs w:val="24"/>
              </w:rPr>
            </w:pPr>
            <w:r>
              <w:rPr>
                <w:rFonts w:ascii="楷体_GB2312" w:eastAsia="楷体_GB2312" w:hAnsi="宋体" w:cs="宋体" w:hint="eastAsia"/>
                <w:bCs/>
                <w:sz w:val="24"/>
                <w:szCs w:val="24"/>
              </w:rPr>
              <w:t>1：了解中国与西班牙语国家的历史、经济、文化、科技等发展情况，培养较强的跨文化交际能力；</w:t>
            </w:r>
          </w:p>
          <w:p w:rsidR="0087657E" w:rsidRDefault="0087657E" w:rsidP="00F92DA8">
            <w:pPr>
              <w:spacing w:line="440" w:lineRule="exact"/>
              <w:rPr>
                <w:rFonts w:ascii="楷体_GB2312" w:eastAsia="楷体_GB2312"/>
                <w:sz w:val="24"/>
                <w:szCs w:val="24"/>
              </w:rPr>
            </w:pPr>
            <w:r>
              <w:rPr>
                <w:rFonts w:ascii="楷体_GB2312" w:eastAsia="楷体_GB2312" w:hAnsi="宋体" w:hint="eastAsia"/>
                <w:sz w:val="24"/>
                <w:szCs w:val="24"/>
              </w:rPr>
              <w:t>4：了解我国与西班牙语国家的关系发展情况；</w:t>
            </w:r>
          </w:p>
        </w:tc>
        <w:tc>
          <w:tcPr>
            <w:tcW w:w="1440" w:type="dxa"/>
            <w:vMerge w:val="restart"/>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课程目标3</w:t>
            </w:r>
          </w:p>
        </w:tc>
        <w:tc>
          <w:tcPr>
            <w:tcW w:w="1574" w:type="dxa"/>
            <w:vMerge w:val="restart"/>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以课文为主，适度为学生挑选课外读物和文章，配合视频等其他教学手段，拓展学生关于西班牙及拉美外贸的知识面。</w:t>
            </w:r>
          </w:p>
        </w:tc>
      </w:tr>
      <w:tr w:rsidR="0087657E" w:rsidTr="0075264B">
        <w:trPr>
          <w:trHeight w:val="1098"/>
        </w:trPr>
        <w:tc>
          <w:tcPr>
            <w:tcW w:w="1548" w:type="dxa"/>
            <w:vMerge/>
          </w:tcPr>
          <w:p w:rsidR="0087657E" w:rsidRDefault="0087657E" w:rsidP="00F92DA8">
            <w:pPr>
              <w:spacing w:line="440" w:lineRule="exact"/>
              <w:rPr>
                <w:rFonts w:ascii="楷体_GB2312" w:eastAsia="楷体_GB2312"/>
                <w:sz w:val="24"/>
                <w:szCs w:val="24"/>
              </w:rPr>
            </w:pPr>
          </w:p>
        </w:tc>
        <w:tc>
          <w:tcPr>
            <w:tcW w:w="3960" w:type="dxa"/>
          </w:tcPr>
          <w:p w:rsidR="0087657E" w:rsidRDefault="0087657E" w:rsidP="00F92DA8">
            <w:pPr>
              <w:widowControl/>
              <w:spacing w:line="440" w:lineRule="exact"/>
              <w:jc w:val="left"/>
              <w:rPr>
                <w:rFonts w:ascii="楷体_GB2312" w:eastAsia="楷体_GB2312" w:hAnsi="宋体" w:cs="宋体"/>
                <w:bCs/>
                <w:sz w:val="24"/>
                <w:szCs w:val="24"/>
              </w:rPr>
            </w:pPr>
            <w:r>
              <w:rPr>
                <w:rFonts w:ascii="楷体_GB2312" w:eastAsia="楷体_GB2312" w:hAnsi="宋体" w:cs="宋体" w:hint="eastAsia"/>
                <w:bCs/>
                <w:sz w:val="24"/>
                <w:szCs w:val="24"/>
              </w:rPr>
              <w:t>2：</w:t>
            </w:r>
            <w:r>
              <w:rPr>
                <w:rFonts w:ascii="楷体_GB2312" w:eastAsia="楷体_GB2312" w:hAnsi="宋体" w:hint="eastAsia"/>
                <w:sz w:val="24"/>
                <w:szCs w:val="24"/>
              </w:rPr>
              <w:t>具有一定的西班牙及拉美文学史知识，包括文学发展的概况，主要流派的嬗变及重点作家的作品片段；</w:t>
            </w:r>
          </w:p>
        </w:tc>
        <w:tc>
          <w:tcPr>
            <w:tcW w:w="1440" w:type="dxa"/>
            <w:vMerge/>
            <w:vAlign w:val="center"/>
          </w:tcPr>
          <w:p w:rsidR="0087657E" w:rsidRDefault="0087657E" w:rsidP="00F92DA8">
            <w:pPr>
              <w:spacing w:line="440" w:lineRule="exact"/>
              <w:rPr>
                <w:rFonts w:ascii="楷体_GB2312" w:eastAsia="楷体_GB2312"/>
                <w:sz w:val="24"/>
                <w:szCs w:val="24"/>
              </w:rPr>
            </w:pPr>
          </w:p>
        </w:tc>
        <w:tc>
          <w:tcPr>
            <w:tcW w:w="1574" w:type="dxa"/>
            <w:vMerge/>
          </w:tcPr>
          <w:p w:rsidR="0087657E" w:rsidRDefault="0087657E" w:rsidP="00F92DA8">
            <w:pPr>
              <w:spacing w:line="440" w:lineRule="exact"/>
              <w:rPr>
                <w:rFonts w:ascii="楷体_GB2312" w:eastAsia="楷体_GB2312"/>
                <w:sz w:val="24"/>
                <w:szCs w:val="24"/>
              </w:rPr>
            </w:pPr>
          </w:p>
        </w:tc>
      </w:tr>
      <w:tr w:rsidR="0087657E" w:rsidTr="0075264B">
        <w:trPr>
          <w:trHeight w:val="1098"/>
        </w:trPr>
        <w:tc>
          <w:tcPr>
            <w:tcW w:w="1548" w:type="dxa"/>
            <w:vMerge/>
          </w:tcPr>
          <w:p w:rsidR="0087657E" w:rsidRDefault="0087657E" w:rsidP="00F92DA8">
            <w:pPr>
              <w:spacing w:line="440" w:lineRule="exact"/>
              <w:rPr>
                <w:rFonts w:ascii="楷体_GB2312" w:eastAsia="楷体_GB2312"/>
                <w:sz w:val="24"/>
                <w:szCs w:val="24"/>
              </w:rPr>
            </w:pPr>
          </w:p>
        </w:tc>
        <w:tc>
          <w:tcPr>
            <w:tcW w:w="3960" w:type="dxa"/>
          </w:tcPr>
          <w:p w:rsidR="0087657E" w:rsidRDefault="0087657E" w:rsidP="00F92DA8">
            <w:pPr>
              <w:widowControl/>
              <w:spacing w:line="440" w:lineRule="exact"/>
              <w:jc w:val="left"/>
              <w:rPr>
                <w:rFonts w:ascii="楷体_GB2312" w:eastAsia="楷体_GB2312" w:hAnsi="宋体"/>
                <w:sz w:val="24"/>
                <w:szCs w:val="24"/>
              </w:rPr>
            </w:pPr>
            <w:r>
              <w:rPr>
                <w:rFonts w:ascii="楷体_GB2312" w:eastAsia="楷体_GB2312" w:hAnsi="宋体" w:cs="宋体" w:hint="eastAsia"/>
                <w:bCs/>
                <w:sz w:val="24"/>
                <w:szCs w:val="24"/>
              </w:rPr>
              <w:t>3：</w:t>
            </w:r>
            <w:r>
              <w:rPr>
                <w:rFonts w:ascii="楷体_GB2312" w:eastAsia="楷体_GB2312" w:hAnsi="宋体" w:hint="eastAsia"/>
                <w:sz w:val="24"/>
                <w:szCs w:val="24"/>
              </w:rPr>
              <w:t>了解西班牙语国家政治、外交、经济概况；</w:t>
            </w:r>
          </w:p>
        </w:tc>
        <w:tc>
          <w:tcPr>
            <w:tcW w:w="1440" w:type="dxa"/>
            <w:vMerge/>
            <w:vAlign w:val="center"/>
          </w:tcPr>
          <w:p w:rsidR="0087657E" w:rsidRDefault="0087657E" w:rsidP="00F92DA8">
            <w:pPr>
              <w:spacing w:line="440" w:lineRule="exact"/>
              <w:rPr>
                <w:rFonts w:ascii="楷体_GB2312" w:eastAsia="楷体_GB2312"/>
                <w:sz w:val="24"/>
                <w:szCs w:val="24"/>
              </w:rPr>
            </w:pPr>
          </w:p>
        </w:tc>
        <w:tc>
          <w:tcPr>
            <w:tcW w:w="1574" w:type="dxa"/>
            <w:vMerge/>
          </w:tcPr>
          <w:p w:rsidR="0087657E" w:rsidRDefault="0087657E" w:rsidP="00F92DA8">
            <w:pPr>
              <w:spacing w:line="440" w:lineRule="exact"/>
              <w:rPr>
                <w:rFonts w:ascii="楷体_GB2312" w:eastAsia="楷体_GB2312"/>
                <w:sz w:val="24"/>
                <w:szCs w:val="24"/>
              </w:rPr>
            </w:pPr>
          </w:p>
        </w:tc>
      </w:tr>
      <w:tr w:rsidR="0087657E" w:rsidTr="0075264B">
        <w:trPr>
          <w:trHeight w:val="1098"/>
        </w:trPr>
        <w:tc>
          <w:tcPr>
            <w:tcW w:w="1548" w:type="dxa"/>
            <w:vMerge/>
          </w:tcPr>
          <w:p w:rsidR="0087657E" w:rsidRDefault="0087657E" w:rsidP="00F92DA8">
            <w:pPr>
              <w:spacing w:line="440" w:lineRule="exact"/>
              <w:rPr>
                <w:rFonts w:ascii="楷体_GB2312" w:eastAsia="楷体_GB2312"/>
                <w:sz w:val="24"/>
                <w:szCs w:val="24"/>
              </w:rPr>
            </w:pPr>
          </w:p>
        </w:tc>
        <w:tc>
          <w:tcPr>
            <w:tcW w:w="3960" w:type="dxa"/>
          </w:tcPr>
          <w:p w:rsidR="0087657E" w:rsidRDefault="0087657E" w:rsidP="00F92DA8">
            <w:pPr>
              <w:widowControl/>
              <w:spacing w:line="440" w:lineRule="exact"/>
              <w:jc w:val="left"/>
              <w:rPr>
                <w:rFonts w:ascii="楷体_GB2312" w:eastAsia="楷体_GB2312" w:hAnsi="宋体" w:cs="宋体"/>
                <w:bCs/>
                <w:sz w:val="24"/>
                <w:szCs w:val="24"/>
              </w:rPr>
            </w:pPr>
            <w:r>
              <w:rPr>
                <w:rFonts w:ascii="楷体_GB2312" w:eastAsia="楷体_GB2312" w:hAnsi="宋体" w:hint="eastAsia"/>
                <w:sz w:val="24"/>
                <w:szCs w:val="24"/>
              </w:rPr>
              <w:t>4：了解我国与西班牙语国家的关系发展情况；</w:t>
            </w:r>
          </w:p>
        </w:tc>
        <w:tc>
          <w:tcPr>
            <w:tcW w:w="1440" w:type="dxa"/>
            <w:vMerge/>
            <w:vAlign w:val="center"/>
          </w:tcPr>
          <w:p w:rsidR="0087657E" w:rsidRDefault="0087657E" w:rsidP="00F92DA8">
            <w:pPr>
              <w:spacing w:line="440" w:lineRule="exact"/>
              <w:rPr>
                <w:rFonts w:ascii="楷体_GB2312" w:eastAsia="楷体_GB2312"/>
                <w:sz w:val="24"/>
                <w:szCs w:val="24"/>
              </w:rPr>
            </w:pPr>
          </w:p>
        </w:tc>
        <w:tc>
          <w:tcPr>
            <w:tcW w:w="1574" w:type="dxa"/>
            <w:vMerge/>
          </w:tcPr>
          <w:p w:rsidR="0087657E" w:rsidRDefault="0087657E" w:rsidP="00F92DA8">
            <w:pPr>
              <w:spacing w:line="440" w:lineRule="exact"/>
              <w:rPr>
                <w:rFonts w:ascii="楷体_GB2312" w:eastAsia="楷体_GB2312"/>
                <w:sz w:val="24"/>
                <w:szCs w:val="24"/>
              </w:rPr>
            </w:pPr>
          </w:p>
        </w:tc>
      </w:tr>
    </w:tbl>
    <w:p w:rsidR="0087657E" w:rsidRDefault="0087657E" w:rsidP="0092117D">
      <w:pPr>
        <w:widowControl/>
        <w:spacing w:beforeLines="50" w:line="440" w:lineRule="exact"/>
        <w:jc w:val="left"/>
        <w:rPr>
          <w:rFonts w:ascii="楷体_GB2312" w:eastAsia="楷体_GB2312"/>
          <w:kern w:val="0"/>
          <w:szCs w:val="21"/>
        </w:rPr>
      </w:pPr>
    </w:p>
    <w:p w:rsidR="0087657E" w:rsidRDefault="0087657E" w:rsidP="00F92DA8">
      <w:pPr>
        <w:spacing w:line="440" w:lineRule="exact"/>
        <w:ind w:firstLine="480"/>
        <w:rPr>
          <w:rFonts w:eastAsia="楷体_GB2312"/>
          <w:b/>
          <w:color w:val="FF0000"/>
          <w:sz w:val="24"/>
          <w:szCs w:val="24"/>
        </w:rPr>
      </w:pPr>
      <w:r>
        <w:rPr>
          <w:rFonts w:eastAsia="楷体_GB2312" w:hint="eastAsia"/>
          <w:b/>
          <w:color w:val="FF0000"/>
          <w:sz w:val="24"/>
          <w:szCs w:val="24"/>
        </w:rPr>
        <w:t>三、教学基本内容</w:t>
      </w:r>
    </w:p>
    <w:p w:rsidR="0087657E" w:rsidRDefault="0087657E" w:rsidP="00F92DA8">
      <w:pPr>
        <w:spacing w:line="440" w:lineRule="exact"/>
        <w:ind w:firstLineChars="200" w:firstLine="482"/>
        <w:rPr>
          <w:rFonts w:eastAsia="楷体_GB2312"/>
          <w:b/>
          <w:color w:val="FF0000"/>
          <w:sz w:val="24"/>
          <w:szCs w:val="24"/>
        </w:rPr>
      </w:pPr>
      <w:r>
        <w:rPr>
          <w:rFonts w:eastAsia="楷体_GB2312" w:hint="eastAsia"/>
          <w:b/>
          <w:color w:val="FF0000"/>
          <w:sz w:val="24"/>
          <w:szCs w:val="24"/>
        </w:rPr>
        <w:t>第一学期</w:t>
      </w:r>
      <w:r>
        <w:rPr>
          <w:rFonts w:eastAsia="楷体_GB2312" w:hint="eastAsia"/>
          <w:b/>
          <w:color w:val="FF0000"/>
          <w:sz w:val="24"/>
          <w:szCs w:val="24"/>
        </w:rPr>
        <w:t xml:space="preserve"> </w:t>
      </w:r>
    </w:p>
    <w:p w:rsidR="0087657E" w:rsidRPr="00B0629A" w:rsidRDefault="0087657E" w:rsidP="00F92DA8">
      <w:pPr>
        <w:spacing w:line="440" w:lineRule="exact"/>
        <w:ind w:firstLine="480"/>
        <w:rPr>
          <w:rFonts w:eastAsia="楷体_GB2312"/>
          <w:sz w:val="24"/>
          <w:szCs w:val="24"/>
        </w:rPr>
      </w:pPr>
      <w:r w:rsidRPr="00B0629A">
        <w:rPr>
          <w:rFonts w:eastAsia="楷体_GB2312"/>
          <w:b/>
          <w:kern w:val="0"/>
          <w:sz w:val="24"/>
          <w:szCs w:val="24"/>
        </w:rPr>
        <w:t>LECCIÓN 1</w:t>
      </w:r>
      <w:r w:rsidRPr="00B0629A">
        <w:rPr>
          <w:rFonts w:eastAsia="楷体_GB2312" w:hint="eastAsia"/>
          <w:b/>
          <w:kern w:val="0"/>
          <w:sz w:val="24"/>
          <w:szCs w:val="24"/>
        </w:rPr>
        <w:t xml:space="preserve"> </w:t>
      </w:r>
      <w:r>
        <w:rPr>
          <w:rFonts w:hint="eastAsia"/>
          <w:b/>
          <w:sz w:val="24"/>
          <w:szCs w:val="24"/>
        </w:rPr>
        <w:t>Presentaci</w:t>
      </w:r>
      <w:r>
        <w:rPr>
          <w:rFonts w:hint="eastAsia"/>
          <w:b/>
          <w:sz w:val="24"/>
          <w:szCs w:val="24"/>
        </w:rPr>
        <w:t>ó</w:t>
      </w:r>
      <w:r>
        <w:rPr>
          <w:rFonts w:hint="eastAsia"/>
          <w:b/>
          <w:sz w:val="24"/>
          <w:szCs w:val="24"/>
        </w:rPr>
        <w:t>n de la asignatura</w:t>
      </w:r>
      <w:r>
        <w:rPr>
          <w:rFonts w:eastAsia="楷体_GB2312" w:hint="eastAsia"/>
          <w:b/>
          <w:color w:val="FF0000"/>
          <w:sz w:val="24"/>
          <w:szCs w:val="24"/>
        </w:rPr>
        <w:t>（支持课程目标</w:t>
      </w:r>
      <w:r>
        <w:rPr>
          <w:rFonts w:eastAsia="楷体_GB2312" w:hint="eastAsia"/>
          <w:b/>
          <w:color w:val="FF0000"/>
          <w:sz w:val="24"/>
          <w:szCs w:val="24"/>
        </w:rPr>
        <w:t>1</w:t>
      </w:r>
      <w:r>
        <w:rPr>
          <w:rFonts w:eastAsia="楷体_GB2312" w:hint="eastAsia"/>
          <w:b/>
          <w:color w:val="FF0000"/>
          <w:sz w:val="24"/>
          <w:szCs w:val="24"/>
        </w:rPr>
        <w:t>、</w:t>
      </w:r>
      <w:r>
        <w:rPr>
          <w:rFonts w:eastAsia="楷体_GB2312" w:hint="eastAsia"/>
          <w:b/>
          <w:color w:val="FF0000"/>
          <w:sz w:val="24"/>
          <w:szCs w:val="24"/>
        </w:rPr>
        <w:t>2</w:t>
      </w:r>
      <w:r>
        <w:rPr>
          <w:rFonts w:eastAsia="楷体_GB2312" w:hint="eastAsia"/>
          <w:b/>
          <w:color w:val="FF0000"/>
          <w:sz w:val="24"/>
          <w:szCs w:val="24"/>
        </w:rPr>
        <w:t>）</w:t>
      </w:r>
    </w:p>
    <w:p w:rsidR="0087657E" w:rsidRDefault="0087657E" w:rsidP="00F92DA8">
      <w:pPr>
        <w:spacing w:line="440" w:lineRule="exact"/>
        <w:ind w:firstLine="480"/>
        <w:rPr>
          <w:sz w:val="24"/>
          <w:szCs w:val="24"/>
        </w:rPr>
      </w:pPr>
      <w:r>
        <w:rPr>
          <w:rFonts w:hint="eastAsia"/>
          <w:sz w:val="24"/>
          <w:szCs w:val="24"/>
        </w:rPr>
        <w:t>1.Trabajo en grupo de la primera unidad tem</w:t>
      </w:r>
      <w:r>
        <w:rPr>
          <w:rFonts w:hint="eastAsia"/>
          <w:sz w:val="24"/>
          <w:szCs w:val="24"/>
        </w:rPr>
        <w:t>á</w:t>
      </w:r>
      <w:r>
        <w:rPr>
          <w:rFonts w:hint="eastAsia"/>
          <w:sz w:val="24"/>
          <w:szCs w:val="24"/>
        </w:rPr>
        <w:t>tica: fundamentos de la econom</w:t>
      </w:r>
      <w:r>
        <w:rPr>
          <w:rFonts w:hint="eastAsia"/>
          <w:sz w:val="24"/>
          <w:szCs w:val="24"/>
        </w:rPr>
        <w:t>í</w:t>
      </w:r>
      <w:r>
        <w:rPr>
          <w:rFonts w:hint="eastAsia"/>
          <w:sz w:val="24"/>
          <w:szCs w:val="24"/>
        </w:rPr>
        <w:t xml:space="preserve">a. </w:t>
      </w:r>
    </w:p>
    <w:p w:rsidR="0087657E" w:rsidRPr="00B0629A" w:rsidRDefault="0087657E" w:rsidP="00F92DA8">
      <w:pPr>
        <w:spacing w:line="440" w:lineRule="exact"/>
        <w:ind w:firstLine="480"/>
        <w:rPr>
          <w:sz w:val="24"/>
          <w:szCs w:val="24"/>
          <w:lang w:val="es-ES"/>
        </w:rPr>
      </w:pPr>
      <w:r w:rsidRPr="00B0629A">
        <w:rPr>
          <w:rFonts w:hint="eastAsia"/>
          <w:sz w:val="24"/>
          <w:szCs w:val="24"/>
          <w:lang w:val="es-ES"/>
        </w:rPr>
        <w:t>2.Selecci</w:t>
      </w:r>
      <w:r w:rsidRPr="00B0629A">
        <w:rPr>
          <w:rFonts w:hint="eastAsia"/>
          <w:sz w:val="24"/>
          <w:szCs w:val="24"/>
          <w:lang w:val="es-ES"/>
        </w:rPr>
        <w:t>ó</w:t>
      </w:r>
      <w:r w:rsidRPr="00B0629A">
        <w:rPr>
          <w:rFonts w:hint="eastAsia"/>
          <w:sz w:val="24"/>
          <w:szCs w:val="24"/>
          <w:lang w:val="es-ES"/>
        </w:rPr>
        <w:t>n de l</w:t>
      </w:r>
      <w:r w:rsidRPr="00B0629A">
        <w:rPr>
          <w:rFonts w:hint="eastAsia"/>
          <w:sz w:val="24"/>
          <w:szCs w:val="24"/>
          <w:lang w:val="es-ES"/>
        </w:rPr>
        <w:t>é</w:t>
      </w:r>
      <w:r w:rsidRPr="00B0629A">
        <w:rPr>
          <w:rFonts w:hint="eastAsia"/>
          <w:sz w:val="24"/>
          <w:szCs w:val="24"/>
          <w:lang w:val="es-ES"/>
        </w:rPr>
        <w:t>xico. Repaso a la prensa: meteorolog</w:t>
      </w:r>
      <w:r w:rsidRPr="00B0629A">
        <w:rPr>
          <w:rFonts w:hint="eastAsia"/>
          <w:sz w:val="24"/>
          <w:szCs w:val="24"/>
          <w:lang w:val="es-ES"/>
        </w:rPr>
        <w:t>í</w:t>
      </w:r>
      <w:r w:rsidRPr="00B0629A">
        <w:rPr>
          <w:rFonts w:hint="eastAsia"/>
          <w:sz w:val="24"/>
          <w:szCs w:val="24"/>
          <w:lang w:val="es-ES"/>
        </w:rPr>
        <w:t>a y agricultura. La sociedad y los negocios: interacciones y an</w:t>
      </w:r>
      <w:r w:rsidRPr="00B0629A">
        <w:rPr>
          <w:rFonts w:hint="eastAsia"/>
          <w:sz w:val="24"/>
          <w:szCs w:val="24"/>
          <w:lang w:val="es-ES"/>
        </w:rPr>
        <w:t>á</w:t>
      </w:r>
      <w:r w:rsidRPr="00B0629A">
        <w:rPr>
          <w:rFonts w:hint="eastAsia"/>
          <w:sz w:val="24"/>
          <w:szCs w:val="24"/>
          <w:lang w:val="es-ES"/>
        </w:rPr>
        <w:t>lisis. Argentina</w:t>
      </w:r>
    </w:p>
    <w:p w:rsidR="0087657E" w:rsidRDefault="0087657E" w:rsidP="00F92DA8">
      <w:pPr>
        <w:spacing w:line="440" w:lineRule="exact"/>
        <w:ind w:firstLine="480"/>
        <w:rPr>
          <w:rFonts w:eastAsia="楷体_GB2312"/>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rPr>
          <w:rFonts w:eastAsia="楷体_GB2312"/>
          <w:sz w:val="24"/>
          <w:szCs w:val="24"/>
          <w:lang w:val="es-ES"/>
        </w:rPr>
      </w:pPr>
      <w:r w:rsidRPr="00B0629A">
        <w:rPr>
          <w:rFonts w:eastAsia="楷体_GB2312" w:hint="eastAsia"/>
          <w:sz w:val="24"/>
          <w:szCs w:val="24"/>
          <w:lang w:val="es-ES"/>
        </w:rPr>
        <w:t xml:space="preserve">    </w:t>
      </w:r>
      <w:r>
        <w:rPr>
          <w:rFonts w:eastAsia="楷体_GB2312" w:hint="eastAsia"/>
          <w:sz w:val="24"/>
          <w:szCs w:val="24"/>
          <w:lang w:val="es-ES"/>
        </w:rPr>
        <w:t>1.Presentar la asignatura: contenidos, objetivos, metodolog</w:t>
      </w:r>
      <w:r>
        <w:rPr>
          <w:rFonts w:eastAsia="楷体_GB2312" w:hint="eastAsia"/>
          <w:sz w:val="24"/>
          <w:szCs w:val="24"/>
          <w:lang w:val="es-ES"/>
        </w:rPr>
        <w:t>í</w:t>
      </w:r>
      <w:r>
        <w:rPr>
          <w:rFonts w:eastAsia="楷体_GB2312" w:hint="eastAsia"/>
          <w:sz w:val="24"/>
          <w:szCs w:val="24"/>
          <w:lang w:val="es-ES"/>
        </w:rPr>
        <w:t>a y criterios de evaluaci</w:t>
      </w:r>
      <w:r>
        <w:rPr>
          <w:rFonts w:eastAsia="楷体_GB2312" w:hint="eastAsia"/>
          <w:sz w:val="24"/>
          <w:szCs w:val="24"/>
          <w:lang w:val="es-ES"/>
        </w:rPr>
        <w:t>ó</w:t>
      </w:r>
      <w:r>
        <w:rPr>
          <w:rFonts w:eastAsia="楷体_GB2312" w:hint="eastAsia"/>
          <w:sz w:val="24"/>
          <w:szCs w:val="24"/>
          <w:lang w:val="es-ES"/>
        </w:rPr>
        <w:t>n.</w:t>
      </w:r>
    </w:p>
    <w:p w:rsidR="0087657E" w:rsidRDefault="0087657E" w:rsidP="00F92DA8">
      <w:pPr>
        <w:rPr>
          <w:rFonts w:eastAsia="楷体_GB2312"/>
          <w:sz w:val="24"/>
          <w:szCs w:val="24"/>
          <w:lang w:val="es-ES"/>
        </w:rPr>
      </w:pPr>
      <w:r>
        <w:rPr>
          <w:rFonts w:eastAsia="楷体_GB2312" w:hint="eastAsia"/>
          <w:sz w:val="24"/>
          <w:szCs w:val="24"/>
          <w:lang w:val="es-ES"/>
        </w:rPr>
        <w:t xml:space="preserve"> </w:t>
      </w:r>
      <w:r w:rsidRPr="00B0629A">
        <w:rPr>
          <w:rFonts w:eastAsia="楷体_GB2312" w:hint="eastAsia"/>
          <w:sz w:val="24"/>
          <w:szCs w:val="24"/>
          <w:lang w:val="es-ES"/>
        </w:rPr>
        <w:t xml:space="preserve">   2.</w:t>
      </w:r>
      <w:r>
        <w:rPr>
          <w:rFonts w:eastAsia="楷体_GB2312" w:hint="eastAsia"/>
          <w:sz w:val="24"/>
          <w:szCs w:val="24"/>
          <w:lang w:val="es-ES"/>
        </w:rPr>
        <w:t>Familizar las expresiones usuales en esta asignatura</w:t>
      </w:r>
    </w:p>
    <w:p w:rsidR="0087657E" w:rsidRDefault="0087657E" w:rsidP="00F92DA8">
      <w:pPr>
        <w:spacing w:line="440" w:lineRule="exact"/>
        <w:ind w:firstLine="480"/>
        <w:rPr>
          <w:rFonts w:eastAsia="楷体_GB2312"/>
          <w:b/>
          <w:sz w:val="24"/>
          <w:szCs w:val="24"/>
          <w:lang w:val="es-ES"/>
        </w:rPr>
      </w:pPr>
    </w:p>
    <w:p w:rsidR="0087657E" w:rsidRPr="00B0629A"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LECCIÓN 2</w:t>
      </w:r>
      <w:r>
        <w:rPr>
          <w:rFonts w:eastAsia="楷体_GB2312" w:hint="eastAsia"/>
          <w:b/>
          <w:kern w:val="0"/>
          <w:sz w:val="24"/>
          <w:szCs w:val="24"/>
          <w:lang w:val="es-ES"/>
        </w:rPr>
        <w:t xml:space="preserve"> </w:t>
      </w:r>
      <w:r>
        <w:rPr>
          <w:rFonts w:eastAsia="楷体_GB2312"/>
          <w:b/>
          <w:kern w:val="0"/>
          <w:sz w:val="24"/>
          <w:szCs w:val="24"/>
          <w:lang w:val="es-ES"/>
        </w:rPr>
        <w:t xml:space="preserve"> </w:t>
      </w:r>
      <w:r w:rsidRPr="00B0629A">
        <w:rPr>
          <w:rFonts w:hint="eastAsia"/>
          <w:b/>
          <w:bCs/>
          <w:szCs w:val="21"/>
          <w:lang w:val="es-ES"/>
        </w:rPr>
        <w:t xml:space="preserve"> La poblaci</w:t>
      </w:r>
      <w:r w:rsidRPr="00B0629A">
        <w:rPr>
          <w:rFonts w:hint="eastAsia"/>
          <w:b/>
          <w:bCs/>
          <w:szCs w:val="21"/>
          <w:lang w:val="es-ES"/>
        </w:rPr>
        <w:t>ó</w:t>
      </w:r>
      <w:r w:rsidRPr="00B0629A">
        <w:rPr>
          <w:rFonts w:hint="eastAsia"/>
          <w:b/>
          <w:bCs/>
          <w:szCs w:val="21"/>
          <w:lang w:val="es-ES"/>
        </w:rPr>
        <w:t>n</w:t>
      </w:r>
      <w:r w:rsidRPr="00B0629A">
        <w:rPr>
          <w:rFonts w:eastAsia="楷体_GB2312" w:hint="eastAsia"/>
          <w:b/>
          <w:color w:val="FF0000"/>
          <w:sz w:val="24"/>
          <w:szCs w:val="24"/>
          <w:lang w:val="es-ES"/>
        </w:rPr>
        <w:t>（</w:t>
      </w:r>
      <w:r>
        <w:rPr>
          <w:rFonts w:eastAsia="楷体_GB2312" w:hint="eastAsia"/>
          <w:b/>
          <w:color w:val="FF0000"/>
          <w:sz w:val="24"/>
          <w:szCs w:val="24"/>
        </w:rPr>
        <w:t>支持课程目标</w:t>
      </w:r>
      <w:r w:rsidRPr="00B0629A">
        <w:rPr>
          <w:rFonts w:eastAsia="楷体_GB2312" w:hint="eastAsia"/>
          <w:b/>
          <w:color w:val="FF0000"/>
          <w:sz w:val="24"/>
          <w:szCs w:val="24"/>
          <w:lang w:val="es-ES"/>
        </w:rPr>
        <w:t>1</w:t>
      </w:r>
      <w:r>
        <w:rPr>
          <w:rFonts w:eastAsia="楷体_GB2312" w:hint="eastAsia"/>
          <w:b/>
          <w:color w:val="FF0000"/>
          <w:sz w:val="24"/>
          <w:szCs w:val="24"/>
        </w:rPr>
        <w:t>、</w:t>
      </w:r>
      <w:r w:rsidRPr="00B0629A">
        <w:rPr>
          <w:rFonts w:eastAsia="楷体_GB2312" w:hint="eastAsia"/>
          <w:b/>
          <w:color w:val="FF0000"/>
          <w:sz w:val="24"/>
          <w:szCs w:val="24"/>
          <w:lang w:val="es-ES"/>
        </w:rPr>
        <w:t>2</w:t>
      </w:r>
      <w:r w:rsidRPr="00B0629A">
        <w:rPr>
          <w:rFonts w:eastAsia="楷体_GB2312" w:hint="eastAsia"/>
          <w:b/>
          <w:color w:val="FF0000"/>
          <w:sz w:val="24"/>
          <w:szCs w:val="24"/>
          <w:lang w:val="es-ES"/>
        </w:rPr>
        <w:t>）</w:t>
      </w:r>
    </w:p>
    <w:p w:rsidR="0087657E" w:rsidRPr="00B0629A" w:rsidRDefault="0087657E" w:rsidP="00F92DA8">
      <w:pPr>
        <w:spacing w:line="440" w:lineRule="exact"/>
        <w:rPr>
          <w:sz w:val="24"/>
          <w:szCs w:val="24"/>
          <w:lang w:val="es-ES"/>
        </w:rPr>
      </w:pPr>
      <w:r w:rsidRPr="00B0629A">
        <w:rPr>
          <w:rFonts w:hint="eastAsia"/>
          <w:sz w:val="24"/>
          <w:szCs w:val="24"/>
          <w:lang w:val="es-ES"/>
        </w:rPr>
        <w:t xml:space="preserve">    1.Listado de l</w:t>
      </w:r>
      <w:r w:rsidRPr="00B0629A">
        <w:rPr>
          <w:rFonts w:hint="eastAsia"/>
          <w:sz w:val="24"/>
          <w:szCs w:val="24"/>
          <w:lang w:val="es-ES"/>
        </w:rPr>
        <w:t>é</w:t>
      </w:r>
      <w:r w:rsidRPr="00B0629A">
        <w:rPr>
          <w:rFonts w:hint="eastAsia"/>
          <w:sz w:val="24"/>
          <w:szCs w:val="24"/>
          <w:lang w:val="es-ES"/>
        </w:rPr>
        <w:t>xico especializado en contexto (Texto 1).</w:t>
      </w:r>
    </w:p>
    <w:p w:rsidR="0087657E" w:rsidRPr="00B0629A" w:rsidRDefault="0087657E" w:rsidP="00F92DA8">
      <w:pPr>
        <w:spacing w:line="440" w:lineRule="exact"/>
        <w:rPr>
          <w:sz w:val="24"/>
          <w:szCs w:val="24"/>
          <w:lang w:val="es-ES"/>
        </w:rPr>
      </w:pPr>
      <w:r w:rsidRPr="00B0629A">
        <w:rPr>
          <w:rFonts w:hint="eastAsia"/>
          <w:sz w:val="24"/>
          <w:szCs w:val="24"/>
          <w:lang w:val="es-ES"/>
        </w:rPr>
        <w:t xml:space="preserve">    2.Lectura en grupos </w:t>
      </w:r>
      <w:r w:rsidRPr="00B0629A">
        <w:rPr>
          <w:rFonts w:hint="eastAsia"/>
          <w:sz w:val="24"/>
          <w:szCs w:val="24"/>
          <w:lang w:val="es-ES"/>
        </w:rPr>
        <w:t>“</w:t>
      </w:r>
      <w:r w:rsidRPr="00B0629A">
        <w:rPr>
          <w:rFonts w:hint="eastAsia"/>
          <w:sz w:val="24"/>
          <w:szCs w:val="24"/>
          <w:lang w:val="es-ES"/>
        </w:rPr>
        <w:t>As</w:t>
      </w:r>
      <w:r w:rsidRPr="00B0629A">
        <w:rPr>
          <w:rFonts w:hint="eastAsia"/>
          <w:sz w:val="24"/>
          <w:szCs w:val="24"/>
          <w:lang w:val="es-ES"/>
        </w:rPr>
        <w:t>í</w:t>
      </w:r>
      <w:r w:rsidRPr="00B0629A">
        <w:rPr>
          <w:rFonts w:hint="eastAsia"/>
          <w:sz w:val="24"/>
          <w:szCs w:val="24"/>
          <w:lang w:val="es-ES"/>
        </w:rPr>
        <w:t xml:space="preserve"> nos ven, as</w:t>
      </w:r>
      <w:r w:rsidRPr="00B0629A">
        <w:rPr>
          <w:rFonts w:hint="eastAsia"/>
          <w:sz w:val="24"/>
          <w:szCs w:val="24"/>
          <w:lang w:val="es-ES"/>
        </w:rPr>
        <w:t>í</w:t>
      </w:r>
      <w:r w:rsidRPr="00B0629A">
        <w:rPr>
          <w:rFonts w:hint="eastAsia"/>
          <w:sz w:val="24"/>
          <w:szCs w:val="24"/>
          <w:lang w:val="es-ES"/>
        </w:rPr>
        <w:t xml:space="preserve"> nos vemos</w:t>
      </w:r>
      <w:r w:rsidRPr="00B0629A">
        <w:rPr>
          <w:rFonts w:hint="eastAsia"/>
          <w:sz w:val="24"/>
          <w:szCs w:val="24"/>
          <w:lang w:val="es-ES"/>
        </w:rPr>
        <w:t>”</w:t>
      </w:r>
      <w:r w:rsidRPr="00B0629A">
        <w:rPr>
          <w:rFonts w:hint="eastAsia"/>
          <w:sz w:val="24"/>
          <w:szCs w:val="24"/>
          <w:lang w:val="es-ES"/>
        </w:rPr>
        <w:t>: contenido sociocultural de los negocios en España (1), con atenci</w:t>
      </w:r>
      <w:r w:rsidRPr="00B0629A">
        <w:rPr>
          <w:rFonts w:hint="eastAsia"/>
          <w:sz w:val="24"/>
          <w:szCs w:val="24"/>
          <w:lang w:val="es-ES"/>
        </w:rPr>
        <w:t>ó</w:t>
      </w:r>
      <w:r w:rsidRPr="00B0629A">
        <w:rPr>
          <w:rFonts w:hint="eastAsia"/>
          <w:sz w:val="24"/>
          <w:szCs w:val="24"/>
          <w:lang w:val="es-ES"/>
        </w:rPr>
        <w:t>n a las f</w:t>
      </w:r>
      <w:r w:rsidRPr="00B0629A">
        <w:rPr>
          <w:rFonts w:hint="eastAsia"/>
          <w:sz w:val="24"/>
          <w:szCs w:val="24"/>
          <w:lang w:val="es-ES"/>
        </w:rPr>
        <w:t>ó</w:t>
      </w:r>
      <w:r w:rsidRPr="00B0629A">
        <w:rPr>
          <w:rFonts w:hint="eastAsia"/>
          <w:sz w:val="24"/>
          <w:szCs w:val="24"/>
          <w:lang w:val="es-ES"/>
        </w:rPr>
        <w:t>rmulas de saludo.</w:t>
      </w:r>
    </w:p>
    <w:p w:rsidR="0087657E" w:rsidRPr="00B0629A" w:rsidRDefault="0087657E" w:rsidP="00F92DA8">
      <w:pPr>
        <w:spacing w:line="440" w:lineRule="exact"/>
        <w:rPr>
          <w:sz w:val="24"/>
          <w:szCs w:val="24"/>
          <w:lang w:val="es-ES"/>
        </w:rPr>
      </w:pPr>
      <w:r w:rsidRPr="00B0629A">
        <w:rPr>
          <w:rFonts w:hint="eastAsia"/>
          <w:sz w:val="24"/>
          <w:szCs w:val="24"/>
          <w:lang w:val="es-ES"/>
        </w:rPr>
        <w:t xml:space="preserve">    3.Puesta en com</w:t>
      </w:r>
      <w:r w:rsidRPr="00B0629A">
        <w:rPr>
          <w:rFonts w:hint="eastAsia"/>
          <w:sz w:val="24"/>
          <w:szCs w:val="24"/>
          <w:lang w:val="es-ES"/>
        </w:rPr>
        <w:t>ú</w:t>
      </w:r>
      <w:r w:rsidRPr="00B0629A">
        <w:rPr>
          <w:rFonts w:hint="eastAsia"/>
          <w:sz w:val="24"/>
          <w:szCs w:val="24"/>
          <w:lang w:val="es-ES"/>
        </w:rPr>
        <w:t>n con ejercicio de simulaci</w:t>
      </w:r>
      <w:r w:rsidRPr="00B0629A">
        <w:rPr>
          <w:rFonts w:hint="eastAsia"/>
          <w:sz w:val="24"/>
          <w:szCs w:val="24"/>
          <w:lang w:val="es-ES"/>
        </w:rPr>
        <w:t>ó</w:t>
      </w:r>
      <w:r w:rsidRPr="00B0629A">
        <w:rPr>
          <w:rFonts w:hint="eastAsia"/>
          <w:sz w:val="24"/>
          <w:szCs w:val="24"/>
          <w:lang w:val="es-ES"/>
        </w:rPr>
        <w:t>n. Exposici</w:t>
      </w:r>
      <w:r w:rsidRPr="00B0629A">
        <w:rPr>
          <w:rFonts w:hint="eastAsia"/>
          <w:sz w:val="24"/>
          <w:szCs w:val="24"/>
          <w:lang w:val="es-ES"/>
        </w:rPr>
        <w:t>ó</w:t>
      </w:r>
      <w:r w:rsidRPr="00B0629A">
        <w:rPr>
          <w:rFonts w:hint="eastAsia"/>
          <w:sz w:val="24"/>
          <w:szCs w:val="24"/>
          <w:lang w:val="es-ES"/>
        </w:rPr>
        <w:t xml:space="preserve">n, previamente preparada por el grupo asignado: Uruguay. </w:t>
      </w:r>
    </w:p>
    <w:p w:rsidR="0087657E" w:rsidRPr="00B0629A" w:rsidRDefault="0087657E" w:rsidP="00F92DA8">
      <w:pPr>
        <w:spacing w:line="440" w:lineRule="exact"/>
        <w:rPr>
          <w:rFonts w:eastAsia="楷体_GB2312"/>
          <w:sz w:val="24"/>
          <w:szCs w:val="24"/>
          <w:lang w:val="es-ES"/>
        </w:rPr>
      </w:pPr>
      <w:r w:rsidRPr="00B0629A">
        <w:rPr>
          <w:rFonts w:hint="eastAsia"/>
          <w:sz w:val="24"/>
          <w:szCs w:val="24"/>
          <w:lang w:val="es-ES"/>
        </w:rPr>
        <w:t xml:space="preserve">    4.Propuesta de tarea en la plataforma: realizar un anuncio publicitario (cfr. Unidad 3) para Punta del Este (Uruguay). </w:t>
      </w:r>
      <w:r w:rsidRPr="00B0629A">
        <w:rPr>
          <w:rFonts w:eastAsia="楷体_GB2312" w:hint="eastAsia"/>
          <w:sz w:val="24"/>
          <w:szCs w:val="24"/>
          <w:lang w:val="es-ES"/>
        </w:rPr>
        <w:t xml:space="preserve">  </w:t>
      </w:r>
    </w:p>
    <w:p w:rsidR="0087657E" w:rsidRDefault="0087657E" w:rsidP="00F92DA8">
      <w:pPr>
        <w:spacing w:line="440" w:lineRule="exact"/>
        <w:rPr>
          <w:rFonts w:eastAsia="楷体_GB2312"/>
          <w:kern w:val="0"/>
          <w:sz w:val="24"/>
          <w:szCs w:val="24"/>
          <w:lang w:val="es-ES"/>
        </w:rPr>
      </w:pPr>
      <w:r w:rsidRPr="00B0629A">
        <w:rPr>
          <w:rFonts w:eastAsia="楷体_GB2312" w:hint="eastAsia"/>
          <w:b/>
          <w:color w:val="FF000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rPr>
          <w:rFonts w:eastAsia="楷体_GB2312"/>
          <w:sz w:val="24"/>
          <w:szCs w:val="24"/>
          <w:lang w:val="es-ES"/>
        </w:rPr>
      </w:pPr>
      <w:r w:rsidRPr="00B0629A">
        <w:rPr>
          <w:rFonts w:eastAsia="楷体_GB2312" w:hint="eastAsia"/>
          <w:sz w:val="24"/>
          <w:szCs w:val="24"/>
          <w:lang w:val="es-ES"/>
        </w:rPr>
        <w:t xml:space="preserve">    1.</w:t>
      </w:r>
      <w:r>
        <w:rPr>
          <w:rFonts w:eastAsia="楷体_GB2312" w:hint="eastAsia"/>
          <w:sz w:val="24"/>
          <w:szCs w:val="24"/>
          <w:lang w:val="es-ES"/>
        </w:rPr>
        <w:t>Conocer los conocimientos de la poblaci</w:t>
      </w:r>
      <w:r>
        <w:rPr>
          <w:rFonts w:eastAsia="楷体_GB2312" w:hint="eastAsia"/>
          <w:sz w:val="24"/>
          <w:szCs w:val="24"/>
          <w:lang w:val="es-ES"/>
        </w:rPr>
        <w:t>ó</w:t>
      </w:r>
      <w:r>
        <w:rPr>
          <w:rFonts w:eastAsia="楷体_GB2312" w:hint="eastAsia"/>
          <w:sz w:val="24"/>
          <w:szCs w:val="24"/>
          <w:lang w:val="es-ES"/>
        </w:rPr>
        <w:t>n de España</w:t>
      </w:r>
    </w:p>
    <w:p w:rsidR="0087657E" w:rsidRDefault="0087657E" w:rsidP="00F92DA8">
      <w:pPr>
        <w:rPr>
          <w:rFonts w:eastAsia="楷体_GB2312"/>
          <w:sz w:val="24"/>
          <w:szCs w:val="24"/>
          <w:lang w:val="es-ES"/>
        </w:rPr>
      </w:pPr>
      <w:r w:rsidRPr="00B0629A">
        <w:rPr>
          <w:rFonts w:eastAsia="楷体_GB2312" w:hint="eastAsia"/>
          <w:sz w:val="24"/>
          <w:szCs w:val="24"/>
          <w:lang w:val="es-ES"/>
        </w:rPr>
        <w:t xml:space="preserve">    2.</w:t>
      </w:r>
      <w:r>
        <w:rPr>
          <w:rFonts w:eastAsia="楷体_GB2312" w:hint="eastAsia"/>
          <w:sz w:val="24"/>
          <w:szCs w:val="24"/>
          <w:lang w:val="es-ES"/>
        </w:rPr>
        <w:t>Poder explicar la estructura de la poblaci</w:t>
      </w:r>
      <w:r>
        <w:rPr>
          <w:rFonts w:eastAsia="楷体_GB2312" w:hint="eastAsia"/>
          <w:sz w:val="24"/>
          <w:szCs w:val="24"/>
          <w:lang w:val="es-ES"/>
        </w:rPr>
        <w:t>ó</w:t>
      </w:r>
      <w:r>
        <w:rPr>
          <w:rFonts w:eastAsia="楷体_GB2312" w:hint="eastAsia"/>
          <w:sz w:val="24"/>
          <w:szCs w:val="24"/>
          <w:lang w:val="es-ES"/>
        </w:rPr>
        <w:t xml:space="preserve">n.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3 </w:t>
      </w:r>
      <w:r w:rsidRPr="00B0629A">
        <w:rPr>
          <w:rFonts w:hint="eastAsia"/>
          <w:b/>
          <w:szCs w:val="21"/>
          <w:lang w:val="es-ES"/>
        </w:rPr>
        <w:t>agricultura, ganader</w:t>
      </w:r>
      <w:r w:rsidRPr="00B0629A">
        <w:rPr>
          <w:rFonts w:hint="eastAsia"/>
          <w:b/>
          <w:szCs w:val="21"/>
          <w:lang w:val="es-ES"/>
        </w:rPr>
        <w:t>í</w:t>
      </w:r>
      <w:r w:rsidRPr="00B0629A">
        <w:rPr>
          <w:rFonts w:hint="eastAsia"/>
          <w:b/>
          <w:szCs w:val="21"/>
          <w:lang w:val="es-ES"/>
        </w:rPr>
        <w:t>a y productos hortofrut</w:t>
      </w:r>
      <w:r w:rsidRPr="00B0629A">
        <w:rPr>
          <w:rFonts w:hint="eastAsia"/>
          <w:b/>
          <w:szCs w:val="21"/>
          <w:lang w:val="es-ES"/>
        </w:rPr>
        <w:t>í</w:t>
      </w:r>
      <w:r w:rsidRPr="00B0629A">
        <w:rPr>
          <w:rFonts w:hint="eastAsia"/>
          <w:b/>
          <w:szCs w:val="21"/>
          <w:lang w:val="es-ES"/>
        </w:rPr>
        <w:t>colas.</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B0629A" w:rsidRDefault="0087657E" w:rsidP="00F92DA8">
      <w:pPr>
        <w:spacing w:line="440" w:lineRule="exact"/>
        <w:ind w:left="420"/>
        <w:rPr>
          <w:sz w:val="24"/>
          <w:szCs w:val="24"/>
          <w:lang w:val="es-ES"/>
        </w:rPr>
      </w:pPr>
      <w:r w:rsidRPr="00B0629A">
        <w:rPr>
          <w:rFonts w:hint="eastAsia"/>
          <w:sz w:val="24"/>
          <w:szCs w:val="24"/>
          <w:lang w:val="es-ES"/>
        </w:rPr>
        <w:t>1.Lectura en clase de Texto 1, con atenci</w:t>
      </w:r>
      <w:r w:rsidRPr="00B0629A">
        <w:rPr>
          <w:rFonts w:hint="eastAsia"/>
          <w:sz w:val="24"/>
          <w:szCs w:val="24"/>
          <w:lang w:val="es-ES"/>
        </w:rPr>
        <w:t>ó</w:t>
      </w:r>
      <w:r w:rsidRPr="00B0629A">
        <w:rPr>
          <w:rFonts w:hint="eastAsia"/>
          <w:sz w:val="24"/>
          <w:szCs w:val="24"/>
          <w:lang w:val="es-ES"/>
        </w:rPr>
        <w:t>n al l</w:t>
      </w:r>
      <w:r w:rsidRPr="00B0629A">
        <w:rPr>
          <w:rFonts w:hint="eastAsia"/>
          <w:sz w:val="24"/>
          <w:szCs w:val="24"/>
          <w:lang w:val="es-ES"/>
        </w:rPr>
        <w:t>é</w:t>
      </w:r>
      <w:r w:rsidRPr="00B0629A">
        <w:rPr>
          <w:rFonts w:hint="eastAsia"/>
          <w:sz w:val="24"/>
          <w:szCs w:val="24"/>
          <w:lang w:val="es-ES"/>
        </w:rPr>
        <w:t>xico en contexto.</w:t>
      </w:r>
    </w:p>
    <w:p w:rsidR="0087657E" w:rsidRPr="00B0629A" w:rsidRDefault="0087657E" w:rsidP="00F92DA8">
      <w:pPr>
        <w:spacing w:line="440" w:lineRule="exact"/>
        <w:ind w:left="420"/>
        <w:rPr>
          <w:sz w:val="24"/>
          <w:szCs w:val="24"/>
          <w:lang w:val="es-ES"/>
        </w:rPr>
      </w:pPr>
      <w:r w:rsidRPr="00B0629A">
        <w:rPr>
          <w:rFonts w:hint="eastAsia"/>
          <w:sz w:val="24"/>
          <w:szCs w:val="24"/>
          <w:lang w:val="es-ES"/>
        </w:rPr>
        <w:t>2.Preguntas de comprensi</w:t>
      </w:r>
      <w:r w:rsidRPr="00B0629A">
        <w:rPr>
          <w:rFonts w:hint="eastAsia"/>
          <w:sz w:val="24"/>
          <w:szCs w:val="24"/>
          <w:lang w:val="es-ES"/>
        </w:rPr>
        <w:t>ó</w:t>
      </w:r>
      <w:r w:rsidRPr="00B0629A">
        <w:rPr>
          <w:rFonts w:hint="eastAsia"/>
          <w:sz w:val="24"/>
          <w:szCs w:val="24"/>
          <w:lang w:val="es-ES"/>
        </w:rPr>
        <w:t>n (fuera del libro). Noticia de prensa: a. las ferias de productos en Andaluc</w:t>
      </w:r>
      <w:r w:rsidRPr="00B0629A">
        <w:rPr>
          <w:rFonts w:hint="eastAsia"/>
          <w:sz w:val="24"/>
          <w:szCs w:val="24"/>
          <w:lang w:val="es-ES"/>
        </w:rPr>
        <w:t>í</w:t>
      </w:r>
      <w:r w:rsidRPr="00B0629A">
        <w:rPr>
          <w:rFonts w:hint="eastAsia"/>
          <w:sz w:val="24"/>
          <w:szCs w:val="24"/>
          <w:lang w:val="es-ES"/>
        </w:rPr>
        <w:t>a; b. el aceite de oliva.</w:t>
      </w:r>
    </w:p>
    <w:p w:rsidR="0087657E" w:rsidRPr="00B0629A" w:rsidRDefault="0087657E" w:rsidP="00F92DA8">
      <w:pPr>
        <w:spacing w:line="440" w:lineRule="exact"/>
        <w:ind w:left="420"/>
        <w:rPr>
          <w:sz w:val="24"/>
          <w:szCs w:val="24"/>
          <w:lang w:val="es-ES"/>
        </w:rPr>
      </w:pPr>
      <w:r w:rsidRPr="00B0629A">
        <w:rPr>
          <w:rFonts w:hint="eastAsia"/>
          <w:sz w:val="24"/>
          <w:szCs w:val="24"/>
          <w:lang w:val="es-ES"/>
        </w:rPr>
        <w:t xml:space="preserve">3.Énfasis en el aspecto cultural del aceite: catas de aceite. </w:t>
      </w:r>
    </w:p>
    <w:p w:rsidR="0087657E" w:rsidRPr="00B0629A" w:rsidRDefault="0087657E" w:rsidP="00F92DA8">
      <w:pPr>
        <w:spacing w:line="440" w:lineRule="exact"/>
        <w:ind w:left="420"/>
        <w:rPr>
          <w:sz w:val="24"/>
          <w:szCs w:val="24"/>
          <w:lang w:val="es-ES"/>
        </w:rPr>
      </w:pPr>
      <w:r w:rsidRPr="00B0629A">
        <w:rPr>
          <w:rFonts w:hint="eastAsia"/>
          <w:sz w:val="24"/>
          <w:szCs w:val="24"/>
          <w:lang w:val="es-ES"/>
        </w:rPr>
        <w:t>4.Preparaci</w:t>
      </w:r>
      <w:r w:rsidRPr="00B0629A">
        <w:rPr>
          <w:rFonts w:hint="eastAsia"/>
          <w:sz w:val="24"/>
          <w:szCs w:val="24"/>
          <w:lang w:val="es-ES"/>
        </w:rPr>
        <w:t>ó</w:t>
      </w:r>
      <w:r w:rsidRPr="00B0629A">
        <w:rPr>
          <w:rFonts w:hint="eastAsia"/>
          <w:sz w:val="24"/>
          <w:szCs w:val="24"/>
          <w:lang w:val="es-ES"/>
        </w:rPr>
        <w:t xml:space="preserve">n </w:t>
      </w:r>
      <w:r w:rsidRPr="00B0629A">
        <w:rPr>
          <w:rFonts w:hint="eastAsia"/>
          <w:sz w:val="24"/>
          <w:szCs w:val="24"/>
          <w:lang w:val="es-ES"/>
        </w:rPr>
        <w:t>–</w:t>
      </w:r>
      <w:r w:rsidRPr="00B0629A">
        <w:rPr>
          <w:rFonts w:hint="eastAsia"/>
          <w:sz w:val="24"/>
          <w:szCs w:val="24"/>
          <w:lang w:val="es-ES"/>
        </w:rPr>
        <w:t>en grupos, para la clase siguiente</w:t>
      </w:r>
      <w:r w:rsidRPr="00B0629A">
        <w:rPr>
          <w:rFonts w:hint="eastAsia"/>
          <w:sz w:val="24"/>
          <w:szCs w:val="24"/>
          <w:lang w:val="es-ES"/>
        </w:rPr>
        <w:t>–</w:t>
      </w:r>
      <w:r w:rsidRPr="00B0629A">
        <w:rPr>
          <w:rFonts w:hint="eastAsia"/>
          <w:sz w:val="24"/>
          <w:szCs w:val="24"/>
          <w:lang w:val="es-ES"/>
        </w:rPr>
        <w:t xml:space="preserve"> de </w:t>
      </w:r>
      <w:r w:rsidRPr="00B0629A">
        <w:rPr>
          <w:rFonts w:hint="eastAsia"/>
          <w:sz w:val="24"/>
          <w:szCs w:val="24"/>
          <w:lang w:val="es-ES"/>
        </w:rPr>
        <w:t>“</w:t>
      </w:r>
      <w:r w:rsidRPr="00B0629A">
        <w:rPr>
          <w:rFonts w:hint="eastAsia"/>
          <w:sz w:val="24"/>
          <w:szCs w:val="24"/>
          <w:lang w:val="es-ES"/>
        </w:rPr>
        <w:t>As</w:t>
      </w:r>
      <w:r w:rsidRPr="00B0629A">
        <w:rPr>
          <w:rFonts w:hint="eastAsia"/>
          <w:sz w:val="24"/>
          <w:szCs w:val="24"/>
          <w:lang w:val="es-ES"/>
        </w:rPr>
        <w:t>í</w:t>
      </w:r>
      <w:r w:rsidRPr="00B0629A">
        <w:rPr>
          <w:rFonts w:hint="eastAsia"/>
          <w:sz w:val="24"/>
          <w:szCs w:val="24"/>
          <w:lang w:val="es-ES"/>
        </w:rPr>
        <w:t xml:space="preserve"> nos ven, as</w:t>
      </w:r>
      <w:r w:rsidRPr="00B0629A">
        <w:rPr>
          <w:rFonts w:hint="eastAsia"/>
          <w:sz w:val="24"/>
          <w:szCs w:val="24"/>
          <w:lang w:val="es-ES"/>
        </w:rPr>
        <w:t>í</w:t>
      </w:r>
      <w:r w:rsidRPr="00B0629A">
        <w:rPr>
          <w:rFonts w:hint="eastAsia"/>
          <w:sz w:val="24"/>
          <w:szCs w:val="24"/>
          <w:lang w:val="es-ES"/>
        </w:rPr>
        <w:t xml:space="preserve"> nos vemos</w:t>
      </w:r>
      <w:r w:rsidRPr="00B0629A">
        <w:rPr>
          <w:rFonts w:hint="eastAsia"/>
          <w:sz w:val="24"/>
          <w:szCs w:val="24"/>
          <w:lang w:val="es-ES"/>
        </w:rPr>
        <w:t>”</w:t>
      </w:r>
      <w:r w:rsidRPr="00B0629A">
        <w:rPr>
          <w:rFonts w:hint="eastAsia"/>
          <w:sz w:val="24"/>
          <w:szCs w:val="24"/>
          <w:lang w:val="es-ES"/>
        </w:rPr>
        <w:t>: Chile.</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B0629A" w:rsidRDefault="0087657E" w:rsidP="00F92DA8">
      <w:pPr>
        <w:rPr>
          <w:sz w:val="24"/>
          <w:szCs w:val="24"/>
          <w:lang w:val="es-ES"/>
        </w:rPr>
      </w:pPr>
      <w:r w:rsidRPr="00B0629A">
        <w:rPr>
          <w:rFonts w:hint="eastAsia"/>
          <w:szCs w:val="21"/>
          <w:lang w:val="es-ES"/>
        </w:rPr>
        <w:t xml:space="preserve"> </w:t>
      </w:r>
      <w:r w:rsidRPr="00B0629A">
        <w:rPr>
          <w:rFonts w:hint="eastAsia"/>
          <w:sz w:val="24"/>
          <w:szCs w:val="24"/>
          <w:lang w:val="es-ES"/>
        </w:rPr>
        <w:t xml:space="preserve">  1.Aprender c</w:t>
      </w:r>
      <w:r w:rsidRPr="00B0629A">
        <w:rPr>
          <w:rFonts w:hint="eastAsia"/>
          <w:sz w:val="24"/>
          <w:szCs w:val="24"/>
          <w:lang w:val="es-ES"/>
        </w:rPr>
        <w:t>ó</w:t>
      </w:r>
      <w:r w:rsidRPr="00B0629A">
        <w:rPr>
          <w:rFonts w:hint="eastAsia"/>
          <w:sz w:val="24"/>
          <w:szCs w:val="24"/>
          <w:lang w:val="es-ES"/>
        </w:rPr>
        <w:t>mo describir la situaci</w:t>
      </w:r>
      <w:r w:rsidRPr="00B0629A">
        <w:rPr>
          <w:rFonts w:hint="eastAsia"/>
          <w:sz w:val="24"/>
          <w:szCs w:val="24"/>
          <w:lang w:val="es-ES"/>
        </w:rPr>
        <w:t>ó</w:t>
      </w:r>
      <w:r w:rsidRPr="00B0629A">
        <w:rPr>
          <w:rFonts w:hint="eastAsia"/>
          <w:sz w:val="24"/>
          <w:szCs w:val="24"/>
          <w:lang w:val="es-ES"/>
        </w:rPr>
        <w:t>n de agricultura, ganader</w:t>
      </w:r>
      <w:r w:rsidRPr="00B0629A">
        <w:rPr>
          <w:rFonts w:hint="eastAsia"/>
          <w:sz w:val="24"/>
          <w:szCs w:val="24"/>
          <w:lang w:val="es-ES"/>
        </w:rPr>
        <w:t>í</w:t>
      </w:r>
      <w:r w:rsidRPr="00B0629A">
        <w:rPr>
          <w:rFonts w:hint="eastAsia"/>
          <w:sz w:val="24"/>
          <w:szCs w:val="24"/>
          <w:lang w:val="es-ES"/>
        </w:rPr>
        <w:t>a y productos hortofrut</w:t>
      </w:r>
      <w:r w:rsidRPr="00B0629A">
        <w:rPr>
          <w:rFonts w:hint="eastAsia"/>
          <w:sz w:val="24"/>
          <w:szCs w:val="24"/>
          <w:lang w:val="es-ES"/>
        </w:rPr>
        <w:t>í</w:t>
      </w:r>
      <w:r w:rsidRPr="00B0629A">
        <w:rPr>
          <w:rFonts w:hint="eastAsia"/>
          <w:sz w:val="24"/>
          <w:szCs w:val="24"/>
          <w:lang w:val="es-ES"/>
        </w:rPr>
        <w:t xml:space="preserve">colas.. </w:t>
      </w:r>
    </w:p>
    <w:p w:rsidR="0087657E" w:rsidRPr="00B0629A" w:rsidRDefault="0087657E" w:rsidP="00F92DA8">
      <w:pPr>
        <w:rPr>
          <w:sz w:val="24"/>
          <w:szCs w:val="24"/>
          <w:lang w:val="es-ES"/>
        </w:rPr>
      </w:pPr>
      <w:r w:rsidRPr="00B0629A">
        <w:rPr>
          <w:rFonts w:hint="eastAsia"/>
          <w:sz w:val="24"/>
          <w:szCs w:val="24"/>
          <w:lang w:val="es-ES"/>
        </w:rPr>
        <w:t xml:space="preserve">   2.Poder escribir una breve presentaci</w:t>
      </w:r>
      <w:r w:rsidRPr="00B0629A">
        <w:rPr>
          <w:rFonts w:hint="eastAsia"/>
          <w:sz w:val="24"/>
          <w:szCs w:val="24"/>
          <w:lang w:val="es-ES"/>
        </w:rPr>
        <w:t>ó</w:t>
      </w:r>
      <w:r w:rsidRPr="00B0629A">
        <w:rPr>
          <w:rFonts w:hint="eastAsia"/>
          <w:sz w:val="24"/>
          <w:szCs w:val="24"/>
          <w:lang w:val="es-ES"/>
        </w:rPr>
        <w:t>n de la situaci</w:t>
      </w:r>
      <w:r w:rsidRPr="00B0629A">
        <w:rPr>
          <w:rFonts w:hint="eastAsia"/>
          <w:sz w:val="24"/>
          <w:szCs w:val="24"/>
          <w:lang w:val="es-ES"/>
        </w:rPr>
        <w:t>ó</w:t>
      </w:r>
      <w:r w:rsidRPr="00B0629A">
        <w:rPr>
          <w:rFonts w:hint="eastAsia"/>
          <w:sz w:val="24"/>
          <w:szCs w:val="24"/>
          <w:lang w:val="es-ES"/>
        </w:rPr>
        <w:t>n de agricultura, ganader</w:t>
      </w:r>
      <w:r w:rsidRPr="00B0629A">
        <w:rPr>
          <w:rFonts w:hint="eastAsia"/>
          <w:sz w:val="24"/>
          <w:szCs w:val="24"/>
          <w:lang w:val="es-ES"/>
        </w:rPr>
        <w:t>í</w:t>
      </w:r>
      <w:r w:rsidRPr="00B0629A">
        <w:rPr>
          <w:rFonts w:hint="eastAsia"/>
          <w:sz w:val="24"/>
          <w:szCs w:val="24"/>
          <w:lang w:val="es-ES"/>
        </w:rPr>
        <w:t>a y productos hortofrut</w:t>
      </w:r>
      <w:r w:rsidRPr="00B0629A">
        <w:rPr>
          <w:rFonts w:hint="eastAsia"/>
          <w:sz w:val="24"/>
          <w:szCs w:val="24"/>
          <w:lang w:val="es-ES"/>
        </w:rPr>
        <w:t>í</w:t>
      </w:r>
      <w:r w:rsidRPr="00B0629A">
        <w:rPr>
          <w:rFonts w:hint="eastAsia"/>
          <w:sz w:val="24"/>
          <w:szCs w:val="24"/>
          <w:lang w:val="es-ES"/>
        </w:rPr>
        <w:t xml:space="preserve">colas </w:t>
      </w:r>
    </w:p>
    <w:p w:rsidR="0087657E" w:rsidRPr="00B0629A" w:rsidRDefault="0087657E" w:rsidP="00F92DA8">
      <w:pPr>
        <w:rPr>
          <w:szCs w:val="21"/>
          <w:lang w:val="es-ES"/>
        </w:rPr>
      </w:pPr>
      <w:r w:rsidRPr="00B0629A">
        <w:rPr>
          <w:rFonts w:hint="eastAsia"/>
          <w:sz w:val="24"/>
          <w:szCs w:val="24"/>
          <w:lang w:val="es-ES"/>
        </w:rPr>
        <w:t xml:space="preserve">   3.Poder explicar la estructura de la poblaci</w:t>
      </w:r>
      <w:r w:rsidRPr="00B0629A">
        <w:rPr>
          <w:rFonts w:hint="eastAsia"/>
          <w:sz w:val="24"/>
          <w:szCs w:val="24"/>
          <w:lang w:val="es-ES"/>
        </w:rPr>
        <w:t>ó</w:t>
      </w:r>
      <w:r w:rsidRPr="00B0629A">
        <w:rPr>
          <w:rFonts w:hint="eastAsia"/>
          <w:sz w:val="24"/>
          <w:szCs w:val="24"/>
          <w:lang w:val="es-ES"/>
        </w:rPr>
        <w:t xml:space="preserve">n.  </w:t>
      </w:r>
      <w:r w:rsidRPr="00B0629A">
        <w:rPr>
          <w:rFonts w:hint="eastAsia"/>
          <w:szCs w:val="21"/>
          <w:lang w:val="es-ES"/>
        </w:rPr>
        <w:t xml:space="preserve">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b/>
          <w:color w:val="FF0000"/>
          <w:sz w:val="24"/>
          <w:szCs w:val="24"/>
          <w:lang w:val="es-ES"/>
        </w:rPr>
      </w:pPr>
      <w:r>
        <w:rPr>
          <w:rFonts w:eastAsia="楷体_GB2312"/>
          <w:b/>
          <w:kern w:val="0"/>
          <w:sz w:val="24"/>
          <w:szCs w:val="24"/>
          <w:lang w:val="es-ES"/>
        </w:rPr>
        <w:t xml:space="preserve">LECCIÓN 4  </w:t>
      </w:r>
      <w:r w:rsidRPr="00B0629A">
        <w:rPr>
          <w:rFonts w:hint="eastAsia"/>
          <w:b/>
          <w:szCs w:val="21"/>
          <w:lang w:val="es-ES"/>
        </w:rPr>
        <w:t>Sector pesquero</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B0629A" w:rsidRDefault="0087657E" w:rsidP="00F92DA8">
      <w:pPr>
        <w:jc w:val="left"/>
        <w:rPr>
          <w:kern w:val="0"/>
          <w:sz w:val="24"/>
          <w:szCs w:val="24"/>
          <w:lang w:val="es-ES"/>
        </w:rPr>
      </w:pPr>
      <w:r w:rsidRPr="00B0629A">
        <w:rPr>
          <w:rFonts w:hint="eastAsia"/>
          <w:kern w:val="0"/>
          <w:sz w:val="20"/>
          <w:szCs w:val="21"/>
          <w:lang w:val="es-ES"/>
        </w:rPr>
        <w:t xml:space="preserve">.  </w:t>
      </w:r>
      <w:r w:rsidRPr="00B0629A">
        <w:rPr>
          <w:rFonts w:hint="eastAsia"/>
          <w:kern w:val="0"/>
          <w:sz w:val="24"/>
          <w:szCs w:val="24"/>
          <w:lang w:val="es-ES"/>
        </w:rPr>
        <w:t xml:space="preserve"> 1.</w:t>
      </w:r>
      <w:r w:rsidRPr="00B0629A">
        <w:rPr>
          <w:rFonts w:hint="eastAsia"/>
          <w:vanish/>
          <w:kern w:val="0"/>
          <w:sz w:val="24"/>
          <w:szCs w:val="24"/>
          <w:lang w:val="es-ES"/>
        </w:rPr>
        <w:t>1.1.</w:t>
      </w:r>
      <w:r w:rsidRPr="00B0629A">
        <w:rPr>
          <w:vanish/>
          <w:kern w:val="0"/>
          <w:sz w:val="24"/>
          <w:szCs w:val="24"/>
          <w:lang w:val="es-ES"/>
        </w:rPr>
        <w:t>n: Chile. ad 4) das en 3.3.C.o, y de las fara oa signado: Uruguay.ios de audician de escuchar.</w:t>
      </w:r>
      <w:r w:rsidRPr="00B0629A">
        <w:rPr>
          <w:kern w:val="0"/>
          <w:sz w:val="24"/>
          <w:szCs w:val="24"/>
          <w:lang w:val="es-ES"/>
        </w:rPr>
        <w:t>Ejercicio de simulación con arreglo a las notas socioculturales sobre Chile.</w:t>
      </w:r>
    </w:p>
    <w:p w:rsidR="0087657E" w:rsidRPr="00B0629A" w:rsidRDefault="0087657E" w:rsidP="00F92DA8">
      <w:pPr>
        <w:jc w:val="left"/>
        <w:rPr>
          <w:kern w:val="0"/>
          <w:sz w:val="24"/>
          <w:szCs w:val="24"/>
          <w:lang w:val="es-ES"/>
        </w:rPr>
      </w:pPr>
      <w:r w:rsidRPr="00B0629A">
        <w:rPr>
          <w:rFonts w:hint="eastAsia"/>
          <w:kern w:val="0"/>
          <w:sz w:val="24"/>
          <w:szCs w:val="24"/>
          <w:lang w:val="es-ES"/>
        </w:rPr>
        <w:t xml:space="preserve">   2.</w:t>
      </w:r>
      <w:r w:rsidRPr="00B0629A">
        <w:rPr>
          <w:kern w:val="0"/>
          <w:sz w:val="24"/>
          <w:szCs w:val="24"/>
          <w:lang w:val="es-ES"/>
        </w:rPr>
        <w:t xml:space="preserve">Inclusión del léxico indicado, y de las fórmulas establecidas en 3.3.C. Exposición de grupo: Chile. </w:t>
      </w:r>
    </w:p>
    <w:p w:rsidR="0087657E" w:rsidRDefault="0087657E" w:rsidP="00F92DA8">
      <w:pPr>
        <w:spacing w:line="440" w:lineRule="exact"/>
        <w:rPr>
          <w:rFonts w:eastAsia="楷体_GB2312"/>
          <w:b/>
          <w:color w:val="FF0000"/>
          <w:sz w:val="24"/>
          <w:szCs w:val="24"/>
          <w:lang w:val="es-ES"/>
        </w:rPr>
      </w:pPr>
      <w:r w:rsidRPr="00B0629A">
        <w:rPr>
          <w:rFonts w:hint="eastAsia"/>
          <w:kern w:val="0"/>
          <w:sz w:val="24"/>
          <w:szCs w:val="24"/>
          <w:lang w:val="es-ES"/>
        </w:rPr>
        <w:t xml:space="preserve">   3.</w:t>
      </w:r>
      <w:r w:rsidRPr="00B0629A">
        <w:rPr>
          <w:kern w:val="0"/>
          <w:sz w:val="24"/>
          <w:szCs w:val="24"/>
          <w:lang w:val="es-ES"/>
        </w:rPr>
        <w:t xml:space="preserve">Estrategias publicitarias (cfr. Unidad 4: imperativos). Promoción de un lugar turístico (Valparaíso) o de un producto (vino chileno), mediante un anuncio publicitario </w:t>
      </w:r>
    </w:p>
    <w:p w:rsidR="0087657E" w:rsidRDefault="0087657E" w:rsidP="00F92DA8">
      <w:pPr>
        <w:spacing w:line="440" w:lineRule="exact"/>
        <w:rPr>
          <w:rFonts w:eastAsia="楷体_GB2312"/>
          <w:kern w:val="0"/>
          <w:sz w:val="24"/>
          <w:szCs w:val="24"/>
          <w:lang w:val="es-ES"/>
        </w:rPr>
      </w:pPr>
      <w:r w:rsidRPr="00B0629A">
        <w:rPr>
          <w:rFonts w:eastAsia="楷体_GB2312" w:hint="eastAsia"/>
          <w:b/>
          <w:color w:val="FF000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B0629A" w:rsidRDefault="0087657E" w:rsidP="00F92DA8">
      <w:pPr>
        <w:rPr>
          <w:sz w:val="24"/>
          <w:szCs w:val="24"/>
          <w:lang w:val="es-ES"/>
        </w:rPr>
      </w:pPr>
      <w:r w:rsidRPr="00B0629A">
        <w:rPr>
          <w:rFonts w:hint="eastAsia"/>
          <w:sz w:val="24"/>
          <w:szCs w:val="24"/>
          <w:lang w:val="es-ES"/>
        </w:rPr>
        <w:t xml:space="preserve">  1.Conocer los conocimientos de Sector pesquero</w:t>
      </w:r>
    </w:p>
    <w:p w:rsidR="0087657E" w:rsidRPr="00B0629A" w:rsidRDefault="0087657E" w:rsidP="00F92DA8">
      <w:pPr>
        <w:rPr>
          <w:sz w:val="24"/>
          <w:szCs w:val="24"/>
          <w:lang w:val="es-ES"/>
        </w:rPr>
      </w:pPr>
      <w:r w:rsidRPr="00B0629A">
        <w:rPr>
          <w:rFonts w:hint="eastAsia"/>
          <w:sz w:val="24"/>
          <w:szCs w:val="24"/>
          <w:lang w:val="es-ES"/>
        </w:rPr>
        <w:t xml:space="preserve">  2.Poder explicar la estructura de Sector pesquero </w:t>
      </w:r>
    </w:p>
    <w:p w:rsidR="0087657E" w:rsidRDefault="0087657E" w:rsidP="00F92DA8">
      <w:pPr>
        <w:rPr>
          <w:rFonts w:eastAsia="楷体_GB2312"/>
          <w:b/>
          <w:kern w:val="0"/>
          <w:sz w:val="24"/>
          <w:szCs w:val="24"/>
          <w:lang w:val="es-ES"/>
        </w:rPr>
      </w:pPr>
    </w:p>
    <w:p w:rsidR="0087657E" w:rsidRDefault="0087657E" w:rsidP="00F92DA8">
      <w:pPr>
        <w:rPr>
          <w:rFonts w:eastAsia="楷体_GB2312"/>
          <w:b/>
          <w:kern w:val="0"/>
          <w:sz w:val="24"/>
          <w:szCs w:val="24"/>
          <w:lang w:val="es-ES"/>
        </w:rPr>
      </w:pPr>
    </w:p>
    <w:p w:rsidR="0087657E" w:rsidRDefault="0087657E" w:rsidP="00F92DA8">
      <w:pPr>
        <w:rPr>
          <w:rFonts w:eastAsia="楷体_GB2312"/>
          <w:kern w:val="0"/>
          <w:sz w:val="24"/>
          <w:szCs w:val="24"/>
          <w:lang w:val="es-ES"/>
        </w:rPr>
      </w:pPr>
      <w:r>
        <w:rPr>
          <w:rFonts w:eastAsia="楷体_GB2312"/>
          <w:b/>
          <w:kern w:val="0"/>
          <w:sz w:val="24"/>
          <w:szCs w:val="24"/>
          <w:lang w:val="es-ES"/>
        </w:rPr>
        <w:t xml:space="preserve">LECCIÓN 5  </w:t>
      </w:r>
      <w:r w:rsidRPr="00B0629A">
        <w:rPr>
          <w:rFonts w:hint="eastAsia"/>
          <w:b/>
          <w:sz w:val="24"/>
          <w:szCs w:val="24"/>
          <w:lang w:val="es-ES"/>
        </w:rPr>
        <w:t>la pesca</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B0629A" w:rsidRDefault="0087657E" w:rsidP="00F92DA8">
      <w:pPr>
        <w:spacing w:line="440" w:lineRule="exact"/>
        <w:rPr>
          <w:sz w:val="24"/>
          <w:szCs w:val="24"/>
          <w:lang w:val="es-ES"/>
        </w:rPr>
      </w:pPr>
      <w:r w:rsidRPr="00B0629A">
        <w:rPr>
          <w:rFonts w:hint="eastAsia"/>
          <w:sz w:val="24"/>
          <w:szCs w:val="24"/>
          <w:lang w:val="es-ES"/>
        </w:rPr>
        <w:t xml:space="preserve">  1.Lista de l</w:t>
      </w:r>
      <w:r w:rsidRPr="00B0629A">
        <w:rPr>
          <w:rFonts w:hint="eastAsia"/>
          <w:sz w:val="24"/>
          <w:szCs w:val="24"/>
          <w:lang w:val="es-ES"/>
        </w:rPr>
        <w:t>é</w:t>
      </w:r>
      <w:r w:rsidRPr="00B0629A">
        <w:rPr>
          <w:rFonts w:hint="eastAsia"/>
          <w:sz w:val="24"/>
          <w:szCs w:val="24"/>
          <w:lang w:val="es-ES"/>
        </w:rPr>
        <w:t xml:space="preserve">xico en contexto, de acuerdo con Texto 1. </w:t>
      </w:r>
    </w:p>
    <w:p w:rsidR="0087657E" w:rsidRPr="00B0629A" w:rsidRDefault="0087657E" w:rsidP="00F92DA8">
      <w:pPr>
        <w:spacing w:line="440" w:lineRule="exact"/>
        <w:rPr>
          <w:sz w:val="24"/>
          <w:szCs w:val="24"/>
          <w:lang w:val="es-ES"/>
        </w:rPr>
      </w:pPr>
      <w:r w:rsidRPr="00B0629A">
        <w:rPr>
          <w:rFonts w:hint="eastAsia"/>
          <w:sz w:val="24"/>
          <w:szCs w:val="24"/>
          <w:lang w:val="es-ES"/>
        </w:rPr>
        <w:t xml:space="preserve">  2.Propuesta de di</w:t>
      </w:r>
      <w:r w:rsidRPr="00B0629A">
        <w:rPr>
          <w:rFonts w:hint="eastAsia"/>
          <w:sz w:val="24"/>
          <w:szCs w:val="24"/>
          <w:lang w:val="es-ES"/>
        </w:rPr>
        <w:t>á</w:t>
      </w:r>
      <w:r w:rsidRPr="00B0629A">
        <w:rPr>
          <w:rFonts w:hint="eastAsia"/>
          <w:sz w:val="24"/>
          <w:szCs w:val="24"/>
          <w:lang w:val="es-ES"/>
        </w:rPr>
        <w:t>logo en grupos: las ciudades portuarias chinas y las españolas. La Empresa: organigrama (cfr.: p. 147 y El l</w:t>
      </w:r>
      <w:r w:rsidRPr="00B0629A">
        <w:rPr>
          <w:rFonts w:hint="eastAsia"/>
          <w:sz w:val="24"/>
          <w:szCs w:val="24"/>
          <w:lang w:val="es-ES"/>
        </w:rPr>
        <w:t>é</w:t>
      </w:r>
      <w:r w:rsidRPr="00B0629A">
        <w:rPr>
          <w:rFonts w:hint="eastAsia"/>
          <w:sz w:val="24"/>
          <w:szCs w:val="24"/>
          <w:lang w:val="es-ES"/>
        </w:rPr>
        <w:t xml:space="preserve">xico de los negocios). Contenido sociocultural: </w:t>
      </w:r>
      <w:r w:rsidRPr="00B0629A">
        <w:rPr>
          <w:rFonts w:hint="eastAsia"/>
          <w:sz w:val="24"/>
          <w:szCs w:val="24"/>
          <w:lang w:val="es-ES"/>
        </w:rPr>
        <w:t>“</w:t>
      </w:r>
      <w:r w:rsidRPr="00B0629A">
        <w:rPr>
          <w:rFonts w:hint="eastAsia"/>
          <w:sz w:val="24"/>
          <w:szCs w:val="24"/>
          <w:lang w:val="es-ES"/>
        </w:rPr>
        <w:t>As</w:t>
      </w:r>
      <w:r w:rsidRPr="00B0629A">
        <w:rPr>
          <w:rFonts w:hint="eastAsia"/>
          <w:sz w:val="24"/>
          <w:szCs w:val="24"/>
          <w:lang w:val="es-ES"/>
        </w:rPr>
        <w:t>í</w:t>
      </w:r>
      <w:r w:rsidRPr="00B0629A">
        <w:rPr>
          <w:rFonts w:hint="eastAsia"/>
          <w:sz w:val="24"/>
          <w:szCs w:val="24"/>
          <w:lang w:val="es-ES"/>
        </w:rPr>
        <w:t xml:space="preserve"> nos ven, as</w:t>
      </w:r>
      <w:r w:rsidRPr="00B0629A">
        <w:rPr>
          <w:rFonts w:hint="eastAsia"/>
          <w:sz w:val="24"/>
          <w:szCs w:val="24"/>
          <w:lang w:val="es-ES"/>
        </w:rPr>
        <w:t>í</w:t>
      </w:r>
      <w:r w:rsidRPr="00B0629A">
        <w:rPr>
          <w:rFonts w:hint="eastAsia"/>
          <w:sz w:val="24"/>
          <w:szCs w:val="24"/>
          <w:lang w:val="es-ES"/>
        </w:rPr>
        <w:t xml:space="preserve"> nos vemos</w:t>
      </w:r>
      <w:r w:rsidRPr="00B0629A">
        <w:rPr>
          <w:rFonts w:hint="eastAsia"/>
          <w:sz w:val="24"/>
          <w:szCs w:val="24"/>
          <w:lang w:val="es-ES"/>
        </w:rPr>
        <w:t>”</w:t>
      </w:r>
      <w:r w:rsidRPr="00B0629A">
        <w:rPr>
          <w:rFonts w:hint="eastAsia"/>
          <w:sz w:val="24"/>
          <w:szCs w:val="24"/>
          <w:lang w:val="es-ES"/>
        </w:rPr>
        <w:t>: España (2), atenci</w:t>
      </w:r>
      <w:r w:rsidRPr="00B0629A">
        <w:rPr>
          <w:rFonts w:hint="eastAsia"/>
          <w:sz w:val="24"/>
          <w:szCs w:val="24"/>
          <w:lang w:val="es-ES"/>
        </w:rPr>
        <w:t>ó</w:t>
      </w:r>
      <w:r w:rsidRPr="00B0629A">
        <w:rPr>
          <w:rFonts w:hint="eastAsia"/>
          <w:sz w:val="24"/>
          <w:szCs w:val="24"/>
          <w:lang w:val="es-ES"/>
        </w:rPr>
        <w:t xml:space="preserve">n a la </w:t>
      </w:r>
      <w:r w:rsidRPr="00B0629A">
        <w:rPr>
          <w:rFonts w:hint="eastAsia"/>
          <w:sz w:val="24"/>
          <w:szCs w:val="24"/>
          <w:lang w:val="es-ES"/>
        </w:rPr>
        <w:t>“</w:t>
      </w:r>
      <w:r w:rsidRPr="00B0629A">
        <w:rPr>
          <w:rFonts w:hint="eastAsia"/>
          <w:sz w:val="24"/>
          <w:szCs w:val="24"/>
          <w:lang w:val="es-ES"/>
        </w:rPr>
        <w:t>Puntualidad</w:t>
      </w:r>
      <w:r w:rsidRPr="00B0629A">
        <w:rPr>
          <w:rFonts w:hint="eastAsia"/>
          <w:sz w:val="24"/>
          <w:szCs w:val="24"/>
          <w:lang w:val="es-ES"/>
        </w:rPr>
        <w:t>”</w:t>
      </w:r>
      <w:r w:rsidRPr="00B0629A">
        <w:rPr>
          <w:rFonts w:hint="eastAsia"/>
          <w:sz w:val="24"/>
          <w:szCs w:val="24"/>
          <w:lang w:val="es-ES"/>
        </w:rPr>
        <w:t xml:space="preserve">. </w:t>
      </w:r>
    </w:p>
    <w:p w:rsidR="0087657E" w:rsidRPr="00B0629A" w:rsidRDefault="0087657E" w:rsidP="00F92DA8">
      <w:pPr>
        <w:spacing w:line="440" w:lineRule="exact"/>
        <w:rPr>
          <w:sz w:val="24"/>
          <w:szCs w:val="24"/>
          <w:lang w:val="es-ES"/>
        </w:rPr>
      </w:pPr>
      <w:r w:rsidRPr="00B0629A">
        <w:rPr>
          <w:rFonts w:hint="eastAsia"/>
          <w:sz w:val="24"/>
          <w:szCs w:val="24"/>
          <w:lang w:val="es-ES"/>
        </w:rPr>
        <w:t xml:space="preserve">  3.Simulaci</w:t>
      </w:r>
      <w:r w:rsidRPr="00B0629A">
        <w:rPr>
          <w:rFonts w:hint="eastAsia"/>
          <w:sz w:val="24"/>
          <w:szCs w:val="24"/>
          <w:lang w:val="es-ES"/>
        </w:rPr>
        <w:t>ó</w:t>
      </w:r>
      <w:r w:rsidRPr="00B0629A">
        <w:rPr>
          <w:rFonts w:hint="eastAsia"/>
          <w:sz w:val="24"/>
          <w:szCs w:val="24"/>
          <w:lang w:val="es-ES"/>
        </w:rPr>
        <w:t>n: actividad 4.3.C. Exposici</w:t>
      </w:r>
      <w:r w:rsidRPr="00B0629A">
        <w:rPr>
          <w:rFonts w:hint="eastAsia"/>
          <w:sz w:val="24"/>
          <w:szCs w:val="24"/>
          <w:lang w:val="es-ES"/>
        </w:rPr>
        <w:t>ó</w:t>
      </w:r>
      <w:r w:rsidRPr="00B0629A">
        <w:rPr>
          <w:rFonts w:hint="eastAsia"/>
          <w:sz w:val="24"/>
          <w:szCs w:val="24"/>
          <w:lang w:val="es-ES"/>
        </w:rPr>
        <w:t>n: Brasil. Actividad 4.4.C para el pr</w:t>
      </w:r>
      <w:r w:rsidRPr="00B0629A">
        <w:rPr>
          <w:rFonts w:hint="eastAsia"/>
          <w:sz w:val="24"/>
          <w:szCs w:val="24"/>
          <w:lang w:val="es-ES"/>
        </w:rPr>
        <w:t>ó</w:t>
      </w:r>
      <w:r w:rsidRPr="00B0629A">
        <w:rPr>
          <w:rFonts w:hint="eastAsia"/>
          <w:sz w:val="24"/>
          <w:szCs w:val="24"/>
          <w:lang w:val="es-ES"/>
        </w:rPr>
        <w:t>ximo d</w:t>
      </w:r>
      <w:r w:rsidRPr="00B0629A">
        <w:rPr>
          <w:rFonts w:hint="eastAsia"/>
          <w:sz w:val="24"/>
          <w:szCs w:val="24"/>
          <w:lang w:val="es-ES"/>
        </w:rPr>
        <w:t>í</w:t>
      </w:r>
      <w:r w:rsidRPr="00B0629A">
        <w:rPr>
          <w:rFonts w:hint="eastAsia"/>
          <w:sz w:val="24"/>
          <w:szCs w:val="24"/>
          <w:lang w:val="es-ES"/>
        </w:rPr>
        <w:t>a: aspectos culturales, pragm</w:t>
      </w:r>
      <w:r w:rsidRPr="00B0629A">
        <w:rPr>
          <w:rFonts w:hint="eastAsia"/>
          <w:sz w:val="24"/>
          <w:szCs w:val="24"/>
          <w:lang w:val="es-ES"/>
        </w:rPr>
        <w:t>á</w:t>
      </w:r>
      <w:r w:rsidRPr="00B0629A">
        <w:rPr>
          <w:rFonts w:hint="eastAsia"/>
          <w:sz w:val="24"/>
          <w:szCs w:val="24"/>
          <w:lang w:val="es-ES"/>
        </w:rPr>
        <w:t>ticos, socioling</w:t>
      </w:r>
      <w:r w:rsidRPr="00B0629A">
        <w:rPr>
          <w:rFonts w:hint="eastAsia"/>
          <w:sz w:val="24"/>
          <w:szCs w:val="24"/>
          <w:lang w:val="es-ES"/>
        </w:rPr>
        <w:t>üí</w:t>
      </w:r>
      <w:r w:rsidRPr="00B0629A">
        <w:rPr>
          <w:rFonts w:hint="eastAsia"/>
          <w:sz w:val="24"/>
          <w:szCs w:val="24"/>
          <w:lang w:val="es-ES"/>
        </w:rPr>
        <w:t>sticos</w:t>
      </w:r>
    </w:p>
    <w:p w:rsidR="0087657E" w:rsidRDefault="0087657E" w:rsidP="00F92DA8">
      <w:pPr>
        <w:spacing w:line="440" w:lineRule="exact"/>
        <w:rPr>
          <w:rFonts w:eastAsia="楷体_GB2312"/>
          <w:kern w:val="0"/>
          <w:sz w:val="24"/>
          <w:szCs w:val="24"/>
          <w:lang w:val="es-ES"/>
        </w:rPr>
      </w:pPr>
      <w:r w:rsidRPr="00B0629A">
        <w:rPr>
          <w:rFonts w:eastAsia="楷体_GB2312" w:hint="eastAsia"/>
          <w:b/>
          <w:color w:val="FF000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B0629A" w:rsidRDefault="0087657E" w:rsidP="00F92DA8">
      <w:pPr>
        <w:spacing w:line="440" w:lineRule="exact"/>
        <w:rPr>
          <w:sz w:val="24"/>
          <w:szCs w:val="24"/>
          <w:lang w:val="es-ES"/>
        </w:rPr>
      </w:pPr>
      <w:r w:rsidRPr="00B0629A">
        <w:rPr>
          <w:rFonts w:hint="eastAsia"/>
          <w:sz w:val="24"/>
          <w:szCs w:val="24"/>
          <w:lang w:val="es-ES"/>
        </w:rPr>
        <w:t xml:space="preserve">  1.Conocer los conocimientos de la pesca</w:t>
      </w:r>
    </w:p>
    <w:p w:rsidR="0087657E" w:rsidRPr="00B0629A" w:rsidRDefault="0087657E" w:rsidP="00F92DA8">
      <w:pPr>
        <w:spacing w:line="440" w:lineRule="exact"/>
        <w:rPr>
          <w:sz w:val="24"/>
          <w:szCs w:val="24"/>
          <w:lang w:val="es-ES"/>
        </w:rPr>
      </w:pPr>
      <w:r w:rsidRPr="00B0629A">
        <w:rPr>
          <w:rFonts w:hint="eastAsia"/>
          <w:sz w:val="24"/>
          <w:szCs w:val="24"/>
          <w:lang w:val="es-ES"/>
        </w:rPr>
        <w:t xml:space="preserve">  2. Poder explicar la estructura de la pesca</w:t>
      </w:r>
    </w:p>
    <w:p w:rsidR="0087657E" w:rsidRDefault="0087657E" w:rsidP="00F92DA8">
      <w:pPr>
        <w:spacing w:line="440" w:lineRule="exact"/>
        <w:rPr>
          <w:rFonts w:eastAsia="楷体_GB2312"/>
          <w:b/>
          <w:kern w:val="0"/>
          <w:sz w:val="24"/>
          <w:szCs w:val="24"/>
          <w:lang w:val="es-ES"/>
        </w:rPr>
      </w:pPr>
    </w:p>
    <w:p w:rsidR="0087657E" w:rsidRPr="00B0629A" w:rsidRDefault="0087657E" w:rsidP="00F92DA8">
      <w:pPr>
        <w:spacing w:line="440" w:lineRule="exact"/>
        <w:rPr>
          <w:rFonts w:eastAsia="楷体_GB2312"/>
          <w:kern w:val="0"/>
          <w:sz w:val="24"/>
          <w:szCs w:val="24"/>
          <w:lang w:val="es-ES"/>
        </w:rPr>
      </w:pPr>
      <w:r>
        <w:rPr>
          <w:rFonts w:eastAsia="楷体_GB2312"/>
          <w:b/>
          <w:kern w:val="0"/>
          <w:sz w:val="24"/>
          <w:szCs w:val="24"/>
          <w:lang w:val="es-ES"/>
        </w:rPr>
        <w:t xml:space="preserve">LECCIÓN 6  </w:t>
      </w:r>
      <w:r>
        <w:rPr>
          <w:rFonts w:eastAsia="楷体_GB2312" w:hint="eastAsia"/>
          <w:b/>
          <w:kern w:val="0"/>
          <w:sz w:val="24"/>
          <w:szCs w:val="24"/>
          <w:lang w:val="es-ES"/>
        </w:rPr>
        <w:t xml:space="preserve"> la industria, la construcci</w:t>
      </w:r>
      <w:r>
        <w:rPr>
          <w:rFonts w:eastAsia="楷体_GB2312" w:hint="eastAsia"/>
          <w:b/>
          <w:kern w:val="0"/>
          <w:sz w:val="24"/>
          <w:szCs w:val="24"/>
          <w:lang w:val="es-ES"/>
        </w:rPr>
        <w:t>ó</w:t>
      </w:r>
      <w:r>
        <w:rPr>
          <w:rFonts w:eastAsia="楷体_GB2312" w:hint="eastAsia"/>
          <w:b/>
          <w:kern w:val="0"/>
          <w:sz w:val="24"/>
          <w:szCs w:val="24"/>
          <w:lang w:val="es-ES"/>
        </w:rPr>
        <w:t>n</w:t>
      </w:r>
      <w:r w:rsidRPr="00B0629A">
        <w:rPr>
          <w:rFonts w:eastAsia="楷体_GB2312" w:hint="eastAsia"/>
          <w:b/>
          <w:color w:val="FF0000"/>
          <w:sz w:val="24"/>
          <w:szCs w:val="24"/>
          <w:lang w:val="es-ES"/>
        </w:rPr>
        <w:t>（</w:t>
      </w:r>
      <w:r>
        <w:rPr>
          <w:rFonts w:eastAsia="楷体_GB2312" w:hint="eastAsia"/>
          <w:b/>
          <w:color w:val="FF0000"/>
          <w:sz w:val="24"/>
          <w:szCs w:val="24"/>
        </w:rPr>
        <w:t>支持课程目标</w:t>
      </w:r>
      <w:r w:rsidRPr="00B0629A">
        <w:rPr>
          <w:rFonts w:eastAsia="楷体_GB2312" w:hint="eastAsia"/>
          <w:b/>
          <w:color w:val="FF0000"/>
          <w:sz w:val="24"/>
          <w:szCs w:val="24"/>
          <w:lang w:val="es-ES"/>
        </w:rPr>
        <w:t>1</w:t>
      </w:r>
      <w:r>
        <w:rPr>
          <w:rFonts w:eastAsia="楷体_GB2312" w:hint="eastAsia"/>
          <w:b/>
          <w:color w:val="FF0000"/>
          <w:sz w:val="24"/>
          <w:szCs w:val="24"/>
        </w:rPr>
        <w:t>、</w:t>
      </w:r>
      <w:r w:rsidRPr="00B0629A">
        <w:rPr>
          <w:rFonts w:eastAsia="楷体_GB2312" w:hint="eastAsia"/>
          <w:b/>
          <w:color w:val="FF0000"/>
          <w:sz w:val="24"/>
          <w:szCs w:val="24"/>
          <w:lang w:val="es-ES"/>
        </w:rPr>
        <w:t>2</w:t>
      </w:r>
      <w:r w:rsidRPr="00B0629A">
        <w:rPr>
          <w:rFonts w:eastAsia="楷体_GB2312" w:hint="eastAsia"/>
          <w:b/>
          <w:color w:val="FF0000"/>
          <w:sz w:val="24"/>
          <w:szCs w:val="24"/>
          <w:lang w:val="es-ES"/>
        </w:rPr>
        <w:t>）</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1.Presentaci</w:t>
      </w:r>
      <w:r w:rsidRPr="00B0629A">
        <w:rPr>
          <w:rFonts w:eastAsia="楷体_GB2312" w:hint="eastAsia"/>
          <w:kern w:val="0"/>
          <w:sz w:val="24"/>
          <w:szCs w:val="24"/>
          <w:lang w:val="es-ES"/>
        </w:rPr>
        <w:t>ó</w:t>
      </w:r>
      <w:r w:rsidRPr="00B0629A">
        <w:rPr>
          <w:rFonts w:eastAsia="楷体_GB2312" w:hint="eastAsia"/>
          <w:kern w:val="0"/>
          <w:sz w:val="24"/>
          <w:szCs w:val="24"/>
          <w:lang w:val="es-ES"/>
        </w:rPr>
        <w:t>n de la unidad tem</w:t>
      </w:r>
      <w:r w:rsidRPr="00B0629A">
        <w:rPr>
          <w:rFonts w:eastAsia="楷体_GB2312" w:hint="eastAsia"/>
          <w:kern w:val="0"/>
          <w:sz w:val="24"/>
          <w:szCs w:val="24"/>
          <w:lang w:val="es-ES"/>
        </w:rPr>
        <w:t>á</w:t>
      </w:r>
      <w:r w:rsidRPr="00B0629A">
        <w:rPr>
          <w:rFonts w:eastAsia="楷体_GB2312" w:hint="eastAsia"/>
          <w:kern w:val="0"/>
          <w:sz w:val="24"/>
          <w:szCs w:val="24"/>
          <w:lang w:val="es-ES"/>
        </w:rPr>
        <w:t>tica: la industria, la construcci</w:t>
      </w:r>
      <w:r w:rsidRPr="00B0629A">
        <w:rPr>
          <w:rFonts w:eastAsia="楷体_GB2312" w:hint="eastAsia"/>
          <w:kern w:val="0"/>
          <w:sz w:val="24"/>
          <w:szCs w:val="24"/>
          <w:lang w:val="es-ES"/>
        </w:rPr>
        <w:t>ó</w:t>
      </w:r>
      <w:r w:rsidRPr="00B0629A">
        <w:rPr>
          <w:rFonts w:eastAsia="楷体_GB2312" w:hint="eastAsia"/>
          <w:kern w:val="0"/>
          <w:sz w:val="24"/>
          <w:szCs w:val="24"/>
          <w:lang w:val="es-ES"/>
        </w:rPr>
        <w:t>n.</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2.Lectura adaptada de fragmentos del art</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culo 5.2.B. </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lastRenderedPageBreak/>
        <w:t xml:space="preserve">  3.Notas socioculturales: </w:t>
      </w:r>
      <w:r w:rsidRPr="00B0629A">
        <w:rPr>
          <w:rFonts w:eastAsia="楷体_GB2312" w:hint="eastAsia"/>
          <w:kern w:val="0"/>
          <w:sz w:val="24"/>
          <w:szCs w:val="24"/>
          <w:lang w:val="es-ES"/>
        </w:rPr>
        <w:t>“</w:t>
      </w:r>
      <w:r w:rsidRPr="00B0629A">
        <w:rPr>
          <w:rFonts w:eastAsia="楷体_GB2312" w:hint="eastAsia"/>
          <w:kern w:val="0"/>
          <w:sz w:val="24"/>
          <w:szCs w:val="24"/>
          <w:lang w:val="es-ES"/>
        </w:rPr>
        <w:t>As</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 nos ven, as</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 nos vemos</w:t>
      </w:r>
      <w:r w:rsidRPr="00B0629A">
        <w:rPr>
          <w:rFonts w:eastAsia="楷体_GB2312" w:hint="eastAsia"/>
          <w:kern w:val="0"/>
          <w:sz w:val="24"/>
          <w:szCs w:val="24"/>
          <w:lang w:val="es-ES"/>
        </w:rPr>
        <w:t>”</w:t>
      </w:r>
      <w:r w:rsidRPr="00B0629A">
        <w:rPr>
          <w:rFonts w:eastAsia="楷体_GB2312" w:hint="eastAsia"/>
          <w:kern w:val="0"/>
          <w:sz w:val="24"/>
          <w:szCs w:val="24"/>
          <w:lang w:val="es-ES"/>
        </w:rPr>
        <w:t>: Per</w:t>
      </w:r>
      <w:r w:rsidRPr="00B0629A">
        <w:rPr>
          <w:rFonts w:eastAsia="楷体_GB2312" w:hint="eastAsia"/>
          <w:kern w:val="0"/>
          <w:sz w:val="24"/>
          <w:szCs w:val="24"/>
          <w:lang w:val="es-ES"/>
        </w:rPr>
        <w:t>ú</w:t>
      </w:r>
      <w:r w:rsidRPr="00B0629A">
        <w:rPr>
          <w:rFonts w:eastAsia="楷体_GB2312" w:hint="eastAsia"/>
          <w:kern w:val="0"/>
          <w:sz w:val="24"/>
          <w:szCs w:val="24"/>
          <w:lang w:val="es-ES"/>
        </w:rPr>
        <w:t>. Exposici</w:t>
      </w:r>
      <w:r w:rsidRPr="00B0629A">
        <w:rPr>
          <w:rFonts w:eastAsia="楷体_GB2312" w:hint="eastAsia"/>
          <w:kern w:val="0"/>
          <w:sz w:val="24"/>
          <w:szCs w:val="24"/>
          <w:lang w:val="es-ES"/>
        </w:rPr>
        <w:t>ó</w:t>
      </w:r>
      <w:r w:rsidRPr="00B0629A">
        <w:rPr>
          <w:rFonts w:eastAsia="楷体_GB2312" w:hint="eastAsia"/>
          <w:kern w:val="0"/>
          <w:sz w:val="24"/>
          <w:szCs w:val="24"/>
          <w:lang w:val="es-ES"/>
        </w:rPr>
        <w:t>n: Per</w:t>
      </w:r>
      <w:r w:rsidRPr="00B0629A">
        <w:rPr>
          <w:rFonts w:eastAsia="楷体_GB2312" w:hint="eastAsia"/>
          <w:kern w:val="0"/>
          <w:sz w:val="24"/>
          <w:szCs w:val="24"/>
          <w:lang w:val="es-ES"/>
        </w:rPr>
        <w:t>ú</w:t>
      </w:r>
      <w:r w:rsidRPr="00B0629A">
        <w:rPr>
          <w:rFonts w:eastAsia="楷体_GB2312" w:hint="eastAsia"/>
          <w:kern w:val="0"/>
          <w:sz w:val="24"/>
          <w:szCs w:val="24"/>
          <w:lang w:val="es-ES"/>
        </w:rPr>
        <w:t xml:space="preserve">. </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4.Preparaci</w:t>
      </w:r>
      <w:r w:rsidRPr="00B0629A">
        <w:rPr>
          <w:rFonts w:eastAsia="楷体_GB2312" w:hint="eastAsia"/>
          <w:kern w:val="0"/>
          <w:sz w:val="24"/>
          <w:szCs w:val="24"/>
          <w:lang w:val="es-ES"/>
        </w:rPr>
        <w:t>ó</w:t>
      </w:r>
      <w:r w:rsidRPr="00B0629A">
        <w:rPr>
          <w:rFonts w:eastAsia="楷体_GB2312" w:hint="eastAsia"/>
          <w:kern w:val="0"/>
          <w:sz w:val="24"/>
          <w:szCs w:val="24"/>
          <w:lang w:val="es-ES"/>
        </w:rPr>
        <w:t xml:space="preserve">n actividad </w:t>
      </w:r>
      <w:r w:rsidRPr="00B0629A">
        <w:rPr>
          <w:rFonts w:eastAsia="楷体_GB2312" w:hint="eastAsia"/>
          <w:kern w:val="0"/>
          <w:sz w:val="24"/>
          <w:szCs w:val="24"/>
          <w:lang w:val="es-ES"/>
        </w:rPr>
        <w:t>“</w:t>
      </w:r>
      <w:r w:rsidRPr="00B0629A">
        <w:rPr>
          <w:rFonts w:eastAsia="楷体_GB2312" w:hint="eastAsia"/>
          <w:kern w:val="0"/>
          <w:sz w:val="24"/>
          <w:szCs w:val="24"/>
          <w:lang w:val="es-ES"/>
        </w:rPr>
        <w:t>inventos sinoespañoles</w:t>
      </w:r>
      <w:r w:rsidRPr="00B0629A">
        <w:rPr>
          <w:rFonts w:eastAsia="楷体_GB2312" w:hint="eastAsia"/>
          <w:kern w:val="0"/>
          <w:sz w:val="24"/>
          <w:szCs w:val="24"/>
          <w:lang w:val="es-ES"/>
        </w:rPr>
        <w:t>”</w:t>
      </w:r>
      <w:r w:rsidRPr="00B0629A">
        <w:rPr>
          <w:rFonts w:eastAsia="楷体_GB2312" w:hint="eastAsia"/>
          <w:kern w:val="0"/>
          <w:sz w:val="24"/>
          <w:szCs w:val="24"/>
          <w:lang w:val="es-ES"/>
        </w:rPr>
        <w:t>. Se har</w:t>
      </w:r>
      <w:r w:rsidRPr="00B0629A">
        <w:rPr>
          <w:rFonts w:eastAsia="楷体_GB2312" w:hint="eastAsia"/>
          <w:kern w:val="0"/>
          <w:sz w:val="24"/>
          <w:szCs w:val="24"/>
          <w:lang w:val="es-ES"/>
        </w:rPr>
        <w:t>á</w:t>
      </w:r>
      <w:r w:rsidRPr="00B0629A">
        <w:rPr>
          <w:rFonts w:eastAsia="楷体_GB2312" w:hint="eastAsia"/>
          <w:kern w:val="0"/>
          <w:sz w:val="24"/>
          <w:szCs w:val="24"/>
          <w:lang w:val="es-ES"/>
        </w:rPr>
        <w:t xml:space="preserve"> una feria la pr</w:t>
      </w:r>
      <w:r w:rsidRPr="00B0629A">
        <w:rPr>
          <w:rFonts w:eastAsia="楷体_GB2312" w:hint="eastAsia"/>
          <w:kern w:val="0"/>
          <w:sz w:val="24"/>
          <w:szCs w:val="24"/>
          <w:lang w:val="es-ES"/>
        </w:rPr>
        <w:t>ó</w:t>
      </w:r>
      <w:r w:rsidRPr="00B0629A">
        <w:rPr>
          <w:rFonts w:eastAsia="楷体_GB2312" w:hint="eastAsia"/>
          <w:kern w:val="0"/>
          <w:sz w:val="24"/>
          <w:szCs w:val="24"/>
          <w:lang w:val="es-ES"/>
        </w:rPr>
        <w:t>xima semana para promocionarlos: creaci</w:t>
      </w:r>
      <w:r w:rsidRPr="00B0629A">
        <w:rPr>
          <w:rFonts w:eastAsia="楷体_GB2312" w:hint="eastAsia"/>
          <w:kern w:val="0"/>
          <w:sz w:val="24"/>
          <w:szCs w:val="24"/>
          <w:lang w:val="es-ES"/>
        </w:rPr>
        <w:t>ó</w:t>
      </w:r>
      <w:r w:rsidRPr="00B0629A">
        <w:rPr>
          <w:rFonts w:eastAsia="楷体_GB2312" w:hint="eastAsia"/>
          <w:kern w:val="0"/>
          <w:sz w:val="24"/>
          <w:szCs w:val="24"/>
          <w:lang w:val="es-ES"/>
        </w:rPr>
        <w:t xml:space="preserve">n, metalenguaje, publicidad.   </w:t>
      </w:r>
    </w:p>
    <w:p w:rsidR="0087657E" w:rsidRDefault="0087657E" w:rsidP="00F92DA8">
      <w:pPr>
        <w:spacing w:line="440" w:lineRule="exact"/>
        <w:rPr>
          <w:rFonts w:eastAsia="楷体_GB2312"/>
          <w:kern w:val="0"/>
          <w:sz w:val="24"/>
          <w:szCs w:val="24"/>
          <w:lang w:val="es-ES"/>
        </w:rPr>
      </w:pPr>
      <w:r w:rsidRPr="00B0629A">
        <w:rPr>
          <w:rFonts w:eastAsia="楷体_GB2312" w:hint="eastAsia"/>
          <w:b/>
          <w:color w:val="FF000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ind w:firstLine="480"/>
        <w:rPr>
          <w:rFonts w:eastAsia="楷体_GB2312"/>
          <w:sz w:val="24"/>
          <w:szCs w:val="24"/>
          <w:lang w:val="es-ES"/>
        </w:rPr>
      </w:pPr>
      <w:r w:rsidRPr="00B0629A">
        <w:rPr>
          <w:rFonts w:eastAsia="楷体_GB2312" w:hint="eastAsia"/>
          <w:sz w:val="24"/>
          <w:szCs w:val="24"/>
          <w:lang w:val="es-ES"/>
        </w:rPr>
        <w:t>1.</w:t>
      </w:r>
      <w:r>
        <w:rPr>
          <w:rFonts w:eastAsia="楷体_GB2312" w:hint="eastAsia"/>
          <w:sz w:val="24"/>
          <w:szCs w:val="24"/>
          <w:lang w:val="es-ES"/>
        </w:rPr>
        <w:t>Conocer los conocimientos de la industria y la construcci</w:t>
      </w:r>
      <w:r>
        <w:rPr>
          <w:rFonts w:eastAsia="楷体_GB2312" w:hint="eastAsia"/>
          <w:sz w:val="24"/>
          <w:szCs w:val="24"/>
          <w:lang w:val="es-ES"/>
        </w:rPr>
        <w:t>ó</w:t>
      </w:r>
      <w:r>
        <w:rPr>
          <w:rFonts w:eastAsia="楷体_GB2312" w:hint="eastAsia"/>
          <w:sz w:val="24"/>
          <w:szCs w:val="24"/>
          <w:lang w:val="es-ES"/>
        </w:rPr>
        <w:t>n</w:t>
      </w:r>
    </w:p>
    <w:p w:rsidR="0087657E" w:rsidRDefault="0087657E" w:rsidP="00F92DA8">
      <w:pPr>
        <w:spacing w:line="440" w:lineRule="exact"/>
        <w:ind w:firstLine="480"/>
        <w:rPr>
          <w:rFonts w:eastAsia="楷体_GB2312"/>
          <w:b/>
          <w:sz w:val="24"/>
          <w:szCs w:val="24"/>
          <w:lang w:val="es-ES"/>
        </w:rPr>
      </w:pPr>
      <w:r>
        <w:rPr>
          <w:rFonts w:eastAsia="楷体_GB2312" w:hint="eastAsia"/>
          <w:sz w:val="24"/>
          <w:szCs w:val="24"/>
          <w:lang w:val="es-ES"/>
        </w:rPr>
        <w:t>2.Poder explicar la estructura de la industria, la construcci</w:t>
      </w:r>
      <w:r>
        <w:rPr>
          <w:rFonts w:eastAsia="楷体_GB2312" w:hint="eastAsia"/>
          <w:sz w:val="24"/>
          <w:szCs w:val="24"/>
          <w:lang w:val="es-ES"/>
        </w:rPr>
        <w:t>ó</w:t>
      </w:r>
      <w:r>
        <w:rPr>
          <w:rFonts w:eastAsia="楷体_GB2312" w:hint="eastAsia"/>
          <w:sz w:val="24"/>
          <w:szCs w:val="24"/>
          <w:lang w:val="es-ES"/>
        </w:rPr>
        <w:t xml:space="preserve">n  </w:t>
      </w:r>
    </w:p>
    <w:p w:rsidR="0087657E" w:rsidRDefault="0087657E" w:rsidP="00F92DA8">
      <w:pPr>
        <w:spacing w:line="440" w:lineRule="exact"/>
        <w:rPr>
          <w:rFonts w:eastAsia="楷体_GB2312"/>
          <w:b/>
          <w:kern w:val="0"/>
          <w:sz w:val="24"/>
          <w:szCs w:val="24"/>
          <w:lang w:val="es-ES"/>
        </w:rPr>
      </w:pPr>
    </w:p>
    <w:p w:rsidR="0087657E" w:rsidRDefault="0087657E" w:rsidP="00F92DA8">
      <w:pPr>
        <w:spacing w:line="440" w:lineRule="exact"/>
        <w:rPr>
          <w:rFonts w:eastAsia="楷体_GB2312"/>
          <w:kern w:val="0"/>
          <w:sz w:val="24"/>
          <w:szCs w:val="24"/>
          <w:lang w:val="es-ES"/>
        </w:rPr>
      </w:pPr>
      <w:r>
        <w:rPr>
          <w:rFonts w:eastAsia="楷体_GB2312"/>
          <w:b/>
          <w:kern w:val="0"/>
          <w:sz w:val="24"/>
          <w:szCs w:val="24"/>
          <w:lang w:val="es-ES"/>
        </w:rPr>
        <w:t xml:space="preserve">LECCIÓN 7 </w:t>
      </w:r>
      <w:r>
        <w:rPr>
          <w:rFonts w:eastAsia="楷体_GB2312" w:hint="eastAsia"/>
          <w:b/>
          <w:kern w:val="0"/>
          <w:sz w:val="24"/>
          <w:szCs w:val="24"/>
          <w:lang w:val="es-ES"/>
        </w:rPr>
        <w:t>Tipos de sociedades</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87657E" w:rsidRDefault="0087657E" w:rsidP="00F92DA8">
      <w:pPr>
        <w:spacing w:line="440" w:lineRule="exact"/>
        <w:ind w:left="420"/>
        <w:rPr>
          <w:rFonts w:eastAsia="楷体_GB2312"/>
          <w:kern w:val="0"/>
          <w:sz w:val="24"/>
          <w:szCs w:val="24"/>
          <w:lang w:val="es-ES"/>
        </w:rPr>
      </w:pPr>
      <w:r>
        <w:rPr>
          <w:rFonts w:eastAsia="楷体_GB2312" w:hint="eastAsia"/>
          <w:kern w:val="0"/>
          <w:sz w:val="24"/>
          <w:szCs w:val="24"/>
          <w:lang w:val="es-ES"/>
        </w:rPr>
        <w:t>1.Actividad de Feria tem</w:t>
      </w:r>
      <w:r>
        <w:rPr>
          <w:rFonts w:eastAsia="楷体_GB2312" w:hint="eastAsia"/>
          <w:kern w:val="0"/>
          <w:sz w:val="24"/>
          <w:szCs w:val="24"/>
          <w:lang w:val="es-ES"/>
        </w:rPr>
        <w:t>á</w:t>
      </w:r>
      <w:r>
        <w:rPr>
          <w:rFonts w:eastAsia="楷体_GB2312" w:hint="eastAsia"/>
          <w:kern w:val="0"/>
          <w:sz w:val="24"/>
          <w:szCs w:val="24"/>
          <w:lang w:val="es-ES"/>
        </w:rPr>
        <w:t xml:space="preserve">tica: </w:t>
      </w:r>
      <w:r>
        <w:rPr>
          <w:rFonts w:eastAsia="楷体_GB2312" w:hint="eastAsia"/>
          <w:kern w:val="0"/>
          <w:sz w:val="24"/>
          <w:szCs w:val="24"/>
          <w:lang w:val="es-ES"/>
        </w:rPr>
        <w:t>“</w:t>
      </w:r>
      <w:r>
        <w:rPr>
          <w:rFonts w:eastAsia="楷体_GB2312" w:hint="eastAsia"/>
          <w:kern w:val="0"/>
          <w:sz w:val="24"/>
          <w:szCs w:val="24"/>
          <w:lang w:val="es-ES"/>
        </w:rPr>
        <w:t>inventos sinoespañoles</w:t>
      </w:r>
      <w:r>
        <w:rPr>
          <w:rFonts w:eastAsia="楷体_GB2312" w:hint="eastAsia"/>
          <w:kern w:val="0"/>
          <w:sz w:val="24"/>
          <w:szCs w:val="24"/>
          <w:lang w:val="es-ES"/>
        </w:rPr>
        <w:t>”</w:t>
      </w:r>
      <w:r>
        <w:rPr>
          <w:rFonts w:eastAsia="楷体_GB2312" w:hint="eastAsia"/>
          <w:kern w:val="0"/>
          <w:sz w:val="24"/>
          <w:szCs w:val="24"/>
          <w:lang w:val="es-ES"/>
        </w:rPr>
        <w:t xml:space="preserve">. </w:t>
      </w:r>
    </w:p>
    <w:p w:rsidR="0087657E" w:rsidRDefault="0087657E" w:rsidP="00F92DA8">
      <w:pPr>
        <w:spacing w:line="440" w:lineRule="exact"/>
        <w:ind w:left="420"/>
        <w:rPr>
          <w:rFonts w:eastAsia="楷体_GB2312"/>
          <w:kern w:val="0"/>
          <w:sz w:val="24"/>
          <w:szCs w:val="24"/>
          <w:lang w:val="es-ES"/>
        </w:rPr>
      </w:pPr>
      <w:r>
        <w:rPr>
          <w:rFonts w:eastAsia="楷体_GB2312" w:hint="eastAsia"/>
          <w:kern w:val="0"/>
          <w:sz w:val="24"/>
          <w:szCs w:val="24"/>
          <w:lang w:val="es-ES"/>
        </w:rPr>
        <w:t>2.Dominar el vocabulario de los tipos de sociedades en España</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t>1. Entender tipos de sociedades</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t xml:space="preserve">2.Distinguir diferentes tipos de sociedades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8  </w:t>
      </w:r>
      <w:r>
        <w:rPr>
          <w:rFonts w:eastAsia="楷体_GB2312" w:hint="eastAsia"/>
          <w:b/>
          <w:kern w:val="0"/>
          <w:sz w:val="24"/>
          <w:szCs w:val="24"/>
          <w:lang w:val="es-ES"/>
        </w:rPr>
        <w:t xml:space="preserve">Actividades de repaso </w:t>
      </w:r>
      <w:r>
        <w:rPr>
          <w:rFonts w:eastAsia="楷体_GB2312" w:hint="eastAsia"/>
          <w:sz w:val="24"/>
          <w:szCs w:val="24"/>
          <w:lang w:val="es-ES"/>
        </w:rPr>
        <w:t xml:space="preserve"> </w:t>
      </w:r>
      <w:r w:rsidRPr="00B0629A">
        <w:rPr>
          <w:rFonts w:eastAsia="楷体_GB2312" w:hint="eastAsia"/>
          <w:b/>
          <w:color w:val="FF0000"/>
          <w:sz w:val="24"/>
          <w:szCs w:val="24"/>
          <w:lang w:val="es-ES"/>
        </w:rPr>
        <w:t>（</w:t>
      </w:r>
      <w:r>
        <w:rPr>
          <w:rFonts w:eastAsia="楷体_GB2312" w:hint="eastAsia"/>
          <w:b/>
          <w:color w:val="FF0000"/>
          <w:sz w:val="24"/>
          <w:szCs w:val="24"/>
        </w:rPr>
        <w:t>支持课程目标</w:t>
      </w:r>
      <w:r w:rsidRPr="00B0629A">
        <w:rPr>
          <w:rFonts w:eastAsia="楷体_GB2312" w:hint="eastAsia"/>
          <w:b/>
          <w:color w:val="FF0000"/>
          <w:sz w:val="24"/>
          <w:szCs w:val="24"/>
          <w:lang w:val="es-ES"/>
        </w:rPr>
        <w:t>1</w:t>
      </w:r>
      <w:r>
        <w:rPr>
          <w:rFonts w:eastAsia="楷体_GB2312" w:hint="eastAsia"/>
          <w:b/>
          <w:color w:val="FF0000"/>
          <w:sz w:val="24"/>
          <w:szCs w:val="24"/>
        </w:rPr>
        <w:t>、</w:t>
      </w:r>
      <w:r w:rsidRPr="00B0629A">
        <w:rPr>
          <w:rFonts w:eastAsia="楷体_GB2312" w:hint="eastAsia"/>
          <w:b/>
          <w:color w:val="FF0000"/>
          <w:sz w:val="24"/>
          <w:szCs w:val="24"/>
          <w:lang w:val="es-ES"/>
        </w:rPr>
        <w:t>2</w:t>
      </w:r>
      <w:r>
        <w:rPr>
          <w:rFonts w:eastAsia="楷体_GB2312" w:hint="eastAsia"/>
          <w:b/>
          <w:color w:val="FF0000"/>
          <w:sz w:val="24"/>
          <w:szCs w:val="24"/>
        </w:rPr>
        <w:t>、</w:t>
      </w:r>
      <w:r w:rsidRPr="00B0629A">
        <w:rPr>
          <w:rFonts w:eastAsia="楷体_GB2312" w:hint="eastAsia"/>
          <w:b/>
          <w:color w:val="FF0000"/>
          <w:sz w:val="24"/>
          <w:szCs w:val="24"/>
          <w:lang w:val="es-ES"/>
        </w:rPr>
        <w:t>3</w:t>
      </w:r>
      <w:r>
        <w:rPr>
          <w:rFonts w:eastAsia="楷体_GB2312" w:hint="eastAsia"/>
          <w:b/>
          <w:color w:val="FF0000"/>
          <w:sz w:val="24"/>
          <w:szCs w:val="24"/>
          <w:lang w:val="es-ES"/>
        </w:rPr>
        <w:t>）</w:t>
      </w:r>
    </w:p>
    <w:p w:rsidR="0087657E"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w:t>
      </w:r>
      <w:r>
        <w:rPr>
          <w:rFonts w:eastAsia="楷体_GB2312" w:hint="eastAsia"/>
          <w:kern w:val="0"/>
          <w:sz w:val="24"/>
          <w:szCs w:val="24"/>
          <w:lang w:val="es-ES"/>
        </w:rPr>
        <w:t xml:space="preserve">1Actividades de repaso y refuerzo previo al examen. </w:t>
      </w:r>
    </w:p>
    <w:p w:rsidR="0087657E"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w:t>
      </w:r>
      <w:r>
        <w:rPr>
          <w:rFonts w:eastAsia="楷体_GB2312" w:hint="eastAsia"/>
          <w:kern w:val="0"/>
          <w:sz w:val="24"/>
          <w:szCs w:val="24"/>
          <w:lang w:val="es-ES"/>
        </w:rPr>
        <w:t>1.Listados l</w:t>
      </w:r>
      <w:r>
        <w:rPr>
          <w:rFonts w:eastAsia="楷体_GB2312" w:hint="eastAsia"/>
          <w:kern w:val="0"/>
          <w:sz w:val="24"/>
          <w:szCs w:val="24"/>
          <w:lang w:val="es-ES"/>
        </w:rPr>
        <w:t>é</w:t>
      </w:r>
      <w:r>
        <w:rPr>
          <w:rFonts w:eastAsia="楷体_GB2312" w:hint="eastAsia"/>
          <w:kern w:val="0"/>
          <w:sz w:val="24"/>
          <w:szCs w:val="24"/>
          <w:lang w:val="es-ES"/>
        </w:rPr>
        <w:t xml:space="preserve">xicos. Los negocios. </w:t>
      </w:r>
    </w:p>
    <w:p w:rsidR="0087657E"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2.</w:t>
      </w:r>
      <w:r>
        <w:rPr>
          <w:rFonts w:eastAsia="楷体_GB2312" w:hint="eastAsia"/>
          <w:kern w:val="0"/>
          <w:sz w:val="24"/>
          <w:szCs w:val="24"/>
          <w:lang w:val="es-ES"/>
        </w:rPr>
        <w:t>F</w:t>
      </w:r>
      <w:r>
        <w:rPr>
          <w:rFonts w:eastAsia="楷体_GB2312" w:hint="eastAsia"/>
          <w:kern w:val="0"/>
          <w:sz w:val="24"/>
          <w:szCs w:val="24"/>
          <w:lang w:val="es-ES"/>
        </w:rPr>
        <w:t>ó</w:t>
      </w:r>
      <w:r>
        <w:rPr>
          <w:rFonts w:eastAsia="楷体_GB2312" w:hint="eastAsia"/>
          <w:kern w:val="0"/>
          <w:sz w:val="24"/>
          <w:szCs w:val="24"/>
          <w:lang w:val="es-ES"/>
        </w:rPr>
        <w:t>rmulas pragm</w:t>
      </w:r>
      <w:r>
        <w:rPr>
          <w:rFonts w:eastAsia="楷体_GB2312" w:hint="eastAsia"/>
          <w:kern w:val="0"/>
          <w:sz w:val="24"/>
          <w:szCs w:val="24"/>
          <w:lang w:val="es-ES"/>
        </w:rPr>
        <w:t>á</w:t>
      </w:r>
      <w:r>
        <w:rPr>
          <w:rFonts w:eastAsia="楷体_GB2312" w:hint="eastAsia"/>
          <w:kern w:val="0"/>
          <w:sz w:val="24"/>
          <w:szCs w:val="24"/>
          <w:lang w:val="es-ES"/>
        </w:rPr>
        <w:t>ticas y discursivas.</w:t>
      </w:r>
    </w:p>
    <w:p w:rsidR="0087657E" w:rsidRDefault="0087657E" w:rsidP="00F92DA8">
      <w:pPr>
        <w:spacing w:line="440" w:lineRule="exact"/>
        <w:ind w:left="420"/>
        <w:rPr>
          <w:rFonts w:eastAsia="楷体_GB2312"/>
          <w:b/>
          <w:color w:val="FF000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B0629A" w:rsidRDefault="0087657E" w:rsidP="00F92DA8">
      <w:pPr>
        <w:spacing w:line="440" w:lineRule="exact"/>
        <w:ind w:firstLine="480"/>
        <w:rPr>
          <w:sz w:val="24"/>
          <w:szCs w:val="24"/>
          <w:lang w:val="es-ES"/>
        </w:rPr>
      </w:pPr>
      <w:r w:rsidRPr="00B0629A">
        <w:rPr>
          <w:rFonts w:hint="eastAsia"/>
          <w:sz w:val="24"/>
          <w:szCs w:val="24"/>
          <w:lang w:val="es-ES"/>
        </w:rPr>
        <w:t>1.Realizar un repaso eificaz</w:t>
      </w:r>
    </w:p>
    <w:p w:rsidR="0087657E" w:rsidRDefault="0087657E" w:rsidP="00F92DA8">
      <w:pPr>
        <w:spacing w:line="440" w:lineRule="exact"/>
        <w:ind w:firstLine="480"/>
        <w:rPr>
          <w:rFonts w:ascii="楷体_GB2312" w:eastAsia="楷体_GB2312"/>
          <w:kern w:val="0"/>
          <w:sz w:val="24"/>
          <w:szCs w:val="24"/>
          <w:lang w:val="es-ES"/>
        </w:rPr>
      </w:pPr>
      <w:r w:rsidRPr="00B0629A">
        <w:rPr>
          <w:rFonts w:hint="eastAsia"/>
          <w:sz w:val="24"/>
          <w:szCs w:val="24"/>
          <w:lang w:val="es-ES"/>
        </w:rPr>
        <w:t>2.Reforzar los temas anteriores</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b/>
          <w:kern w:val="0"/>
          <w:sz w:val="24"/>
          <w:szCs w:val="24"/>
          <w:lang w:val="es-ES"/>
        </w:rPr>
      </w:pPr>
      <w:r>
        <w:rPr>
          <w:rFonts w:eastAsia="楷体_GB2312"/>
          <w:b/>
          <w:kern w:val="0"/>
          <w:sz w:val="24"/>
          <w:szCs w:val="24"/>
          <w:lang w:val="es-ES"/>
        </w:rPr>
        <w:t xml:space="preserve">LECCIÓN 9  </w:t>
      </w:r>
      <w:r>
        <w:rPr>
          <w:rFonts w:eastAsia="楷体_GB2312" w:hint="eastAsia"/>
          <w:b/>
          <w:kern w:val="0"/>
          <w:sz w:val="24"/>
          <w:szCs w:val="24"/>
          <w:lang w:val="es-ES"/>
        </w:rPr>
        <w:t>las sociedades mercantiles.</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lastRenderedPageBreak/>
        <w:t xml:space="preserve">    Objetivo de capacidad: </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1.Extracci</w:t>
      </w:r>
      <w:r w:rsidRPr="00B0629A">
        <w:rPr>
          <w:rFonts w:eastAsia="楷体_GB2312" w:hint="eastAsia"/>
          <w:kern w:val="0"/>
          <w:sz w:val="24"/>
          <w:szCs w:val="24"/>
          <w:lang w:val="es-ES"/>
        </w:rPr>
        <w:t>ó</w:t>
      </w:r>
      <w:r w:rsidRPr="00B0629A">
        <w:rPr>
          <w:rFonts w:eastAsia="楷体_GB2312" w:hint="eastAsia"/>
          <w:kern w:val="0"/>
          <w:sz w:val="24"/>
          <w:szCs w:val="24"/>
          <w:lang w:val="es-ES"/>
        </w:rPr>
        <w:t>n de l</w:t>
      </w:r>
      <w:r w:rsidRPr="00B0629A">
        <w:rPr>
          <w:rFonts w:eastAsia="楷体_GB2312" w:hint="eastAsia"/>
          <w:kern w:val="0"/>
          <w:sz w:val="24"/>
          <w:szCs w:val="24"/>
          <w:lang w:val="es-ES"/>
        </w:rPr>
        <w:t>é</w:t>
      </w:r>
      <w:r w:rsidRPr="00B0629A">
        <w:rPr>
          <w:rFonts w:eastAsia="楷体_GB2312" w:hint="eastAsia"/>
          <w:kern w:val="0"/>
          <w:sz w:val="24"/>
          <w:szCs w:val="24"/>
          <w:lang w:val="es-ES"/>
        </w:rPr>
        <w:t xml:space="preserve">xico de los textos propuestos. </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2.Formaci</w:t>
      </w:r>
      <w:r w:rsidRPr="00B0629A">
        <w:rPr>
          <w:rFonts w:eastAsia="楷体_GB2312" w:hint="eastAsia"/>
          <w:kern w:val="0"/>
          <w:sz w:val="24"/>
          <w:szCs w:val="24"/>
          <w:lang w:val="es-ES"/>
        </w:rPr>
        <w:t>ó</w:t>
      </w:r>
      <w:r w:rsidRPr="00B0629A">
        <w:rPr>
          <w:rFonts w:eastAsia="楷体_GB2312" w:hint="eastAsia"/>
          <w:kern w:val="0"/>
          <w:sz w:val="24"/>
          <w:szCs w:val="24"/>
          <w:lang w:val="es-ES"/>
        </w:rPr>
        <w:t>n palabras: 6.2.A. Funcionamiento de la Bolsa.</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3.En clase, trabajo </w:t>
      </w:r>
      <w:r w:rsidRPr="00B0629A">
        <w:rPr>
          <w:rFonts w:eastAsia="楷体_GB2312" w:hint="eastAsia"/>
          <w:kern w:val="0"/>
          <w:sz w:val="24"/>
          <w:szCs w:val="24"/>
          <w:lang w:val="es-ES"/>
        </w:rPr>
        <w:t>“</w:t>
      </w:r>
      <w:r w:rsidRPr="00B0629A">
        <w:rPr>
          <w:rFonts w:eastAsia="楷体_GB2312" w:hint="eastAsia"/>
          <w:kern w:val="0"/>
          <w:sz w:val="24"/>
          <w:szCs w:val="24"/>
          <w:lang w:val="es-ES"/>
        </w:rPr>
        <w:t>As</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 nos ven, as</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 nos vemos</w:t>
      </w:r>
      <w:r w:rsidRPr="00B0629A">
        <w:rPr>
          <w:rFonts w:eastAsia="楷体_GB2312" w:hint="eastAsia"/>
          <w:kern w:val="0"/>
          <w:sz w:val="24"/>
          <w:szCs w:val="24"/>
          <w:lang w:val="es-ES"/>
        </w:rPr>
        <w:t>”</w:t>
      </w:r>
      <w:r w:rsidRPr="00B0629A">
        <w:rPr>
          <w:rFonts w:eastAsia="楷体_GB2312" w:hint="eastAsia"/>
          <w:kern w:val="0"/>
          <w:sz w:val="24"/>
          <w:szCs w:val="24"/>
          <w:lang w:val="es-ES"/>
        </w:rPr>
        <w:t xml:space="preserve">: Colombia. </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4.Exposici</w:t>
      </w:r>
      <w:r w:rsidRPr="00B0629A">
        <w:rPr>
          <w:rFonts w:eastAsia="楷体_GB2312" w:hint="eastAsia"/>
          <w:kern w:val="0"/>
          <w:sz w:val="24"/>
          <w:szCs w:val="24"/>
          <w:lang w:val="es-ES"/>
        </w:rPr>
        <w:t>ó</w:t>
      </w:r>
      <w:r w:rsidRPr="00B0629A">
        <w:rPr>
          <w:rFonts w:eastAsia="楷体_GB2312" w:hint="eastAsia"/>
          <w:kern w:val="0"/>
          <w:sz w:val="24"/>
          <w:szCs w:val="24"/>
          <w:lang w:val="es-ES"/>
        </w:rPr>
        <w:t>n: Colombia. Rituales sociales: el t</w:t>
      </w:r>
      <w:r w:rsidRPr="00B0629A">
        <w:rPr>
          <w:rFonts w:eastAsia="楷体_GB2312" w:hint="eastAsia"/>
          <w:kern w:val="0"/>
          <w:sz w:val="24"/>
          <w:szCs w:val="24"/>
          <w:lang w:val="es-ES"/>
        </w:rPr>
        <w:t>é</w:t>
      </w:r>
      <w:r w:rsidRPr="00B0629A">
        <w:rPr>
          <w:rFonts w:eastAsia="楷体_GB2312" w:hint="eastAsia"/>
          <w:kern w:val="0"/>
          <w:sz w:val="24"/>
          <w:szCs w:val="24"/>
          <w:lang w:val="es-ES"/>
        </w:rPr>
        <w:t xml:space="preserve"> y el caf</w:t>
      </w:r>
      <w:r w:rsidRPr="00B0629A">
        <w:rPr>
          <w:rFonts w:eastAsia="楷体_GB2312" w:hint="eastAsia"/>
          <w:kern w:val="0"/>
          <w:sz w:val="24"/>
          <w:szCs w:val="24"/>
          <w:lang w:val="es-ES"/>
        </w:rPr>
        <w:t>é</w:t>
      </w:r>
      <w:r w:rsidRPr="00B0629A">
        <w:rPr>
          <w:rFonts w:eastAsia="楷体_GB2312" w:hint="eastAsia"/>
          <w:kern w:val="0"/>
          <w:sz w:val="24"/>
          <w:szCs w:val="24"/>
          <w:lang w:val="es-ES"/>
        </w:rPr>
        <w:t xml:space="preserve"> (p. 132). </w:t>
      </w:r>
    </w:p>
    <w:p w:rsidR="0087657E" w:rsidRPr="00B0629A"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5.Continuaci</w:t>
      </w:r>
      <w:r w:rsidRPr="00B0629A">
        <w:rPr>
          <w:rFonts w:eastAsia="楷体_GB2312" w:hint="eastAsia"/>
          <w:kern w:val="0"/>
          <w:sz w:val="24"/>
          <w:szCs w:val="24"/>
          <w:lang w:val="es-ES"/>
        </w:rPr>
        <w:t>ó</w:t>
      </w:r>
      <w:r w:rsidRPr="00B0629A">
        <w:rPr>
          <w:rFonts w:eastAsia="楷体_GB2312" w:hint="eastAsia"/>
          <w:kern w:val="0"/>
          <w:sz w:val="24"/>
          <w:szCs w:val="24"/>
          <w:lang w:val="es-ES"/>
        </w:rPr>
        <w:t>n de la actividad en la plataforma.</w:t>
      </w:r>
    </w:p>
    <w:p w:rsidR="0087657E"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ind w:firstLineChars="200" w:firstLine="480"/>
        <w:rPr>
          <w:rFonts w:eastAsia="楷体_GB2312"/>
          <w:sz w:val="24"/>
          <w:szCs w:val="24"/>
          <w:lang w:val="es-ES"/>
        </w:rPr>
      </w:pPr>
      <w:r w:rsidRPr="00B0629A">
        <w:rPr>
          <w:rFonts w:eastAsia="楷体_GB2312" w:hint="eastAsia"/>
          <w:sz w:val="24"/>
          <w:szCs w:val="24"/>
          <w:lang w:val="es-ES"/>
        </w:rPr>
        <w:t>1.</w:t>
      </w:r>
      <w:r>
        <w:rPr>
          <w:rFonts w:eastAsia="楷体_GB2312" w:hint="eastAsia"/>
          <w:sz w:val="24"/>
          <w:szCs w:val="24"/>
          <w:lang w:val="es-ES"/>
        </w:rPr>
        <w:t xml:space="preserve">Aprender los conceptos sobre las sociedades mercantile </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t>2.Poder explicar con sus propias palabras esos conceptos</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LECCIÓN 10</w:t>
      </w:r>
      <w:r>
        <w:rPr>
          <w:rFonts w:eastAsia="楷体_GB2312" w:hint="eastAsia"/>
          <w:b/>
          <w:kern w:val="0"/>
          <w:sz w:val="24"/>
          <w:szCs w:val="24"/>
          <w:lang w:val="es-ES"/>
        </w:rPr>
        <w:t>EXAMEN MITAD SEMESTRE</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87657E" w:rsidRPr="00B0629A" w:rsidRDefault="0087657E" w:rsidP="00F92DA8">
      <w:pPr>
        <w:spacing w:line="440" w:lineRule="exact"/>
        <w:ind w:left="420"/>
        <w:rPr>
          <w:kern w:val="0"/>
          <w:sz w:val="20"/>
          <w:lang w:val="es-ES"/>
        </w:rPr>
      </w:pPr>
      <w:r w:rsidRPr="00B0629A">
        <w:rPr>
          <w:kern w:val="0"/>
          <w:sz w:val="20"/>
          <w:lang w:val="es-ES"/>
        </w:rPr>
        <w:t>EXAMEN MITAD SEMESTRE</w:t>
      </w:r>
    </w:p>
    <w:p w:rsidR="0087657E"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t>1.Realizar un examen mitad semestre</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t xml:space="preserve">2.Analizar el control de los conocimientos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11  </w:t>
      </w:r>
      <w:r>
        <w:rPr>
          <w:rFonts w:eastAsia="楷体_GB2312" w:hint="eastAsia"/>
          <w:b/>
          <w:kern w:val="0"/>
          <w:sz w:val="24"/>
          <w:szCs w:val="24"/>
          <w:lang w:val="es-ES"/>
        </w:rPr>
        <w:t>la Banca</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1.  El l</w:t>
      </w:r>
      <w:r w:rsidRPr="00B0629A">
        <w:rPr>
          <w:rFonts w:eastAsia="楷体_GB2312" w:hint="eastAsia"/>
          <w:kern w:val="0"/>
          <w:sz w:val="24"/>
          <w:szCs w:val="24"/>
          <w:lang w:val="es-ES"/>
        </w:rPr>
        <w:t>é</w:t>
      </w:r>
      <w:r w:rsidRPr="00B0629A">
        <w:rPr>
          <w:rFonts w:eastAsia="楷体_GB2312" w:hint="eastAsia"/>
          <w:kern w:val="0"/>
          <w:sz w:val="24"/>
          <w:szCs w:val="24"/>
          <w:lang w:val="es-ES"/>
        </w:rPr>
        <w:t>xico de los negocio.</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2. Simulaci</w:t>
      </w:r>
      <w:r w:rsidRPr="00B0629A">
        <w:rPr>
          <w:rFonts w:eastAsia="楷体_GB2312" w:hint="eastAsia"/>
          <w:kern w:val="0"/>
          <w:sz w:val="24"/>
          <w:szCs w:val="24"/>
          <w:lang w:val="es-ES"/>
        </w:rPr>
        <w:t>ó</w:t>
      </w:r>
      <w:r w:rsidRPr="00B0629A">
        <w:rPr>
          <w:rFonts w:eastAsia="楷体_GB2312" w:hint="eastAsia"/>
          <w:kern w:val="0"/>
          <w:sz w:val="24"/>
          <w:szCs w:val="24"/>
          <w:lang w:val="es-ES"/>
        </w:rPr>
        <w:t>n: apertura de una cuenta bancaria en España.</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3. Adaptaci</w:t>
      </w:r>
      <w:r w:rsidRPr="00B0629A">
        <w:rPr>
          <w:rFonts w:eastAsia="楷体_GB2312" w:hint="eastAsia"/>
          <w:kern w:val="0"/>
          <w:sz w:val="24"/>
          <w:szCs w:val="24"/>
          <w:lang w:val="es-ES"/>
        </w:rPr>
        <w:t>ó</w:t>
      </w:r>
      <w:r w:rsidRPr="00B0629A">
        <w:rPr>
          <w:rFonts w:eastAsia="楷体_GB2312" w:hint="eastAsia"/>
          <w:kern w:val="0"/>
          <w:sz w:val="24"/>
          <w:szCs w:val="24"/>
          <w:lang w:val="es-ES"/>
        </w:rPr>
        <w:t xml:space="preserve">n del texto p. 143. Notas socioculturales: </w:t>
      </w:r>
      <w:r w:rsidRPr="00B0629A">
        <w:rPr>
          <w:rFonts w:eastAsia="楷体_GB2312" w:hint="eastAsia"/>
          <w:kern w:val="0"/>
          <w:sz w:val="24"/>
          <w:szCs w:val="24"/>
          <w:lang w:val="es-ES"/>
        </w:rPr>
        <w:t>“</w:t>
      </w:r>
      <w:r w:rsidRPr="00B0629A">
        <w:rPr>
          <w:rFonts w:eastAsia="楷体_GB2312" w:hint="eastAsia"/>
          <w:kern w:val="0"/>
          <w:sz w:val="24"/>
          <w:szCs w:val="24"/>
          <w:lang w:val="es-ES"/>
        </w:rPr>
        <w:t>As</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 nos ven, as</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 nos vemos</w:t>
      </w:r>
      <w:r w:rsidRPr="00B0629A">
        <w:rPr>
          <w:rFonts w:eastAsia="楷体_GB2312" w:hint="eastAsia"/>
          <w:kern w:val="0"/>
          <w:sz w:val="24"/>
          <w:szCs w:val="24"/>
          <w:lang w:val="es-ES"/>
        </w:rPr>
        <w:t>”</w:t>
      </w:r>
      <w:r w:rsidRPr="00B0629A">
        <w:rPr>
          <w:rFonts w:eastAsia="楷体_GB2312" w:hint="eastAsia"/>
          <w:kern w:val="0"/>
          <w:sz w:val="24"/>
          <w:szCs w:val="24"/>
          <w:lang w:val="es-ES"/>
        </w:rPr>
        <w:t xml:space="preserve">: Venezuela. </w:t>
      </w:r>
    </w:p>
    <w:p w:rsidR="0087657E" w:rsidRDefault="0087657E" w:rsidP="00F92DA8">
      <w:pPr>
        <w:spacing w:line="440" w:lineRule="exact"/>
        <w:ind w:left="420"/>
        <w:rPr>
          <w:rFonts w:eastAsia="楷体_GB2312"/>
          <w:kern w:val="0"/>
          <w:sz w:val="24"/>
          <w:szCs w:val="24"/>
        </w:rPr>
      </w:pPr>
      <w:r>
        <w:rPr>
          <w:rFonts w:eastAsia="楷体_GB2312" w:hint="eastAsia"/>
          <w:kern w:val="0"/>
          <w:sz w:val="24"/>
          <w:szCs w:val="24"/>
        </w:rPr>
        <w:t>4.Exposici</w:t>
      </w:r>
      <w:r>
        <w:rPr>
          <w:rFonts w:eastAsia="楷体_GB2312" w:hint="eastAsia"/>
          <w:kern w:val="0"/>
          <w:sz w:val="24"/>
          <w:szCs w:val="24"/>
        </w:rPr>
        <w:t>ó</w:t>
      </w:r>
      <w:r>
        <w:rPr>
          <w:rFonts w:eastAsia="楷体_GB2312" w:hint="eastAsia"/>
          <w:kern w:val="0"/>
          <w:sz w:val="24"/>
          <w:szCs w:val="24"/>
        </w:rPr>
        <w:t xml:space="preserve">n: Venezuela.  </w:t>
      </w:r>
    </w:p>
    <w:p w:rsidR="0087657E" w:rsidRDefault="0087657E" w:rsidP="00F92DA8">
      <w:pPr>
        <w:spacing w:line="440" w:lineRule="exact"/>
        <w:ind w:left="420"/>
        <w:rPr>
          <w:rFonts w:eastAsia="楷体_GB2312"/>
          <w:kern w:val="0"/>
          <w:sz w:val="24"/>
          <w:szCs w:val="24"/>
          <w:lang w:val="es-ES"/>
        </w:rPr>
      </w:pPr>
      <w:r>
        <w:rPr>
          <w:rFonts w:eastAsia="楷体_GB2312" w:hint="eastAsia"/>
          <w:kern w:val="0"/>
          <w:sz w:val="24"/>
          <w:szCs w:val="24"/>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numPr>
          <w:ilvl w:val="0"/>
          <w:numId w:val="79"/>
        </w:numPr>
        <w:spacing w:line="440" w:lineRule="exact"/>
        <w:ind w:firstLine="480"/>
        <w:rPr>
          <w:rFonts w:eastAsia="楷体_GB2312"/>
          <w:sz w:val="24"/>
          <w:szCs w:val="24"/>
          <w:lang w:val="es-ES"/>
        </w:rPr>
      </w:pPr>
      <w:r>
        <w:rPr>
          <w:rFonts w:eastAsia="楷体_GB2312" w:hint="eastAsia"/>
          <w:sz w:val="24"/>
          <w:szCs w:val="24"/>
          <w:lang w:val="es-ES"/>
        </w:rPr>
        <w:lastRenderedPageBreak/>
        <w:t>Aprender los conceptos sobre las banca</w:t>
      </w:r>
    </w:p>
    <w:p w:rsidR="0087657E" w:rsidRDefault="0087657E" w:rsidP="00F92DA8">
      <w:pPr>
        <w:numPr>
          <w:ilvl w:val="0"/>
          <w:numId w:val="79"/>
        </w:numPr>
        <w:spacing w:line="440" w:lineRule="exact"/>
        <w:ind w:firstLine="480"/>
        <w:rPr>
          <w:rFonts w:eastAsia="楷体_GB2312"/>
          <w:sz w:val="24"/>
          <w:szCs w:val="24"/>
          <w:lang w:val="es-ES"/>
        </w:rPr>
      </w:pPr>
      <w:r>
        <w:rPr>
          <w:rFonts w:eastAsia="楷体_GB2312" w:hint="eastAsia"/>
          <w:sz w:val="24"/>
          <w:szCs w:val="24"/>
          <w:lang w:val="es-ES"/>
        </w:rPr>
        <w:t xml:space="preserve">Poder explicar con sus propias palabras esos conceptos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12  </w:t>
      </w:r>
      <w:r>
        <w:rPr>
          <w:rFonts w:eastAsia="楷体_GB2312" w:hint="eastAsia"/>
          <w:b/>
          <w:kern w:val="0"/>
          <w:sz w:val="24"/>
          <w:szCs w:val="24"/>
          <w:lang w:val="es-ES"/>
        </w:rPr>
        <w:t>el turismo</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1.Trabajo en clase individual del texto 1 y art</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culos de prensa (pp. 164-166). </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2.Tarea: promocionar un sitio tur</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stico de España. </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3.Ampliaci</w:t>
      </w:r>
      <w:r w:rsidRPr="00B0629A">
        <w:rPr>
          <w:rFonts w:eastAsia="楷体_GB2312" w:hint="eastAsia"/>
          <w:kern w:val="0"/>
          <w:sz w:val="24"/>
          <w:szCs w:val="24"/>
          <w:lang w:val="es-ES"/>
        </w:rPr>
        <w:t>ó</w:t>
      </w:r>
      <w:r w:rsidRPr="00B0629A">
        <w:rPr>
          <w:rFonts w:eastAsia="楷体_GB2312" w:hint="eastAsia"/>
          <w:kern w:val="0"/>
          <w:sz w:val="24"/>
          <w:szCs w:val="24"/>
          <w:lang w:val="es-ES"/>
        </w:rPr>
        <w:t>n de informaci</w:t>
      </w:r>
      <w:r w:rsidRPr="00B0629A">
        <w:rPr>
          <w:rFonts w:eastAsia="楷体_GB2312" w:hint="eastAsia"/>
          <w:kern w:val="0"/>
          <w:sz w:val="24"/>
          <w:szCs w:val="24"/>
          <w:lang w:val="es-ES"/>
        </w:rPr>
        <w:t>ó</w:t>
      </w:r>
      <w:r w:rsidRPr="00B0629A">
        <w:rPr>
          <w:rFonts w:eastAsia="楷体_GB2312" w:hint="eastAsia"/>
          <w:kern w:val="0"/>
          <w:sz w:val="24"/>
          <w:szCs w:val="24"/>
          <w:lang w:val="es-ES"/>
        </w:rPr>
        <w:t>n. Env</w:t>
      </w:r>
      <w:r w:rsidRPr="00B0629A">
        <w:rPr>
          <w:rFonts w:eastAsia="楷体_GB2312" w:hint="eastAsia"/>
          <w:kern w:val="0"/>
          <w:sz w:val="24"/>
          <w:szCs w:val="24"/>
          <w:lang w:val="es-ES"/>
        </w:rPr>
        <w:t>í</w:t>
      </w:r>
      <w:r w:rsidRPr="00B0629A">
        <w:rPr>
          <w:rFonts w:eastAsia="楷体_GB2312" w:hint="eastAsia"/>
          <w:kern w:val="0"/>
          <w:sz w:val="24"/>
          <w:szCs w:val="24"/>
          <w:lang w:val="es-ES"/>
        </w:rPr>
        <w:t>o para correcci</w:t>
      </w:r>
      <w:r w:rsidRPr="00B0629A">
        <w:rPr>
          <w:rFonts w:eastAsia="楷体_GB2312" w:hint="eastAsia"/>
          <w:kern w:val="0"/>
          <w:sz w:val="24"/>
          <w:szCs w:val="24"/>
          <w:lang w:val="es-ES"/>
        </w:rPr>
        <w:t>ó</w:t>
      </w:r>
      <w:r w:rsidRPr="00B0629A">
        <w:rPr>
          <w:rFonts w:eastAsia="楷体_GB2312" w:hint="eastAsia"/>
          <w:kern w:val="0"/>
          <w:sz w:val="24"/>
          <w:szCs w:val="24"/>
          <w:lang w:val="es-ES"/>
        </w:rPr>
        <w:t>n y exposici</w:t>
      </w:r>
      <w:r w:rsidRPr="00B0629A">
        <w:rPr>
          <w:rFonts w:eastAsia="楷体_GB2312" w:hint="eastAsia"/>
          <w:kern w:val="0"/>
          <w:sz w:val="24"/>
          <w:szCs w:val="24"/>
          <w:lang w:val="es-ES"/>
        </w:rPr>
        <w:t>ó</w:t>
      </w:r>
      <w:r w:rsidRPr="00B0629A">
        <w:rPr>
          <w:rFonts w:eastAsia="楷体_GB2312" w:hint="eastAsia"/>
          <w:kern w:val="0"/>
          <w:sz w:val="24"/>
          <w:szCs w:val="24"/>
          <w:lang w:val="es-ES"/>
        </w:rPr>
        <w:t xml:space="preserve">n en la plataforma virtual. </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4.Ejercicio de simulaci</w:t>
      </w:r>
      <w:r w:rsidRPr="00B0629A">
        <w:rPr>
          <w:rFonts w:eastAsia="楷体_GB2312" w:hint="eastAsia"/>
          <w:kern w:val="0"/>
          <w:sz w:val="24"/>
          <w:szCs w:val="24"/>
          <w:lang w:val="es-ES"/>
        </w:rPr>
        <w:t>ó</w:t>
      </w:r>
      <w:r w:rsidRPr="00B0629A">
        <w:rPr>
          <w:rFonts w:eastAsia="楷体_GB2312" w:hint="eastAsia"/>
          <w:kern w:val="0"/>
          <w:sz w:val="24"/>
          <w:szCs w:val="24"/>
          <w:lang w:val="es-ES"/>
        </w:rPr>
        <w:t xml:space="preserve">n: agencia de viajes y clientes.  </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B0629A" w:rsidRDefault="0087657E" w:rsidP="00F92DA8">
      <w:pPr>
        <w:rPr>
          <w:sz w:val="24"/>
          <w:szCs w:val="24"/>
          <w:lang w:val="es-ES"/>
        </w:rPr>
      </w:pPr>
      <w:r w:rsidRPr="00B0629A">
        <w:rPr>
          <w:rFonts w:hint="eastAsia"/>
          <w:szCs w:val="21"/>
          <w:lang w:val="es-ES"/>
        </w:rPr>
        <w:t xml:space="preserve"> </w:t>
      </w:r>
      <w:r w:rsidRPr="00B0629A">
        <w:rPr>
          <w:rFonts w:hint="eastAsia"/>
          <w:sz w:val="24"/>
          <w:szCs w:val="24"/>
          <w:lang w:val="es-ES"/>
        </w:rPr>
        <w:t xml:space="preserve">   1.Conocer el turismo en España </w:t>
      </w:r>
    </w:p>
    <w:p w:rsidR="0087657E" w:rsidRPr="00B0629A" w:rsidRDefault="0087657E" w:rsidP="00F92DA8">
      <w:pPr>
        <w:rPr>
          <w:sz w:val="24"/>
          <w:szCs w:val="24"/>
          <w:lang w:val="es-ES"/>
        </w:rPr>
      </w:pPr>
      <w:r w:rsidRPr="00B0629A">
        <w:rPr>
          <w:rFonts w:hint="eastAsia"/>
          <w:sz w:val="24"/>
          <w:szCs w:val="24"/>
          <w:lang w:val="es-ES"/>
        </w:rPr>
        <w:t xml:space="preserve">    2.Comparar el turimo en España y el turismo en China</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13  </w:t>
      </w:r>
      <w:r>
        <w:rPr>
          <w:rFonts w:eastAsia="楷体_GB2312" w:hint="eastAsia"/>
          <w:b/>
          <w:kern w:val="0"/>
          <w:sz w:val="24"/>
          <w:szCs w:val="24"/>
          <w:lang w:val="es-ES"/>
        </w:rPr>
        <w:t>perfil de los directivos españoles</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1.Contenido sociocultural: perfil de los directivos españoles.</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2. An</w:t>
      </w:r>
      <w:r w:rsidRPr="00B0629A">
        <w:rPr>
          <w:rFonts w:eastAsia="楷体_GB2312" w:hint="eastAsia"/>
          <w:kern w:val="0"/>
          <w:sz w:val="24"/>
          <w:szCs w:val="24"/>
          <w:lang w:val="es-ES"/>
        </w:rPr>
        <w:t>á</w:t>
      </w:r>
      <w:r w:rsidRPr="00B0629A">
        <w:rPr>
          <w:rFonts w:eastAsia="楷体_GB2312" w:hint="eastAsia"/>
          <w:kern w:val="0"/>
          <w:sz w:val="24"/>
          <w:szCs w:val="24"/>
          <w:lang w:val="es-ES"/>
        </w:rPr>
        <w:t>lisis contrastivo con los directivos chinos.</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3.Simulaci</w:t>
      </w:r>
      <w:r w:rsidRPr="00B0629A">
        <w:rPr>
          <w:rFonts w:eastAsia="楷体_GB2312" w:hint="eastAsia"/>
          <w:kern w:val="0"/>
          <w:sz w:val="24"/>
          <w:szCs w:val="24"/>
          <w:lang w:val="es-ES"/>
        </w:rPr>
        <w:t>ó</w:t>
      </w:r>
      <w:r w:rsidRPr="00B0629A">
        <w:rPr>
          <w:rFonts w:eastAsia="楷体_GB2312" w:hint="eastAsia"/>
          <w:kern w:val="0"/>
          <w:sz w:val="24"/>
          <w:szCs w:val="24"/>
          <w:lang w:val="es-ES"/>
        </w:rPr>
        <w:t>n global entre directivos chinos y españoles que han de llegar a un consenso (p. 170)</w:t>
      </w:r>
    </w:p>
    <w:p w:rsidR="0087657E"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B0629A" w:rsidRDefault="0087657E" w:rsidP="00F92DA8">
      <w:pPr>
        <w:spacing w:line="440" w:lineRule="exact"/>
        <w:ind w:firstLineChars="200" w:firstLine="480"/>
        <w:rPr>
          <w:rFonts w:eastAsia="楷体_GB2312"/>
          <w:sz w:val="24"/>
          <w:szCs w:val="24"/>
          <w:lang w:val="es-ES"/>
        </w:rPr>
      </w:pPr>
      <w:r w:rsidRPr="00B0629A">
        <w:rPr>
          <w:rFonts w:eastAsia="楷体_GB2312" w:hint="eastAsia"/>
          <w:sz w:val="24"/>
          <w:szCs w:val="24"/>
          <w:lang w:val="es-ES"/>
        </w:rPr>
        <w:t>1.Conocer los directivos españoles</w:t>
      </w:r>
    </w:p>
    <w:p w:rsidR="0087657E" w:rsidRPr="00B0629A" w:rsidRDefault="0087657E" w:rsidP="00F92DA8">
      <w:pPr>
        <w:spacing w:line="440" w:lineRule="exact"/>
        <w:ind w:firstLineChars="200" w:firstLine="480"/>
        <w:rPr>
          <w:rFonts w:eastAsia="楷体_GB2312"/>
          <w:sz w:val="24"/>
          <w:szCs w:val="24"/>
          <w:lang w:val="es-ES"/>
        </w:rPr>
      </w:pPr>
      <w:r w:rsidRPr="00B0629A">
        <w:rPr>
          <w:rFonts w:eastAsia="楷体_GB2312" w:hint="eastAsia"/>
          <w:sz w:val="24"/>
          <w:szCs w:val="24"/>
          <w:lang w:val="es-ES"/>
        </w:rPr>
        <w:t xml:space="preserve">2.Comparar los directivos españoles y los directivos chinos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14  </w:t>
      </w:r>
      <w:r>
        <w:rPr>
          <w:rFonts w:eastAsia="楷体_GB2312" w:hint="eastAsia"/>
          <w:b/>
          <w:kern w:val="0"/>
          <w:sz w:val="24"/>
          <w:szCs w:val="24"/>
          <w:lang w:val="es-ES"/>
        </w:rPr>
        <w:t>infraestructura y medios de transporte</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1.Presentaci</w:t>
      </w:r>
      <w:r w:rsidRPr="00B0629A">
        <w:rPr>
          <w:rFonts w:eastAsia="楷体_GB2312" w:hint="eastAsia"/>
          <w:kern w:val="0"/>
          <w:sz w:val="24"/>
          <w:szCs w:val="24"/>
          <w:lang w:val="es-ES"/>
        </w:rPr>
        <w:t>ó</w:t>
      </w:r>
      <w:r w:rsidRPr="00B0629A">
        <w:rPr>
          <w:rFonts w:eastAsia="楷体_GB2312" w:hint="eastAsia"/>
          <w:kern w:val="0"/>
          <w:sz w:val="24"/>
          <w:szCs w:val="24"/>
          <w:lang w:val="es-ES"/>
        </w:rPr>
        <w:t>n de la unidad tem</w:t>
      </w:r>
      <w:r w:rsidRPr="00B0629A">
        <w:rPr>
          <w:rFonts w:eastAsia="楷体_GB2312" w:hint="eastAsia"/>
          <w:kern w:val="0"/>
          <w:sz w:val="24"/>
          <w:szCs w:val="24"/>
          <w:lang w:val="es-ES"/>
        </w:rPr>
        <w:t>á</w:t>
      </w:r>
      <w:r w:rsidRPr="00B0629A">
        <w:rPr>
          <w:rFonts w:eastAsia="楷体_GB2312" w:hint="eastAsia"/>
          <w:kern w:val="0"/>
          <w:sz w:val="24"/>
          <w:szCs w:val="24"/>
          <w:lang w:val="es-ES"/>
        </w:rPr>
        <w:t xml:space="preserve">tica: infraestructura y medios de transporte. Billetes de </w:t>
      </w:r>
      <w:r w:rsidRPr="00B0629A">
        <w:rPr>
          <w:rFonts w:eastAsia="楷体_GB2312" w:hint="eastAsia"/>
          <w:kern w:val="0"/>
          <w:sz w:val="24"/>
          <w:szCs w:val="24"/>
          <w:lang w:val="es-ES"/>
        </w:rPr>
        <w:lastRenderedPageBreak/>
        <w:t>tren, billetes de avi</w:t>
      </w:r>
      <w:r w:rsidRPr="00B0629A">
        <w:rPr>
          <w:rFonts w:eastAsia="楷体_GB2312" w:hint="eastAsia"/>
          <w:kern w:val="0"/>
          <w:sz w:val="24"/>
          <w:szCs w:val="24"/>
          <w:lang w:val="es-ES"/>
        </w:rPr>
        <w:t>ó</w:t>
      </w:r>
      <w:r w:rsidRPr="00B0629A">
        <w:rPr>
          <w:rFonts w:eastAsia="楷体_GB2312" w:hint="eastAsia"/>
          <w:kern w:val="0"/>
          <w:sz w:val="24"/>
          <w:szCs w:val="24"/>
          <w:lang w:val="es-ES"/>
        </w:rPr>
        <w:t>n (cfr.: L</w:t>
      </w:r>
      <w:r w:rsidRPr="00B0629A">
        <w:rPr>
          <w:rFonts w:eastAsia="楷体_GB2312" w:hint="eastAsia"/>
          <w:kern w:val="0"/>
          <w:sz w:val="24"/>
          <w:szCs w:val="24"/>
          <w:lang w:val="es-ES"/>
        </w:rPr>
        <w:t>é</w:t>
      </w:r>
      <w:r w:rsidRPr="00B0629A">
        <w:rPr>
          <w:rFonts w:eastAsia="楷体_GB2312" w:hint="eastAsia"/>
          <w:kern w:val="0"/>
          <w:sz w:val="24"/>
          <w:szCs w:val="24"/>
          <w:lang w:val="es-ES"/>
        </w:rPr>
        <w:t xml:space="preserve">xico de los negocios). </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 xml:space="preserve">2.Notas socioculturales: </w:t>
      </w:r>
      <w:r w:rsidRPr="00B0629A">
        <w:rPr>
          <w:rFonts w:eastAsia="楷体_GB2312" w:hint="eastAsia"/>
          <w:kern w:val="0"/>
          <w:sz w:val="24"/>
          <w:szCs w:val="24"/>
          <w:lang w:val="es-ES"/>
        </w:rPr>
        <w:t>“</w:t>
      </w:r>
      <w:r w:rsidRPr="00B0629A">
        <w:rPr>
          <w:rFonts w:eastAsia="楷体_GB2312" w:hint="eastAsia"/>
          <w:kern w:val="0"/>
          <w:sz w:val="24"/>
          <w:szCs w:val="24"/>
          <w:lang w:val="es-ES"/>
        </w:rPr>
        <w:t>As</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 nos ven, as</w:t>
      </w:r>
      <w:r w:rsidRPr="00B0629A">
        <w:rPr>
          <w:rFonts w:eastAsia="楷体_GB2312" w:hint="eastAsia"/>
          <w:kern w:val="0"/>
          <w:sz w:val="24"/>
          <w:szCs w:val="24"/>
          <w:lang w:val="es-ES"/>
        </w:rPr>
        <w:t>í</w:t>
      </w:r>
      <w:r w:rsidRPr="00B0629A">
        <w:rPr>
          <w:rFonts w:eastAsia="楷体_GB2312" w:hint="eastAsia"/>
          <w:kern w:val="0"/>
          <w:sz w:val="24"/>
          <w:szCs w:val="24"/>
          <w:lang w:val="es-ES"/>
        </w:rPr>
        <w:t xml:space="preserve"> nos vemos</w:t>
      </w:r>
      <w:r w:rsidRPr="00B0629A">
        <w:rPr>
          <w:rFonts w:eastAsia="楷体_GB2312" w:hint="eastAsia"/>
          <w:kern w:val="0"/>
          <w:sz w:val="24"/>
          <w:szCs w:val="24"/>
          <w:lang w:val="es-ES"/>
        </w:rPr>
        <w:t>”</w:t>
      </w:r>
      <w:r w:rsidRPr="00B0629A">
        <w:rPr>
          <w:rFonts w:eastAsia="楷体_GB2312" w:hint="eastAsia"/>
          <w:kern w:val="0"/>
          <w:sz w:val="24"/>
          <w:szCs w:val="24"/>
          <w:lang w:val="es-ES"/>
        </w:rPr>
        <w:t>: M</w:t>
      </w:r>
      <w:r w:rsidRPr="00B0629A">
        <w:rPr>
          <w:rFonts w:eastAsia="楷体_GB2312" w:hint="eastAsia"/>
          <w:kern w:val="0"/>
          <w:sz w:val="24"/>
          <w:szCs w:val="24"/>
          <w:lang w:val="es-ES"/>
        </w:rPr>
        <w:t>é</w:t>
      </w:r>
      <w:r w:rsidRPr="00B0629A">
        <w:rPr>
          <w:rFonts w:eastAsia="楷体_GB2312" w:hint="eastAsia"/>
          <w:kern w:val="0"/>
          <w:sz w:val="24"/>
          <w:szCs w:val="24"/>
          <w:lang w:val="es-ES"/>
        </w:rPr>
        <w:t xml:space="preserve">xico. </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 xml:space="preserve">3.Tema de debate para la plataforma: el nacionalismo. </w:t>
      </w:r>
    </w:p>
    <w:p w:rsidR="0087657E" w:rsidRPr="00B0629A"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4.Exposici</w:t>
      </w:r>
      <w:r w:rsidRPr="00B0629A">
        <w:rPr>
          <w:rFonts w:eastAsia="楷体_GB2312" w:hint="eastAsia"/>
          <w:kern w:val="0"/>
          <w:sz w:val="24"/>
          <w:szCs w:val="24"/>
          <w:lang w:val="es-ES"/>
        </w:rPr>
        <w:t>ó</w:t>
      </w:r>
      <w:r w:rsidRPr="00B0629A">
        <w:rPr>
          <w:rFonts w:eastAsia="楷体_GB2312" w:hint="eastAsia"/>
          <w:kern w:val="0"/>
          <w:sz w:val="24"/>
          <w:szCs w:val="24"/>
          <w:lang w:val="es-ES"/>
        </w:rPr>
        <w:t>n: M</w:t>
      </w:r>
      <w:r w:rsidRPr="00B0629A">
        <w:rPr>
          <w:rFonts w:eastAsia="楷体_GB2312" w:hint="eastAsia"/>
          <w:kern w:val="0"/>
          <w:sz w:val="24"/>
          <w:szCs w:val="24"/>
          <w:lang w:val="es-ES"/>
        </w:rPr>
        <w:t>é</w:t>
      </w:r>
      <w:r w:rsidRPr="00B0629A">
        <w:rPr>
          <w:rFonts w:eastAsia="楷体_GB2312" w:hint="eastAsia"/>
          <w:kern w:val="0"/>
          <w:sz w:val="24"/>
          <w:szCs w:val="24"/>
          <w:lang w:val="es-ES"/>
        </w:rPr>
        <w:t>xico.</w:t>
      </w:r>
    </w:p>
    <w:p w:rsidR="0087657E" w:rsidRDefault="0087657E" w:rsidP="00F92DA8">
      <w:pPr>
        <w:spacing w:line="440" w:lineRule="exact"/>
        <w:ind w:left="420"/>
        <w:rPr>
          <w:rFonts w:eastAsia="楷体_GB2312"/>
          <w:kern w:val="0"/>
          <w:sz w:val="24"/>
          <w:szCs w:val="24"/>
          <w:lang w:val="es-ES"/>
        </w:rPr>
      </w:pPr>
      <w:r w:rsidRPr="00B0629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t>1.Conocer la infraestructura y medios de transporte en España y M</w:t>
      </w:r>
      <w:r>
        <w:rPr>
          <w:rFonts w:eastAsia="楷体_GB2312" w:hint="eastAsia"/>
          <w:sz w:val="24"/>
          <w:szCs w:val="24"/>
          <w:lang w:val="es-ES"/>
        </w:rPr>
        <w:t>é</w:t>
      </w:r>
      <w:r>
        <w:rPr>
          <w:rFonts w:eastAsia="楷体_GB2312" w:hint="eastAsia"/>
          <w:sz w:val="24"/>
          <w:szCs w:val="24"/>
          <w:lang w:val="es-ES"/>
        </w:rPr>
        <w:t>xico</w:t>
      </w:r>
    </w:p>
    <w:p w:rsidR="0087657E" w:rsidRDefault="0087657E" w:rsidP="00F92DA8">
      <w:pPr>
        <w:spacing w:line="440" w:lineRule="exact"/>
        <w:ind w:firstLineChars="200" w:firstLine="480"/>
        <w:rPr>
          <w:rFonts w:eastAsia="楷体_GB2312"/>
          <w:sz w:val="24"/>
          <w:szCs w:val="24"/>
          <w:lang w:val="es-ES"/>
        </w:rPr>
      </w:pPr>
      <w:r w:rsidRPr="00B0629A">
        <w:rPr>
          <w:rFonts w:eastAsia="楷体_GB2312" w:hint="eastAsia"/>
          <w:sz w:val="24"/>
          <w:szCs w:val="24"/>
          <w:lang w:val="es-ES"/>
        </w:rPr>
        <w:t>2.</w:t>
      </w:r>
      <w:r>
        <w:rPr>
          <w:rFonts w:eastAsia="楷体_GB2312" w:hint="eastAsia"/>
          <w:sz w:val="24"/>
          <w:szCs w:val="24"/>
          <w:lang w:val="es-ES"/>
        </w:rPr>
        <w:t xml:space="preserve">Poder coger el transporte adecuado al salir en el extranjero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LECCIÓN 15</w:t>
      </w:r>
      <w:r>
        <w:rPr>
          <w:rFonts w:eastAsia="楷体_GB2312" w:hint="eastAsia"/>
          <w:b/>
          <w:kern w:val="0"/>
          <w:sz w:val="24"/>
          <w:szCs w:val="24"/>
          <w:lang w:val="es-ES"/>
        </w:rPr>
        <w:t xml:space="preserve"> comercio e inversiones</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B0629A" w:rsidRDefault="0087657E" w:rsidP="00F92DA8">
      <w:pPr>
        <w:spacing w:line="440" w:lineRule="exact"/>
        <w:ind w:left="420"/>
        <w:rPr>
          <w:rFonts w:eastAsia="楷体_GB2312"/>
          <w:sz w:val="24"/>
          <w:szCs w:val="24"/>
          <w:lang w:val="es-ES"/>
        </w:rPr>
      </w:pPr>
      <w:r w:rsidRPr="00B0629A">
        <w:rPr>
          <w:rFonts w:eastAsia="楷体_GB2312" w:hint="eastAsia"/>
          <w:sz w:val="24"/>
          <w:szCs w:val="24"/>
          <w:lang w:val="es-ES"/>
        </w:rPr>
        <w:t>1.Presentaci</w:t>
      </w:r>
      <w:r w:rsidRPr="00B0629A">
        <w:rPr>
          <w:rFonts w:eastAsia="楷体_GB2312" w:hint="eastAsia"/>
          <w:sz w:val="24"/>
          <w:szCs w:val="24"/>
          <w:lang w:val="es-ES"/>
        </w:rPr>
        <w:t>ó</w:t>
      </w:r>
      <w:r w:rsidRPr="00B0629A">
        <w:rPr>
          <w:rFonts w:eastAsia="楷体_GB2312" w:hint="eastAsia"/>
          <w:sz w:val="24"/>
          <w:szCs w:val="24"/>
          <w:lang w:val="es-ES"/>
        </w:rPr>
        <w:t>n de la unidad tem</w:t>
      </w:r>
      <w:r w:rsidRPr="00B0629A">
        <w:rPr>
          <w:rFonts w:eastAsia="楷体_GB2312" w:hint="eastAsia"/>
          <w:sz w:val="24"/>
          <w:szCs w:val="24"/>
          <w:lang w:val="es-ES"/>
        </w:rPr>
        <w:t>á</w:t>
      </w:r>
      <w:r w:rsidRPr="00B0629A">
        <w:rPr>
          <w:rFonts w:eastAsia="楷体_GB2312" w:hint="eastAsia"/>
          <w:sz w:val="24"/>
          <w:szCs w:val="24"/>
          <w:lang w:val="es-ES"/>
        </w:rPr>
        <w:t xml:space="preserve">tica: comercio e inversiones. </w:t>
      </w:r>
    </w:p>
    <w:p w:rsidR="0087657E" w:rsidRPr="00B0629A" w:rsidRDefault="0087657E" w:rsidP="00F92DA8">
      <w:pPr>
        <w:spacing w:line="440" w:lineRule="exact"/>
        <w:ind w:left="420"/>
        <w:rPr>
          <w:rFonts w:eastAsia="楷体_GB2312"/>
          <w:sz w:val="24"/>
          <w:szCs w:val="24"/>
          <w:lang w:val="es-ES"/>
        </w:rPr>
      </w:pPr>
      <w:r w:rsidRPr="00B0629A">
        <w:rPr>
          <w:rFonts w:eastAsia="楷体_GB2312" w:hint="eastAsia"/>
          <w:sz w:val="24"/>
          <w:szCs w:val="24"/>
          <w:lang w:val="es-ES"/>
        </w:rPr>
        <w:t>2.Puesta en com</w:t>
      </w:r>
      <w:r w:rsidRPr="00B0629A">
        <w:rPr>
          <w:rFonts w:eastAsia="楷体_GB2312" w:hint="eastAsia"/>
          <w:sz w:val="24"/>
          <w:szCs w:val="24"/>
          <w:lang w:val="es-ES"/>
        </w:rPr>
        <w:t>ú</w:t>
      </w:r>
      <w:r w:rsidRPr="00B0629A">
        <w:rPr>
          <w:rFonts w:eastAsia="楷体_GB2312" w:hint="eastAsia"/>
          <w:sz w:val="24"/>
          <w:szCs w:val="24"/>
          <w:lang w:val="es-ES"/>
        </w:rPr>
        <w:t xml:space="preserve">n: las tiendas y las franquicias en China y en España. </w:t>
      </w:r>
    </w:p>
    <w:p w:rsidR="0087657E" w:rsidRPr="00B0629A" w:rsidRDefault="0087657E" w:rsidP="00F92DA8">
      <w:pPr>
        <w:spacing w:line="440" w:lineRule="exact"/>
        <w:ind w:left="420"/>
        <w:rPr>
          <w:rFonts w:eastAsia="楷体_GB2312"/>
          <w:sz w:val="24"/>
          <w:szCs w:val="24"/>
          <w:lang w:val="es-ES"/>
        </w:rPr>
      </w:pPr>
      <w:r w:rsidRPr="00B0629A">
        <w:rPr>
          <w:rFonts w:eastAsia="楷体_GB2312" w:hint="eastAsia"/>
          <w:sz w:val="24"/>
          <w:szCs w:val="24"/>
          <w:lang w:val="es-ES"/>
        </w:rPr>
        <w:t>3.An</w:t>
      </w:r>
      <w:r w:rsidRPr="00B0629A">
        <w:rPr>
          <w:rFonts w:eastAsia="楷体_GB2312" w:hint="eastAsia"/>
          <w:sz w:val="24"/>
          <w:szCs w:val="24"/>
          <w:lang w:val="es-ES"/>
        </w:rPr>
        <w:t>á</w:t>
      </w:r>
      <w:r w:rsidRPr="00B0629A">
        <w:rPr>
          <w:rFonts w:eastAsia="楷体_GB2312" w:hint="eastAsia"/>
          <w:sz w:val="24"/>
          <w:szCs w:val="24"/>
          <w:lang w:val="es-ES"/>
        </w:rPr>
        <w:t xml:space="preserve">lisis contrastivo. Notas socioculturales: </w:t>
      </w:r>
      <w:r w:rsidRPr="00B0629A">
        <w:rPr>
          <w:rFonts w:eastAsia="楷体_GB2312" w:hint="eastAsia"/>
          <w:sz w:val="24"/>
          <w:szCs w:val="24"/>
          <w:lang w:val="es-ES"/>
        </w:rPr>
        <w:t>“</w:t>
      </w:r>
      <w:r w:rsidRPr="00B0629A">
        <w:rPr>
          <w:rFonts w:eastAsia="楷体_GB2312" w:hint="eastAsia"/>
          <w:sz w:val="24"/>
          <w:szCs w:val="24"/>
          <w:lang w:val="es-ES"/>
        </w:rPr>
        <w:t>As</w:t>
      </w:r>
      <w:r w:rsidRPr="00B0629A">
        <w:rPr>
          <w:rFonts w:eastAsia="楷体_GB2312" w:hint="eastAsia"/>
          <w:sz w:val="24"/>
          <w:szCs w:val="24"/>
          <w:lang w:val="es-ES"/>
        </w:rPr>
        <w:t>í</w:t>
      </w:r>
      <w:r w:rsidRPr="00B0629A">
        <w:rPr>
          <w:rFonts w:eastAsia="楷体_GB2312" w:hint="eastAsia"/>
          <w:sz w:val="24"/>
          <w:szCs w:val="24"/>
          <w:lang w:val="es-ES"/>
        </w:rPr>
        <w:t xml:space="preserve"> nos ven, as</w:t>
      </w:r>
      <w:r w:rsidRPr="00B0629A">
        <w:rPr>
          <w:rFonts w:eastAsia="楷体_GB2312" w:hint="eastAsia"/>
          <w:sz w:val="24"/>
          <w:szCs w:val="24"/>
          <w:lang w:val="es-ES"/>
        </w:rPr>
        <w:t>í</w:t>
      </w:r>
      <w:r w:rsidRPr="00B0629A">
        <w:rPr>
          <w:rFonts w:eastAsia="楷体_GB2312" w:hint="eastAsia"/>
          <w:sz w:val="24"/>
          <w:szCs w:val="24"/>
          <w:lang w:val="es-ES"/>
        </w:rPr>
        <w:t xml:space="preserve"> nos vemos</w:t>
      </w:r>
      <w:r w:rsidRPr="00B0629A">
        <w:rPr>
          <w:rFonts w:eastAsia="楷体_GB2312" w:hint="eastAsia"/>
          <w:sz w:val="24"/>
          <w:szCs w:val="24"/>
          <w:lang w:val="es-ES"/>
        </w:rPr>
        <w:t>”</w:t>
      </w:r>
      <w:r w:rsidRPr="00B0629A">
        <w:rPr>
          <w:rFonts w:eastAsia="楷体_GB2312" w:hint="eastAsia"/>
          <w:sz w:val="24"/>
          <w:szCs w:val="24"/>
          <w:lang w:val="es-ES"/>
        </w:rPr>
        <w:t xml:space="preserve">: Cuba. </w:t>
      </w:r>
    </w:p>
    <w:p w:rsidR="0087657E" w:rsidRPr="00B0629A" w:rsidRDefault="0087657E" w:rsidP="00F92DA8">
      <w:pPr>
        <w:spacing w:line="440" w:lineRule="exact"/>
        <w:ind w:left="420"/>
        <w:rPr>
          <w:rFonts w:eastAsia="楷体_GB2312"/>
          <w:sz w:val="24"/>
          <w:szCs w:val="24"/>
          <w:lang w:val="es-ES"/>
        </w:rPr>
      </w:pPr>
      <w:r w:rsidRPr="00B0629A">
        <w:rPr>
          <w:rFonts w:eastAsia="楷体_GB2312" w:hint="eastAsia"/>
          <w:sz w:val="24"/>
          <w:szCs w:val="24"/>
          <w:lang w:val="es-ES"/>
        </w:rPr>
        <w:t>Exposici</w:t>
      </w:r>
      <w:r w:rsidRPr="00B0629A">
        <w:rPr>
          <w:rFonts w:eastAsia="楷体_GB2312" w:hint="eastAsia"/>
          <w:sz w:val="24"/>
          <w:szCs w:val="24"/>
          <w:lang w:val="es-ES"/>
        </w:rPr>
        <w:t>ó</w:t>
      </w:r>
      <w:r w:rsidRPr="00B0629A">
        <w:rPr>
          <w:rFonts w:eastAsia="楷体_GB2312" w:hint="eastAsia"/>
          <w:sz w:val="24"/>
          <w:szCs w:val="24"/>
          <w:lang w:val="es-ES"/>
        </w:rPr>
        <w:t xml:space="preserve">n: Cuba.  </w:t>
      </w:r>
    </w:p>
    <w:p w:rsidR="0087657E" w:rsidRDefault="0087657E" w:rsidP="00F92DA8">
      <w:pPr>
        <w:spacing w:line="440" w:lineRule="exact"/>
        <w:ind w:left="420"/>
        <w:rPr>
          <w:rFonts w:eastAsia="楷体_GB2312"/>
          <w:kern w:val="0"/>
          <w:sz w:val="24"/>
          <w:szCs w:val="24"/>
          <w:lang w:val="es-ES"/>
        </w:rPr>
      </w:pPr>
      <w:r w:rsidRPr="00B0629A">
        <w:rPr>
          <w:rFonts w:eastAsia="楷体_GB2312" w:hint="eastAsia"/>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B0629A" w:rsidRDefault="0087657E" w:rsidP="00F92DA8">
      <w:pPr>
        <w:spacing w:line="440" w:lineRule="exact"/>
        <w:ind w:firstLineChars="200" w:firstLine="480"/>
        <w:rPr>
          <w:rFonts w:eastAsia="楷体_GB2312"/>
          <w:sz w:val="24"/>
          <w:szCs w:val="24"/>
          <w:lang w:val="es-ES"/>
        </w:rPr>
      </w:pPr>
      <w:r w:rsidRPr="00B0629A">
        <w:rPr>
          <w:rFonts w:eastAsia="楷体_GB2312" w:hint="eastAsia"/>
          <w:sz w:val="24"/>
          <w:szCs w:val="24"/>
          <w:lang w:val="es-ES"/>
        </w:rPr>
        <w:t xml:space="preserve"> 1.Conocer el comercio e inversiones en España y Cuba</w:t>
      </w:r>
    </w:p>
    <w:p w:rsidR="0087657E" w:rsidRPr="00B0629A" w:rsidRDefault="0087657E" w:rsidP="00F92DA8">
      <w:pPr>
        <w:spacing w:line="440" w:lineRule="exact"/>
        <w:ind w:firstLineChars="200" w:firstLine="480"/>
        <w:rPr>
          <w:rFonts w:eastAsia="楷体_GB2312"/>
          <w:sz w:val="24"/>
          <w:szCs w:val="24"/>
          <w:lang w:val="es-ES"/>
        </w:rPr>
      </w:pPr>
      <w:r w:rsidRPr="00B0629A">
        <w:rPr>
          <w:rFonts w:eastAsia="楷体_GB2312" w:hint="eastAsia"/>
          <w:sz w:val="24"/>
          <w:szCs w:val="24"/>
          <w:lang w:val="es-ES"/>
        </w:rPr>
        <w:t xml:space="preserve"> 2.Poder plantear un sencillo programa de comercio o inversi</w:t>
      </w:r>
      <w:r w:rsidRPr="00B0629A">
        <w:rPr>
          <w:rFonts w:eastAsia="楷体_GB2312" w:hint="eastAsia"/>
          <w:sz w:val="24"/>
          <w:szCs w:val="24"/>
          <w:lang w:val="es-ES"/>
        </w:rPr>
        <w:t>ó</w:t>
      </w:r>
      <w:r w:rsidRPr="00B0629A">
        <w:rPr>
          <w:rFonts w:eastAsia="楷体_GB2312" w:hint="eastAsia"/>
          <w:sz w:val="24"/>
          <w:szCs w:val="24"/>
          <w:lang w:val="es-ES"/>
        </w:rPr>
        <w:t>n</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16 </w:t>
      </w:r>
      <w:r>
        <w:rPr>
          <w:rFonts w:eastAsia="楷体_GB2312" w:hint="eastAsia"/>
          <w:b/>
          <w:kern w:val="0"/>
          <w:sz w:val="24"/>
          <w:szCs w:val="24"/>
          <w:lang w:val="es-ES"/>
        </w:rPr>
        <w:t>Actividades de repaso y refuerzo previo al examen</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w:t>
      </w:r>
      <w:r>
        <w:rPr>
          <w:rFonts w:eastAsia="楷体_GB2312" w:hint="eastAsia"/>
          <w:kern w:val="0"/>
          <w:sz w:val="24"/>
          <w:szCs w:val="24"/>
          <w:lang w:val="es-ES"/>
        </w:rPr>
        <w:t>1.Actividades de repaso y refuerzo previo al examen.</w:t>
      </w:r>
    </w:p>
    <w:p w:rsidR="0087657E" w:rsidRDefault="0087657E" w:rsidP="00F92DA8">
      <w:pPr>
        <w:spacing w:line="440" w:lineRule="exact"/>
        <w:rPr>
          <w:rFonts w:eastAsia="楷体_GB2312"/>
          <w:kern w:val="0"/>
          <w:sz w:val="24"/>
          <w:szCs w:val="24"/>
          <w:lang w:val="es-ES"/>
        </w:rPr>
      </w:pPr>
      <w:r w:rsidRPr="00B0629A">
        <w:rPr>
          <w:rFonts w:eastAsia="楷体_GB2312" w:hint="eastAsia"/>
          <w:kern w:val="0"/>
          <w:sz w:val="24"/>
          <w:szCs w:val="24"/>
          <w:lang w:val="es-ES"/>
        </w:rPr>
        <w:t xml:space="preserve">     </w:t>
      </w:r>
      <w:r>
        <w:rPr>
          <w:rFonts w:eastAsia="楷体_GB2312" w:hint="eastAsia"/>
          <w:kern w:val="0"/>
          <w:sz w:val="24"/>
          <w:szCs w:val="24"/>
          <w:lang w:val="es-ES"/>
        </w:rPr>
        <w:t>2. Listados l</w:t>
      </w:r>
      <w:r>
        <w:rPr>
          <w:rFonts w:eastAsia="楷体_GB2312" w:hint="eastAsia"/>
          <w:kern w:val="0"/>
          <w:sz w:val="24"/>
          <w:szCs w:val="24"/>
          <w:lang w:val="es-ES"/>
        </w:rPr>
        <w:t>é</w:t>
      </w:r>
      <w:r>
        <w:rPr>
          <w:rFonts w:eastAsia="楷体_GB2312" w:hint="eastAsia"/>
          <w:kern w:val="0"/>
          <w:sz w:val="24"/>
          <w:szCs w:val="24"/>
          <w:lang w:val="es-ES"/>
        </w:rPr>
        <w:t>xicos. Los negocios.</w:t>
      </w:r>
    </w:p>
    <w:p w:rsidR="0087657E" w:rsidRPr="00B0629A" w:rsidRDefault="0087657E" w:rsidP="00F92DA8">
      <w:pPr>
        <w:spacing w:line="440" w:lineRule="exact"/>
        <w:rPr>
          <w:rFonts w:eastAsia="楷体_GB2312"/>
          <w:b/>
          <w:color w:val="FF0000"/>
          <w:sz w:val="24"/>
          <w:szCs w:val="24"/>
          <w:lang w:val="es-ES"/>
        </w:rPr>
      </w:pPr>
      <w:r w:rsidRPr="00B0629A">
        <w:rPr>
          <w:rFonts w:eastAsia="楷体_GB2312" w:hint="eastAsia"/>
          <w:kern w:val="0"/>
          <w:sz w:val="24"/>
          <w:szCs w:val="24"/>
          <w:lang w:val="es-ES"/>
        </w:rPr>
        <w:t xml:space="preserve">     </w:t>
      </w:r>
      <w:r>
        <w:rPr>
          <w:rFonts w:eastAsia="楷体_GB2312" w:hint="eastAsia"/>
          <w:kern w:val="0"/>
          <w:sz w:val="24"/>
          <w:szCs w:val="24"/>
          <w:lang w:val="es-ES"/>
        </w:rPr>
        <w:t>3. F</w:t>
      </w:r>
      <w:r>
        <w:rPr>
          <w:rFonts w:eastAsia="楷体_GB2312" w:hint="eastAsia"/>
          <w:kern w:val="0"/>
          <w:sz w:val="24"/>
          <w:szCs w:val="24"/>
          <w:lang w:val="es-ES"/>
        </w:rPr>
        <w:t>ó</w:t>
      </w:r>
      <w:r>
        <w:rPr>
          <w:rFonts w:eastAsia="楷体_GB2312" w:hint="eastAsia"/>
          <w:kern w:val="0"/>
          <w:sz w:val="24"/>
          <w:szCs w:val="24"/>
          <w:lang w:val="es-ES"/>
        </w:rPr>
        <w:t>rmulas pragm</w:t>
      </w:r>
      <w:r>
        <w:rPr>
          <w:rFonts w:eastAsia="楷体_GB2312" w:hint="eastAsia"/>
          <w:kern w:val="0"/>
          <w:sz w:val="24"/>
          <w:szCs w:val="24"/>
          <w:lang w:val="es-ES"/>
        </w:rPr>
        <w:t>á</w:t>
      </w:r>
      <w:r>
        <w:rPr>
          <w:rFonts w:eastAsia="楷体_GB2312" w:hint="eastAsia"/>
          <w:kern w:val="0"/>
          <w:sz w:val="24"/>
          <w:szCs w:val="24"/>
          <w:lang w:val="es-ES"/>
        </w:rPr>
        <w:t>ticas y discursivas.</w:t>
      </w:r>
      <w:r w:rsidRPr="00B0629A">
        <w:rPr>
          <w:rFonts w:eastAsia="楷体_GB2312" w:hint="eastAsia"/>
          <w:b/>
          <w:color w:val="FF0000"/>
          <w:sz w:val="24"/>
          <w:szCs w:val="24"/>
          <w:lang w:val="es-ES"/>
        </w:rPr>
        <w:t xml:space="preserve">  </w:t>
      </w:r>
    </w:p>
    <w:p w:rsidR="0087657E" w:rsidRDefault="0087657E" w:rsidP="00F92DA8">
      <w:pPr>
        <w:spacing w:line="440" w:lineRule="exact"/>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t>1.Actividades de repaso y refuerzo previo al examen.</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lastRenderedPageBreak/>
        <w:t>2. Listados l</w:t>
      </w:r>
      <w:r>
        <w:rPr>
          <w:rFonts w:eastAsia="楷体_GB2312" w:hint="eastAsia"/>
          <w:sz w:val="24"/>
          <w:szCs w:val="24"/>
          <w:lang w:val="es-ES"/>
        </w:rPr>
        <w:t>é</w:t>
      </w:r>
      <w:r>
        <w:rPr>
          <w:rFonts w:eastAsia="楷体_GB2312" w:hint="eastAsia"/>
          <w:sz w:val="24"/>
          <w:szCs w:val="24"/>
          <w:lang w:val="es-ES"/>
        </w:rPr>
        <w:t>xicos. Los negocios.</w:t>
      </w:r>
    </w:p>
    <w:p w:rsidR="0087657E" w:rsidRDefault="0087657E" w:rsidP="00F92DA8">
      <w:pPr>
        <w:spacing w:line="440" w:lineRule="exact"/>
        <w:ind w:firstLineChars="200" w:firstLine="480"/>
        <w:rPr>
          <w:rFonts w:eastAsia="楷体_GB2312"/>
          <w:sz w:val="24"/>
          <w:szCs w:val="24"/>
          <w:lang w:val="es-ES"/>
        </w:rPr>
      </w:pPr>
      <w:r>
        <w:rPr>
          <w:rFonts w:eastAsia="楷体_GB2312" w:hint="eastAsia"/>
          <w:sz w:val="24"/>
          <w:szCs w:val="24"/>
          <w:lang w:val="es-ES"/>
        </w:rPr>
        <w:t>3. F</w:t>
      </w:r>
      <w:r>
        <w:rPr>
          <w:rFonts w:eastAsia="楷体_GB2312" w:hint="eastAsia"/>
          <w:sz w:val="24"/>
          <w:szCs w:val="24"/>
          <w:lang w:val="es-ES"/>
        </w:rPr>
        <w:t>ó</w:t>
      </w:r>
      <w:r>
        <w:rPr>
          <w:rFonts w:eastAsia="楷体_GB2312" w:hint="eastAsia"/>
          <w:sz w:val="24"/>
          <w:szCs w:val="24"/>
          <w:lang w:val="es-ES"/>
        </w:rPr>
        <w:t>rmulas pragm</w:t>
      </w:r>
      <w:r>
        <w:rPr>
          <w:rFonts w:eastAsia="楷体_GB2312" w:hint="eastAsia"/>
          <w:sz w:val="24"/>
          <w:szCs w:val="24"/>
          <w:lang w:val="es-ES"/>
        </w:rPr>
        <w:t>á</w:t>
      </w:r>
      <w:r>
        <w:rPr>
          <w:rFonts w:eastAsia="楷体_GB2312" w:hint="eastAsia"/>
          <w:sz w:val="24"/>
          <w:szCs w:val="24"/>
          <w:lang w:val="es-ES"/>
        </w:rPr>
        <w:t>ticas y discursivas.</w:t>
      </w:r>
    </w:p>
    <w:p w:rsidR="0087657E" w:rsidRDefault="0087657E" w:rsidP="0092117D">
      <w:pPr>
        <w:widowControl/>
        <w:spacing w:beforeLines="50" w:line="440" w:lineRule="exact"/>
        <w:jc w:val="left"/>
        <w:rPr>
          <w:rFonts w:ascii="楷体_GB2312" w:eastAsia="楷体_GB2312"/>
          <w:kern w:val="0"/>
          <w:szCs w:val="21"/>
          <w:lang w:val="es-ES"/>
        </w:rPr>
      </w:pPr>
    </w:p>
    <w:p w:rsidR="0087657E" w:rsidRDefault="0087657E"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06"/>
        <w:gridCol w:w="1134"/>
        <w:gridCol w:w="851"/>
        <w:gridCol w:w="709"/>
        <w:gridCol w:w="846"/>
      </w:tblGrid>
      <w:tr w:rsidR="0087657E" w:rsidTr="0075264B">
        <w:trPr>
          <w:jc w:val="center"/>
        </w:trPr>
        <w:tc>
          <w:tcPr>
            <w:tcW w:w="4306" w:type="dxa"/>
          </w:tcPr>
          <w:p w:rsidR="0087657E" w:rsidRDefault="0087657E" w:rsidP="00F92DA8">
            <w:pPr>
              <w:spacing w:line="440" w:lineRule="exact"/>
              <w:ind w:firstLineChars="200" w:firstLine="480"/>
              <w:rPr>
                <w:rFonts w:eastAsia="楷体_GB2312"/>
                <w:sz w:val="24"/>
              </w:rPr>
            </w:pPr>
            <w:r>
              <w:rPr>
                <w:rFonts w:eastAsia="楷体_GB2312" w:hint="eastAsia"/>
                <w:sz w:val="24"/>
              </w:rPr>
              <w:t xml:space="preserve">  </w:t>
            </w:r>
            <w:r>
              <w:rPr>
                <w:rFonts w:eastAsia="楷体_GB2312" w:hint="eastAsia"/>
                <w:sz w:val="24"/>
              </w:rPr>
              <w:t>教学内容</w:t>
            </w:r>
          </w:p>
        </w:tc>
        <w:tc>
          <w:tcPr>
            <w:tcW w:w="1134" w:type="dxa"/>
          </w:tcPr>
          <w:p w:rsidR="0087657E" w:rsidRDefault="0087657E" w:rsidP="00F92DA8">
            <w:pPr>
              <w:spacing w:line="440" w:lineRule="exact"/>
              <w:rPr>
                <w:rFonts w:eastAsia="楷体_GB2312"/>
                <w:sz w:val="24"/>
              </w:rPr>
            </w:pPr>
            <w:r>
              <w:rPr>
                <w:rFonts w:eastAsia="楷体_GB2312" w:hint="eastAsia"/>
                <w:sz w:val="24"/>
              </w:rPr>
              <w:t>讲课</w:t>
            </w:r>
          </w:p>
        </w:tc>
        <w:tc>
          <w:tcPr>
            <w:tcW w:w="851" w:type="dxa"/>
          </w:tcPr>
          <w:p w:rsidR="0087657E" w:rsidRDefault="0087657E" w:rsidP="00F92DA8">
            <w:pPr>
              <w:spacing w:line="440" w:lineRule="exact"/>
              <w:rPr>
                <w:rFonts w:eastAsia="楷体_GB2312"/>
                <w:sz w:val="24"/>
              </w:rPr>
            </w:pPr>
            <w:r>
              <w:rPr>
                <w:rFonts w:eastAsia="楷体_GB2312" w:hint="eastAsia"/>
                <w:sz w:val="24"/>
              </w:rPr>
              <w:t>实验</w:t>
            </w:r>
          </w:p>
        </w:tc>
        <w:tc>
          <w:tcPr>
            <w:tcW w:w="709" w:type="dxa"/>
          </w:tcPr>
          <w:p w:rsidR="0087657E" w:rsidRDefault="0087657E" w:rsidP="00F92DA8">
            <w:pPr>
              <w:spacing w:line="440" w:lineRule="exact"/>
              <w:rPr>
                <w:rFonts w:eastAsia="楷体_GB2312"/>
                <w:sz w:val="24"/>
              </w:rPr>
            </w:pPr>
            <w:r>
              <w:rPr>
                <w:rFonts w:eastAsia="楷体_GB2312" w:hint="eastAsia"/>
                <w:sz w:val="24"/>
              </w:rPr>
              <w:t>上机</w:t>
            </w:r>
          </w:p>
        </w:tc>
        <w:tc>
          <w:tcPr>
            <w:tcW w:w="846" w:type="dxa"/>
          </w:tcPr>
          <w:p w:rsidR="0087657E" w:rsidRDefault="0087657E" w:rsidP="00F92DA8">
            <w:pPr>
              <w:spacing w:line="440" w:lineRule="exact"/>
              <w:rPr>
                <w:rFonts w:eastAsia="楷体_GB2312"/>
                <w:sz w:val="24"/>
              </w:rPr>
            </w:pPr>
            <w:r>
              <w:rPr>
                <w:rFonts w:eastAsia="楷体_GB2312" w:hint="eastAsia"/>
                <w:sz w:val="24"/>
              </w:rPr>
              <w:t>合计</w:t>
            </w:r>
          </w:p>
        </w:tc>
      </w:tr>
      <w:tr w:rsidR="0087657E" w:rsidTr="0075264B">
        <w:trPr>
          <w:jc w:val="center"/>
        </w:trPr>
        <w:tc>
          <w:tcPr>
            <w:tcW w:w="4306" w:type="dxa"/>
          </w:tcPr>
          <w:p w:rsidR="0087657E" w:rsidRDefault="0087657E" w:rsidP="00F92DA8">
            <w:pPr>
              <w:spacing w:line="440" w:lineRule="exact"/>
              <w:jc w:val="left"/>
              <w:rPr>
                <w:rFonts w:eastAsia="楷体_GB2312"/>
                <w:sz w:val="24"/>
                <w:lang w:val="es-ES"/>
              </w:rPr>
            </w:pPr>
            <w:r>
              <w:rPr>
                <w:rFonts w:eastAsia="楷体_GB2312"/>
                <w:kern w:val="0"/>
                <w:sz w:val="24"/>
                <w:szCs w:val="24"/>
                <w:lang w:val="es-ES"/>
              </w:rPr>
              <w:t>LECCIÓN 1</w:t>
            </w:r>
            <w:r>
              <w:rPr>
                <w:rFonts w:eastAsia="楷体_GB2312" w:hint="eastAsia"/>
                <w:kern w:val="0"/>
                <w:sz w:val="24"/>
                <w:szCs w:val="24"/>
                <w:lang w:val="es-ES"/>
              </w:rPr>
              <w:t xml:space="preserve">  </w:t>
            </w:r>
            <w:r>
              <w:rPr>
                <w:rFonts w:hint="eastAsia"/>
                <w:kern w:val="0"/>
                <w:sz w:val="24"/>
                <w:szCs w:val="24"/>
                <w:lang w:val="es-ES"/>
              </w:rPr>
              <w:t>Presentaci</w:t>
            </w:r>
            <w:r>
              <w:rPr>
                <w:rFonts w:hint="eastAsia"/>
                <w:kern w:val="0"/>
                <w:sz w:val="24"/>
                <w:szCs w:val="24"/>
                <w:lang w:val="es-ES"/>
              </w:rPr>
              <w:t>ó</w:t>
            </w:r>
            <w:r>
              <w:rPr>
                <w:rFonts w:hint="eastAsia"/>
                <w:kern w:val="0"/>
                <w:sz w:val="24"/>
                <w:szCs w:val="24"/>
                <w:lang w:val="es-ES"/>
              </w:rPr>
              <w:t>n de la asignatura</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2</w:t>
            </w:r>
            <w:r>
              <w:rPr>
                <w:rFonts w:eastAsia="楷体_GB2312" w:hint="eastAsia"/>
                <w:kern w:val="0"/>
                <w:sz w:val="24"/>
                <w:szCs w:val="24"/>
                <w:lang w:val="es-ES"/>
              </w:rPr>
              <w:t xml:space="preserve">  la poblaci</w:t>
            </w:r>
            <w:r>
              <w:rPr>
                <w:rFonts w:eastAsia="楷体_GB2312" w:hint="eastAsia"/>
                <w:kern w:val="0"/>
                <w:sz w:val="24"/>
                <w:szCs w:val="24"/>
                <w:lang w:val="es-ES"/>
              </w:rPr>
              <w:t>ó</w:t>
            </w:r>
            <w:r>
              <w:rPr>
                <w:rFonts w:eastAsia="楷体_GB2312" w:hint="eastAsia"/>
                <w:kern w:val="0"/>
                <w:sz w:val="24"/>
                <w:szCs w:val="24"/>
                <w:lang w:val="es-ES"/>
              </w:rPr>
              <w:t>n</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3</w:t>
            </w:r>
            <w:r>
              <w:rPr>
                <w:rFonts w:eastAsia="楷体_GB2312" w:hint="eastAsia"/>
                <w:kern w:val="0"/>
                <w:sz w:val="24"/>
                <w:szCs w:val="24"/>
                <w:lang w:val="es-ES"/>
              </w:rPr>
              <w:t xml:space="preserve">  agricultura, ganader</w:t>
            </w:r>
            <w:r>
              <w:rPr>
                <w:rFonts w:eastAsia="楷体_GB2312" w:hint="eastAsia"/>
                <w:kern w:val="0"/>
                <w:sz w:val="24"/>
                <w:szCs w:val="24"/>
                <w:lang w:val="es-ES"/>
              </w:rPr>
              <w:t>í</w:t>
            </w:r>
            <w:r>
              <w:rPr>
                <w:rFonts w:eastAsia="楷体_GB2312" w:hint="eastAsia"/>
                <w:kern w:val="0"/>
                <w:sz w:val="24"/>
                <w:szCs w:val="24"/>
                <w:lang w:val="es-ES"/>
              </w:rPr>
              <w:t>a y productos hortofrut</w:t>
            </w:r>
            <w:r>
              <w:rPr>
                <w:rFonts w:eastAsia="楷体_GB2312" w:hint="eastAsia"/>
                <w:kern w:val="0"/>
                <w:sz w:val="24"/>
                <w:szCs w:val="24"/>
                <w:lang w:val="es-ES"/>
              </w:rPr>
              <w:t>í</w:t>
            </w:r>
            <w:r>
              <w:rPr>
                <w:rFonts w:eastAsia="楷体_GB2312" w:hint="eastAsia"/>
                <w:kern w:val="0"/>
                <w:sz w:val="24"/>
                <w:szCs w:val="24"/>
                <w:lang w:val="es-ES"/>
              </w:rPr>
              <w:t>colas.</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4</w:t>
            </w:r>
            <w:r>
              <w:rPr>
                <w:rFonts w:eastAsia="楷体_GB2312" w:hint="eastAsia"/>
                <w:kern w:val="0"/>
                <w:sz w:val="24"/>
                <w:szCs w:val="24"/>
                <w:lang w:val="es-ES"/>
              </w:rPr>
              <w:t xml:space="preserve">  </w:t>
            </w:r>
            <w:r>
              <w:rPr>
                <w:rFonts w:hint="eastAsia"/>
                <w:kern w:val="0"/>
                <w:sz w:val="24"/>
                <w:szCs w:val="24"/>
                <w:lang w:val="es-ES"/>
              </w:rPr>
              <w:t>Sector pesquero</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5</w:t>
            </w:r>
            <w:r w:rsidRPr="00B0629A">
              <w:rPr>
                <w:rFonts w:eastAsia="楷体_GB2312" w:hint="eastAsia"/>
                <w:kern w:val="0"/>
                <w:sz w:val="24"/>
                <w:szCs w:val="24"/>
                <w:lang w:val="es-ES"/>
              </w:rPr>
              <w:t xml:space="preserve"> </w:t>
            </w:r>
            <w:r>
              <w:rPr>
                <w:rFonts w:eastAsia="楷体_GB2312" w:hint="eastAsia"/>
                <w:kern w:val="0"/>
                <w:sz w:val="24"/>
                <w:szCs w:val="24"/>
                <w:lang w:val="es-ES"/>
              </w:rPr>
              <w:t xml:space="preserve"> la pesca</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6</w:t>
            </w:r>
            <w:r>
              <w:rPr>
                <w:rFonts w:eastAsia="楷体_GB2312" w:hint="eastAsia"/>
                <w:kern w:val="0"/>
                <w:sz w:val="24"/>
                <w:szCs w:val="24"/>
                <w:lang w:val="es-ES"/>
              </w:rPr>
              <w:t xml:space="preserve">  la industria, la construcci</w:t>
            </w:r>
            <w:r>
              <w:rPr>
                <w:rFonts w:eastAsia="楷体_GB2312" w:hint="eastAsia"/>
                <w:kern w:val="0"/>
                <w:sz w:val="24"/>
                <w:szCs w:val="24"/>
                <w:lang w:val="es-ES"/>
              </w:rPr>
              <w:t>ó</w:t>
            </w:r>
            <w:r>
              <w:rPr>
                <w:rFonts w:eastAsia="楷体_GB2312" w:hint="eastAsia"/>
                <w:kern w:val="0"/>
                <w:sz w:val="24"/>
                <w:szCs w:val="24"/>
                <w:lang w:val="es-ES"/>
              </w:rPr>
              <w:t>n</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7</w:t>
            </w:r>
            <w:r w:rsidRPr="00B0629A">
              <w:rPr>
                <w:rFonts w:eastAsia="楷体_GB2312" w:hint="eastAsia"/>
                <w:kern w:val="0"/>
                <w:sz w:val="24"/>
                <w:szCs w:val="24"/>
                <w:lang w:val="es-ES"/>
              </w:rPr>
              <w:t xml:space="preserve"> </w:t>
            </w:r>
            <w:r>
              <w:rPr>
                <w:rFonts w:eastAsia="楷体_GB2312" w:hint="eastAsia"/>
                <w:kern w:val="0"/>
                <w:sz w:val="24"/>
                <w:szCs w:val="24"/>
                <w:lang w:val="es-ES"/>
              </w:rPr>
              <w:t xml:space="preserve"> Tipos de sociedades</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8</w:t>
            </w:r>
            <w:r>
              <w:rPr>
                <w:rFonts w:eastAsia="楷体_GB2312" w:hint="eastAsia"/>
                <w:kern w:val="0"/>
                <w:sz w:val="24"/>
                <w:szCs w:val="24"/>
                <w:lang w:val="es-ES"/>
              </w:rPr>
              <w:t xml:space="preserve">  </w:t>
            </w:r>
            <w:r>
              <w:rPr>
                <w:rFonts w:hint="eastAsia"/>
                <w:kern w:val="0"/>
                <w:sz w:val="24"/>
                <w:szCs w:val="24"/>
                <w:lang w:val="es-ES"/>
              </w:rPr>
              <w:t xml:space="preserve">Actividades de repaso </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9</w:t>
            </w:r>
            <w:r>
              <w:rPr>
                <w:rFonts w:eastAsia="楷体_GB2312" w:hint="eastAsia"/>
                <w:kern w:val="0"/>
                <w:sz w:val="24"/>
                <w:szCs w:val="24"/>
                <w:lang w:val="es-ES"/>
              </w:rPr>
              <w:t xml:space="preserve">  las sociedades mercantiles</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10</w:t>
            </w:r>
            <w:r>
              <w:rPr>
                <w:rFonts w:eastAsia="楷体_GB2312" w:hint="eastAsia"/>
                <w:kern w:val="0"/>
                <w:sz w:val="24"/>
                <w:szCs w:val="24"/>
                <w:lang w:val="es-ES"/>
              </w:rPr>
              <w:t xml:space="preserve">  EXAMEN MITAD SEMESTRE</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11</w:t>
            </w:r>
            <w:r>
              <w:rPr>
                <w:rFonts w:eastAsia="楷体_GB2312" w:hint="eastAsia"/>
                <w:kern w:val="0"/>
                <w:sz w:val="24"/>
                <w:szCs w:val="24"/>
                <w:lang w:val="es-ES"/>
              </w:rPr>
              <w:t xml:space="preserve"> la Banca</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12</w:t>
            </w:r>
            <w:r>
              <w:rPr>
                <w:rFonts w:eastAsia="楷体_GB2312" w:hint="eastAsia"/>
                <w:kern w:val="0"/>
                <w:sz w:val="24"/>
                <w:szCs w:val="24"/>
                <w:lang w:val="es-ES"/>
              </w:rPr>
              <w:t xml:space="preserve"> el turismo</w:t>
            </w:r>
          </w:p>
        </w:tc>
        <w:tc>
          <w:tcPr>
            <w:tcW w:w="1134" w:type="dxa"/>
            <w:vAlign w:val="center"/>
          </w:tcPr>
          <w:p w:rsidR="0087657E" w:rsidRDefault="0087657E" w:rsidP="00F92DA8">
            <w:pPr>
              <w:spacing w:line="440" w:lineRule="exact"/>
              <w:jc w:val="left"/>
              <w:rPr>
                <w:rFonts w:eastAsia="楷体_GB2312"/>
                <w:sz w:val="24"/>
              </w:rPr>
            </w:pPr>
            <w:r w:rsidRPr="00B0629A">
              <w:rPr>
                <w:rFonts w:eastAsia="楷体_GB2312" w:hint="eastAsia"/>
                <w:sz w:val="24"/>
                <w:lang w:val="es-ES"/>
              </w:rPr>
              <w:t xml:space="preserve">    </w:t>
            </w: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13</w:t>
            </w:r>
            <w:r w:rsidRPr="00B0629A">
              <w:rPr>
                <w:rFonts w:eastAsia="楷体_GB2312" w:hint="eastAsia"/>
                <w:kern w:val="0"/>
                <w:sz w:val="24"/>
                <w:szCs w:val="24"/>
                <w:lang w:val="es-ES"/>
              </w:rPr>
              <w:t xml:space="preserve"> </w:t>
            </w:r>
            <w:r>
              <w:rPr>
                <w:rFonts w:eastAsia="楷体_GB2312" w:hint="eastAsia"/>
                <w:kern w:val="0"/>
                <w:sz w:val="24"/>
                <w:szCs w:val="24"/>
                <w:lang w:val="es-ES"/>
              </w:rPr>
              <w:t>perfil de los directivos españoles</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14</w:t>
            </w:r>
            <w:r>
              <w:rPr>
                <w:rFonts w:eastAsia="楷体_GB2312" w:hint="eastAsia"/>
                <w:kern w:val="0"/>
                <w:sz w:val="24"/>
                <w:szCs w:val="24"/>
                <w:lang w:val="es-ES"/>
              </w:rPr>
              <w:t xml:space="preserve"> infraestructura y medios de </w:t>
            </w:r>
            <w:r>
              <w:rPr>
                <w:rFonts w:eastAsia="楷体_GB2312" w:hint="eastAsia"/>
                <w:kern w:val="0"/>
                <w:sz w:val="24"/>
                <w:szCs w:val="24"/>
                <w:lang w:val="es-ES"/>
              </w:rPr>
              <w:lastRenderedPageBreak/>
              <w:t>transporte</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lastRenderedPageBreak/>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lastRenderedPageBreak/>
              <w:t>LECCIÓN 15</w:t>
            </w:r>
            <w:r>
              <w:rPr>
                <w:rFonts w:eastAsia="楷体_GB2312" w:hint="eastAsia"/>
                <w:kern w:val="0"/>
                <w:sz w:val="24"/>
                <w:szCs w:val="24"/>
                <w:lang w:val="es-ES"/>
              </w:rPr>
              <w:t xml:space="preserve">  comercio e inversiones</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16</w:t>
            </w:r>
            <w:r w:rsidRPr="00B0629A">
              <w:rPr>
                <w:rFonts w:eastAsia="楷体_GB2312" w:hint="eastAsia"/>
                <w:kern w:val="0"/>
                <w:sz w:val="24"/>
                <w:szCs w:val="24"/>
                <w:lang w:val="es-ES"/>
              </w:rPr>
              <w:t xml:space="preserve">  </w:t>
            </w:r>
            <w:r>
              <w:rPr>
                <w:rFonts w:eastAsia="楷体_GB2312" w:hint="eastAsia"/>
                <w:kern w:val="0"/>
                <w:sz w:val="24"/>
                <w:szCs w:val="24"/>
                <w:lang w:val="es-ES"/>
              </w:rPr>
              <w:t>Actividades de repaso y refuerzo previo al examen</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ind w:firstLineChars="200" w:firstLine="480"/>
              <w:rPr>
                <w:rFonts w:eastAsia="楷体_GB2312"/>
                <w:sz w:val="24"/>
              </w:rPr>
            </w:pPr>
            <w:r>
              <w:rPr>
                <w:rFonts w:eastAsia="楷体_GB2312" w:hint="eastAsia"/>
                <w:sz w:val="24"/>
              </w:rPr>
              <w:t>合计</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32</w:t>
            </w:r>
          </w:p>
        </w:tc>
        <w:tc>
          <w:tcPr>
            <w:tcW w:w="851" w:type="dxa"/>
          </w:tcPr>
          <w:p w:rsidR="0087657E" w:rsidRDefault="0087657E" w:rsidP="00F92DA8">
            <w:pPr>
              <w:spacing w:line="440" w:lineRule="exact"/>
              <w:ind w:firstLineChars="200" w:firstLine="480"/>
              <w:rPr>
                <w:rFonts w:eastAsia="楷体_GB2312"/>
                <w:sz w:val="24"/>
              </w:rPr>
            </w:pPr>
          </w:p>
        </w:tc>
        <w:tc>
          <w:tcPr>
            <w:tcW w:w="709" w:type="dxa"/>
          </w:tcPr>
          <w:p w:rsidR="0087657E" w:rsidRDefault="0087657E" w:rsidP="00F92DA8">
            <w:pPr>
              <w:spacing w:line="440" w:lineRule="exact"/>
              <w:ind w:firstLineChars="200" w:firstLine="480"/>
              <w:rPr>
                <w:rFonts w:eastAsia="楷体_GB2312"/>
                <w:sz w:val="24"/>
              </w:rPr>
            </w:pPr>
          </w:p>
        </w:tc>
        <w:tc>
          <w:tcPr>
            <w:tcW w:w="846" w:type="dxa"/>
          </w:tcPr>
          <w:p w:rsidR="0087657E" w:rsidRDefault="0087657E" w:rsidP="00F92DA8">
            <w:pPr>
              <w:spacing w:line="440" w:lineRule="exact"/>
              <w:ind w:firstLineChars="200" w:firstLine="480"/>
              <w:rPr>
                <w:rFonts w:eastAsia="楷体_GB2312"/>
                <w:sz w:val="24"/>
              </w:rPr>
            </w:pPr>
          </w:p>
        </w:tc>
      </w:tr>
    </w:tbl>
    <w:p w:rsidR="0087657E" w:rsidRDefault="0087657E" w:rsidP="00F92DA8">
      <w:pPr>
        <w:spacing w:line="440" w:lineRule="exact"/>
        <w:ind w:firstLineChars="200" w:firstLine="482"/>
        <w:rPr>
          <w:rFonts w:eastAsia="楷体_GB2312"/>
          <w:b/>
          <w:color w:val="FF0000"/>
          <w:sz w:val="24"/>
        </w:rPr>
      </w:pPr>
    </w:p>
    <w:p w:rsidR="0087657E" w:rsidRDefault="0087657E" w:rsidP="00F92DA8">
      <w:pPr>
        <w:spacing w:line="440" w:lineRule="exact"/>
        <w:ind w:firstLineChars="200" w:firstLine="482"/>
        <w:rPr>
          <w:rFonts w:eastAsia="楷体_GB2312"/>
          <w:b/>
          <w:color w:val="FF0000"/>
          <w:sz w:val="24"/>
        </w:rPr>
      </w:pPr>
      <w:r>
        <w:rPr>
          <w:rFonts w:eastAsia="楷体_GB2312" w:hint="eastAsia"/>
          <w:b/>
          <w:color w:val="FF0000"/>
          <w:sz w:val="24"/>
        </w:rPr>
        <w:t>五、考核及成绩评定方式</w:t>
      </w:r>
    </w:p>
    <w:p w:rsidR="0087657E" w:rsidRDefault="0087657E" w:rsidP="00F92DA8">
      <w:pPr>
        <w:spacing w:line="440" w:lineRule="exact"/>
        <w:ind w:firstLineChars="200" w:firstLine="480"/>
        <w:rPr>
          <w:rFonts w:eastAsia="楷体_GB2312"/>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488"/>
        <w:gridCol w:w="3194"/>
      </w:tblGrid>
      <w:tr w:rsidR="0087657E" w:rsidTr="0075264B">
        <w:tc>
          <w:tcPr>
            <w:tcW w:w="2840" w:type="dxa"/>
          </w:tcPr>
          <w:p w:rsidR="0087657E" w:rsidRDefault="0087657E" w:rsidP="00F92DA8">
            <w:pPr>
              <w:spacing w:line="440" w:lineRule="exact"/>
              <w:rPr>
                <w:rFonts w:eastAsia="楷体_GB2312"/>
                <w:sz w:val="24"/>
              </w:rPr>
            </w:pPr>
          </w:p>
        </w:tc>
        <w:tc>
          <w:tcPr>
            <w:tcW w:w="2488" w:type="dxa"/>
          </w:tcPr>
          <w:p w:rsidR="0087657E" w:rsidRDefault="0087657E" w:rsidP="00F92DA8">
            <w:pPr>
              <w:spacing w:line="440" w:lineRule="exact"/>
              <w:rPr>
                <w:rFonts w:eastAsia="楷体_GB2312"/>
                <w:sz w:val="24"/>
              </w:rPr>
            </w:pPr>
            <w:r>
              <w:rPr>
                <w:rFonts w:eastAsia="楷体_GB2312" w:hint="eastAsia"/>
                <w:sz w:val="24"/>
              </w:rPr>
              <w:t>评价环节</w:t>
            </w:r>
          </w:p>
        </w:tc>
        <w:tc>
          <w:tcPr>
            <w:tcW w:w="3194" w:type="dxa"/>
          </w:tcPr>
          <w:p w:rsidR="0087657E" w:rsidRDefault="0087657E" w:rsidP="00F92DA8">
            <w:pPr>
              <w:spacing w:line="440" w:lineRule="exact"/>
              <w:rPr>
                <w:rFonts w:eastAsia="楷体_GB2312"/>
                <w:sz w:val="24"/>
              </w:rPr>
            </w:pPr>
            <w:r>
              <w:rPr>
                <w:rFonts w:eastAsia="楷体_GB2312" w:hint="eastAsia"/>
                <w:sz w:val="24"/>
              </w:rPr>
              <w:t>评估毕业要求</w:t>
            </w:r>
            <w:r>
              <w:rPr>
                <w:rFonts w:eastAsia="楷体_GB2312" w:hint="eastAsia"/>
                <w:color w:val="FF0000"/>
                <w:sz w:val="24"/>
              </w:rPr>
              <w:t>（见培养方案）</w:t>
            </w:r>
          </w:p>
        </w:tc>
      </w:tr>
      <w:tr w:rsidR="0087657E" w:rsidTr="0075264B">
        <w:tc>
          <w:tcPr>
            <w:tcW w:w="2840" w:type="dxa"/>
          </w:tcPr>
          <w:p w:rsidR="0087657E" w:rsidRDefault="0087657E" w:rsidP="00F92DA8">
            <w:pPr>
              <w:spacing w:line="440" w:lineRule="exact"/>
              <w:rPr>
                <w:rFonts w:eastAsia="楷体_GB2312"/>
                <w:sz w:val="24"/>
              </w:rPr>
            </w:pPr>
            <w:r>
              <w:rPr>
                <w:rFonts w:eastAsia="楷体_GB2312" w:hint="eastAsia"/>
                <w:sz w:val="24"/>
              </w:rPr>
              <w:t>平时成绩（共计</w:t>
            </w:r>
            <w:r>
              <w:rPr>
                <w:rFonts w:eastAsia="楷体_GB2312" w:hint="eastAsia"/>
                <w:sz w:val="24"/>
              </w:rPr>
              <w:t>40</w:t>
            </w:r>
            <w:r>
              <w:rPr>
                <w:rFonts w:eastAsia="楷体_GB2312" w:hint="eastAsia"/>
                <w:sz w:val="24"/>
              </w:rPr>
              <w:t>分）</w:t>
            </w:r>
          </w:p>
        </w:tc>
        <w:tc>
          <w:tcPr>
            <w:tcW w:w="2488" w:type="dxa"/>
          </w:tcPr>
          <w:p w:rsidR="0087657E" w:rsidRDefault="0087657E" w:rsidP="00F92DA8">
            <w:pPr>
              <w:spacing w:line="440" w:lineRule="exact"/>
              <w:rPr>
                <w:rFonts w:eastAsia="楷体_GB2312"/>
                <w:sz w:val="24"/>
              </w:rPr>
            </w:pPr>
            <w:r>
              <w:rPr>
                <w:rFonts w:eastAsia="楷体_GB2312" w:hint="eastAsia"/>
                <w:sz w:val="24"/>
              </w:rPr>
              <w:t>作业一</w:t>
            </w:r>
          </w:p>
        </w:tc>
        <w:tc>
          <w:tcPr>
            <w:tcW w:w="3194" w:type="dxa"/>
          </w:tcPr>
          <w:p w:rsidR="0087657E" w:rsidRDefault="0087657E" w:rsidP="00F92DA8">
            <w:pPr>
              <w:spacing w:line="440" w:lineRule="exact"/>
              <w:rPr>
                <w:rFonts w:eastAsia="楷体_GB2312"/>
                <w:sz w:val="24"/>
              </w:rPr>
            </w:pPr>
          </w:p>
        </w:tc>
      </w:tr>
      <w:tr w:rsidR="0087657E" w:rsidTr="0075264B">
        <w:tc>
          <w:tcPr>
            <w:tcW w:w="2840" w:type="dxa"/>
          </w:tcPr>
          <w:p w:rsidR="0087657E" w:rsidRDefault="0087657E" w:rsidP="00F92DA8">
            <w:pPr>
              <w:spacing w:line="440" w:lineRule="exact"/>
              <w:rPr>
                <w:rFonts w:eastAsia="楷体_GB2312"/>
                <w:sz w:val="24"/>
              </w:rPr>
            </w:pPr>
          </w:p>
        </w:tc>
        <w:tc>
          <w:tcPr>
            <w:tcW w:w="2488" w:type="dxa"/>
          </w:tcPr>
          <w:p w:rsidR="0087657E" w:rsidRDefault="0087657E" w:rsidP="00F92DA8">
            <w:pPr>
              <w:spacing w:line="440" w:lineRule="exact"/>
              <w:rPr>
                <w:rFonts w:eastAsia="楷体_GB2312"/>
                <w:sz w:val="24"/>
              </w:rPr>
            </w:pPr>
            <w:r>
              <w:rPr>
                <w:rFonts w:eastAsia="楷体_GB2312" w:hint="eastAsia"/>
                <w:sz w:val="24"/>
              </w:rPr>
              <w:t>作业二</w:t>
            </w:r>
          </w:p>
        </w:tc>
        <w:tc>
          <w:tcPr>
            <w:tcW w:w="3194" w:type="dxa"/>
          </w:tcPr>
          <w:p w:rsidR="0087657E" w:rsidRDefault="0087657E" w:rsidP="00F92DA8">
            <w:pPr>
              <w:spacing w:line="440" w:lineRule="exact"/>
              <w:rPr>
                <w:rFonts w:eastAsia="楷体_GB2312"/>
                <w:sz w:val="24"/>
              </w:rPr>
            </w:pPr>
          </w:p>
        </w:tc>
      </w:tr>
      <w:tr w:rsidR="0087657E" w:rsidTr="0075264B">
        <w:tc>
          <w:tcPr>
            <w:tcW w:w="2840" w:type="dxa"/>
          </w:tcPr>
          <w:p w:rsidR="0087657E" w:rsidRDefault="0087657E" w:rsidP="00F92DA8">
            <w:pPr>
              <w:spacing w:line="440" w:lineRule="exact"/>
              <w:rPr>
                <w:rFonts w:eastAsia="楷体_GB2312"/>
                <w:sz w:val="24"/>
              </w:rPr>
            </w:pPr>
          </w:p>
        </w:tc>
        <w:tc>
          <w:tcPr>
            <w:tcW w:w="2488" w:type="dxa"/>
          </w:tcPr>
          <w:p w:rsidR="0087657E" w:rsidRDefault="0087657E" w:rsidP="00F92DA8">
            <w:pPr>
              <w:spacing w:line="440" w:lineRule="exact"/>
              <w:rPr>
                <w:rFonts w:eastAsia="楷体_GB2312"/>
                <w:sz w:val="24"/>
              </w:rPr>
            </w:pPr>
            <w:r>
              <w:rPr>
                <w:rFonts w:eastAsia="楷体_GB2312" w:hint="eastAsia"/>
                <w:sz w:val="24"/>
              </w:rPr>
              <w:t>作业三</w:t>
            </w:r>
          </w:p>
        </w:tc>
        <w:tc>
          <w:tcPr>
            <w:tcW w:w="3194" w:type="dxa"/>
          </w:tcPr>
          <w:p w:rsidR="0087657E" w:rsidRDefault="0087657E" w:rsidP="00F92DA8">
            <w:pPr>
              <w:spacing w:line="440" w:lineRule="exact"/>
              <w:rPr>
                <w:rFonts w:eastAsia="楷体_GB2312"/>
                <w:sz w:val="24"/>
              </w:rPr>
            </w:pPr>
          </w:p>
        </w:tc>
      </w:tr>
      <w:tr w:rsidR="0087657E" w:rsidTr="0075264B">
        <w:tc>
          <w:tcPr>
            <w:tcW w:w="2840" w:type="dxa"/>
          </w:tcPr>
          <w:p w:rsidR="0087657E" w:rsidRDefault="0087657E" w:rsidP="00F92DA8">
            <w:pPr>
              <w:spacing w:line="440" w:lineRule="exact"/>
              <w:rPr>
                <w:rFonts w:eastAsia="楷体_GB2312"/>
                <w:sz w:val="24"/>
              </w:rPr>
            </w:pPr>
          </w:p>
        </w:tc>
        <w:tc>
          <w:tcPr>
            <w:tcW w:w="2488" w:type="dxa"/>
          </w:tcPr>
          <w:p w:rsidR="0087657E" w:rsidRDefault="0087657E" w:rsidP="00F92DA8">
            <w:pPr>
              <w:spacing w:line="440" w:lineRule="exact"/>
              <w:rPr>
                <w:rFonts w:eastAsia="楷体_GB2312"/>
                <w:sz w:val="24"/>
              </w:rPr>
            </w:pPr>
            <w:r>
              <w:rPr>
                <w:rFonts w:eastAsia="楷体_GB2312" w:hint="eastAsia"/>
                <w:sz w:val="24"/>
              </w:rPr>
              <w:t>作业四</w:t>
            </w:r>
          </w:p>
        </w:tc>
        <w:tc>
          <w:tcPr>
            <w:tcW w:w="3194" w:type="dxa"/>
          </w:tcPr>
          <w:p w:rsidR="0087657E" w:rsidRDefault="0087657E" w:rsidP="00F92DA8">
            <w:pPr>
              <w:spacing w:line="440" w:lineRule="exact"/>
              <w:rPr>
                <w:rFonts w:eastAsia="楷体_GB2312"/>
                <w:sz w:val="24"/>
              </w:rPr>
            </w:pPr>
          </w:p>
        </w:tc>
      </w:tr>
      <w:tr w:rsidR="0087657E" w:rsidTr="0075264B">
        <w:tc>
          <w:tcPr>
            <w:tcW w:w="2840" w:type="dxa"/>
          </w:tcPr>
          <w:p w:rsidR="0087657E" w:rsidRDefault="0087657E" w:rsidP="00F92DA8">
            <w:pPr>
              <w:spacing w:line="440" w:lineRule="exact"/>
              <w:rPr>
                <w:rFonts w:eastAsia="楷体_GB2312"/>
                <w:sz w:val="24"/>
              </w:rPr>
            </w:pPr>
            <w:r>
              <w:rPr>
                <w:rFonts w:eastAsia="楷体_GB2312" w:hint="eastAsia"/>
                <w:sz w:val="24"/>
              </w:rPr>
              <w:t>期末考试（共计</w:t>
            </w:r>
            <w:r>
              <w:rPr>
                <w:rFonts w:eastAsia="楷体_GB2312" w:hint="eastAsia"/>
                <w:sz w:val="24"/>
              </w:rPr>
              <w:t>60</w:t>
            </w:r>
            <w:r>
              <w:rPr>
                <w:rFonts w:eastAsia="楷体_GB2312" w:hint="eastAsia"/>
                <w:sz w:val="24"/>
              </w:rPr>
              <w:t>分）</w:t>
            </w:r>
          </w:p>
        </w:tc>
        <w:tc>
          <w:tcPr>
            <w:tcW w:w="2488" w:type="dxa"/>
          </w:tcPr>
          <w:p w:rsidR="0087657E" w:rsidRDefault="0087657E" w:rsidP="00F92DA8">
            <w:pPr>
              <w:spacing w:line="440" w:lineRule="exact"/>
              <w:rPr>
                <w:rFonts w:eastAsia="楷体_GB2312"/>
                <w:sz w:val="24"/>
              </w:rPr>
            </w:pPr>
            <w:r>
              <w:rPr>
                <w:rFonts w:eastAsia="楷体_GB2312" w:hint="eastAsia"/>
                <w:sz w:val="24"/>
              </w:rPr>
              <w:t>卷面分数</w:t>
            </w:r>
          </w:p>
        </w:tc>
        <w:tc>
          <w:tcPr>
            <w:tcW w:w="3194" w:type="dxa"/>
          </w:tcPr>
          <w:p w:rsidR="0087657E" w:rsidRDefault="0087657E" w:rsidP="00F92DA8">
            <w:pPr>
              <w:spacing w:line="440" w:lineRule="exact"/>
              <w:rPr>
                <w:rFonts w:eastAsia="楷体_GB2312"/>
                <w:sz w:val="24"/>
              </w:rPr>
            </w:pPr>
          </w:p>
        </w:tc>
      </w:tr>
    </w:tbl>
    <w:p w:rsidR="0087657E" w:rsidRDefault="0087657E" w:rsidP="00F92DA8">
      <w:pPr>
        <w:spacing w:line="440" w:lineRule="exact"/>
        <w:ind w:firstLineChars="200" w:firstLine="480"/>
        <w:rPr>
          <w:rFonts w:eastAsia="楷体_GB2312"/>
          <w:sz w:val="24"/>
        </w:rPr>
      </w:pPr>
    </w:p>
    <w:p w:rsidR="0087657E" w:rsidRDefault="0087657E" w:rsidP="00F92DA8">
      <w:pPr>
        <w:spacing w:line="440" w:lineRule="exact"/>
        <w:ind w:firstLineChars="200" w:firstLine="482"/>
        <w:rPr>
          <w:rFonts w:eastAsia="楷体_GB2312"/>
          <w:b/>
          <w:color w:val="FF0000"/>
          <w:sz w:val="24"/>
        </w:rPr>
      </w:pPr>
      <w:r>
        <w:rPr>
          <w:rFonts w:eastAsia="楷体_GB2312" w:hint="eastAsia"/>
          <w:b/>
          <w:color w:val="FF0000"/>
          <w:sz w:val="24"/>
        </w:rPr>
        <w:t>六、大纲说明</w:t>
      </w:r>
    </w:p>
    <w:p w:rsidR="0087657E" w:rsidRDefault="0087657E" w:rsidP="00F92DA8">
      <w:pPr>
        <w:spacing w:line="440" w:lineRule="exact"/>
        <w:ind w:firstLineChars="200" w:firstLine="480"/>
        <w:rPr>
          <w:rFonts w:eastAsia="楷体_GB2312"/>
          <w:sz w:val="24"/>
        </w:rPr>
      </w:pPr>
      <w:r>
        <w:rPr>
          <w:rFonts w:eastAsia="楷体_GB2312" w:hint="eastAsia"/>
          <w:sz w:val="24"/>
        </w:rPr>
        <w:t>见《高等学校西班牙语专业高级阶段教学大纲》</w:t>
      </w:r>
    </w:p>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FC42ED">
      <w:pPr>
        <w:spacing w:line="440" w:lineRule="exact"/>
        <w:jc w:val="center"/>
        <w:outlineLvl w:val="0"/>
        <w:rPr>
          <w:rFonts w:ascii="楷体_GB2312" w:eastAsia="楷体_GB2312" w:hAnsi="宋体"/>
          <w:b/>
          <w:kern w:val="0"/>
          <w:sz w:val="32"/>
          <w:szCs w:val="30"/>
        </w:rPr>
      </w:pPr>
      <w:bookmarkStart w:id="18" w:name="_Toc451762864"/>
      <w:r>
        <w:rPr>
          <w:rFonts w:ascii="楷体_GB2312" w:eastAsia="楷体_GB2312" w:hAnsi="宋体" w:hint="eastAsia"/>
          <w:b/>
          <w:kern w:val="0"/>
          <w:sz w:val="32"/>
          <w:szCs w:val="30"/>
        </w:rPr>
        <w:lastRenderedPageBreak/>
        <w:t>《西班牙语应用文写作》课程教学大纲</w:t>
      </w:r>
      <w:bookmarkEnd w:id="18"/>
    </w:p>
    <w:p w:rsidR="0087657E" w:rsidRDefault="0087657E" w:rsidP="0087657E">
      <w:pPr>
        <w:spacing w:line="440" w:lineRule="exact"/>
        <w:jc w:val="center"/>
        <w:rPr>
          <w:rFonts w:ascii="楷体_GB2312" w:eastAsia="楷体_GB2312" w:hAnsi="宋体"/>
          <w:b/>
          <w:kern w:val="0"/>
          <w:sz w:val="32"/>
          <w:szCs w:val="30"/>
        </w:rPr>
      </w:pPr>
    </w:p>
    <w:p w:rsidR="0087657E" w:rsidRDefault="0087657E" w:rsidP="00F92DA8">
      <w:pPr>
        <w:spacing w:line="440" w:lineRule="exact"/>
        <w:rPr>
          <w:rFonts w:ascii="楷体_GB2312" w:eastAsia="楷体_GB2312"/>
          <w:sz w:val="24"/>
        </w:rPr>
      </w:pPr>
      <w:r>
        <w:rPr>
          <w:rFonts w:ascii="楷体_GB2312" w:eastAsia="楷体_GB2312" w:hint="eastAsia"/>
          <w:b/>
          <w:sz w:val="24"/>
        </w:rPr>
        <w:t>课程编号：</w:t>
      </w:r>
      <w:r>
        <w:rPr>
          <w:rFonts w:ascii="楷体_GB2312" w:eastAsia="楷体_GB2312" w:hint="eastAsia"/>
          <w:sz w:val="24"/>
        </w:rPr>
        <w:t xml:space="preserve"> </w:t>
      </w:r>
      <w:r>
        <w:rPr>
          <w:rFonts w:ascii="楷体" w:eastAsia="楷体" w:hAnsi="楷体" w:hint="eastAsia"/>
          <w:szCs w:val="21"/>
        </w:rPr>
        <w:t xml:space="preserve">#78190041 </w:t>
      </w:r>
      <w:r>
        <w:rPr>
          <w:rFonts w:ascii="楷体_GB2312" w:eastAsia="楷体_GB2312" w:hint="eastAsia"/>
          <w:sz w:val="24"/>
        </w:rPr>
        <w:t xml:space="preserve">                       </w:t>
      </w:r>
      <w:r>
        <w:rPr>
          <w:rFonts w:ascii="楷体_GB2312" w:eastAsia="楷体_GB2312" w:hint="eastAsia"/>
          <w:b/>
          <w:sz w:val="24"/>
        </w:rPr>
        <w:t>课程性质：</w:t>
      </w:r>
      <w:r>
        <w:rPr>
          <w:rFonts w:ascii="楷体_GB2312" w:eastAsia="楷体_GB2312" w:hint="eastAsia"/>
          <w:sz w:val="24"/>
        </w:rPr>
        <w:t>专业选修</w:t>
      </w:r>
    </w:p>
    <w:p w:rsidR="0087657E" w:rsidRDefault="0087657E" w:rsidP="00F92DA8">
      <w:pPr>
        <w:spacing w:line="440" w:lineRule="exact"/>
        <w:rPr>
          <w:rFonts w:ascii="楷体_GB2312" w:eastAsia="楷体_GB2312"/>
          <w:sz w:val="24"/>
        </w:rPr>
      </w:pPr>
      <w:r>
        <w:rPr>
          <w:rFonts w:ascii="楷体_GB2312" w:eastAsia="楷体_GB2312" w:hint="eastAsia"/>
          <w:b/>
          <w:sz w:val="24"/>
        </w:rPr>
        <w:t>课程名称：</w:t>
      </w:r>
      <w:r>
        <w:rPr>
          <w:rFonts w:ascii="楷体" w:eastAsia="楷体" w:hAnsi="楷体" w:hint="eastAsia"/>
          <w:szCs w:val="21"/>
        </w:rPr>
        <w:t>西班牙语应用文写作</w:t>
      </w:r>
      <w:r>
        <w:rPr>
          <w:rFonts w:ascii="楷体_GB2312" w:eastAsia="楷体_GB2312" w:hint="eastAsia"/>
          <w:sz w:val="24"/>
        </w:rPr>
        <w:t xml:space="preserve">                 </w:t>
      </w:r>
      <w:r>
        <w:rPr>
          <w:rFonts w:ascii="楷体_GB2312" w:eastAsia="楷体_GB2312" w:hint="eastAsia"/>
          <w:b/>
          <w:sz w:val="24"/>
        </w:rPr>
        <w:t>学时学分：</w:t>
      </w:r>
      <w:r>
        <w:rPr>
          <w:rFonts w:ascii="楷体_GB2312" w:eastAsia="楷体_GB2312" w:hint="eastAsia"/>
          <w:sz w:val="24"/>
        </w:rPr>
        <w:t>32/2</w:t>
      </w:r>
    </w:p>
    <w:p w:rsidR="0087657E" w:rsidRDefault="0087657E" w:rsidP="00F92DA8">
      <w:pPr>
        <w:spacing w:line="440" w:lineRule="exact"/>
        <w:rPr>
          <w:rFonts w:ascii="楷体_GB2312" w:eastAsia="楷体_GB2312"/>
          <w:sz w:val="24"/>
        </w:rPr>
      </w:pPr>
      <w:r>
        <w:rPr>
          <w:rFonts w:ascii="楷体_GB2312" w:eastAsia="楷体_GB2312" w:hint="eastAsia"/>
          <w:b/>
          <w:sz w:val="24"/>
        </w:rPr>
        <w:t>西班牙语名称：</w:t>
      </w:r>
      <w:r>
        <w:rPr>
          <w:smallCaps/>
          <w:szCs w:val="21"/>
        </w:rPr>
        <w:t>CORRESPONDENCIA COMERCIAL EN ESPAÑOL</w:t>
      </w:r>
      <w:r>
        <w:rPr>
          <w:rFonts w:ascii="楷体_GB2312" w:eastAsia="楷体_GB2312" w:hint="eastAsia"/>
          <w:sz w:val="24"/>
        </w:rPr>
        <w:t xml:space="preserve">                          </w:t>
      </w:r>
      <w:r w:rsidR="00C349C9">
        <w:rPr>
          <w:rFonts w:ascii="楷体_GB2312" w:eastAsia="楷体_GB2312" w:hint="eastAsia"/>
          <w:sz w:val="24"/>
        </w:rPr>
        <w:t xml:space="preserve"> </w:t>
      </w:r>
      <w:r>
        <w:rPr>
          <w:rFonts w:ascii="楷体_GB2312" w:eastAsia="楷体_GB2312" w:hint="eastAsia"/>
          <w:b/>
          <w:sz w:val="24"/>
        </w:rPr>
        <w:t>考核方式：</w:t>
      </w:r>
      <w:r>
        <w:rPr>
          <w:rFonts w:ascii="楷体_GB2312" w:eastAsia="楷体_GB2312" w:hint="eastAsia"/>
          <w:sz w:val="24"/>
        </w:rPr>
        <w:t>考试</w:t>
      </w:r>
    </w:p>
    <w:p w:rsidR="0087657E" w:rsidRDefault="0087657E" w:rsidP="00F92DA8">
      <w:pPr>
        <w:rPr>
          <w:rFonts w:ascii="楷体" w:eastAsia="楷体" w:hAnsi="楷体"/>
          <w:szCs w:val="21"/>
        </w:rPr>
      </w:pPr>
      <w:r>
        <w:rPr>
          <w:rFonts w:ascii="楷体_GB2312" w:eastAsia="楷体_GB2312" w:hint="eastAsia"/>
          <w:b/>
          <w:sz w:val="24"/>
        </w:rPr>
        <w:t>选用教材：</w:t>
      </w:r>
      <w:r>
        <w:rPr>
          <w:rFonts w:ascii="楷体" w:eastAsia="楷体" w:hAnsi="楷体" w:hint="eastAsia"/>
          <w:szCs w:val="21"/>
        </w:rPr>
        <w:t>《西班牙语经贸应用文（第二版）》，赵雪梅，李紫莹。对外经贸大学出版社，2015年版</w:t>
      </w:r>
    </w:p>
    <w:p w:rsidR="0087657E" w:rsidRDefault="00C349C9" w:rsidP="00F92DA8">
      <w:pPr>
        <w:rPr>
          <w:rFonts w:ascii="楷体_GB2312" w:eastAsia="楷体_GB2312"/>
          <w:sz w:val="24"/>
        </w:rPr>
      </w:pPr>
      <w:r>
        <w:rPr>
          <w:rFonts w:ascii="楷体_GB2312" w:eastAsia="楷体_GB2312" w:hint="eastAsia"/>
          <w:b/>
          <w:sz w:val="24"/>
        </w:rPr>
        <w:t xml:space="preserve">                                          </w:t>
      </w:r>
      <w:r w:rsidR="0087657E">
        <w:rPr>
          <w:rFonts w:ascii="楷体_GB2312" w:eastAsia="楷体_GB2312" w:hint="eastAsia"/>
          <w:b/>
          <w:sz w:val="24"/>
        </w:rPr>
        <w:t>大纲执笔人：</w:t>
      </w:r>
      <w:r w:rsidR="0087657E">
        <w:rPr>
          <w:rFonts w:ascii="楷体" w:eastAsia="楷体" w:hAnsi="楷体" w:hint="eastAsia"/>
          <w:szCs w:val="21"/>
        </w:rPr>
        <w:t>符念悠</w:t>
      </w:r>
    </w:p>
    <w:p w:rsidR="0087657E" w:rsidRDefault="0087657E" w:rsidP="00F92DA8">
      <w:pPr>
        <w:spacing w:line="440" w:lineRule="exact"/>
        <w:rPr>
          <w:rFonts w:ascii="楷体_GB2312" w:eastAsia="楷体_GB2312"/>
          <w:sz w:val="24"/>
        </w:rPr>
      </w:pPr>
      <w:r>
        <w:rPr>
          <w:rFonts w:ascii="楷体_GB2312" w:eastAsia="楷体_GB2312" w:hint="eastAsia"/>
          <w:b/>
          <w:sz w:val="24"/>
        </w:rPr>
        <w:t>先修课程：</w:t>
      </w:r>
      <w:r>
        <w:rPr>
          <w:rFonts w:ascii="楷体_GB2312" w:eastAsia="楷体_GB2312" w:hint="eastAsia"/>
          <w:sz w:val="24"/>
        </w:rPr>
        <w:t xml:space="preserve">  </w:t>
      </w:r>
      <w:r>
        <w:rPr>
          <w:rFonts w:ascii="楷体" w:eastAsia="楷体" w:hAnsi="楷体" w:hint="eastAsia"/>
          <w:szCs w:val="21"/>
        </w:rPr>
        <w:t>外贸西班牙语、西班牙语写作</w:t>
      </w:r>
      <w:r>
        <w:rPr>
          <w:rFonts w:ascii="楷体_GB2312" w:eastAsia="楷体_GB2312" w:hint="eastAsia"/>
          <w:sz w:val="24"/>
        </w:rPr>
        <w:t xml:space="preserve">                                </w:t>
      </w:r>
    </w:p>
    <w:p w:rsidR="0087657E" w:rsidRDefault="0087657E" w:rsidP="00F92DA8">
      <w:pPr>
        <w:spacing w:line="440" w:lineRule="exact"/>
        <w:rPr>
          <w:rFonts w:ascii="楷体_GB2312" w:eastAsia="楷体_GB2312"/>
          <w:sz w:val="24"/>
        </w:rPr>
      </w:pPr>
      <w:r>
        <w:rPr>
          <w:rFonts w:ascii="楷体_GB2312" w:eastAsia="楷体_GB2312" w:hint="eastAsia"/>
          <w:b/>
          <w:sz w:val="24"/>
        </w:rPr>
        <w:t>大纲审核人：</w:t>
      </w:r>
      <w:r>
        <w:rPr>
          <w:rFonts w:ascii="楷体_GB2312" w:eastAsia="楷体_GB2312" w:hAnsi="微软雅黑" w:hint="eastAsia"/>
          <w:sz w:val="24"/>
        </w:rPr>
        <w:t>乔丹琳</w:t>
      </w:r>
    </w:p>
    <w:p w:rsidR="0087657E" w:rsidRDefault="0087657E" w:rsidP="00F92DA8">
      <w:pPr>
        <w:spacing w:line="440" w:lineRule="exact"/>
        <w:rPr>
          <w:rFonts w:ascii="楷体_GB2312" w:eastAsia="楷体_GB2312"/>
          <w:sz w:val="24"/>
        </w:rPr>
      </w:pPr>
      <w:r>
        <w:rPr>
          <w:rFonts w:ascii="楷体_GB2312" w:eastAsia="楷体_GB2312" w:hint="eastAsia"/>
          <w:b/>
          <w:sz w:val="24"/>
        </w:rPr>
        <w:t>适用专业：</w:t>
      </w:r>
      <w:r>
        <w:rPr>
          <w:rFonts w:ascii="楷体_GB2312" w:eastAsia="楷体_GB2312" w:hint="eastAsia"/>
          <w:sz w:val="24"/>
        </w:rPr>
        <w:t xml:space="preserve">西班牙语语言文学专业              </w:t>
      </w:r>
      <w:r>
        <w:rPr>
          <w:rFonts w:ascii="楷体_GB2312" w:eastAsia="楷体_GB2312" w:hint="eastAsia"/>
          <w:b/>
          <w:sz w:val="24"/>
        </w:rPr>
        <w:t>批准人</w:t>
      </w:r>
      <w:r>
        <w:rPr>
          <w:rFonts w:ascii="楷体_GB2312" w:eastAsia="楷体_GB2312" w:hint="eastAsia"/>
          <w:sz w:val="24"/>
        </w:rPr>
        <w:t>：</w:t>
      </w:r>
      <w:r>
        <w:rPr>
          <w:rFonts w:ascii="楷体_GB2312" w:eastAsia="楷体_GB2312" w:hAnsi="微软雅黑" w:hint="eastAsia"/>
          <w:sz w:val="24"/>
        </w:rPr>
        <w:t>刘丽敏</w:t>
      </w:r>
    </w:p>
    <w:p w:rsidR="0087657E" w:rsidRDefault="0087657E" w:rsidP="00F92DA8">
      <w:pPr>
        <w:spacing w:line="440" w:lineRule="exact"/>
        <w:rPr>
          <w:rFonts w:ascii="楷体_GB2312" w:eastAsia="楷体_GB2312"/>
          <w:sz w:val="24"/>
        </w:rPr>
      </w:pPr>
      <w:r>
        <w:rPr>
          <w:rFonts w:ascii="楷体_GB2312" w:eastAsia="楷体_GB2312" w:hint="eastAsia"/>
          <w:b/>
          <w:sz w:val="24"/>
        </w:rPr>
        <w:t>执行时间：</w:t>
      </w:r>
      <w:r>
        <w:rPr>
          <w:rFonts w:ascii="楷体_GB2312" w:eastAsia="楷体_GB2312" w:hint="eastAsia"/>
          <w:sz w:val="24"/>
        </w:rPr>
        <w:t>201</w:t>
      </w:r>
      <w:r w:rsidR="00AF740E">
        <w:rPr>
          <w:rFonts w:ascii="楷体_GB2312" w:eastAsia="楷体_GB2312" w:hint="eastAsia"/>
          <w:sz w:val="24"/>
        </w:rPr>
        <w:t>5</w:t>
      </w:r>
      <w:r>
        <w:rPr>
          <w:rFonts w:ascii="楷体_GB2312" w:eastAsia="楷体_GB2312" w:hint="eastAsia"/>
          <w:sz w:val="24"/>
        </w:rPr>
        <w:t>年</w:t>
      </w:r>
      <w:r w:rsidR="00AF740E">
        <w:rPr>
          <w:rFonts w:ascii="楷体_GB2312" w:eastAsia="楷体_GB2312" w:hint="eastAsia"/>
          <w:sz w:val="24"/>
        </w:rPr>
        <w:t>12</w:t>
      </w:r>
      <w:r>
        <w:rPr>
          <w:rFonts w:ascii="楷体_GB2312" w:eastAsia="楷体_GB2312" w:hint="eastAsia"/>
          <w:sz w:val="24"/>
        </w:rPr>
        <w:t>月</w:t>
      </w:r>
      <w:r w:rsidR="00AF740E">
        <w:rPr>
          <w:rFonts w:ascii="楷体_GB2312" w:eastAsia="楷体_GB2312" w:hint="eastAsia"/>
          <w:sz w:val="24"/>
        </w:rPr>
        <w:t>1</w:t>
      </w:r>
      <w:r>
        <w:rPr>
          <w:rFonts w:ascii="楷体_GB2312" w:eastAsia="楷体_GB2312" w:hint="eastAsia"/>
          <w:sz w:val="24"/>
        </w:rPr>
        <w:t>日</w:t>
      </w:r>
    </w:p>
    <w:p w:rsidR="0087657E" w:rsidRDefault="0087657E" w:rsidP="00F92DA8">
      <w:pPr>
        <w:spacing w:line="440" w:lineRule="exact"/>
        <w:ind w:firstLineChars="200" w:firstLine="480"/>
        <w:rPr>
          <w:rFonts w:ascii="楷体_GB2312" w:eastAsia="楷体_GB2312"/>
          <w:sz w:val="24"/>
        </w:rPr>
      </w:pPr>
    </w:p>
    <w:p w:rsidR="0087657E" w:rsidRDefault="0087657E" w:rsidP="00F92DA8">
      <w:pPr>
        <w:spacing w:line="440" w:lineRule="exact"/>
        <w:ind w:firstLineChars="200" w:firstLine="482"/>
        <w:rPr>
          <w:rFonts w:ascii="楷体_GB2312" w:eastAsia="楷体_GB2312" w:hAnsi="Verdana" w:cs="宋体"/>
          <w:b/>
          <w:bCs/>
          <w:kern w:val="0"/>
          <w:sz w:val="24"/>
          <w:szCs w:val="24"/>
        </w:rPr>
      </w:pPr>
      <w:r>
        <w:rPr>
          <w:rFonts w:ascii="楷体_GB2312" w:eastAsia="楷体_GB2312" w:hAnsi="Verdana" w:cs="宋体" w:hint="eastAsia"/>
          <w:b/>
          <w:bCs/>
          <w:kern w:val="0"/>
          <w:sz w:val="24"/>
          <w:szCs w:val="24"/>
        </w:rPr>
        <w:t>一、课程目标（知识目标与能力目标分开写）</w:t>
      </w:r>
    </w:p>
    <w:p w:rsidR="0087657E" w:rsidRDefault="0087657E" w:rsidP="00F92DA8">
      <w:pPr>
        <w:spacing w:line="440" w:lineRule="exact"/>
        <w:ind w:firstLineChars="200" w:firstLine="480"/>
        <w:rPr>
          <w:rFonts w:ascii="楷体_GB2312" w:eastAsia="楷体_GB2312" w:hAnsi="宋体"/>
          <w:b/>
          <w:sz w:val="24"/>
          <w:szCs w:val="24"/>
        </w:rPr>
      </w:pPr>
      <w:r>
        <w:rPr>
          <w:rFonts w:ascii="楷体_GB2312" w:eastAsia="楷体_GB2312" w:hAnsi="宋体" w:cs="宋体" w:hint="eastAsia"/>
          <w:bCs/>
          <w:kern w:val="0"/>
          <w:sz w:val="24"/>
          <w:szCs w:val="24"/>
        </w:rPr>
        <w:t>通过本课程的教学，使学生具备下列</w:t>
      </w:r>
      <w:r>
        <w:rPr>
          <w:rFonts w:ascii="楷体_GB2312" w:eastAsia="楷体_GB2312" w:hAnsi="宋体" w:cs="宋体" w:hint="eastAsia"/>
          <w:b/>
          <w:bCs/>
          <w:kern w:val="0"/>
          <w:sz w:val="24"/>
          <w:szCs w:val="24"/>
        </w:rPr>
        <w:t>知识和能力：</w:t>
      </w:r>
    </w:p>
    <w:p w:rsidR="0087657E" w:rsidRDefault="0087657E" w:rsidP="00F92DA8">
      <w:pPr>
        <w:numPr>
          <w:ilvl w:val="0"/>
          <w:numId w:val="78"/>
        </w:numPr>
        <w:spacing w:line="440" w:lineRule="exact"/>
        <w:ind w:firstLine="480"/>
        <w:rPr>
          <w:rFonts w:eastAsia="楷体_GB2312"/>
          <w:sz w:val="24"/>
        </w:rPr>
      </w:pPr>
      <w:r>
        <w:rPr>
          <w:rFonts w:eastAsia="楷体_GB2312" w:hint="eastAsia"/>
          <w:sz w:val="24"/>
        </w:rPr>
        <w:t>能够掌握国际贸易实务基础知识、如何用西班牙语撰写商业信函、国际主要销售方式的合同、国际招投标常用文本和国际经济技术合作合同。</w:t>
      </w:r>
    </w:p>
    <w:p w:rsidR="0087657E" w:rsidRDefault="0087657E" w:rsidP="00F92DA8">
      <w:pPr>
        <w:numPr>
          <w:ilvl w:val="0"/>
          <w:numId w:val="78"/>
        </w:numPr>
        <w:spacing w:line="440" w:lineRule="exact"/>
        <w:ind w:firstLine="480"/>
        <w:rPr>
          <w:rFonts w:eastAsia="楷体_GB2312"/>
          <w:sz w:val="24"/>
        </w:rPr>
      </w:pPr>
      <w:r>
        <w:rPr>
          <w:rFonts w:eastAsia="楷体_GB2312" w:hint="eastAsia"/>
          <w:sz w:val="24"/>
        </w:rPr>
        <w:t>能够在掌握西语经贸应用文写作基本技能和语言表达特点的同时，学到外贸实务的基本知识。</w:t>
      </w:r>
    </w:p>
    <w:p w:rsidR="0087657E" w:rsidRDefault="0087657E" w:rsidP="00F92DA8">
      <w:pPr>
        <w:spacing w:line="440" w:lineRule="exact"/>
        <w:ind w:firstLine="480"/>
        <w:rPr>
          <w:rFonts w:eastAsia="楷体_GB2312"/>
          <w:sz w:val="24"/>
        </w:rPr>
      </w:pPr>
      <w:r>
        <w:rPr>
          <w:rFonts w:eastAsia="楷体_GB2312" w:hint="eastAsia"/>
          <w:sz w:val="24"/>
        </w:rPr>
        <w:lastRenderedPageBreak/>
        <w:t>3</w:t>
      </w:r>
      <w:r>
        <w:rPr>
          <w:rFonts w:eastAsia="楷体_GB2312" w:hint="eastAsia"/>
          <w:sz w:val="24"/>
        </w:rPr>
        <w:t>、能够尽快掌握工作所需的经贸应用文撰写技巧和国际商务洽谈的知识。</w:t>
      </w:r>
    </w:p>
    <w:p w:rsidR="0087657E" w:rsidRDefault="0087657E" w:rsidP="00F92DA8">
      <w:pPr>
        <w:spacing w:line="440" w:lineRule="exact"/>
        <w:ind w:firstLine="480"/>
        <w:rPr>
          <w:rFonts w:eastAsia="楷体_GB2312"/>
          <w:sz w:val="24"/>
        </w:rPr>
      </w:pPr>
    </w:p>
    <w:p w:rsidR="0087657E" w:rsidRDefault="0087657E" w:rsidP="00F92DA8">
      <w:pPr>
        <w:spacing w:line="440" w:lineRule="exact"/>
        <w:rPr>
          <w:rFonts w:ascii="楷体_GB2312" w:eastAsia="楷体_GB2312"/>
          <w:sz w:val="24"/>
          <w:szCs w:val="24"/>
        </w:rPr>
      </w:pPr>
    </w:p>
    <w:p w:rsidR="0087657E" w:rsidRDefault="0087657E" w:rsidP="00F92DA8">
      <w:pPr>
        <w:spacing w:line="440" w:lineRule="exact"/>
        <w:ind w:firstLine="480"/>
        <w:rPr>
          <w:rFonts w:ascii="楷体_GB2312" w:eastAsia="楷体_GB2312"/>
          <w:b/>
          <w:color w:val="FF0000"/>
          <w:sz w:val="24"/>
          <w:szCs w:val="24"/>
        </w:rPr>
      </w:pPr>
      <w:r>
        <w:rPr>
          <w:rFonts w:ascii="楷体_GB2312" w:eastAsia="楷体_GB2312" w:hint="eastAsia"/>
          <w:b/>
          <w:color w:val="FF0000"/>
          <w:sz w:val="24"/>
          <w:szCs w:val="24"/>
        </w:rPr>
        <w:t>二、课程目标、教学方法与毕业要求的对应关系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960"/>
        <w:gridCol w:w="1440"/>
        <w:gridCol w:w="1574"/>
      </w:tblGrid>
      <w:tr w:rsidR="0087657E" w:rsidTr="0075264B">
        <w:tc>
          <w:tcPr>
            <w:tcW w:w="1548"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毕业要求</w:t>
            </w:r>
          </w:p>
        </w:tc>
        <w:tc>
          <w:tcPr>
            <w:tcW w:w="3960"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毕业要求指标点</w:t>
            </w:r>
          </w:p>
        </w:tc>
        <w:tc>
          <w:tcPr>
            <w:tcW w:w="1440"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课程目标</w:t>
            </w:r>
          </w:p>
        </w:tc>
        <w:tc>
          <w:tcPr>
            <w:tcW w:w="1574"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教学方法</w:t>
            </w:r>
          </w:p>
        </w:tc>
      </w:tr>
      <w:tr w:rsidR="0087657E" w:rsidTr="0075264B">
        <w:trPr>
          <w:trHeight w:val="1833"/>
        </w:trPr>
        <w:tc>
          <w:tcPr>
            <w:tcW w:w="1548" w:type="dxa"/>
            <w:vMerge w:val="restart"/>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1、具备批判性思维及批判性分析的能力，以获得开放性思维、系统分析能力，提</w:t>
            </w:r>
          </w:p>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高分析、解决问题的能力</w:t>
            </w:r>
          </w:p>
        </w:tc>
        <w:tc>
          <w:tcPr>
            <w:tcW w:w="3960" w:type="dxa"/>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1：加强批判性思维及批判性分析的能力的训练，在实践中获得开放性思维、系统分析能力，并提高分析、解决问题的能力；</w:t>
            </w:r>
          </w:p>
          <w:p w:rsidR="0087657E" w:rsidRDefault="0087657E" w:rsidP="00F92DA8">
            <w:pPr>
              <w:spacing w:line="440" w:lineRule="exact"/>
              <w:rPr>
                <w:rFonts w:ascii="楷体_GB2312" w:eastAsia="楷体_GB2312"/>
                <w:sz w:val="24"/>
                <w:szCs w:val="24"/>
              </w:rPr>
            </w:pPr>
          </w:p>
        </w:tc>
        <w:tc>
          <w:tcPr>
            <w:tcW w:w="1440" w:type="dxa"/>
            <w:vMerge w:val="restart"/>
            <w:vAlign w:val="center"/>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课程目标1</w:t>
            </w:r>
          </w:p>
          <w:p w:rsidR="0087657E" w:rsidRDefault="0087657E" w:rsidP="00F92DA8">
            <w:pPr>
              <w:spacing w:line="440" w:lineRule="exact"/>
              <w:jc w:val="center"/>
              <w:rPr>
                <w:rFonts w:ascii="楷体_GB2312" w:eastAsia="楷体_GB2312"/>
                <w:sz w:val="24"/>
                <w:szCs w:val="24"/>
              </w:rPr>
            </w:pPr>
          </w:p>
        </w:tc>
        <w:tc>
          <w:tcPr>
            <w:tcW w:w="1574" w:type="dxa"/>
            <w:vMerge w:val="restart"/>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运用理论结合实践教学法，选择常见经贸场景，使学生能在实际应用中提高应用文写作的能力。</w:t>
            </w:r>
          </w:p>
        </w:tc>
      </w:tr>
      <w:tr w:rsidR="0087657E" w:rsidTr="0075264B">
        <w:trPr>
          <w:trHeight w:val="1980"/>
        </w:trPr>
        <w:tc>
          <w:tcPr>
            <w:tcW w:w="1548" w:type="dxa"/>
            <w:vMerge/>
          </w:tcPr>
          <w:p w:rsidR="0087657E" w:rsidRDefault="0087657E" w:rsidP="00F92DA8">
            <w:pPr>
              <w:spacing w:line="440" w:lineRule="exact"/>
              <w:jc w:val="center"/>
              <w:rPr>
                <w:rFonts w:ascii="楷体_GB2312" w:eastAsia="楷体_GB2312"/>
                <w:sz w:val="24"/>
                <w:szCs w:val="24"/>
              </w:rPr>
            </w:pPr>
          </w:p>
        </w:tc>
        <w:tc>
          <w:tcPr>
            <w:tcW w:w="3960" w:type="dxa"/>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2：掌握有效的学习策略，具有一定的创新意识，具备相应的创新素质，具有实践能力和在实践中创新的能力；</w:t>
            </w:r>
          </w:p>
        </w:tc>
        <w:tc>
          <w:tcPr>
            <w:tcW w:w="1440" w:type="dxa"/>
            <w:vMerge/>
            <w:vAlign w:val="center"/>
          </w:tcPr>
          <w:p w:rsidR="0087657E" w:rsidRDefault="0087657E" w:rsidP="00F92DA8">
            <w:pPr>
              <w:spacing w:line="440" w:lineRule="exact"/>
              <w:jc w:val="center"/>
              <w:rPr>
                <w:rFonts w:ascii="楷体_GB2312" w:eastAsia="楷体_GB2312"/>
                <w:sz w:val="24"/>
                <w:szCs w:val="24"/>
              </w:rPr>
            </w:pPr>
          </w:p>
        </w:tc>
        <w:tc>
          <w:tcPr>
            <w:tcW w:w="1574" w:type="dxa"/>
            <w:vMerge/>
          </w:tcPr>
          <w:p w:rsidR="0087657E" w:rsidRDefault="0087657E" w:rsidP="00F92DA8">
            <w:pPr>
              <w:spacing w:line="440" w:lineRule="exact"/>
              <w:jc w:val="center"/>
              <w:rPr>
                <w:rFonts w:ascii="楷体_GB2312" w:eastAsia="楷体_GB2312"/>
                <w:sz w:val="24"/>
                <w:szCs w:val="24"/>
              </w:rPr>
            </w:pPr>
          </w:p>
        </w:tc>
      </w:tr>
      <w:tr w:rsidR="0087657E" w:rsidTr="0075264B">
        <w:trPr>
          <w:trHeight w:val="3109"/>
        </w:trPr>
        <w:tc>
          <w:tcPr>
            <w:tcW w:w="1548" w:type="dxa"/>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2</w:t>
            </w:r>
            <w:r>
              <w:rPr>
                <w:rFonts w:ascii="楷体_GB2312" w:eastAsia="楷体_GB2312" w:hAnsi="宋体" w:cs="宋体" w:hint="eastAsia"/>
                <w:bCs/>
                <w:sz w:val="24"/>
                <w:szCs w:val="24"/>
              </w:rPr>
              <w:t>、具有较强的自我学习能力与终身学习意识</w:t>
            </w:r>
          </w:p>
        </w:tc>
        <w:tc>
          <w:tcPr>
            <w:tcW w:w="3960" w:type="dxa"/>
          </w:tcPr>
          <w:p w:rsidR="0087657E" w:rsidRDefault="0087657E" w:rsidP="00F92DA8">
            <w:pPr>
              <w:widowControl/>
              <w:jc w:val="left"/>
              <w:rPr>
                <w:rFonts w:ascii="楷体_GB2312" w:eastAsia="楷体_GB2312" w:hAnsi="宋体" w:cs="宋体"/>
                <w:bCs/>
                <w:sz w:val="24"/>
                <w:szCs w:val="24"/>
              </w:rPr>
            </w:pPr>
            <w:r>
              <w:rPr>
                <w:rFonts w:ascii="楷体_GB2312" w:eastAsia="楷体_GB2312" w:hAnsi="宋体" w:cs="宋体" w:hint="eastAsia"/>
                <w:bCs/>
                <w:sz w:val="24"/>
                <w:szCs w:val="24"/>
              </w:rPr>
              <w:t>坚持在理论和实践两方面培养和发展自我学习能力与终身学习意识；</w:t>
            </w:r>
          </w:p>
          <w:p w:rsidR="0087657E" w:rsidRDefault="0087657E" w:rsidP="00F92DA8">
            <w:pPr>
              <w:autoSpaceDE w:val="0"/>
              <w:autoSpaceDN w:val="0"/>
              <w:adjustRightInd w:val="0"/>
              <w:jc w:val="left"/>
              <w:rPr>
                <w:rFonts w:ascii="楷体_GB2312" w:eastAsia="楷体_GB2312" w:cs="Untitled"/>
                <w:kern w:val="0"/>
                <w:sz w:val="24"/>
                <w:szCs w:val="24"/>
              </w:rPr>
            </w:pPr>
          </w:p>
          <w:p w:rsidR="0087657E" w:rsidRDefault="0087657E" w:rsidP="00F92DA8">
            <w:pPr>
              <w:spacing w:line="440" w:lineRule="exact"/>
              <w:rPr>
                <w:rFonts w:ascii="楷体_GB2312" w:eastAsia="楷体_GB2312" w:hAnsi="宋体"/>
                <w:sz w:val="24"/>
                <w:szCs w:val="24"/>
              </w:rPr>
            </w:pPr>
          </w:p>
        </w:tc>
        <w:tc>
          <w:tcPr>
            <w:tcW w:w="1440" w:type="dxa"/>
            <w:vAlign w:val="center"/>
          </w:tcPr>
          <w:p w:rsidR="0087657E" w:rsidRDefault="0087657E" w:rsidP="00F92DA8">
            <w:pPr>
              <w:spacing w:line="440" w:lineRule="exact"/>
              <w:jc w:val="center"/>
              <w:rPr>
                <w:rFonts w:ascii="楷体_GB2312" w:eastAsia="楷体_GB2312"/>
                <w:sz w:val="24"/>
                <w:szCs w:val="24"/>
              </w:rPr>
            </w:pPr>
            <w:r>
              <w:rPr>
                <w:rFonts w:ascii="楷体_GB2312" w:eastAsia="楷体_GB2312" w:hint="eastAsia"/>
                <w:sz w:val="24"/>
                <w:szCs w:val="24"/>
              </w:rPr>
              <w:t>课程目标2</w:t>
            </w:r>
          </w:p>
          <w:p w:rsidR="0087657E" w:rsidRDefault="0087657E" w:rsidP="00F92DA8">
            <w:pPr>
              <w:spacing w:line="440" w:lineRule="exact"/>
              <w:rPr>
                <w:rFonts w:ascii="楷体_GB2312" w:eastAsia="楷体_GB2312"/>
                <w:sz w:val="24"/>
                <w:szCs w:val="24"/>
              </w:rPr>
            </w:pPr>
          </w:p>
        </w:tc>
        <w:tc>
          <w:tcPr>
            <w:tcW w:w="1574" w:type="dxa"/>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配合经典教材，和大量新颖的案例，使学生常学常新</w:t>
            </w:r>
          </w:p>
        </w:tc>
      </w:tr>
      <w:tr w:rsidR="0087657E" w:rsidTr="0075264B">
        <w:trPr>
          <w:trHeight w:val="1098"/>
        </w:trPr>
        <w:tc>
          <w:tcPr>
            <w:tcW w:w="1548" w:type="dxa"/>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3、具有扎实的西班牙语语言基础与较强的西班牙语听、说、读、写、译能力</w:t>
            </w:r>
          </w:p>
        </w:tc>
        <w:tc>
          <w:tcPr>
            <w:tcW w:w="3960" w:type="dxa"/>
          </w:tcPr>
          <w:p w:rsidR="0087657E" w:rsidRDefault="0087657E" w:rsidP="00F92DA8">
            <w:pPr>
              <w:widowControl/>
              <w:spacing w:line="440" w:lineRule="exact"/>
              <w:jc w:val="left"/>
              <w:rPr>
                <w:rFonts w:ascii="楷体_GB2312" w:eastAsia="楷体_GB2312"/>
                <w:sz w:val="24"/>
                <w:szCs w:val="24"/>
              </w:rPr>
            </w:pPr>
            <w:r>
              <w:rPr>
                <w:rFonts w:ascii="楷体_GB2312" w:eastAsia="楷体_GB2312" w:hAnsi="宋体" w:cs="宋体" w:hint="eastAsia"/>
                <w:bCs/>
                <w:sz w:val="24"/>
                <w:szCs w:val="24"/>
              </w:rPr>
              <w:t>完成西班牙语语言基础课程的学习，增加对所学西班牙语知识的应用，从理论与实践两方面掌握西班牙语听、说、读、写、译能力</w:t>
            </w:r>
          </w:p>
        </w:tc>
        <w:tc>
          <w:tcPr>
            <w:tcW w:w="1440" w:type="dxa"/>
            <w:vAlign w:val="center"/>
          </w:tcPr>
          <w:p w:rsidR="0087657E" w:rsidRDefault="0087657E" w:rsidP="00F92DA8">
            <w:pPr>
              <w:spacing w:line="440" w:lineRule="exact"/>
              <w:rPr>
                <w:rFonts w:ascii="楷体_GB2312" w:eastAsia="楷体_GB2312"/>
                <w:sz w:val="24"/>
                <w:szCs w:val="24"/>
              </w:rPr>
            </w:pPr>
            <w:r>
              <w:rPr>
                <w:rFonts w:ascii="楷体_GB2312" w:eastAsia="楷体_GB2312" w:hint="eastAsia"/>
                <w:sz w:val="24"/>
                <w:szCs w:val="24"/>
              </w:rPr>
              <w:t>课程目标3</w:t>
            </w:r>
          </w:p>
        </w:tc>
        <w:tc>
          <w:tcPr>
            <w:tcW w:w="1574" w:type="dxa"/>
          </w:tcPr>
          <w:p w:rsidR="0087657E" w:rsidRDefault="0087657E" w:rsidP="00F92DA8">
            <w:pPr>
              <w:spacing w:line="440" w:lineRule="exact"/>
              <w:rPr>
                <w:rFonts w:ascii="楷体_GB2312" w:eastAsia="楷体_GB2312"/>
                <w:sz w:val="24"/>
                <w:szCs w:val="24"/>
              </w:rPr>
            </w:pPr>
            <w:r>
              <w:rPr>
                <w:rFonts w:eastAsia="楷体_GB2312" w:hint="eastAsia"/>
                <w:sz w:val="24"/>
              </w:rPr>
              <w:t>不断锻炼学生的应用文写作技能和商业信函翻译技能，让学生掌握经贸易语言表达特点，了解国际贸易的知识。</w:t>
            </w:r>
          </w:p>
        </w:tc>
      </w:tr>
    </w:tbl>
    <w:p w:rsidR="0087657E" w:rsidRDefault="0087657E" w:rsidP="0092117D">
      <w:pPr>
        <w:widowControl/>
        <w:spacing w:beforeLines="50" w:line="440" w:lineRule="exact"/>
        <w:jc w:val="left"/>
        <w:rPr>
          <w:rFonts w:ascii="楷体_GB2312" w:eastAsia="楷体_GB2312"/>
          <w:kern w:val="0"/>
          <w:szCs w:val="21"/>
        </w:rPr>
      </w:pPr>
    </w:p>
    <w:p w:rsidR="0087657E" w:rsidRDefault="0087657E" w:rsidP="00F92DA8">
      <w:pPr>
        <w:spacing w:line="440" w:lineRule="exact"/>
        <w:ind w:firstLine="480"/>
        <w:rPr>
          <w:rFonts w:eastAsia="楷体_GB2312"/>
          <w:b/>
          <w:color w:val="FF0000"/>
          <w:sz w:val="24"/>
          <w:szCs w:val="24"/>
        </w:rPr>
      </w:pPr>
      <w:r>
        <w:rPr>
          <w:rFonts w:eastAsia="楷体_GB2312" w:hint="eastAsia"/>
          <w:b/>
          <w:color w:val="FF0000"/>
          <w:sz w:val="24"/>
          <w:szCs w:val="24"/>
        </w:rPr>
        <w:t>三、教学基本内容</w:t>
      </w:r>
    </w:p>
    <w:p w:rsidR="0087657E" w:rsidRDefault="0087657E" w:rsidP="00F92DA8">
      <w:pPr>
        <w:spacing w:line="440" w:lineRule="exact"/>
        <w:ind w:firstLineChars="200" w:firstLine="482"/>
        <w:rPr>
          <w:rFonts w:eastAsia="楷体_GB2312"/>
          <w:b/>
          <w:color w:val="FF0000"/>
          <w:sz w:val="24"/>
          <w:szCs w:val="24"/>
        </w:rPr>
      </w:pPr>
      <w:r>
        <w:rPr>
          <w:rFonts w:eastAsia="楷体_GB2312" w:hint="eastAsia"/>
          <w:b/>
          <w:color w:val="FF0000"/>
          <w:sz w:val="24"/>
          <w:szCs w:val="24"/>
        </w:rPr>
        <w:t>第一学期</w:t>
      </w:r>
      <w:r>
        <w:rPr>
          <w:rFonts w:eastAsia="楷体_GB2312" w:hint="eastAsia"/>
          <w:b/>
          <w:color w:val="FF0000"/>
          <w:sz w:val="24"/>
          <w:szCs w:val="24"/>
        </w:rPr>
        <w:t xml:space="preserve"> </w:t>
      </w:r>
    </w:p>
    <w:p w:rsidR="0087657E" w:rsidRPr="00AC7C90" w:rsidRDefault="0087657E" w:rsidP="00F92DA8">
      <w:pPr>
        <w:spacing w:line="440" w:lineRule="exact"/>
        <w:ind w:firstLine="480"/>
        <w:rPr>
          <w:rFonts w:eastAsia="楷体_GB2312"/>
          <w:sz w:val="24"/>
          <w:szCs w:val="24"/>
        </w:rPr>
      </w:pPr>
      <w:r w:rsidRPr="00AC7C90">
        <w:rPr>
          <w:rFonts w:eastAsia="楷体_GB2312"/>
          <w:b/>
          <w:kern w:val="0"/>
          <w:sz w:val="24"/>
          <w:szCs w:val="24"/>
        </w:rPr>
        <w:t>LECCIÓN 1</w:t>
      </w:r>
      <w:r w:rsidRPr="00AC7C90">
        <w:rPr>
          <w:rFonts w:eastAsia="楷体_GB2312" w:hint="eastAsia"/>
          <w:b/>
          <w:kern w:val="0"/>
          <w:sz w:val="24"/>
          <w:szCs w:val="24"/>
        </w:rPr>
        <w:t xml:space="preserve"> </w:t>
      </w:r>
      <w:r>
        <w:rPr>
          <w:rFonts w:hint="eastAsia"/>
          <w:b/>
          <w:sz w:val="24"/>
          <w:szCs w:val="24"/>
        </w:rPr>
        <w:t>El profesional de los negocios: agente social y hablante intercultura</w:t>
      </w:r>
      <w:r>
        <w:rPr>
          <w:rFonts w:eastAsia="楷体_GB2312" w:hint="eastAsia"/>
          <w:b/>
          <w:color w:val="FF0000"/>
          <w:sz w:val="24"/>
          <w:szCs w:val="24"/>
        </w:rPr>
        <w:t>（支持课程目标</w:t>
      </w:r>
      <w:r>
        <w:rPr>
          <w:rFonts w:eastAsia="楷体_GB2312" w:hint="eastAsia"/>
          <w:b/>
          <w:color w:val="FF0000"/>
          <w:sz w:val="24"/>
          <w:szCs w:val="24"/>
        </w:rPr>
        <w:t>1</w:t>
      </w:r>
      <w:r>
        <w:rPr>
          <w:rFonts w:eastAsia="楷体_GB2312" w:hint="eastAsia"/>
          <w:b/>
          <w:color w:val="FF0000"/>
          <w:sz w:val="24"/>
          <w:szCs w:val="24"/>
        </w:rPr>
        <w:t>、</w:t>
      </w:r>
      <w:r>
        <w:rPr>
          <w:rFonts w:eastAsia="楷体_GB2312" w:hint="eastAsia"/>
          <w:b/>
          <w:color w:val="FF0000"/>
          <w:sz w:val="24"/>
          <w:szCs w:val="24"/>
        </w:rPr>
        <w:t>2</w:t>
      </w:r>
      <w:r>
        <w:rPr>
          <w:rFonts w:eastAsia="楷体_GB2312" w:hint="eastAsia"/>
          <w:b/>
          <w:color w:val="FF0000"/>
          <w:sz w:val="24"/>
          <w:szCs w:val="24"/>
        </w:rPr>
        <w:t>）</w:t>
      </w:r>
    </w:p>
    <w:p w:rsidR="0087657E" w:rsidRDefault="0087657E" w:rsidP="00F92DA8">
      <w:pPr>
        <w:spacing w:line="440" w:lineRule="exact"/>
        <w:rPr>
          <w:sz w:val="24"/>
          <w:szCs w:val="24"/>
        </w:rPr>
      </w:pPr>
      <w:r>
        <w:rPr>
          <w:rFonts w:hint="eastAsia"/>
          <w:sz w:val="24"/>
          <w:szCs w:val="24"/>
        </w:rPr>
        <w:t>1.Explicar los objetivos de la asignatura: producci</w:t>
      </w:r>
      <w:r>
        <w:rPr>
          <w:rFonts w:hint="eastAsia"/>
          <w:sz w:val="24"/>
          <w:szCs w:val="24"/>
        </w:rPr>
        <w:t>ó</w:t>
      </w:r>
      <w:r>
        <w:rPr>
          <w:rFonts w:hint="eastAsia"/>
          <w:sz w:val="24"/>
          <w:szCs w:val="24"/>
        </w:rPr>
        <w:t>n y comprensi</w:t>
      </w:r>
      <w:r>
        <w:rPr>
          <w:rFonts w:hint="eastAsia"/>
          <w:sz w:val="24"/>
          <w:szCs w:val="24"/>
        </w:rPr>
        <w:t>ó</w:t>
      </w:r>
      <w:r>
        <w:rPr>
          <w:rFonts w:hint="eastAsia"/>
          <w:sz w:val="24"/>
          <w:szCs w:val="24"/>
        </w:rPr>
        <w:t>n) de textos; criterios de evaluaci</w:t>
      </w:r>
      <w:r>
        <w:rPr>
          <w:rFonts w:hint="eastAsia"/>
          <w:sz w:val="24"/>
          <w:szCs w:val="24"/>
        </w:rPr>
        <w:lastRenderedPageBreak/>
        <w:t>ó</w:t>
      </w:r>
      <w:r>
        <w:rPr>
          <w:rFonts w:hint="eastAsia"/>
          <w:sz w:val="24"/>
          <w:szCs w:val="24"/>
        </w:rPr>
        <w:t>n y m</w:t>
      </w:r>
      <w:r>
        <w:rPr>
          <w:rFonts w:hint="eastAsia"/>
          <w:sz w:val="24"/>
          <w:szCs w:val="24"/>
        </w:rPr>
        <w:t>é</w:t>
      </w:r>
      <w:r>
        <w:rPr>
          <w:rFonts w:hint="eastAsia"/>
          <w:sz w:val="24"/>
          <w:szCs w:val="24"/>
        </w:rPr>
        <w:t>todos de trabajo</w:t>
      </w:r>
    </w:p>
    <w:p w:rsidR="0087657E" w:rsidRPr="00AC7C90" w:rsidRDefault="0087657E" w:rsidP="00F92DA8">
      <w:pPr>
        <w:spacing w:line="440" w:lineRule="exact"/>
        <w:rPr>
          <w:sz w:val="24"/>
          <w:szCs w:val="24"/>
          <w:lang w:val="es-ES"/>
        </w:rPr>
      </w:pPr>
      <w:r w:rsidRPr="00AC7C90">
        <w:rPr>
          <w:rFonts w:hint="eastAsia"/>
          <w:sz w:val="24"/>
          <w:szCs w:val="24"/>
          <w:lang w:val="es-ES"/>
        </w:rPr>
        <w:t>2.Discutir las estrategias de lectura para textos especializados de la esfera de los negocios</w:t>
      </w:r>
    </w:p>
    <w:p w:rsidR="0087657E" w:rsidRPr="00AC7C90" w:rsidRDefault="0087657E" w:rsidP="00F92DA8">
      <w:pPr>
        <w:spacing w:line="440" w:lineRule="exact"/>
        <w:rPr>
          <w:sz w:val="24"/>
          <w:szCs w:val="24"/>
          <w:lang w:val="es-ES"/>
        </w:rPr>
      </w:pPr>
      <w:r w:rsidRPr="00AC7C90">
        <w:rPr>
          <w:rFonts w:hint="eastAsia"/>
          <w:sz w:val="24"/>
          <w:szCs w:val="24"/>
          <w:lang w:val="es-ES"/>
        </w:rPr>
        <w:t>3.Puesta en com</w:t>
      </w:r>
      <w:r w:rsidRPr="00AC7C90">
        <w:rPr>
          <w:rFonts w:hint="eastAsia"/>
          <w:sz w:val="24"/>
          <w:szCs w:val="24"/>
          <w:lang w:val="es-ES"/>
        </w:rPr>
        <w:t>ú</w:t>
      </w:r>
      <w:r w:rsidRPr="00AC7C90">
        <w:rPr>
          <w:rFonts w:hint="eastAsia"/>
          <w:sz w:val="24"/>
          <w:szCs w:val="24"/>
          <w:lang w:val="es-ES"/>
        </w:rPr>
        <w:t xml:space="preserve">n de muestras de lengua utilizadas en el </w:t>
      </w:r>
      <w:r w:rsidRPr="00AC7C90">
        <w:rPr>
          <w:rFonts w:hint="eastAsia"/>
          <w:sz w:val="24"/>
          <w:szCs w:val="24"/>
          <w:lang w:val="es-ES"/>
        </w:rPr>
        <w:t>á</w:t>
      </w:r>
      <w:r w:rsidRPr="00AC7C90">
        <w:rPr>
          <w:rFonts w:hint="eastAsia"/>
          <w:sz w:val="24"/>
          <w:szCs w:val="24"/>
          <w:lang w:val="es-ES"/>
        </w:rPr>
        <w:t>mbito empresarial</w:t>
      </w:r>
    </w:p>
    <w:p w:rsidR="0087657E" w:rsidRPr="00AC7C90" w:rsidRDefault="0087657E" w:rsidP="00F92DA8">
      <w:pPr>
        <w:spacing w:line="440" w:lineRule="exact"/>
        <w:rPr>
          <w:rFonts w:eastAsia="楷体_GB2312"/>
          <w:sz w:val="24"/>
          <w:szCs w:val="24"/>
          <w:lang w:val="es-ES"/>
        </w:rPr>
      </w:pPr>
      <w:r w:rsidRPr="00AC7C90">
        <w:rPr>
          <w:rFonts w:hint="eastAsia"/>
          <w:sz w:val="24"/>
          <w:szCs w:val="24"/>
          <w:lang w:val="es-ES"/>
        </w:rPr>
        <w:t>4.Trabajo en grupos a fin de resumir expectativas y prop</w:t>
      </w:r>
      <w:r w:rsidRPr="00AC7C90">
        <w:rPr>
          <w:rFonts w:hint="eastAsia"/>
          <w:sz w:val="24"/>
          <w:szCs w:val="24"/>
          <w:lang w:val="es-ES"/>
        </w:rPr>
        <w:t>ó</w:t>
      </w:r>
      <w:r w:rsidRPr="00AC7C90">
        <w:rPr>
          <w:rFonts w:hint="eastAsia"/>
          <w:sz w:val="24"/>
          <w:szCs w:val="24"/>
          <w:lang w:val="es-ES"/>
        </w:rPr>
        <w:t>sitos</w:t>
      </w:r>
    </w:p>
    <w:p w:rsidR="0087657E" w:rsidRDefault="0087657E" w:rsidP="00F92DA8">
      <w:pPr>
        <w:spacing w:line="440" w:lineRule="exact"/>
        <w:ind w:firstLine="480"/>
        <w:rPr>
          <w:rFonts w:eastAsia="楷体_GB2312"/>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AC7C90" w:rsidRDefault="0087657E" w:rsidP="00F92DA8">
      <w:pPr>
        <w:spacing w:line="440" w:lineRule="exact"/>
        <w:rPr>
          <w:sz w:val="24"/>
          <w:szCs w:val="24"/>
          <w:lang w:val="es-ES"/>
        </w:rPr>
      </w:pPr>
      <w:r w:rsidRPr="00AC7C90">
        <w:rPr>
          <w:rFonts w:hint="eastAsia"/>
          <w:sz w:val="24"/>
          <w:szCs w:val="24"/>
          <w:lang w:val="es-ES"/>
        </w:rPr>
        <w:t xml:space="preserve">1.Contestar a la pregunta: </w:t>
      </w:r>
      <w:r w:rsidRPr="00AC7C90">
        <w:rPr>
          <w:rFonts w:hint="eastAsia"/>
          <w:sz w:val="24"/>
          <w:szCs w:val="24"/>
          <w:lang w:val="es-ES"/>
        </w:rPr>
        <w:t>¿</w:t>
      </w:r>
      <w:r w:rsidRPr="00AC7C90">
        <w:rPr>
          <w:rFonts w:hint="eastAsia"/>
          <w:sz w:val="24"/>
          <w:szCs w:val="24"/>
          <w:lang w:val="es-ES"/>
        </w:rPr>
        <w:t>qu</w:t>
      </w:r>
      <w:r w:rsidRPr="00AC7C90">
        <w:rPr>
          <w:rFonts w:hint="eastAsia"/>
          <w:sz w:val="24"/>
          <w:szCs w:val="24"/>
          <w:lang w:val="es-ES"/>
        </w:rPr>
        <w:t>é</w:t>
      </w:r>
      <w:r w:rsidRPr="00AC7C90">
        <w:rPr>
          <w:rFonts w:hint="eastAsia"/>
          <w:sz w:val="24"/>
          <w:szCs w:val="24"/>
          <w:lang w:val="es-ES"/>
        </w:rPr>
        <w:t xml:space="preserve"> es ser un </w:t>
      </w:r>
      <w:r w:rsidRPr="00AC7C90">
        <w:rPr>
          <w:rFonts w:hint="eastAsia"/>
          <w:sz w:val="24"/>
          <w:szCs w:val="24"/>
          <w:lang w:val="es-ES"/>
        </w:rPr>
        <w:t>“</w:t>
      </w:r>
      <w:r w:rsidRPr="00AC7C90">
        <w:rPr>
          <w:rFonts w:hint="eastAsia"/>
          <w:sz w:val="24"/>
          <w:szCs w:val="24"/>
          <w:lang w:val="es-ES"/>
        </w:rPr>
        <w:t>profesional</w:t>
      </w:r>
      <w:r w:rsidRPr="00AC7C90">
        <w:rPr>
          <w:rFonts w:hint="eastAsia"/>
          <w:sz w:val="24"/>
          <w:szCs w:val="24"/>
          <w:lang w:val="es-ES"/>
        </w:rPr>
        <w:t>”</w:t>
      </w:r>
      <w:r w:rsidRPr="00AC7C90">
        <w:rPr>
          <w:rFonts w:hint="eastAsia"/>
          <w:sz w:val="24"/>
          <w:szCs w:val="24"/>
          <w:lang w:val="es-ES"/>
        </w:rPr>
        <w:t xml:space="preserve"> (en español) de los negocios?</w:t>
      </w:r>
    </w:p>
    <w:p w:rsidR="0087657E" w:rsidRDefault="0087657E" w:rsidP="00F92DA8">
      <w:pPr>
        <w:spacing w:line="440" w:lineRule="exact"/>
        <w:rPr>
          <w:rFonts w:eastAsia="楷体_GB2312"/>
          <w:sz w:val="24"/>
          <w:szCs w:val="24"/>
          <w:lang w:val="es-ES"/>
        </w:rPr>
      </w:pPr>
      <w:r w:rsidRPr="00AC7C90">
        <w:rPr>
          <w:rFonts w:hint="eastAsia"/>
          <w:sz w:val="24"/>
          <w:szCs w:val="24"/>
          <w:lang w:val="es-ES"/>
        </w:rPr>
        <w:t>2.Interpretar correctamente el papel del profesional-alumno como miembro de una comunidad discursiva, como agente social y como hablante intercultural</w:t>
      </w:r>
    </w:p>
    <w:p w:rsidR="0087657E" w:rsidRDefault="0087657E" w:rsidP="00F92DA8">
      <w:pPr>
        <w:spacing w:line="440" w:lineRule="exact"/>
        <w:ind w:firstLine="480"/>
        <w:rPr>
          <w:rFonts w:eastAsia="楷体_GB2312"/>
          <w:b/>
          <w:sz w:val="24"/>
          <w:szCs w:val="24"/>
          <w:lang w:val="es-ES"/>
        </w:rPr>
      </w:pPr>
    </w:p>
    <w:p w:rsidR="0087657E" w:rsidRPr="00AC7C90"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LECCIÓN 2</w:t>
      </w:r>
      <w:r>
        <w:rPr>
          <w:rFonts w:eastAsia="楷体_GB2312" w:hint="eastAsia"/>
          <w:b/>
          <w:kern w:val="0"/>
          <w:sz w:val="24"/>
          <w:szCs w:val="24"/>
          <w:lang w:val="es-ES"/>
        </w:rPr>
        <w:t xml:space="preserve"> Perfiles Profesionales. Área de Recursos Humanos. </w:t>
      </w:r>
      <w:r w:rsidRPr="00AC7C90">
        <w:rPr>
          <w:rFonts w:eastAsia="楷体_GB2312" w:hint="eastAsia"/>
          <w:b/>
          <w:color w:val="FF0000"/>
          <w:sz w:val="24"/>
          <w:szCs w:val="24"/>
          <w:lang w:val="es-ES"/>
        </w:rPr>
        <w:t>（</w:t>
      </w:r>
      <w:r>
        <w:rPr>
          <w:rFonts w:eastAsia="楷体_GB2312" w:hint="eastAsia"/>
          <w:b/>
          <w:color w:val="FF0000"/>
          <w:sz w:val="24"/>
          <w:szCs w:val="24"/>
        </w:rPr>
        <w:t>支持课程目标</w:t>
      </w:r>
      <w:r w:rsidRPr="00AC7C90">
        <w:rPr>
          <w:rFonts w:eastAsia="楷体_GB2312" w:hint="eastAsia"/>
          <w:b/>
          <w:color w:val="FF0000"/>
          <w:sz w:val="24"/>
          <w:szCs w:val="24"/>
          <w:lang w:val="es-ES"/>
        </w:rPr>
        <w:t>1</w:t>
      </w:r>
      <w:r>
        <w:rPr>
          <w:rFonts w:eastAsia="楷体_GB2312" w:hint="eastAsia"/>
          <w:b/>
          <w:color w:val="FF0000"/>
          <w:sz w:val="24"/>
          <w:szCs w:val="24"/>
        </w:rPr>
        <w:t>、</w:t>
      </w:r>
      <w:r w:rsidRPr="00AC7C90">
        <w:rPr>
          <w:rFonts w:eastAsia="楷体_GB2312" w:hint="eastAsia"/>
          <w:b/>
          <w:color w:val="FF0000"/>
          <w:sz w:val="24"/>
          <w:szCs w:val="24"/>
          <w:lang w:val="es-ES"/>
        </w:rPr>
        <w:t>2</w:t>
      </w:r>
      <w:r w:rsidRPr="00AC7C90">
        <w:rPr>
          <w:rFonts w:eastAsia="楷体_GB2312" w:hint="eastAsia"/>
          <w:b/>
          <w:color w:val="FF0000"/>
          <w:sz w:val="24"/>
          <w:szCs w:val="24"/>
          <w:lang w:val="es-ES"/>
        </w:rPr>
        <w:t>）</w:t>
      </w:r>
    </w:p>
    <w:p w:rsidR="0087657E" w:rsidRPr="00AC7C90" w:rsidRDefault="0087657E" w:rsidP="00F92DA8">
      <w:pPr>
        <w:spacing w:line="440" w:lineRule="exact"/>
        <w:rPr>
          <w:sz w:val="24"/>
          <w:szCs w:val="24"/>
          <w:lang w:val="es-ES"/>
        </w:rPr>
      </w:pPr>
      <w:r w:rsidRPr="00AC7C90">
        <w:rPr>
          <w:rFonts w:hint="eastAsia"/>
          <w:sz w:val="24"/>
          <w:szCs w:val="24"/>
          <w:lang w:val="es-ES"/>
        </w:rPr>
        <w:t>1.Examinar distintos tipos de anuncios que buscan trabajadores, a fin de identificar qu</w:t>
      </w:r>
      <w:r w:rsidRPr="00AC7C90">
        <w:rPr>
          <w:rFonts w:hint="eastAsia"/>
          <w:sz w:val="24"/>
          <w:szCs w:val="24"/>
          <w:lang w:val="es-ES"/>
        </w:rPr>
        <w:t>é</w:t>
      </w:r>
      <w:r w:rsidRPr="00AC7C90">
        <w:rPr>
          <w:rFonts w:hint="eastAsia"/>
          <w:sz w:val="24"/>
          <w:szCs w:val="24"/>
          <w:lang w:val="es-ES"/>
        </w:rPr>
        <w:t xml:space="preserve"> necesita el estudiante aprender para redactar una oferta de empleo. </w:t>
      </w:r>
    </w:p>
    <w:p w:rsidR="0087657E" w:rsidRDefault="0087657E" w:rsidP="00F92DA8">
      <w:pPr>
        <w:spacing w:line="440" w:lineRule="exact"/>
        <w:rPr>
          <w:rFonts w:eastAsia="楷体_GB2312"/>
          <w:kern w:val="0"/>
          <w:sz w:val="24"/>
          <w:szCs w:val="24"/>
          <w:lang w:val="es-ES"/>
        </w:rPr>
      </w:pPr>
      <w:r w:rsidRPr="00AC7C90">
        <w:rPr>
          <w:rFonts w:hint="eastAsia"/>
          <w:sz w:val="24"/>
          <w:szCs w:val="24"/>
          <w:lang w:val="es-ES"/>
        </w:rPr>
        <w:t>2.Reconocer la informaci</w:t>
      </w:r>
      <w:r w:rsidRPr="00AC7C90">
        <w:rPr>
          <w:rFonts w:hint="eastAsia"/>
          <w:sz w:val="24"/>
          <w:szCs w:val="24"/>
          <w:lang w:val="es-ES"/>
        </w:rPr>
        <w:t>ó</w:t>
      </w:r>
      <w:r w:rsidRPr="00AC7C90">
        <w:rPr>
          <w:rFonts w:hint="eastAsia"/>
          <w:sz w:val="24"/>
          <w:szCs w:val="24"/>
          <w:lang w:val="es-ES"/>
        </w:rPr>
        <w:t>n que tiene que ser incluida en este tipo de textos, y atender a las estructuras sintagm</w:t>
      </w:r>
      <w:r w:rsidRPr="00AC7C90">
        <w:rPr>
          <w:rFonts w:hint="eastAsia"/>
          <w:sz w:val="24"/>
          <w:szCs w:val="24"/>
          <w:lang w:val="es-ES"/>
        </w:rPr>
        <w:t>á</w:t>
      </w:r>
      <w:r w:rsidRPr="00AC7C90">
        <w:rPr>
          <w:rFonts w:hint="eastAsia"/>
          <w:sz w:val="24"/>
          <w:szCs w:val="24"/>
          <w:lang w:val="es-ES"/>
        </w:rPr>
        <w:t>ticas y l</w:t>
      </w:r>
      <w:r w:rsidRPr="00AC7C90">
        <w:rPr>
          <w:rFonts w:hint="eastAsia"/>
          <w:sz w:val="24"/>
          <w:szCs w:val="24"/>
          <w:lang w:val="es-ES"/>
        </w:rPr>
        <w:t>é</w:t>
      </w:r>
      <w:r w:rsidRPr="00AC7C90">
        <w:rPr>
          <w:rFonts w:hint="eastAsia"/>
          <w:sz w:val="24"/>
          <w:szCs w:val="24"/>
          <w:lang w:val="es-ES"/>
        </w:rPr>
        <w:t>xico especializado para la definici</w:t>
      </w:r>
      <w:r w:rsidRPr="00AC7C90">
        <w:rPr>
          <w:rFonts w:hint="eastAsia"/>
          <w:sz w:val="24"/>
          <w:szCs w:val="24"/>
          <w:lang w:val="es-ES"/>
        </w:rPr>
        <w:t>ó</w:t>
      </w:r>
      <w:r w:rsidRPr="00AC7C90">
        <w:rPr>
          <w:rFonts w:hint="eastAsia"/>
          <w:sz w:val="24"/>
          <w:szCs w:val="24"/>
          <w:lang w:val="es-ES"/>
        </w:rPr>
        <w:t>n profesional.</w:t>
      </w:r>
      <w:r w:rsidRPr="00AC7C90">
        <w:rPr>
          <w:rFonts w:eastAsia="楷体_GB2312" w:hint="eastAsia"/>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rPr>
          <w:rFonts w:eastAsia="楷体_GB2312"/>
          <w:sz w:val="24"/>
          <w:szCs w:val="24"/>
          <w:lang w:val="es-ES"/>
        </w:rPr>
      </w:pPr>
      <w:r w:rsidRPr="00AC7C90">
        <w:rPr>
          <w:rFonts w:eastAsia="楷体_GB2312" w:hint="eastAsia"/>
          <w:sz w:val="24"/>
          <w:szCs w:val="24"/>
          <w:lang w:val="es-ES"/>
        </w:rPr>
        <w:t>1.</w:t>
      </w:r>
      <w:r>
        <w:rPr>
          <w:rFonts w:eastAsia="楷体_GB2312" w:hint="eastAsia"/>
          <w:sz w:val="24"/>
          <w:szCs w:val="24"/>
          <w:lang w:val="es-ES"/>
        </w:rPr>
        <w:t xml:space="preserve">Atender al cometido principal que tiene el </w:t>
      </w:r>
      <w:r>
        <w:rPr>
          <w:rFonts w:eastAsia="楷体_GB2312" w:hint="eastAsia"/>
          <w:sz w:val="24"/>
          <w:szCs w:val="24"/>
          <w:lang w:val="es-ES"/>
        </w:rPr>
        <w:t>á</w:t>
      </w:r>
      <w:r>
        <w:rPr>
          <w:rFonts w:eastAsia="楷体_GB2312" w:hint="eastAsia"/>
          <w:sz w:val="24"/>
          <w:szCs w:val="24"/>
          <w:lang w:val="es-ES"/>
        </w:rPr>
        <w:t>rea de Recursos Humanos en una empresa, y a las otras funciones que tienen asignadas.</w:t>
      </w:r>
    </w:p>
    <w:p w:rsidR="0087657E" w:rsidRDefault="0087657E" w:rsidP="00F92DA8">
      <w:pPr>
        <w:rPr>
          <w:rFonts w:eastAsia="楷体_GB2312"/>
          <w:sz w:val="24"/>
          <w:szCs w:val="24"/>
          <w:lang w:val="es-ES"/>
        </w:rPr>
      </w:pPr>
      <w:r w:rsidRPr="00AC7C90">
        <w:rPr>
          <w:rFonts w:eastAsia="楷体_GB2312" w:hint="eastAsia"/>
          <w:sz w:val="24"/>
          <w:szCs w:val="24"/>
          <w:lang w:val="es-ES"/>
        </w:rPr>
        <w:t>2.</w:t>
      </w:r>
      <w:r>
        <w:rPr>
          <w:rFonts w:eastAsia="楷体_GB2312" w:hint="eastAsia"/>
          <w:sz w:val="24"/>
          <w:szCs w:val="24"/>
          <w:lang w:val="es-ES"/>
        </w:rPr>
        <w:t>Ampliar el l</w:t>
      </w:r>
      <w:r>
        <w:rPr>
          <w:rFonts w:eastAsia="楷体_GB2312" w:hint="eastAsia"/>
          <w:sz w:val="24"/>
          <w:szCs w:val="24"/>
          <w:lang w:val="es-ES"/>
        </w:rPr>
        <w:t>é</w:t>
      </w:r>
      <w:r>
        <w:rPr>
          <w:rFonts w:eastAsia="楷体_GB2312" w:hint="eastAsia"/>
          <w:sz w:val="24"/>
          <w:szCs w:val="24"/>
          <w:lang w:val="es-ES"/>
        </w:rPr>
        <w:t xml:space="preserve">xico concerniente a los diversos perfiles profesionales en el </w:t>
      </w:r>
      <w:r>
        <w:rPr>
          <w:rFonts w:eastAsia="楷体_GB2312" w:hint="eastAsia"/>
          <w:sz w:val="24"/>
          <w:szCs w:val="24"/>
          <w:lang w:val="es-ES"/>
        </w:rPr>
        <w:t>á</w:t>
      </w:r>
      <w:r>
        <w:rPr>
          <w:rFonts w:eastAsia="楷体_GB2312" w:hint="eastAsia"/>
          <w:sz w:val="24"/>
          <w:szCs w:val="24"/>
          <w:lang w:val="es-ES"/>
        </w:rPr>
        <w:t>rea de los negocios.</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3 </w:t>
      </w:r>
      <w:r w:rsidRPr="00AC7C90">
        <w:rPr>
          <w:rFonts w:hint="eastAsia"/>
          <w:b/>
          <w:szCs w:val="21"/>
          <w:lang w:val="es-ES"/>
        </w:rPr>
        <w:t>Anuncios de ofertas de empleo</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AC7C90" w:rsidRDefault="0087657E" w:rsidP="00F92DA8">
      <w:pPr>
        <w:spacing w:line="440" w:lineRule="exact"/>
        <w:rPr>
          <w:sz w:val="24"/>
          <w:szCs w:val="24"/>
          <w:lang w:val="es-ES"/>
        </w:rPr>
      </w:pPr>
      <w:r w:rsidRPr="00AC7C90">
        <w:rPr>
          <w:rFonts w:hint="eastAsia"/>
          <w:sz w:val="24"/>
          <w:szCs w:val="24"/>
          <w:lang w:val="es-ES"/>
        </w:rPr>
        <w:t>1.Proyectar errores extra</w:t>
      </w:r>
      <w:r w:rsidRPr="00AC7C90">
        <w:rPr>
          <w:rFonts w:hint="eastAsia"/>
          <w:sz w:val="24"/>
          <w:szCs w:val="24"/>
          <w:lang w:val="es-ES"/>
        </w:rPr>
        <w:t>í</w:t>
      </w:r>
      <w:r w:rsidRPr="00AC7C90">
        <w:rPr>
          <w:rFonts w:hint="eastAsia"/>
          <w:sz w:val="24"/>
          <w:szCs w:val="24"/>
          <w:lang w:val="es-ES"/>
        </w:rPr>
        <w:t>dos del inventario de perfiles y pedirles que reconozcan los errores</w:t>
      </w:r>
    </w:p>
    <w:p w:rsidR="0087657E" w:rsidRPr="00AC7C90" w:rsidRDefault="0087657E" w:rsidP="00F92DA8">
      <w:pPr>
        <w:spacing w:line="440" w:lineRule="exact"/>
        <w:rPr>
          <w:sz w:val="24"/>
          <w:szCs w:val="24"/>
          <w:lang w:val="es-ES"/>
        </w:rPr>
      </w:pPr>
      <w:r w:rsidRPr="00AC7C90">
        <w:rPr>
          <w:rFonts w:hint="eastAsia"/>
          <w:sz w:val="24"/>
          <w:szCs w:val="24"/>
          <w:lang w:val="es-ES"/>
        </w:rPr>
        <w:t>2.Proyectar fragmentos y expresiones extra</w:t>
      </w:r>
      <w:r w:rsidRPr="00AC7C90">
        <w:rPr>
          <w:rFonts w:hint="eastAsia"/>
          <w:sz w:val="24"/>
          <w:szCs w:val="24"/>
          <w:lang w:val="es-ES"/>
        </w:rPr>
        <w:t>í</w:t>
      </w:r>
      <w:r w:rsidRPr="00AC7C90">
        <w:rPr>
          <w:rFonts w:hint="eastAsia"/>
          <w:sz w:val="24"/>
          <w:szCs w:val="24"/>
          <w:lang w:val="es-ES"/>
        </w:rPr>
        <w:t>das de sus anuncios de ofertas de empleo y darles tiempo para que localicen en clase y señalen qu</w:t>
      </w:r>
      <w:r w:rsidRPr="00AC7C90">
        <w:rPr>
          <w:rFonts w:hint="eastAsia"/>
          <w:sz w:val="24"/>
          <w:szCs w:val="24"/>
          <w:lang w:val="es-ES"/>
        </w:rPr>
        <w:t>é</w:t>
      </w:r>
      <w:r w:rsidRPr="00AC7C90">
        <w:rPr>
          <w:rFonts w:hint="eastAsia"/>
          <w:sz w:val="24"/>
          <w:szCs w:val="24"/>
          <w:lang w:val="es-ES"/>
        </w:rPr>
        <w:t xml:space="preserve"> errores encuentran    </w:t>
      </w:r>
    </w:p>
    <w:p w:rsidR="0087657E" w:rsidRDefault="0087657E" w:rsidP="00F92DA8">
      <w:pPr>
        <w:spacing w:line="440" w:lineRule="exact"/>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AC7C90" w:rsidRDefault="0087657E" w:rsidP="00F92DA8">
      <w:pPr>
        <w:spacing w:line="440" w:lineRule="exact"/>
        <w:rPr>
          <w:sz w:val="24"/>
          <w:szCs w:val="24"/>
          <w:lang w:val="es-ES"/>
        </w:rPr>
      </w:pPr>
      <w:r w:rsidRPr="00AC7C90">
        <w:rPr>
          <w:rFonts w:hint="eastAsia"/>
          <w:sz w:val="24"/>
          <w:szCs w:val="24"/>
          <w:lang w:val="es-ES"/>
        </w:rPr>
        <w:t>1.Saber c</w:t>
      </w:r>
      <w:r w:rsidRPr="00AC7C90">
        <w:rPr>
          <w:rFonts w:hint="eastAsia"/>
          <w:sz w:val="24"/>
          <w:szCs w:val="24"/>
          <w:lang w:val="es-ES"/>
        </w:rPr>
        <w:t>ó</w:t>
      </w:r>
      <w:r w:rsidRPr="00AC7C90">
        <w:rPr>
          <w:rFonts w:hint="eastAsia"/>
          <w:sz w:val="24"/>
          <w:szCs w:val="24"/>
          <w:lang w:val="es-ES"/>
        </w:rPr>
        <w:t xml:space="preserve">mo se redacta la trayectoria profesional de un empresario de </w:t>
      </w:r>
      <w:r w:rsidRPr="00AC7C90">
        <w:rPr>
          <w:rFonts w:hint="eastAsia"/>
          <w:sz w:val="24"/>
          <w:szCs w:val="24"/>
          <w:lang w:val="es-ES"/>
        </w:rPr>
        <w:t>é</w:t>
      </w:r>
      <w:r w:rsidRPr="00AC7C90">
        <w:rPr>
          <w:rFonts w:hint="eastAsia"/>
          <w:sz w:val="24"/>
          <w:szCs w:val="24"/>
          <w:lang w:val="es-ES"/>
        </w:rPr>
        <w:t>xito: la funci</w:t>
      </w:r>
      <w:r w:rsidRPr="00AC7C90">
        <w:rPr>
          <w:rFonts w:hint="eastAsia"/>
          <w:sz w:val="24"/>
          <w:szCs w:val="24"/>
          <w:lang w:val="es-ES"/>
        </w:rPr>
        <w:t>ó</w:t>
      </w:r>
      <w:r w:rsidRPr="00AC7C90">
        <w:rPr>
          <w:rFonts w:hint="eastAsia"/>
          <w:sz w:val="24"/>
          <w:szCs w:val="24"/>
          <w:lang w:val="es-ES"/>
        </w:rPr>
        <w:t>n narrativa</w:t>
      </w:r>
    </w:p>
    <w:p w:rsidR="0087657E" w:rsidRPr="00AC7C90" w:rsidRDefault="0087657E" w:rsidP="00F92DA8">
      <w:pPr>
        <w:spacing w:line="440" w:lineRule="exact"/>
        <w:rPr>
          <w:sz w:val="24"/>
          <w:szCs w:val="24"/>
          <w:lang w:val="es-ES"/>
        </w:rPr>
      </w:pPr>
      <w:r w:rsidRPr="00AC7C90">
        <w:rPr>
          <w:rFonts w:hint="eastAsia"/>
          <w:sz w:val="24"/>
          <w:szCs w:val="24"/>
          <w:lang w:val="es-ES"/>
        </w:rPr>
        <w:lastRenderedPageBreak/>
        <w:t>2.Identificar la estructura y la informaci</w:t>
      </w:r>
      <w:r w:rsidRPr="00AC7C90">
        <w:rPr>
          <w:rFonts w:hint="eastAsia"/>
          <w:sz w:val="24"/>
          <w:szCs w:val="24"/>
          <w:lang w:val="es-ES"/>
        </w:rPr>
        <w:t>ó</w:t>
      </w:r>
      <w:r w:rsidRPr="00AC7C90">
        <w:rPr>
          <w:rFonts w:hint="eastAsia"/>
          <w:sz w:val="24"/>
          <w:szCs w:val="24"/>
          <w:lang w:val="es-ES"/>
        </w:rPr>
        <w:t>n contenida en apartados obligatorias en la redacci</w:t>
      </w:r>
      <w:r w:rsidRPr="00AC7C90">
        <w:rPr>
          <w:rFonts w:hint="eastAsia"/>
          <w:sz w:val="24"/>
          <w:szCs w:val="24"/>
          <w:lang w:val="es-ES"/>
        </w:rPr>
        <w:t>ó</w:t>
      </w:r>
      <w:r w:rsidRPr="00AC7C90">
        <w:rPr>
          <w:rFonts w:hint="eastAsia"/>
          <w:sz w:val="24"/>
          <w:szCs w:val="24"/>
          <w:lang w:val="es-ES"/>
        </w:rPr>
        <w:t>n de una oferta de empleo</w:t>
      </w:r>
    </w:p>
    <w:p w:rsidR="0087657E" w:rsidRDefault="0087657E" w:rsidP="00F92DA8">
      <w:pPr>
        <w:spacing w:line="440" w:lineRule="exact"/>
        <w:rPr>
          <w:rFonts w:eastAsia="楷体_GB2312"/>
          <w:b/>
          <w:kern w:val="0"/>
          <w:sz w:val="24"/>
          <w:szCs w:val="24"/>
          <w:lang w:val="es-ES"/>
        </w:rPr>
      </w:pPr>
    </w:p>
    <w:p w:rsidR="0087657E" w:rsidRDefault="0087657E" w:rsidP="00F92DA8">
      <w:pPr>
        <w:spacing w:line="440" w:lineRule="exact"/>
        <w:rPr>
          <w:rFonts w:eastAsia="楷体_GB2312"/>
          <w:kern w:val="0"/>
          <w:sz w:val="24"/>
          <w:szCs w:val="24"/>
          <w:lang w:val="es-ES"/>
        </w:rPr>
      </w:pPr>
      <w:r>
        <w:rPr>
          <w:rFonts w:eastAsia="楷体_GB2312"/>
          <w:b/>
          <w:kern w:val="0"/>
          <w:sz w:val="24"/>
          <w:szCs w:val="24"/>
          <w:lang w:val="es-ES"/>
        </w:rPr>
        <w:t xml:space="preserve">LECCIÓN 4 </w:t>
      </w:r>
      <w:r>
        <w:rPr>
          <w:rFonts w:eastAsia="楷体_GB2312" w:hint="eastAsia"/>
          <w:b/>
          <w:kern w:val="0"/>
          <w:sz w:val="24"/>
          <w:szCs w:val="24"/>
          <w:lang w:val="es-ES"/>
        </w:rPr>
        <w:t>Ofertas y respuestas de empleo. El CV</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AC7C90" w:rsidRDefault="0087657E" w:rsidP="00F92DA8">
      <w:pPr>
        <w:spacing w:line="440" w:lineRule="exact"/>
        <w:rPr>
          <w:sz w:val="24"/>
          <w:szCs w:val="24"/>
          <w:lang w:val="es-ES"/>
        </w:rPr>
      </w:pPr>
      <w:r w:rsidRPr="00AC7C90">
        <w:rPr>
          <w:rFonts w:hint="eastAsia"/>
          <w:sz w:val="24"/>
          <w:szCs w:val="24"/>
          <w:lang w:val="es-ES"/>
        </w:rPr>
        <w:t>1.Presentar muestras de CV de diferente tipolog</w:t>
      </w:r>
      <w:r w:rsidRPr="00AC7C90">
        <w:rPr>
          <w:rFonts w:hint="eastAsia"/>
          <w:sz w:val="24"/>
          <w:szCs w:val="24"/>
          <w:lang w:val="es-ES"/>
        </w:rPr>
        <w:t>í</w:t>
      </w:r>
      <w:r w:rsidRPr="00AC7C90">
        <w:rPr>
          <w:rFonts w:hint="eastAsia"/>
          <w:sz w:val="24"/>
          <w:szCs w:val="24"/>
          <w:lang w:val="es-ES"/>
        </w:rPr>
        <w:t>a y perfil profesional</w:t>
      </w:r>
    </w:p>
    <w:p w:rsidR="0087657E" w:rsidRPr="00AC7C90" w:rsidRDefault="0087657E" w:rsidP="00F92DA8">
      <w:pPr>
        <w:spacing w:line="440" w:lineRule="exact"/>
        <w:rPr>
          <w:sz w:val="24"/>
          <w:szCs w:val="24"/>
          <w:lang w:val="es-ES"/>
        </w:rPr>
      </w:pPr>
      <w:r w:rsidRPr="00AC7C90">
        <w:rPr>
          <w:rFonts w:hint="eastAsia"/>
          <w:sz w:val="24"/>
          <w:szCs w:val="24"/>
          <w:lang w:val="es-ES"/>
        </w:rPr>
        <w:t>2.Instruir al alumno en la estructura, contenidos y nociones b</w:t>
      </w:r>
      <w:r w:rsidRPr="00AC7C90">
        <w:rPr>
          <w:rFonts w:hint="eastAsia"/>
          <w:sz w:val="24"/>
          <w:szCs w:val="24"/>
          <w:lang w:val="es-ES"/>
        </w:rPr>
        <w:t>á</w:t>
      </w:r>
      <w:r w:rsidRPr="00AC7C90">
        <w:rPr>
          <w:rFonts w:hint="eastAsia"/>
          <w:sz w:val="24"/>
          <w:szCs w:val="24"/>
          <w:lang w:val="es-ES"/>
        </w:rPr>
        <w:t>sicas para la redacci</w:t>
      </w:r>
      <w:r w:rsidRPr="00AC7C90">
        <w:rPr>
          <w:rFonts w:hint="eastAsia"/>
          <w:sz w:val="24"/>
          <w:szCs w:val="24"/>
          <w:lang w:val="es-ES"/>
        </w:rPr>
        <w:t>ó</w:t>
      </w:r>
      <w:r w:rsidRPr="00AC7C90">
        <w:rPr>
          <w:rFonts w:hint="eastAsia"/>
          <w:sz w:val="24"/>
          <w:szCs w:val="24"/>
          <w:lang w:val="es-ES"/>
        </w:rPr>
        <w:t>n de un CV</w:t>
      </w:r>
    </w:p>
    <w:p w:rsidR="0087657E" w:rsidRPr="00AC7C90" w:rsidRDefault="0087657E" w:rsidP="00F92DA8">
      <w:pPr>
        <w:spacing w:line="440" w:lineRule="exact"/>
        <w:rPr>
          <w:sz w:val="24"/>
          <w:szCs w:val="24"/>
          <w:lang w:val="es-ES"/>
        </w:rPr>
      </w:pPr>
      <w:r w:rsidRPr="00AC7C90">
        <w:rPr>
          <w:rFonts w:hint="eastAsia"/>
          <w:sz w:val="24"/>
          <w:szCs w:val="24"/>
          <w:lang w:val="es-ES"/>
        </w:rPr>
        <w:t>3.Presentar el mundo de los negocios en pa</w:t>
      </w:r>
      <w:r w:rsidRPr="00AC7C90">
        <w:rPr>
          <w:rFonts w:hint="eastAsia"/>
          <w:sz w:val="24"/>
          <w:szCs w:val="24"/>
          <w:lang w:val="es-ES"/>
        </w:rPr>
        <w:t>í</w:t>
      </w:r>
      <w:r w:rsidRPr="00AC7C90">
        <w:rPr>
          <w:rFonts w:hint="eastAsia"/>
          <w:sz w:val="24"/>
          <w:szCs w:val="24"/>
          <w:lang w:val="es-ES"/>
        </w:rPr>
        <w:t>ses hispanohablantes</w:t>
      </w:r>
    </w:p>
    <w:p w:rsidR="0087657E" w:rsidRDefault="0087657E" w:rsidP="00F92DA8">
      <w:pPr>
        <w:spacing w:line="440" w:lineRule="exact"/>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AC7C90" w:rsidRDefault="0087657E" w:rsidP="00F92DA8">
      <w:pPr>
        <w:rPr>
          <w:sz w:val="24"/>
          <w:szCs w:val="24"/>
          <w:lang w:val="es-ES"/>
        </w:rPr>
      </w:pPr>
      <w:r w:rsidRPr="00AC7C90">
        <w:rPr>
          <w:rFonts w:hint="eastAsia"/>
          <w:sz w:val="24"/>
          <w:szCs w:val="24"/>
          <w:lang w:val="es-ES"/>
        </w:rPr>
        <w:t>1.Comprender el movimiento de capital y el financiamiento externo</w:t>
      </w:r>
    </w:p>
    <w:p w:rsidR="0087657E" w:rsidRPr="00AC7C90" w:rsidRDefault="0087657E" w:rsidP="00F92DA8">
      <w:pPr>
        <w:rPr>
          <w:sz w:val="24"/>
          <w:szCs w:val="24"/>
          <w:lang w:val="es-ES"/>
        </w:rPr>
      </w:pPr>
      <w:r w:rsidRPr="00AC7C90">
        <w:rPr>
          <w:rFonts w:hint="eastAsia"/>
          <w:sz w:val="24"/>
          <w:szCs w:val="24"/>
          <w:lang w:val="es-ES"/>
        </w:rPr>
        <w:t>2.Introducir los campos de trabajo concernientes a la exportaci</w:t>
      </w:r>
      <w:r w:rsidRPr="00AC7C90">
        <w:rPr>
          <w:rFonts w:hint="eastAsia"/>
          <w:sz w:val="24"/>
          <w:szCs w:val="24"/>
          <w:lang w:val="es-ES"/>
        </w:rPr>
        <w:t>ó</w:t>
      </w:r>
      <w:r w:rsidRPr="00AC7C90">
        <w:rPr>
          <w:rFonts w:hint="eastAsia"/>
          <w:sz w:val="24"/>
          <w:szCs w:val="24"/>
          <w:lang w:val="es-ES"/>
        </w:rPr>
        <w:t>n e importaci</w:t>
      </w:r>
      <w:r w:rsidRPr="00AC7C90">
        <w:rPr>
          <w:rFonts w:hint="eastAsia"/>
          <w:sz w:val="24"/>
          <w:szCs w:val="24"/>
          <w:lang w:val="es-ES"/>
        </w:rPr>
        <w:t>ó</w:t>
      </w:r>
      <w:r w:rsidRPr="00AC7C90">
        <w:rPr>
          <w:rFonts w:hint="eastAsia"/>
          <w:sz w:val="24"/>
          <w:szCs w:val="24"/>
          <w:lang w:val="es-ES"/>
        </w:rPr>
        <w:t>n</w:t>
      </w:r>
    </w:p>
    <w:p w:rsidR="0087657E" w:rsidRPr="00AC7C90" w:rsidRDefault="0087657E" w:rsidP="00F92DA8">
      <w:pPr>
        <w:rPr>
          <w:sz w:val="24"/>
          <w:szCs w:val="24"/>
          <w:lang w:val="es-ES"/>
        </w:rPr>
      </w:pPr>
      <w:r w:rsidRPr="00AC7C90">
        <w:rPr>
          <w:rFonts w:hint="eastAsia"/>
          <w:sz w:val="24"/>
          <w:szCs w:val="24"/>
          <w:lang w:val="es-ES"/>
        </w:rPr>
        <w:t xml:space="preserve">   </w:t>
      </w:r>
    </w:p>
    <w:p w:rsidR="0087657E" w:rsidRPr="00AC7C90" w:rsidRDefault="0087657E" w:rsidP="00F92DA8">
      <w:pPr>
        <w:rPr>
          <w:sz w:val="24"/>
          <w:szCs w:val="24"/>
          <w:lang w:val="es-ES"/>
        </w:rPr>
      </w:pPr>
      <w:r w:rsidRPr="00AC7C90">
        <w:rPr>
          <w:rFonts w:hint="eastAsia"/>
          <w:sz w:val="24"/>
          <w:szCs w:val="24"/>
          <w:lang w:val="es-ES"/>
        </w:rPr>
        <w:t xml:space="preserve"> </w:t>
      </w:r>
    </w:p>
    <w:p w:rsidR="0087657E" w:rsidRDefault="0087657E" w:rsidP="00F92DA8">
      <w:pPr>
        <w:rPr>
          <w:rFonts w:eastAsia="楷体_GB2312"/>
          <w:kern w:val="0"/>
          <w:sz w:val="24"/>
          <w:szCs w:val="24"/>
          <w:lang w:val="es-ES"/>
        </w:rPr>
      </w:pPr>
      <w:r w:rsidRPr="00AC7C90">
        <w:rPr>
          <w:rFonts w:hint="eastAsia"/>
          <w:sz w:val="24"/>
          <w:szCs w:val="24"/>
          <w:lang w:val="es-ES"/>
        </w:rPr>
        <w:t xml:space="preserve"> </w:t>
      </w:r>
      <w:r>
        <w:rPr>
          <w:rFonts w:eastAsia="楷体_GB2312"/>
          <w:b/>
          <w:kern w:val="0"/>
          <w:sz w:val="24"/>
          <w:szCs w:val="24"/>
          <w:lang w:val="es-ES"/>
        </w:rPr>
        <w:t>LECCIÓN 5</w:t>
      </w:r>
      <w:r>
        <w:rPr>
          <w:rFonts w:eastAsia="楷体_GB2312" w:hint="eastAsia"/>
          <w:b/>
          <w:kern w:val="0"/>
          <w:sz w:val="24"/>
          <w:szCs w:val="24"/>
          <w:lang w:val="es-ES"/>
        </w:rPr>
        <w:t xml:space="preserve">Canales para buscar trabajo. El </w:t>
      </w:r>
      <w:r>
        <w:rPr>
          <w:rFonts w:eastAsia="楷体_GB2312" w:hint="eastAsia"/>
          <w:b/>
          <w:kern w:val="0"/>
          <w:sz w:val="24"/>
          <w:szCs w:val="24"/>
          <w:lang w:val="es-ES"/>
        </w:rPr>
        <w:t>é</w:t>
      </w:r>
      <w:r>
        <w:rPr>
          <w:rFonts w:eastAsia="楷体_GB2312" w:hint="eastAsia"/>
          <w:b/>
          <w:kern w:val="0"/>
          <w:sz w:val="24"/>
          <w:szCs w:val="24"/>
          <w:lang w:val="es-ES"/>
        </w:rPr>
        <w:t>xito del CV empresarial</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AC7C90" w:rsidRDefault="0087657E" w:rsidP="00F92DA8">
      <w:pPr>
        <w:spacing w:line="440" w:lineRule="exact"/>
        <w:rPr>
          <w:sz w:val="24"/>
          <w:szCs w:val="24"/>
          <w:lang w:val="es-ES"/>
        </w:rPr>
      </w:pPr>
      <w:r w:rsidRPr="00AC7C90">
        <w:rPr>
          <w:rFonts w:hint="eastAsia"/>
          <w:sz w:val="24"/>
          <w:szCs w:val="24"/>
          <w:lang w:val="es-ES"/>
        </w:rPr>
        <w:t xml:space="preserve">1.Lectura en clase de curriculums de diferentes </w:t>
      </w:r>
      <w:r w:rsidRPr="00AC7C90">
        <w:rPr>
          <w:rFonts w:hint="eastAsia"/>
          <w:sz w:val="24"/>
          <w:szCs w:val="24"/>
          <w:lang w:val="es-ES"/>
        </w:rPr>
        <w:t>á</w:t>
      </w:r>
      <w:r w:rsidRPr="00AC7C90">
        <w:rPr>
          <w:rFonts w:hint="eastAsia"/>
          <w:sz w:val="24"/>
          <w:szCs w:val="24"/>
          <w:lang w:val="es-ES"/>
        </w:rPr>
        <w:t>reas en los negocios</w:t>
      </w:r>
    </w:p>
    <w:p w:rsidR="0087657E" w:rsidRPr="00AC7C90" w:rsidRDefault="0087657E" w:rsidP="00F92DA8">
      <w:pPr>
        <w:spacing w:line="440" w:lineRule="exact"/>
        <w:rPr>
          <w:sz w:val="24"/>
          <w:szCs w:val="24"/>
          <w:lang w:val="es-ES"/>
        </w:rPr>
      </w:pPr>
      <w:r w:rsidRPr="00AC7C90">
        <w:rPr>
          <w:rFonts w:hint="eastAsia"/>
          <w:sz w:val="24"/>
          <w:szCs w:val="24"/>
          <w:lang w:val="es-ES"/>
        </w:rPr>
        <w:t>2.Atender al caso de Cuba como ejemplo de pa</w:t>
      </w:r>
      <w:r w:rsidRPr="00AC7C90">
        <w:rPr>
          <w:rFonts w:hint="eastAsia"/>
          <w:sz w:val="24"/>
          <w:szCs w:val="24"/>
          <w:lang w:val="es-ES"/>
        </w:rPr>
        <w:t>í</w:t>
      </w:r>
      <w:r w:rsidRPr="00AC7C90">
        <w:rPr>
          <w:rFonts w:hint="eastAsia"/>
          <w:sz w:val="24"/>
          <w:szCs w:val="24"/>
          <w:lang w:val="es-ES"/>
        </w:rPr>
        <w:t>ses de econom</w:t>
      </w:r>
      <w:r w:rsidRPr="00AC7C90">
        <w:rPr>
          <w:rFonts w:hint="eastAsia"/>
          <w:sz w:val="24"/>
          <w:szCs w:val="24"/>
          <w:lang w:val="es-ES"/>
        </w:rPr>
        <w:t>í</w:t>
      </w:r>
      <w:r w:rsidRPr="00AC7C90">
        <w:rPr>
          <w:rFonts w:hint="eastAsia"/>
          <w:sz w:val="24"/>
          <w:szCs w:val="24"/>
          <w:lang w:val="es-ES"/>
        </w:rPr>
        <w:t>a socialista</w:t>
      </w:r>
    </w:p>
    <w:p w:rsidR="0087657E" w:rsidRPr="00AC7C90" w:rsidRDefault="0087657E" w:rsidP="00F92DA8">
      <w:pPr>
        <w:spacing w:line="440" w:lineRule="exact"/>
        <w:rPr>
          <w:sz w:val="24"/>
          <w:szCs w:val="24"/>
          <w:lang w:val="es-ES"/>
        </w:rPr>
      </w:pPr>
      <w:r w:rsidRPr="00AC7C90">
        <w:rPr>
          <w:rFonts w:hint="eastAsia"/>
          <w:sz w:val="24"/>
          <w:szCs w:val="24"/>
          <w:lang w:val="es-ES"/>
        </w:rPr>
        <w:t>3.Atender al caso de Chile como ejemplo de pa</w:t>
      </w:r>
      <w:r w:rsidRPr="00AC7C90">
        <w:rPr>
          <w:rFonts w:hint="eastAsia"/>
          <w:sz w:val="24"/>
          <w:szCs w:val="24"/>
          <w:lang w:val="es-ES"/>
        </w:rPr>
        <w:t>í</w:t>
      </w:r>
      <w:r w:rsidRPr="00AC7C90">
        <w:rPr>
          <w:rFonts w:hint="eastAsia"/>
          <w:sz w:val="24"/>
          <w:szCs w:val="24"/>
          <w:lang w:val="es-ES"/>
        </w:rPr>
        <w:t>ses de econom</w:t>
      </w:r>
      <w:r w:rsidRPr="00AC7C90">
        <w:rPr>
          <w:rFonts w:hint="eastAsia"/>
          <w:sz w:val="24"/>
          <w:szCs w:val="24"/>
          <w:lang w:val="es-ES"/>
        </w:rPr>
        <w:t>í</w:t>
      </w:r>
      <w:r w:rsidRPr="00AC7C90">
        <w:rPr>
          <w:rFonts w:hint="eastAsia"/>
          <w:sz w:val="24"/>
          <w:szCs w:val="24"/>
          <w:lang w:val="es-ES"/>
        </w:rPr>
        <w:t>a liberal</w:t>
      </w:r>
    </w:p>
    <w:p w:rsidR="0087657E" w:rsidRDefault="0087657E" w:rsidP="00F92DA8">
      <w:pPr>
        <w:spacing w:line="440" w:lineRule="exact"/>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AC7C90" w:rsidRDefault="0087657E" w:rsidP="00F92DA8">
      <w:pPr>
        <w:spacing w:line="440" w:lineRule="exact"/>
        <w:rPr>
          <w:sz w:val="24"/>
          <w:szCs w:val="24"/>
          <w:lang w:val="es-ES"/>
        </w:rPr>
      </w:pPr>
      <w:r w:rsidRPr="00AC7C90">
        <w:rPr>
          <w:rFonts w:hint="eastAsia"/>
          <w:sz w:val="24"/>
          <w:szCs w:val="24"/>
          <w:lang w:val="es-ES"/>
        </w:rPr>
        <w:t>1.Localizar los medios para buscar trabajadores: el head hunter (cazatalentos) en el mundo empresarial. Examinar otros canales para la b</w:t>
      </w:r>
      <w:r w:rsidRPr="00AC7C90">
        <w:rPr>
          <w:rFonts w:hint="eastAsia"/>
          <w:sz w:val="24"/>
          <w:szCs w:val="24"/>
          <w:lang w:val="es-ES"/>
        </w:rPr>
        <w:t>ú</w:t>
      </w:r>
      <w:r w:rsidRPr="00AC7C90">
        <w:rPr>
          <w:rFonts w:hint="eastAsia"/>
          <w:sz w:val="24"/>
          <w:szCs w:val="24"/>
          <w:lang w:val="es-ES"/>
        </w:rPr>
        <w:t xml:space="preserve">squeda de empleo: portales de Internet y prensa </w:t>
      </w:r>
    </w:p>
    <w:p w:rsidR="0087657E" w:rsidRPr="00AC7C90" w:rsidRDefault="0087657E" w:rsidP="00F92DA8">
      <w:pPr>
        <w:spacing w:line="440" w:lineRule="exact"/>
        <w:rPr>
          <w:sz w:val="24"/>
          <w:szCs w:val="24"/>
          <w:lang w:val="es-ES"/>
        </w:rPr>
      </w:pPr>
      <w:r w:rsidRPr="00AC7C90">
        <w:rPr>
          <w:rFonts w:hint="eastAsia"/>
          <w:sz w:val="24"/>
          <w:szCs w:val="24"/>
          <w:lang w:val="es-ES"/>
        </w:rPr>
        <w:t>2.Reflexionar sobre la tipolog</w:t>
      </w:r>
      <w:r w:rsidRPr="00AC7C90">
        <w:rPr>
          <w:rFonts w:hint="eastAsia"/>
          <w:sz w:val="24"/>
          <w:szCs w:val="24"/>
          <w:lang w:val="es-ES"/>
        </w:rPr>
        <w:t>í</w:t>
      </w:r>
      <w:r w:rsidRPr="00AC7C90">
        <w:rPr>
          <w:rFonts w:hint="eastAsia"/>
          <w:sz w:val="24"/>
          <w:szCs w:val="24"/>
          <w:lang w:val="es-ES"/>
        </w:rPr>
        <w:t>a econ</w:t>
      </w:r>
      <w:r w:rsidRPr="00AC7C90">
        <w:rPr>
          <w:rFonts w:hint="eastAsia"/>
          <w:sz w:val="24"/>
          <w:szCs w:val="24"/>
          <w:lang w:val="es-ES"/>
        </w:rPr>
        <w:t>ó</w:t>
      </w:r>
      <w:r w:rsidRPr="00AC7C90">
        <w:rPr>
          <w:rFonts w:hint="eastAsia"/>
          <w:sz w:val="24"/>
          <w:szCs w:val="24"/>
          <w:lang w:val="es-ES"/>
        </w:rPr>
        <w:t>mica nacional: liberal y planificada</w:t>
      </w:r>
    </w:p>
    <w:p w:rsidR="0087657E" w:rsidRDefault="0087657E" w:rsidP="00F92DA8">
      <w:pPr>
        <w:spacing w:line="440" w:lineRule="exact"/>
        <w:rPr>
          <w:rFonts w:eastAsia="楷体_GB2312"/>
          <w:b/>
          <w:kern w:val="0"/>
          <w:sz w:val="24"/>
          <w:szCs w:val="24"/>
          <w:lang w:val="es-ES"/>
        </w:rPr>
      </w:pPr>
    </w:p>
    <w:p w:rsidR="0087657E" w:rsidRPr="00AC7C90" w:rsidRDefault="0087657E" w:rsidP="00F92DA8">
      <w:pPr>
        <w:spacing w:line="440" w:lineRule="exact"/>
        <w:rPr>
          <w:rFonts w:eastAsia="楷体_GB2312"/>
          <w:kern w:val="0"/>
          <w:sz w:val="24"/>
          <w:szCs w:val="24"/>
          <w:lang w:val="es-ES"/>
        </w:rPr>
      </w:pPr>
      <w:r>
        <w:rPr>
          <w:rFonts w:eastAsia="楷体_GB2312"/>
          <w:b/>
          <w:kern w:val="0"/>
          <w:sz w:val="24"/>
          <w:szCs w:val="24"/>
          <w:lang w:val="es-ES"/>
        </w:rPr>
        <w:t xml:space="preserve">LECCIÓN 6  </w:t>
      </w:r>
      <w:r>
        <w:rPr>
          <w:rFonts w:eastAsia="楷体_GB2312" w:hint="eastAsia"/>
          <w:b/>
          <w:kern w:val="0"/>
          <w:sz w:val="24"/>
          <w:szCs w:val="24"/>
          <w:lang w:val="es-ES"/>
        </w:rPr>
        <w:t>Teor</w:t>
      </w:r>
      <w:r>
        <w:rPr>
          <w:rFonts w:eastAsia="楷体_GB2312" w:hint="eastAsia"/>
          <w:b/>
          <w:kern w:val="0"/>
          <w:sz w:val="24"/>
          <w:szCs w:val="24"/>
          <w:lang w:val="es-ES"/>
        </w:rPr>
        <w:t>í</w:t>
      </w:r>
      <w:r>
        <w:rPr>
          <w:rFonts w:eastAsia="楷体_GB2312" w:hint="eastAsia"/>
          <w:b/>
          <w:kern w:val="0"/>
          <w:sz w:val="24"/>
          <w:szCs w:val="24"/>
          <w:lang w:val="es-ES"/>
        </w:rPr>
        <w:t>a econ</w:t>
      </w:r>
      <w:r>
        <w:rPr>
          <w:rFonts w:eastAsia="楷体_GB2312" w:hint="eastAsia"/>
          <w:b/>
          <w:kern w:val="0"/>
          <w:sz w:val="24"/>
          <w:szCs w:val="24"/>
          <w:lang w:val="es-ES"/>
        </w:rPr>
        <w:t>ó</w:t>
      </w:r>
      <w:r>
        <w:rPr>
          <w:rFonts w:eastAsia="楷体_GB2312" w:hint="eastAsia"/>
          <w:b/>
          <w:kern w:val="0"/>
          <w:sz w:val="24"/>
          <w:szCs w:val="24"/>
          <w:lang w:val="es-ES"/>
        </w:rPr>
        <w:t xml:space="preserve">mica I. </w:t>
      </w:r>
      <w:r w:rsidRPr="00AC7C90">
        <w:rPr>
          <w:rFonts w:eastAsia="楷体_GB2312" w:hint="eastAsia"/>
          <w:b/>
          <w:color w:val="FF0000"/>
          <w:sz w:val="24"/>
          <w:szCs w:val="24"/>
          <w:lang w:val="es-ES"/>
        </w:rPr>
        <w:t>（</w:t>
      </w:r>
      <w:r>
        <w:rPr>
          <w:rFonts w:eastAsia="楷体_GB2312" w:hint="eastAsia"/>
          <w:b/>
          <w:color w:val="FF0000"/>
          <w:sz w:val="24"/>
          <w:szCs w:val="24"/>
        </w:rPr>
        <w:t>支持课程目标</w:t>
      </w:r>
      <w:r w:rsidRPr="00AC7C90">
        <w:rPr>
          <w:rFonts w:eastAsia="楷体_GB2312" w:hint="eastAsia"/>
          <w:b/>
          <w:color w:val="FF0000"/>
          <w:sz w:val="24"/>
          <w:szCs w:val="24"/>
          <w:lang w:val="es-ES"/>
        </w:rPr>
        <w:t>1</w:t>
      </w:r>
      <w:r>
        <w:rPr>
          <w:rFonts w:eastAsia="楷体_GB2312" w:hint="eastAsia"/>
          <w:b/>
          <w:color w:val="FF0000"/>
          <w:sz w:val="24"/>
          <w:szCs w:val="24"/>
        </w:rPr>
        <w:t>、</w:t>
      </w:r>
      <w:r w:rsidRPr="00AC7C90">
        <w:rPr>
          <w:rFonts w:eastAsia="楷体_GB2312" w:hint="eastAsia"/>
          <w:b/>
          <w:color w:val="FF0000"/>
          <w:sz w:val="24"/>
          <w:szCs w:val="24"/>
          <w:lang w:val="es-ES"/>
        </w:rPr>
        <w:t>2</w:t>
      </w:r>
      <w:r w:rsidRPr="00AC7C90">
        <w:rPr>
          <w:rFonts w:eastAsia="楷体_GB2312" w:hint="eastAsia"/>
          <w:b/>
          <w:color w:val="FF0000"/>
          <w:sz w:val="24"/>
          <w:szCs w:val="24"/>
          <w:lang w:val="es-ES"/>
        </w:rPr>
        <w:t>）</w:t>
      </w:r>
    </w:p>
    <w:p w:rsidR="0087657E" w:rsidRPr="00AC7C90"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1.Asimilar la definici</w:t>
      </w:r>
      <w:r w:rsidRPr="00AC7C90">
        <w:rPr>
          <w:rFonts w:eastAsia="楷体_GB2312" w:hint="eastAsia"/>
          <w:kern w:val="0"/>
          <w:sz w:val="24"/>
          <w:szCs w:val="24"/>
          <w:lang w:val="es-ES"/>
        </w:rPr>
        <w:t>ó</w:t>
      </w:r>
      <w:r w:rsidRPr="00AC7C90">
        <w:rPr>
          <w:rFonts w:eastAsia="楷体_GB2312" w:hint="eastAsia"/>
          <w:kern w:val="0"/>
          <w:sz w:val="24"/>
          <w:szCs w:val="24"/>
          <w:lang w:val="es-ES"/>
        </w:rPr>
        <w:t>n de la Econom</w:t>
      </w:r>
      <w:r w:rsidRPr="00AC7C90">
        <w:rPr>
          <w:rFonts w:eastAsia="楷体_GB2312" w:hint="eastAsia"/>
          <w:kern w:val="0"/>
          <w:sz w:val="24"/>
          <w:szCs w:val="24"/>
          <w:lang w:val="es-ES"/>
        </w:rPr>
        <w:t>í</w:t>
      </w:r>
      <w:r w:rsidRPr="00AC7C90">
        <w:rPr>
          <w:rFonts w:eastAsia="楷体_GB2312" w:hint="eastAsia"/>
          <w:kern w:val="0"/>
          <w:sz w:val="24"/>
          <w:szCs w:val="24"/>
          <w:lang w:val="es-ES"/>
        </w:rPr>
        <w:t>a y discriminar los dos principios b</w:t>
      </w:r>
      <w:r w:rsidRPr="00AC7C90">
        <w:rPr>
          <w:rFonts w:eastAsia="楷体_GB2312" w:hint="eastAsia"/>
          <w:kern w:val="0"/>
          <w:sz w:val="24"/>
          <w:szCs w:val="24"/>
          <w:lang w:val="es-ES"/>
        </w:rPr>
        <w:t>á</w:t>
      </w:r>
      <w:r w:rsidRPr="00AC7C90">
        <w:rPr>
          <w:rFonts w:eastAsia="楷体_GB2312" w:hint="eastAsia"/>
          <w:kern w:val="0"/>
          <w:sz w:val="24"/>
          <w:szCs w:val="24"/>
          <w:lang w:val="es-ES"/>
        </w:rPr>
        <w:t>sicos para su desarrollo: escasez y eficacia</w:t>
      </w:r>
    </w:p>
    <w:p w:rsidR="0087657E" w:rsidRPr="00AC7C90"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2.Entender la l</w:t>
      </w:r>
      <w:r w:rsidRPr="00AC7C90">
        <w:rPr>
          <w:rFonts w:eastAsia="楷体_GB2312" w:hint="eastAsia"/>
          <w:kern w:val="0"/>
          <w:sz w:val="24"/>
          <w:szCs w:val="24"/>
          <w:lang w:val="es-ES"/>
        </w:rPr>
        <w:t>ó</w:t>
      </w:r>
      <w:r w:rsidRPr="00AC7C90">
        <w:rPr>
          <w:rFonts w:eastAsia="楷体_GB2312" w:hint="eastAsia"/>
          <w:kern w:val="0"/>
          <w:sz w:val="24"/>
          <w:szCs w:val="24"/>
          <w:lang w:val="es-ES"/>
        </w:rPr>
        <w:t>gica econ</w:t>
      </w:r>
      <w:r w:rsidRPr="00AC7C90">
        <w:rPr>
          <w:rFonts w:eastAsia="楷体_GB2312" w:hint="eastAsia"/>
          <w:kern w:val="0"/>
          <w:sz w:val="24"/>
          <w:szCs w:val="24"/>
          <w:lang w:val="es-ES"/>
        </w:rPr>
        <w:t>ó</w:t>
      </w:r>
      <w:r w:rsidRPr="00AC7C90">
        <w:rPr>
          <w:rFonts w:eastAsia="楷体_GB2312" w:hint="eastAsia"/>
          <w:kern w:val="0"/>
          <w:sz w:val="24"/>
          <w:szCs w:val="24"/>
          <w:lang w:val="es-ES"/>
        </w:rPr>
        <w:t>mica y las falacias de la ciencia econ</w:t>
      </w:r>
      <w:r w:rsidRPr="00AC7C90">
        <w:rPr>
          <w:rFonts w:eastAsia="楷体_GB2312" w:hint="eastAsia"/>
          <w:kern w:val="0"/>
          <w:sz w:val="24"/>
          <w:szCs w:val="24"/>
          <w:lang w:val="es-ES"/>
        </w:rPr>
        <w:t>ó</w:t>
      </w:r>
      <w:r w:rsidRPr="00AC7C90">
        <w:rPr>
          <w:rFonts w:eastAsia="楷体_GB2312" w:hint="eastAsia"/>
          <w:kern w:val="0"/>
          <w:sz w:val="24"/>
          <w:szCs w:val="24"/>
          <w:lang w:val="es-ES"/>
        </w:rPr>
        <w:t>mica</w:t>
      </w:r>
    </w:p>
    <w:p w:rsidR="0087657E" w:rsidRPr="00AC7C90"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lastRenderedPageBreak/>
        <w:t>3.Identificar los tres problemas de la ciencia econ</w:t>
      </w:r>
      <w:r w:rsidRPr="00AC7C90">
        <w:rPr>
          <w:rFonts w:eastAsia="楷体_GB2312" w:hint="eastAsia"/>
          <w:kern w:val="0"/>
          <w:sz w:val="24"/>
          <w:szCs w:val="24"/>
          <w:lang w:val="es-ES"/>
        </w:rPr>
        <w:t>ó</w:t>
      </w:r>
      <w:r w:rsidRPr="00AC7C90">
        <w:rPr>
          <w:rFonts w:eastAsia="楷体_GB2312" w:hint="eastAsia"/>
          <w:kern w:val="0"/>
          <w:sz w:val="24"/>
          <w:szCs w:val="24"/>
          <w:lang w:val="es-ES"/>
        </w:rPr>
        <w:t>mica</w:t>
      </w:r>
    </w:p>
    <w:p w:rsidR="0087657E"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4.Discutir las estrategias de lectura para textos especializados de la esfera de los negocios</w:t>
      </w:r>
      <w:r>
        <w:rPr>
          <w:rFonts w:eastAsia="楷体_GB2312" w:hint="eastAsia"/>
          <w:kern w:val="0"/>
          <w:sz w:val="24"/>
          <w:szCs w:val="24"/>
          <w:lang w:val="es-ES"/>
        </w:rPr>
        <w:t xml:space="preserve"> </w:t>
      </w:r>
    </w:p>
    <w:p w:rsidR="0087657E"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numPr>
          <w:ilvl w:val="0"/>
          <w:numId w:val="80"/>
        </w:numPr>
        <w:spacing w:line="440" w:lineRule="exact"/>
        <w:rPr>
          <w:rFonts w:eastAsia="楷体_GB2312"/>
          <w:sz w:val="24"/>
          <w:szCs w:val="24"/>
          <w:lang w:val="es-ES"/>
        </w:rPr>
      </w:pPr>
      <w:r>
        <w:rPr>
          <w:rFonts w:eastAsia="楷体_GB2312" w:hint="eastAsia"/>
          <w:sz w:val="24"/>
          <w:szCs w:val="24"/>
          <w:lang w:val="es-ES"/>
        </w:rPr>
        <w:t>Distinguir entre la Econom</w:t>
      </w:r>
      <w:r>
        <w:rPr>
          <w:rFonts w:eastAsia="楷体_GB2312" w:hint="eastAsia"/>
          <w:sz w:val="24"/>
          <w:szCs w:val="24"/>
          <w:lang w:val="es-ES"/>
        </w:rPr>
        <w:t>í</w:t>
      </w:r>
      <w:r>
        <w:rPr>
          <w:rFonts w:eastAsia="楷体_GB2312" w:hint="eastAsia"/>
          <w:sz w:val="24"/>
          <w:szCs w:val="24"/>
          <w:lang w:val="es-ES"/>
        </w:rPr>
        <w:t>a positiva y la Econom</w:t>
      </w:r>
      <w:r>
        <w:rPr>
          <w:rFonts w:eastAsia="楷体_GB2312" w:hint="eastAsia"/>
          <w:sz w:val="24"/>
          <w:szCs w:val="24"/>
          <w:lang w:val="es-ES"/>
        </w:rPr>
        <w:t>í</w:t>
      </w:r>
      <w:r>
        <w:rPr>
          <w:rFonts w:eastAsia="楷体_GB2312" w:hint="eastAsia"/>
          <w:sz w:val="24"/>
          <w:szCs w:val="24"/>
          <w:lang w:val="es-ES"/>
        </w:rPr>
        <w:t>a normativa</w:t>
      </w:r>
    </w:p>
    <w:p w:rsidR="0087657E" w:rsidRDefault="0087657E" w:rsidP="00F92DA8">
      <w:pPr>
        <w:rPr>
          <w:rFonts w:eastAsia="楷体_GB2312"/>
          <w:sz w:val="24"/>
          <w:szCs w:val="24"/>
          <w:lang w:val="es-ES"/>
        </w:rPr>
      </w:pPr>
      <w:r w:rsidRPr="00AC7C90">
        <w:rPr>
          <w:rFonts w:hint="eastAsia"/>
          <w:sz w:val="24"/>
          <w:szCs w:val="24"/>
          <w:lang w:val="es-ES"/>
        </w:rPr>
        <w:t>2.</w:t>
      </w:r>
      <w:r w:rsidRPr="00AC7C90">
        <w:rPr>
          <w:sz w:val="24"/>
          <w:szCs w:val="24"/>
          <w:lang w:val="es-ES"/>
        </w:rPr>
        <w:t>Conocer la teoría básica de los fundamentos de la ciencia económica</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7 </w:t>
      </w:r>
      <w:r>
        <w:rPr>
          <w:rFonts w:eastAsia="楷体_GB2312" w:hint="eastAsia"/>
          <w:b/>
          <w:kern w:val="0"/>
          <w:sz w:val="24"/>
          <w:szCs w:val="24"/>
          <w:lang w:val="es-ES"/>
        </w:rPr>
        <w:t>Teor</w:t>
      </w:r>
      <w:r>
        <w:rPr>
          <w:rFonts w:eastAsia="楷体_GB2312" w:hint="eastAsia"/>
          <w:b/>
          <w:kern w:val="0"/>
          <w:sz w:val="24"/>
          <w:szCs w:val="24"/>
          <w:lang w:val="es-ES"/>
        </w:rPr>
        <w:t>í</w:t>
      </w:r>
      <w:r>
        <w:rPr>
          <w:rFonts w:eastAsia="楷体_GB2312" w:hint="eastAsia"/>
          <w:b/>
          <w:kern w:val="0"/>
          <w:sz w:val="24"/>
          <w:szCs w:val="24"/>
          <w:lang w:val="es-ES"/>
        </w:rPr>
        <w:t>a econ</w:t>
      </w:r>
      <w:r>
        <w:rPr>
          <w:rFonts w:eastAsia="楷体_GB2312" w:hint="eastAsia"/>
          <w:b/>
          <w:kern w:val="0"/>
          <w:sz w:val="24"/>
          <w:szCs w:val="24"/>
          <w:lang w:val="es-ES"/>
        </w:rPr>
        <w:t>ó</w:t>
      </w:r>
      <w:r>
        <w:rPr>
          <w:rFonts w:eastAsia="楷体_GB2312" w:hint="eastAsia"/>
          <w:b/>
          <w:kern w:val="0"/>
          <w:sz w:val="24"/>
          <w:szCs w:val="24"/>
          <w:lang w:val="es-ES"/>
        </w:rPr>
        <w:t>mica II. Carta de solicitud de empleo</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87657E"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1.</w:t>
      </w:r>
      <w:r>
        <w:rPr>
          <w:rFonts w:eastAsia="楷体_GB2312" w:hint="eastAsia"/>
          <w:kern w:val="0"/>
          <w:sz w:val="24"/>
          <w:szCs w:val="24"/>
          <w:lang w:val="es-ES"/>
        </w:rPr>
        <w:t>Identificar los tres modelos organizativos de una sociedad en funci</w:t>
      </w:r>
      <w:r>
        <w:rPr>
          <w:rFonts w:eastAsia="楷体_GB2312" w:hint="eastAsia"/>
          <w:kern w:val="0"/>
          <w:sz w:val="24"/>
          <w:szCs w:val="24"/>
          <w:lang w:val="es-ES"/>
        </w:rPr>
        <w:t>ó</w:t>
      </w:r>
      <w:r>
        <w:rPr>
          <w:rFonts w:eastAsia="楷体_GB2312" w:hint="eastAsia"/>
          <w:kern w:val="0"/>
          <w:sz w:val="24"/>
          <w:szCs w:val="24"/>
          <w:lang w:val="es-ES"/>
        </w:rPr>
        <w:t>n de la respuesta que ofrecen ante los tres problemas econ</w:t>
      </w:r>
      <w:r>
        <w:rPr>
          <w:rFonts w:eastAsia="楷体_GB2312" w:hint="eastAsia"/>
          <w:kern w:val="0"/>
          <w:sz w:val="24"/>
          <w:szCs w:val="24"/>
          <w:lang w:val="es-ES"/>
        </w:rPr>
        <w:t>ó</w:t>
      </w:r>
      <w:r>
        <w:rPr>
          <w:rFonts w:eastAsia="楷体_GB2312" w:hint="eastAsia"/>
          <w:kern w:val="0"/>
          <w:sz w:val="24"/>
          <w:szCs w:val="24"/>
          <w:lang w:val="es-ES"/>
        </w:rPr>
        <w:t>micos b</w:t>
      </w:r>
      <w:r>
        <w:rPr>
          <w:rFonts w:eastAsia="楷体_GB2312" w:hint="eastAsia"/>
          <w:kern w:val="0"/>
          <w:sz w:val="24"/>
          <w:szCs w:val="24"/>
          <w:lang w:val="es-ES"/>
        </w:rPr>
        <w:t>á</w:t>
      </w:r>
      <w:r>
        <w:rPr>
          <w:rFonts w:eastAsia="楷体_GB2312" w:hint="eastAsia"/>
          <w:kern w:val="0"/>
          <w:sz w:val="24"/>
          <w:szCs w:val="24"/>
          <w:lang w:val="es-ES"/>
        </w:rPr>
        <w:t>sicos: qu</w:t>
      </w:r>
      <w:r>
        <w:rPr>
          <w:rFonts w:eastAsia="楷体_GB2312" w:hint="eastAsia"/>
          <w:kern w:val="0"/>
          <w:sz w:val="24"/>
          <w:szCs w:val="24"/>
          <w:lang w:val="es-ES"/>
        </w:rPr>
        <w:t>é</w:t>
      </w:r>
      <w:r>
        <w:rPr>
          <w:rFonts w:eastAsia="楷体_GB2312" w:hint="eastAsia"/>
          <w:kern w:val="0"/>
          <w:sz w:val="24"/>
          <w:szCs w:val="24"/>
          <w:lang w:val="es-ES"/>
        </w:rPr>
        <w:t xml:space="preserve"> producir, para qui</w:t>
      </w:r>
      <w:r>
        <w:rPr>
          <w:rFonts w:eastAsia="楷体_GB2312" w:hint="eastAsia"/>
          <w:kern w:val="0"/>
          <w:sz w:val="24"/>
          <w:szCs w:val="24"/>
          <w:lang w:val="es-ES"/>
        </w:rPr>
        <w:t>é</w:t>
      </w:r>
      <w:r>
        <w:rPr>
          <w:rFonts w:eastAsia="楷体_GB2312" w:hint="eastAsia"/>
          <w:kern w:val="0"/>
          <w:sz w:val="24"/>
          <w:szCs w:val="24"/>
          <w:lang w:val="es-ES"/>
        </w:rPr>
        <w:t>n y c</w:t>
      </w:r>
      <w:r>
        <w:rPr>
          <w:rFonts w:eastAsia="楷体_GB2312" w:hint="eastAsia"/>
          <w:kern w:val="0"/>
          <w:sz w:val="24"/>
          <w:szCs w:val="24"/>
          <w:lang w:val="es-ES"/>
        </w:rPr>
        <w:t>ó</w:t>
      </w:r>
      <w:r>
        <w:rPr>
          <w:rFonts w:eastAsia="楷体_GB2312" w:hint="eastAsia"/>
          <w:kern w:val="0"/>
          <w:sz w:val="24"/>
          <w:szCs w:val="24"/>
          <w:lang w:val="es-ES"/>
        </w:rPr>
        <w:t xml:space="preserve">mo. </w:t>
      </w:r>
    </w:p>
    <w:p w:rsidR="0087657E"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2.</w:t>
      </w:r>
      <w:r>
        <w:rPr>
          <w:rFonts w:eastAsia="楷体_GB2312" w:hint="eastAsia"/>
          <w:kern w:val="0"/>
          <w:sz w:val="24"/>
          <w:szCs w:val="24"/>
          <w:lang w:val="es-ES"/>
        </w:rPr>
        <w:t>Saber realizar la frontera de las posibilidades de producci</w:t>
      </w:r>
      <w:r>
        <w:rPr>
          <w:rFonts w:eastAsia="楷体_GB2312" w:hint="eastAsia"/>
          <w:kern w:val="0"/>
          <w:sz w:val="24"/>
          <w:szCs w:val="24"/>
          <w:lang w:val="es-ES"/>
        </w:rPr>
        <w:t>ó</w:t>
      </w:r>
      <w:r>
        <w:rPr>
          <w:rFonts w:eastAsia="楷体_GB2312" w:hint="eastAsia"/>
          <w:kern w:val="0"/>
          <w:sz w:val="24"/>
          <w:szCs w:val="24"/>
          <w:lang w:val="es-ES"/>
        </w:rPr>
        <w:t>n (FPP) dada una econom</w:t>
      </w:r>
      <w:r>
        <w:rPr>
          <w:rFonts w:eastAsia="楷体_GB2312" w:hint="eastAsia"/>
          <w:kern w:val="0"/>
          <w:sz w:val="24"/>
          <w:szCs w:val="24"/>
          <w:lang w:val="es-ES"/>
        </w:rPr>
        <w:t>í</w:t>
      </w:r>
      <w:r>
        <w:rPr>
          <w:rFonts w:eastAsia="楷体_GB2312" w:hint="eastAsia"/>
          <w:kern w:val="0"/>
          <w:sz w:val="24"/>
          <w:szCs w:val="24"/>
          <w:lang w:val="es-ES"/>
        </w:rPr>
        <w:t>a determinada</w:t>
      </w:r>
    </w:p>
    <w:p w:rsidR="0087657E"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3.</w:t>
      </w:r>
      <w:r>
        <w:rPr>
          <w:rFonts w:eastAsia="楷体_GB2312" w:hint="eastAsia"/>
          <w:kern w:val="0"/>
          <w:sz w:val="24"/>
          <w:szCs w:val="24"/>
          <w:lang w:val="es-ES"/>
        </w:rPr>
        <w:t>Presentar muestras de cartas de solicitud de empleo de diferente tipolog</w:t>
      </w:r>
      <w:r>
        <w:rPr>
          <w:rFonts w:eastAsia="楷体_GB2312" w:hint="eastAsia"/>
          <w:kern w:val="0"/>
          <w:sz w:val="24"/>
          <w:szCs w:val="24"/>
          <w:lang w:val="es-ES"/>
        </w:rPr>
        <w:t>í</w:t>
      </w:r>
      <w:r>
        <w:rPr>
          <w:rFonts w:eastAsia="楷体_GB2312" w:hint="eastAsia"/>
          <w:kern w:val="0"/>
          <w:sz w:val="24"/>
          <w:szCs w:val="24"/>
          <w:lang w:val="es-ES"/>
        </w:rPr>
        <w:t>a y perfil profesional</w:t>
      </w:r>
    </w:p>
    <w:p w:rsidR="0087657E"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4.</w:t>
      </w:r>
      <w:r>
        <w:rPr>
          <w:rFonts w:eastAsia="楷体_GB2312" w:hint="eastAsia"/>
          <w:kern w:val="0"/>
          <w:sz w:val="24"/>
          <w:szCs w:val="24"/>
          <w:lang w:val="es-ES"/>
        </w:rPr>
        <w:t>Instruir al alumno en la estructura, contenidos y nociones b</w:t>
      </w:r>
      <w:r>
        <w:rPr>
          <w:rFonts w:eastAsia="楷体_GB2312" w:hint="eastAsia"/>
          <w:kern w:val="0"/>
          <w:sz w:val="24"/>
          <w:szCs w:val="24"/>
          <w:lang w:val="es-ES"/>
        </w:rPr>
        <w:t>á</w:t>
      </w:r>
      <w:r>
        <w:rPr>
          <w:rFonts w:eastAsia="楷体_GB2312" w:hint="eastAsia"/>
          <w:kern w:val="0"/>
          <w:sz w:val="24"/>
          <w:szCs w:val="24"/>
          <w:lang w:val="es-ES"/>
        </w:rPr>
        <w:t>sicas para la redacci</w:t>
      </w:r>
      <w:r>
        <w:rPr>
          <w:rFonts w:eastAsia="楷体_GB2312" w:hint="eastAsia"/>
          <w:kern w:val="0"/>
          <w:sz w:val="24"/>
          <w:szCs w:val="24"/>
          <w:lang w:val="es-ES"/>
        </w:rPr>
        <w:t>ó</w:t>
      </w:r>
      <w:r>
        <w:rPr>
          <w:rFonts w:eastAsia="楷体_GB2312" w:hint="eastAsia"/>
          <w:kern w:val="0"/>
          <w:sz w:val="24"/>
          <w:szCs w:val="24"/>
          <w:lang w:val="es-ES"/>
        </w:rPr>
        <w:t>n de una carta de solicitud de empleo</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rPr>
          <w:rFonts w:eastAsia="楷体_GB2312"/>
          <w:sz w:val="24"/>
          <w:szCs w:val="24"/>
          <w:lang w:val="es-ES"/>
        </w:rPr>
      </w:pPr>
      <w:r w:rsidRPr="00AC7C90">
        <w:rPr>
          <w:rFonts w:eastAsia="楷体_GB2312" w:hint="eastAsia"/>
          <w:sz w:val="24"/>
          <w:szCs w:val="24"/>
          <w:lang w:val="es-ES"/>
        </w:rPr>
        <w:t xml:space="preserve">  1.</w:t>
      </w:r>
      <w:r>
        <w:rPr>
          <w:rFonts w:eastAsia="楷体_GB2312" w:hint="eastAsia"/>
          <w:sz w:val="24"/>
          <w:szCs w:val="24"/>
          <w:lang w:val="es-ES"/>
        </w:rPr>
        <w:t>Conocer qu</w:t>
      </w:r>
      <w:r>
        <w:rPr>
          <w:rFonts w:eastAsia="楷体_GB2312" w:hint="eastAsia"/>
          <w:sz w:val="24"/>
          <w:szCs w:val="24"/>
          <w:lang w:val="es-ES"/>
        </w:rPr>
        <w:t>é</w:t>
      </w:r>
      <w:r>
        <w:rPr>
          <w:rFonts w:eastAsia="楷体_GB2312" w:hint="eastAsia"/>
          <w:sz w:val="24"/>
          <w:szCs w:val="24"/>
          <w:lang w:val="es-ES"/>
        </w:rPr>
        <w:t xml:space="preserve"> significan las posibilidades tecnol</w:t>
      </w:r>
      <w:r>
        <w:rPr>
          <w:rFonts w:eastAsia="楷体_GB2312" w:hint="eastAsia"/>
          <w:sz w:val="24"/>
          <w:szCs w:val="24"/>
          <w:lang w:val="es-ES"/>
        </w:rPr>
        <w:t>ó</w:t>
      </w:r>
      <w:r>
        <w:rPr>
          <w:rFonts w:eastAsia="楷体_GB2312" w:hint="eastAsia"/>
          <w:sz w:val="24"/>
          <w:szCs w:val="24"/>
          <w:lang w:val="es-ES"/>
        </w:rPr>
        <w:t>gicas de una sociedad</w:t>
      </w:r>
    </w:p>
    <w:p w:rsidR="0087657E" w:rsidRDefault="0087657E" w:rsidP="00F92DA8">
      <w:pPr>
        <w:spacing w:line="440" w:lineRule="exact"/>
        <w:rPr>
          <w:rFonts w:eastAsia="楷体_GB2312"/>
          <w:sz w:val="24"/>
          <w:szCs w:val="24"/>
          <w:lang w:val="es-ES"/>
        </w:rPr>
      </w:pPr>
      <w:r w:rsidRPr="00AC7C90">
        <w:rPr>
          <w:rFonts w:eastAsia="楷体_GB2312" w:hint="eastAsia"/>
          <w:sz w:val="24"/>
          <w:szCs w:val="24"/>
          <w:lang w:val="es-ES"/>
        </w:rPr>
        <w:t xml:space="preserve">  2.</w:t>
      </w:r>
      <w:r>
        <w:rPr>
          <w:rFonts w:eastAsia="楷体_GB2312" w:hint="eastAsia"/>
          <w:sz w:val="24"/>
          <w:szCs w:val="24"/>
          <w:lang w:val="es-ES"/>
        </w:rPr>
        <w:t>Utilizar apropiadamente las nociones de insumos y de productos</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8  </w:t>
      </w:r>
      <w:r>
        <w:rPr>
          <w:rFonts w:eastAsia="楷体_GB2312" w:hint="eastAsia"/>
          <w:b/>
          <w:kern w:val="0"/>
          <w:sz w:val="24"/>
          <w:szCs w:val="24"/>
          <w:lang w:val="es-ES"/>
        </w:rPr>
        <w:t>La empresa I. Caracterizaci</w:t>
      </w:r>
      <w:r>
        <w:rPr>
          <w:rFonts w:eastAsia="楷体_GB2312" w:hint="eastAsia"/>
          <w:b/>
          <w:kern w:val="0"/>
          <w:sz w:val="24"/>
          <w:szCs w:val="24"/>
          <w:lang w:val="es-ES"/>
        </w:rPr>
        <w:t>ó</w:t>
      </w:r>
      <w:r>
        <w:rPr>
          <w:rFonts w:eastAsia="楷体_GB2312" w:hint="eastAsia"/>
          <w:b/>
          <w:kern w:val="0"/>
          <w:sz w:val="24"/>
          <w:szCs w:val="24"/>
          <w:lang w:val="es-ES"/>
        </w:rPr>
        <w:t>n gen</w:t>
      </w:r>
      <w:r>
        <w:rPr>
          <w:rFonts w:eastAsia="楷体_GB2312" w:hint="eastAsia"/>
          <w:b/>
          <w:kern w:val="0"/>
          <w:sz w:val="24"/>
          <w:szCs w:val="24"/>
          <w:lang w:val="es-ES"/>
        </w:rPr>
        <w:t>é</w:t>
      </w:r>
      <w:r>
        <w:rPr>
          <w:rFonts w:eastAsia="楷体_GB2312" w:hint="eastAsia"/>
          <w:b/>
          <w:kern w:val="0"/>
          <w:sz w:val="24"/>
          <w:szCs w:val="24"/>
          <w:lang w:val="es-ES"/>
        </w:rPr>
        <w:t>rica</w:t>
      </w:r>
      <w:r>
        <w:rPr>
          <w:rFonts w:eastAsia="楷体_GB2312" w:hint="eastAsia"/>
          <w:sz w:val="24"/>
          <w:szCs w:val="24"/>
          <w:lang w:val="es-ES"/>
        </w:rPr>
        <w:t xml:space="preserve"> </w:t>
      </w:r>
      <w:r w:rsidRPr="00AC7C90">
        <w:rPr>
          <w:rFonts w:eastAsia="楷体_GB2312" w:hint="eastAsia"/>
          <w:b/>
          <w:color w:val="FF0000"/>
          <w:sz w:val="24"/>
          <w:szCs w:val="24"/>
          <w:lang w:val="es-ES"/>
        </w:rPr>
        <w:t>（</w:t>
      </w:r>
      <w:r>
        <w:rPr>
          <w:rFonts w:eastAsia="楷体_GB2312" w:hint="eastAsia"/>
          <w:b/>
          <w:color w:val="FF0000"/>
          <w:sz w:val="24"/>
          <w:szCs w:val="24"/>
        </w:rPr>
        <w:t>支持课程目标</w:t>
      </w:r>
      <w:r w:rsidRPr="00AC7C90">
        <w:rPr>
          <w:rFonts w:eastAsia="楷体_GB2312" w:hint="eastAsia"/>
          <w:b/>
          <w:color w:val="FF0000"/>
          <w:sz w:val="24"/>
          <w:szCs w:val="24"/>
          <w:lang w:val="es-ES"/>
        </w:rPr>
        <w:t>1</w:t>
      </w:r>
      <w:r>
        <w:rPr>
          <w:rFonts w:eastAsia="楷体_GB2312" w:hint="eastAsia"/>
          <w:b/>
          <w:color w:val="FF0000"/>
          <w:sz w:val="24"/>
          <w:szCs w:val="24"/>
        </w:rPr>
        <w:t>、</w:t>
      </w:r>
      <w:r w:rsidRPr="00AC7C90">
        <w:rPr>
          <w:rFonts w:eastAsia="楷体_GB2312" w:hint="eastAsia"/>
          <w:b/>
          <w:color w:val="FF0000"/>
          <w:sz w:val="24"/>
          <w:szCs w:val="24"/>
          <w:lang w:val="es-ES"/>
        </w:rPr>
        <w:t>2</w:t>
      </w:r>
      <w:r>
        <w:rPr>
          <w:rFonts w:eastAsia="楷体_GB2312" w:hint="eastAsia"/>
          <w:b/>
          <w:color w:val="FF0000"/>
          <w:sz w:val="24"/>
          <w:szCs w:val="24"/>
        </w:rPr>
        <w:t>、</w:t>
      </w:r>
      <w:r w:rsidRPr="00AC7C90">
        <w:rPr>
          <w:rFonts w:eastAsia="楷体_GB2312" w:hint="eastAsia"/>
          <w:b/>
          <w:color w:val="FF0000"/>
          <w:sz w:val="24"/>
          <w:szCs w:val="24"/>
          <w:lang w:val="es-ES"/>
        </w:rPr>
        <w:t>3</w:t>
      </w:r>
      <w:r>
        <w:rPr>
          <w:rFonts w:eastAsia="楷体_GB2312" w:hint="eastAsia"/>
          <w:b/>
          <w:color w:val="FF0000"/>
          <w:sz w:val="24"/>
          <w:szCs w:val="24"/>
          <w:lang w:val="es-ES"/>
        </w:rPr>
        <w:t>）</w:t>
      </w:r>
    </w:p>
    <w:p w:rsidR="0087657E"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 xml:space="preserve">  1.</w:t>
      </w:r>
      <w:r>
        <w:rPr>
          <w:rFonts w:eastAsia="楷体_GB2312" w:hint="eastAsia"/>
          <w:kern w:val="0"/>
          <w:sz w:val="24"/>
          <w:szCs w:val="24"/>
          <w:lang w:val="es-ES"/>
        </w:rPr>
        <w:t>Definir con propiedad el t</w:t>
      </w:r>
      <w:r>
        <w:rPr>
          <w:rFonts w:eastAsia="楷体_GB2312" w:hint="eastAsia"/>
          <w:kern w:val="0"/>
          <w:sz w:val="24"/>
          <w:szCs w:val="24"/>
          <w:lang w:val="es-ES"/>
        </w:rPr>
        <w:t>é</w:t>
      </w:r>
      <w:r>
        <w:rPr>
          <w:rFonts w:eastAsia="楷体_GB2312" w:hint="eastAsia"/>
          <w:kern w:val="0"/>
          <w:sz w:val="24"/>
          <w:szCs w:val="24"/>
          <w:lang w:val="es-ES"/>
        </w:rPr>
        <w:t xml:space="preserve">rmino empresa y empresario, diferenciando entre el </w:t>
      </w:r>
      <w:r>
        <w:rPr>
          <w:rFonts w:eastAsia="楷体_GB2312" w:hint="eastAsia"/>
          <w:kern w:val="0"/>
          <w:sz w:val="24"/>
          <w:szCs w:val="24"/>
          <w:lang w:val="es-ES"/>
        </w:rPr>
        <w:t>“</w:t>
      </w:r>
      <w:r>
        <w:rPr>
          <w:rFonts w:eastAsia="楷体_GB2312" w:hint="eastAsia"/>
          <w:kern w:val="0"/>
          <w:sz w:val="24"/>
          <w:szCs w:val="24"/>
          <w:lang w:val="es-ES"/>
        </w:rPr>
        <w:t>empresario individual</w:t>
      </w:r>
      <w:r>
        <w:rPr>
          <w:rFonts w:eastAsia="楷体_GB2312" w:hint="eastAsia"/>
          <w:kern w:val="0"/>
          <w:sz w:val="24"/>
          <w:szCs w:val="24"/>
          <w:lang w:val="es-ES"/>
        </w:rPr>
        <w:t>”</w:t>
      </w:r>
      <w:r>
        <w:rPr>
          <w:rFonts w:eastAsia="楷体_GB2312" w:hint="eastAsia"/>
          <w:kern w:val="0"/>
          <w:sz w:val="24"/>
          <w:szCs w:val="24"/>
          <w:lang w:val="es-ES"/>
        </w:rPr>
        <w:t xml:space="preserve"> y el </w:t>
      </w:r>
      <w:r>
        <w:rPr>
          <w:rFonts w:eastAsia="楷体_GB2312" w:hint="eastAsia"/>
          <w:kern w:val="0"/>
          <w:sz w:val="24"/>
          <w:szCs w:val="24"/>
          <w:lang w:val="es-ES"/>
        </w:rPr>
        <w:t>“</w:t>
      </w:r>
      <w:r>
        <w:rPr>
          <w:rFonts w:eastAsia="楷体_GB2312" w:hint="eastAsia"/>
          <w:kern w:val="0"/>
          <w:sz w:val="24"/>
          <w:szCs w:val="24"/>
          <w:lang w:val="es-ES"/>
        </w:rPr>
        <w:t>empresario social</w:t>
      </w:r>
      <w:r>
        <w:rPr>
          <w:rFonts w:eastAsia="楷体_GB2312" w:hint="eastAsia"/>
          <w:kern w:val="0"/>
          <w:sz w:val="24"/>
          <w:szCs w:val="24"/>
          <w:lang w:val="es-ES"/>
        </w:rPr>
        <w:t>”</w:t>
      </w:r>
      <w:r>
        <w:rPr>
          <w:rFonts w:eastAsia="楷体_GB2312" w:hint="eastAsia"/>
          <w:kern w:val="0"/>
          <w:sz w:val="24"/>
          <w:szCs w:val="24"/>
          <w:lang w:val="es-ES"/>
        </w:rPr>
        <w:t>, (distinci</w:t>
      </w:r>
      <w:r>
        <w:rPr>
          <w:rFonts w:eastAsia="楷体_GB2312" w:hint="eastAsia"/>
          <w:kern w:val="0"/>
          <w:sz w:val="24"/>
          <w:szCs w:val="24"/>
          <w:lang w:val="es-ES"/>
        </w:rPr>
        <w:t>ó</w:t>
      </w:r>
      <w:r>
        <w:rPr>
          <w:rFonts w:eastAsia="楷体_GB2312" w:hint="eastAsia"/>
          <w:kern w:val="0"/>
          <w:sz w:val="24"/>
          <w:szCs w:val="24"/>
          <w:lang w:val="es-ES"/>
        </w:rPr>
        <w:t>n equivalente a persona f</w:t>
      </w:r>
      <w:r>
        <w:rPr>
          <w:rFonts w:eastAsia="楷体_GB2312" w:hint="eastAsia"/>
          <w:kern w:val="0"/>
          <w:sz w:val="24"/>
          <w:szCs w:val="24"/>
          <w:lang w:val="es-ES"/>
        </w:rPr>
        <w:t>í</w:t>
      </w:r>
      <w:r>
        <w:rPr>
          <w:rFonts w:eastAsia="楷体_GB2312" w:hint="eastAsia"/>
          <w:kern w:val="0"/>
          <w:sz w:val="24"/>
          <w:szCs w:val="24"/>
          <w:lang w:val="es-ES"/>
        </w:rPr>
        <w:t>sica vs. jur</w:t>
      </w:r>
      <w:r>
        <w:rPr>
          <w:rFonts w:eastAsia="楷体_GB2312" w:hint="eastAsia"/>
          <w:kern w:val="0"/>
          <w:sz w:val="24"/>
          <w:szCs w:val="24"/>
          <w:lang w:val="es-ES"/>
        </w:rPr>
        <w:t>í</w:t>
      </w:r>
      <w:r>
        <w:rPr>
          <w:rFonts w:eastAsia="楷体_GB2312" w:hint="eastAsia"/>
          <w:kern w:val="0"/>
          <w:sz w:val="24"/>
          <w:szCs w:val="24"/>
          <w:lang w:val="es-ES"/>
        </w:rPr>
        <w:t>dica)</w:t>
      </w:r>
    </w:p>
    <w:p w:rsidR="0087657E"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 xml:space="preserve"> 2.</w:t>
      </w:r>
      <w:r>
        <w:rPr>
          <w:rFonts w:eastAsia="楷体_GB2312" w:hint="eastAsia"/>
          <w:kern w:val="0"/>
          <w:sz w:val="24"/>
          <w:szCs w:val="24"/>
          <w:lang w:val="es-ES"/>
        </w:rPr>
        <w:t>Enumerar los elementos y las clasificaciones de elementos que existen dentro de la empresa</w:t>
      </w:r>
    </w:p>
    <w:p w:rsidR="0087657E" w:rsidRDefault="0087657E" w:rsidP="00F92DA8">
      <w:pPr>
        <w:spacing w:line="440" w:lineRule="exact"/>
        <w:ind w:left="420"/>
        <w:rPr>
          <w:rFonts w:eastAsia="楷体_GB2312"/>
          <w:b/>
          <w:color w:val="FF000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AC7C90" w:rsidRDefault="0087657E" w:rsidP="00F92DA8">
      <w:pPr>
        <w:spacing w:line="440" w:lineRule="exact"/>
        <w:rPr>
          <w:sz w:val="24"/>
          <w:szCs w:val="24"/>
          <w:lang w:val="es-ES"/>
        </w:rPr>
      </w:pPr>
      <w:r w:rsidRPr="00AC7C90">
        <w:rPr>
          <w:rFonts w:hint="eastAsia"/>
          <w:sz w:val="24"/>
          <w:szCs w:val="24"/>
          <w:lang w:val="es-ES"/>
        </w:rPr>
        <w:lastRenderedPageBreak/>
        <w:t xml:space="preserve"> 1.Familiarizarse con las funciones comunes a toda empresa y con algunas de las espec</w:t>
      </w:r>
      <w:r w:rsidRPr="00AC7C90">
        <w:rPr>
          <w:rFonts w:hint="eastAsia"/>
          <w:sz w:val="24"/>
          <w:szCs w:val="24"/>
          <w:lang w:val="es-ES"/>
        </w:rPr>
        <w:t>í</w:t>
      </w:r>
      <w:r w:rsidRPr="00AC7C90">
        <w:rPr>
          <w:rFonts w:hint="eastAsia"/>
          <w:sz w:val="24"/>
          <w:szCs w:val="24"/>
          <w:lang w:val="es-ES"/>
        </w:rPr>
        <w:t>ficas</w:t>
      </w:r>
    </w:p>
    <w:p w:rsidR="0087657E" w:rsidRDefault="0087657E" w:rsidP="00F92DA8">
      <w:pPr>
        <w:spacing w:line="440" w:lineRule="exact"/>
        <w:rPr>
          <w:rFonts w:ascii="楷体_GB2312" w:eastAsia="楷体_GB2312"/>
          <w:kern w:val="0"/>
          <w:sz w:val="24"/>
          <w:szCs w:val="24"/>
          <w:lang w:val="es-ES"/>
        </w:rPr>
      </w:pPr>
      <w:r w:rsidRPr="00AC7C90">
        <w:rPr>
          <w:rFonts w:hint="eastAsia"/>
          <w:sz w:val="24"/>
          <w:szCs w:val="24"/>
          <w:lang w:val="es-ES"/>
        </w:rPr>
        <w:t xml:space="preserve"> 2.Conocer el fin primario de toda actividad empresarial, as</w:t>
      </w:r>
      <w:r w:rsidRPr="00AC7C90">
        <w:rPr>
          <w:rFonts w:hint="eastAsia"/>
          <w:sz w:val="24"/>
          <w:szCs w:val="24"/>
          <w:lang w:val="es-ES"/>
        </w:rPr>
        <w:t>í</w:t>
      </w:r>
      <w:r w:rsidRPr="00AC7C90">
        <w:rPr>
          <w:rFonts w:hint="eastAsia"/>
          <w:sz w:val="24"/>
          <w:szCs w:val="24"/>
          <w:lang w:val="es-ES"/>
        </w:rPr>
        <w:t xml:space="preserve"> como algunos de los secundarios</w:t>
      </w:r>
    </w:p>
    <w:p w:rsidR="0087657E" w:rsidRDefault="0087657E" w:rsidP="00F92DA8">
      <w:pPr>
        <w:spacing w:line="440" w:lineRule="exact"/>
        <w:ind w:firstLineChars="200" w:firstLine="482"/>
        <w:rPr>
          <w:rFonts w:eastAsia="楷体_GB2312"/>
          <w:b/>
          <w:kern w:val="0"/>
          <w:sz w:val="24"/>
          <w:szCs w:val="24"/>
          <w:lang w:val="es-ES"/>
        </w:rPr>
      </w:pPr>
    </w:p>
    <w:p w:rsidR="0087657E" w:rsidRPr="00AC7C90"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9  </w:t>
      </w:r>
      <w:r>
        <w:rPr>
          <w:rFonts w:eastAsia="楷体_GB2312" w:hint="eastAsia"/>
          <w:b/>
          <w:kern w:val="0"/>
          <w:sz w:val="24"/>
          <w:szCs w:val="24"/>
          <w:lang w:val="es-ES"/>
        </w:rPr>
        <w:t>La empresa II. Clasificaciones y organizaci</w:t>
      </w:r>
      <w:r>
        <w:rPr>
          <w:rFonts w:eastAsia="楷体_GB2312" w:hint="eastAsia"/>
          <w:b/>
          <w:kern w:val="0"/>
          <w:sz w:val="24"/>
          <w:szCs w:val="24"/>
          <w:lang w:val="es-ES"/>
        </w:rPr>
        <w:t>ó</w:t>
      </w:r>
      <w:r>
        <w:rPr>
          <w:rFonts w:eastAsia="楷体_GB2312" w:hint="eastAsia"/>
          <w:b/>
          <w:kern w:val="0"/>
          <w:sz w:val="24"/>
          <w:szCs w:val="24"/>
          <w:lang w:val="es-ES"/>
        </w:rPr>
        <w:t>n interna de la empresa. Cartas de solicitud de informaci</w:t>
      </w:r>
      <w:r>
        <w:rPr>
          <w:rFonts w:eastAsia="楷体_GB2312" w:hint="eastAsia"/>
          <w:b/>
          <w:kern w:val="0"/>
          <w:sz w:val="24"/>
          <w:szCs w:val="24"/>
          <w:lang w:val="es-ES"/>
        </w:rPr>
        <w:t>ó</w:t>
      </w:r>
      <w:r>
        <w:rPr>
          <w:rFonts w:eastAsia="楷体_GB2312" w:hint="eastAsia"/>
          <w:b/>
          <w:kern w:val="0"/>
          <w:sz w:val="24"/>
          <w:szCs w:val="24"/>
          <w:lang w:val="es-ES"/>
        </w:rPr>
        <w:t>n.</w:t>
      </w:r>
      <w:r w:rsidRPr="00AC7C90">
        <w:rPr>
          <w:rFonts w:eastAsia="楷体_GB2312" w:hint="eastAsia"/>
          <w:b/>
          <w:color w:val="FF0000"/>
          <w:sz w:val="24"/>
          <w:szCs w:val="24"/>
          <w:lang w:val="es-ES"/>
        </w:rPr>
        <w:t>（</w:t>
      </w:r>
      <w:r>
        <w:rPr>
          <w:rFonts w:eastAsia="楷体_GB2312" w:hint="eastAsia"/>
          <w:b/>
          <w:color w:val="FF0000"/>
          <w:sz w:val="24"/>
          <w:szCs w:val="24"/>
        </w:rPr>
        <w:t>支持课程目标</w:t>
      </w:r>
      <w:r w:rsidRPr="00AC7C90">
        <w:rPr>
          <w:rFonts w:eastAsia="楷体_GB2312" w:hint="eastAsia"/>
          <w:b/>
          <w:color w:val="FF0000"/>
          <w:sz w:val="24"/>
          <w:szCs w:val="24"/>
          <w:lang w:val="es-ES"/>
        </w:rPr>
        <w:t>1</w:t>
      </w:r>
      <w:r>
        <w:rPr>
          <w:rFonts w:eastAsia="楷体_GB2312" w:hint="eastAsia"/>
          <w:b/>
          <w:color w:val="FF0000"/>
          <w:sz w:val="24"/>
          <w:szCs w:val="24"/>
        </w:rPr>
        <w:t>、</w:t>
      </w:r>
      <w:r w:rsidRPr="00AC7C90">
        <w:rPr>
          <w:rFonts w:eastAsia="楷体_GB2312" w:hint="eastAsia"/>
          <w:b/>
          <w:color w:val="FF0000"/>
          <w:sz w:val="24"/>
          <w:szCs w:val="24"/>
          <w:lang w:val="es-ES"/>
        </w:rPr>
        <w:t>2</w:t>
      </w:r>
      <w:r>
        <w:rPr>
          <w:rFonts w:eastAsia="楷体_GB2312" w:hint="eastAsia"/>
          <w:b/>
          <w:color w:val="FF0000"/>
          <w:sz w:val="24"/>
          <w:szCs w:val="24"/>
        </w:rPr>
        <w:t>、</w:t>
      </w:r>
      <w:r w:rsidRPr="00AC7C90">
        <w:rPr>
          <w:rFonts w:eastAsia="楷体_GB2312" w:hint="eastAsia"/>
          <w:b/>
          <w:color w:val="FF0000"/>
          <w:sz w:val="24"/>
          <w:szCs w:val="24"/>
          <w:lang w:val="es-ES"/>
        </w:rPr>
        <w:t>3</w:t>
      </w:r>
      <w:r w:rsidRPr="00AC7C90">
        <w:rPr>
          <w:rFonts w:eastAsia="楷体_GB2312" w:hint="eastAsia"/>
          <w:b/>
          <w:color w:val="FF0000"/>
          <w:sz w:val="24"/>
          <w:szCs w:val="24"/>
          <w:lang w:val="es-ES"/>
        </w:rPr>
        <w:t>）</w:t>
      </w:r>
    </w:p>
    <w:p w:rsidR="0087657E" w:rsidRPr="00AC7C90"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1. Conocer Relaciones interdepartamentales</w:t>
      </w:r>
    </w:p>
    <w:p w:rsidR="0087657E" w:rsidRPr="00AC7C90"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2.Presentar muestras de cartas de solicitud de informaci</w:t>
      </w:r>
      <w:r w:rsidRPr="00AC7C90">
        <w:rPr>
          <w:rFonts w:eastAsia="楷体_GB2312" w:hint="eastAsia"/>
          <w:kern w:val="0"/>
          <w:sz w:val="24"/>
          <w:szCs w:val="24"/>
          <w:lang w:val="es-ES"/>
        </w:rPr>
        <w:t>ó</w:t>
      </w:r>
      <w:r w:rsidRPr="00AC7C90">
        <w:rPr>
          <w:rFonts w:eastAsia="楷体_GB2312" w:hint="eastAsia"/>
          <w:kern w:val="0"/>
          <w:sz w:val="24"/>
          <w:szCs w:val="24"/>
          <w:lang w:val="es-ES"/>
        </w:rPr>
        <w:t>n. Tipolog</w:t>
      </w:r>
      <w:r w:rsidRPr="00AC7C90">
        <w:rPr>
          <w:rFonts w:eastAsia="楷体_GB2312" w:hint="eastAsia"/>
          <w:kern w:val="0"/>
          <w:sz w:val="24"/>
          <w:szCs w:val="24"/>
          <w:lang w:val="es-ES"/>
        </w:rPr>
        <w:t>í</w:t>
      </w:r>
      <w:r w:rsidRPr="00AC7C90">
        <w:rPr>
          <w:rFonts w:eastAsia="楷体_GB2312" w:hint="eastAsia"/>
          <w:kern w:val="0"/>
          <w:sz w:val="24"/>
          <w:szCs w:val="24"/>
          <w:lang w:val="es-ES"/>
        </w:rPr>
        <w:t>a variada y actividades econ</w:t>
      </w:r>
      <w:r w:rsidRPr="00AC7C90">
        <w:rPr>
          <w:rFonts w:eastAsia="楷体_GB2312" w:hint="eastAsia"/>
          <w:kern w:val="0"/>
          <w:sz w:val="24"/>
          <w:szCs w:val="24"/>
          <w:lang w:val="es-ES"/>
        </w:rPr>
        <w:t>ó</w:t>
      </w:r>
      <w:r w:rsidRPr="00AC7C90">
        <w:rPr>
          <w:rFonts w:eastAsia="楷体_GB2312" w:hint="eastAsia"/>
          <w:kern w:val="0"/>
          <w:sz w:val="24"/>
          <w:szCs w:val="24"/>
          <w:lang w:val="es-ES"/>
        </w:rPr>
        <w:t xml:space="preserve">micas diferenciadas. </w:t>
      </w:r>
    </w:p>
    <w:p w:rsidR="0087657E" w:rsidRPr="00AC7C90"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3.Instruir al alumno en la estructura, contenidos y nociones b</w:t>
      </w:r>
      <w:r w:rsidRPr="00AC7C90">
        <w:rPr>
          <w:rFonts w:eastAsia="楷体_GB2312" w:hint="eastAsia"/>
          <w:kern w:val="0"/>
          <w:sz w:val="24"/>
          <w:szCs w:val="24"/>
          <w:lang w:val="es-ES"/>
        </w:rPr>
        <w:t>á</w:t>
      </w:r>
      <w:r w:rsidRPr="00AC7C90">
        <w:rPr>
          <w:rFonts w:eastAsia="楷体_GB2312" w:hint="eastAsia"/>
          <w:kern w:val="0"/>
          <w:sz w:val="24"/>
          <w:szCs w:val="24"/>
          <w:lang w:val="es-ES"/>
        </w:rPr>
        <w:t>sicas para la redacci</w:t>
      </w:r>
      <w:r w:rsidRPr="00AC7C90">
        <w:rPr>
          <w:rFonts w:eastAsia="楷体_GB2312" w:hint="eastAsia"/>
          <w:kern w:val="0"/>
          <w:sz w:val="24"/>
          <w:szCs w:val="24"/>
          <w:lang w:val="es-ES"/>
        </w:rPr>
        <w:t>ó</w:t>
      </w:r>
      <w:r w:rsidRPr="00AC7C90">
        <w:rPr>
          <w:rFonts w:eastAsia="楷体_GB2312" w:hint="eastAsia"/>
          <w:kern w:val="0"/>
          <w:sz w:val="24"/>
          <w:szCs w:val="24"/>
          <w:lang w:val="es-ES"/>
        </w:rPr>
        <w:t>n de cartas de solicitud de informaci</w:t>
      </w:r>
      <w:r w:rsidRPr="00AC7C90">
        <w:rPr>
          <w:rFonts w:eastAsia="楷体_GB2312" w:hint="eastAsia"/>
          <w:kern w:val="0"/>
          <w:sz w:val="24"/>
          <w:szCs w:val="24"/>
          <w:lang w:val="es-ES"/>
        </w:rPr>
        <w:t>ó</w:t>
      </w:r>
      <w:r w:rsidRPr="00AC7C90">
        <w:rPr>
          <w:rFonts w:eastAsia="楷体_GB2312" w:hint="eastAsia"/>
          <w:kern w:val="0"/>
          <w:sz w:val="24"/>
          <w:szCs w:val="24"/>
          <w:lang w:val="es-ES"/>
        </w:rPr>
        <w:t>n</w:t>
      </w:r>
    </w:p>
    <w:p w:rsidR="0087657E"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numPr>
          <w:ilvl w:val="0"/>
          <w:numId w:val="81"/>
        </w:numPr>
        <w:spacing w:line="440" w:lineRule="exact"/>
        <w:rPr>
          <w:rFonts w:eastAsia="楷体_GB2312"/>
          <w:sz w:val="24"/>
          <w:szCs w:val="24"/>
          <w:lang w:val="es-ES"/>
        </w:rPr>
      </w:pPr>
      <w:r>
        <w:rPr>
          <w:rFonts w:eastAsia="楷体_GB2312" w:hint="eastAsia"/>
          <w:sz w:val="24"/>
          <w:szCs w:val="24"/>
          <w:lang w:val="es-ES"/>
        </w:rPr>
        <w:t xml:space="preserve">Reconocer los distintos departamentos y </w:t>
      </w:r>
      <w:r>
        <w:rPr>
          <w:rFonts w:eastAsia="楷体_GB2312" w:hint="eastAsia"/>
          <w:sz w:val="24"/>
          <w:szCs w:val="24"/>
          <w:lang w:val="es-ES"/>
        </w:rPr>
        <w:t>á</w:t>
      </w:r>
      <w:r>
        <w:rPr>
          <w:rFonts w:eastAsia="楷体_GB2312" w:hint="eastAsia"/>
          <w:sz w:val="24"/>
          <w:szCs w:val="24"/>
          <w:lang w:val="es-ES"/>
        </w:rPr>
        <w:t>reas funcionales que se encuentran en una empresa Funciones de los departamentos. Tipos de departamentos.</w:t>
      </w:r>
    </w:p>
    <w:p w:rsidR="0087657E" w:rsidRDefault="0087657E" w:rsidP="00F92DA8">
      <w:pPr>
        <w:numPr>
          <w:ilvl w:val="0"/>
          <w:numId w:val="81"/>
        </w:numPr>
        <w:spacing w:line="440" w:lineRule="exact"/>
        <w:rPr>
          <w:rFonts w:eastAsia="楷体_GB2312"/>
          <w:sz w:val="24"/>
          <w:szCs w:val="24"/>
          <w:lang w:val="es-ES"/>
        </w:rPr>
      </w:pPr>
      <w:r w:rsidRPr="00AC7C90">
        <w:rPr>
          <w:sz w:val="24"/>
          <w:szCs w:val="24"/>
          <w:lang w:val="es-ES"/>
        </w:rPr>
        <w:t>Ser capaz de diferenciar las empresas de acuerdo con los siguientes criterios: a. Forma jurídica; b. Propiedad; c. Sectores de actividad; d. Tamaño o volumen de producción</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10 </w:t>
      </w:r>
      <w:r>
        <w:rPr>
          <w:rFonts w:eastAsia="楷体_GB2312" w:hint="eastAsia"/>
          <w:b/>
          <w:kern w:val="0"/>
          <w:sz w:val="24"/>
          <w:szCs w:val="24"/>
          <w:lang w:val="es-ES"/>
        </w:rPr>
        <w:t>La empresa III. Naturaleza jur</w:t>
      </w:r>
      <w:r>
        <w:rPr>
          <w:rFonts w:eastAsia="楷体_GB2312" w:hint="eastAsia"/>
          <w:b/>
          <w:kern w:val="0"/>
          <w:sz w:val="24"/>
          <w:szCs w:val="24"/>
          <w:lang w:val="es-ES"/>
        </w:rPr>
        <w:t>í</w:t>
      </w:r>
      <w:r>
        <w:rPr>
          <w:rFonts w:eastAsia="楷体_GB2312" w:hint="eastAsia"/>
          <w:b/>
          <w:kern w:val="0"/>
          <w:sz w:val="24"/>
          <w:szCs w:val="24"/>
          <w:lang w:val="es-ES"/>
        </w:rPr>
        <w:t>dica de la empresa. Derecho mercantil española.  Organigramas</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1.Introducir te</w:t>
      </w:r>
      <w:r w:rsidRPr="00AC7C90">
        <w:rPr>
          <w:rFonts w:eastAsia="楷体_GB2312" w:hint="eastAsia"/>
          <w:kern w:val="0"/>
          <w:sz w:val="24"/>
          <w:szCs w:val="24"/>
          <w:lang w:val="es-ES"/>
        </w:rPr>
        <w:t>ó</w:t>
      </w:r>
      <w:r w:rsidRPr="00AC7C90">
        <w:rPr>
          <w:rFonts w:eastAsia="楷体_GB2312" w:hint="eastAsia"/>
          <w:kern w:val="0"/>
          <w:sz w:val="24"/>
          <w:szCs w:val="24"/>
          <w:lang w:val="es-ES"/>
        </w:rPr>
        <w:t>ricamente la definici</w:t>
      </w:r>
      <w:r w:rsidRPr="00AC7C90">
        <w:rPr>
          <w:rFonts w:eastAsia="楷体_GB2312" w:hint="eastAsia"/>
          <w:kern w:val="0"/>
          <w:sz w:val="24"/>
          <w:szCs w:val="24"/>
          <w:lang w:val="es-ES"/>
        </w:rPr>
        <w:t>ó</w:t>
      </w:r>
      <w:r w:rsidRPr="00AC7C90">
        <w:rPr>
          <w:rFonts w:eastAsia="楷体_GB2312" w:hint="eastAsia"/>
          <w:kern w:val="0"/>
          <w:sz w:val="24"/>
          <w:szCs w:val="24"/>
          <w:lang w:val="es-ES"/>
        </w:rPr>
        <w:t>n y alcance sem</w:t>
      </w:r>
      <w:r w:rsidRPr="00AC7C90">
        <w:rPr>
          <w:rFonts w:eastAsia="楷体_GB2312" w:hint="eastAsia"/>
          <w:kern w:val="0"/>
          <w:sz w:val="24"/>
          <w:szCs w:val="24"/>
          <w:lang w:val="es-ES"/>
        </w:rPr>
        <w:t>á</w:t>
      </w:r>
      <w:r w:rsidRPr="00AC7C90">
        <w:rPr>
          <w:rFonts w:eastAsia="楷体_GB2312" w:hint="eastAsia"/>
          <w:kern w:val="0"/>
          <w:sz w:val="24"/>
          <w:szCs w:val="24"/>
          <w:lang w:val="es-ES"/>
        </w:rPr>
        <w:t>ntico del Derecho mercantil español</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2.Calcular el volumen de facturaci</w:t>
      </w:r>
      <w:r w:rsidRPr="00AC7C90">
        <w:rPr>
          <w:rFonts w:eastAsia="楷体_GB2312" w:hint="eastAsia"/>
          <w:kern w:val="0"/>
          <w:sz w:val="24"/>
          <w:szCs w:val="24"/>
          <w:lang w:val="es-ES"/>
        </w:rPr>
        <w:t>ó</w:t>
      </w:r>
      <w:r w:rsidRPr="00AC7C90">
        <w:rPr>
          <w:rFonts w:eastAsia="楷体_GB2312" w:hint="eastAsia"/>
          <w:kern w:val="0"/>
          <w:sz w:val="24"/>
          <w:szCs w:val="24"/>
          <w:lang w:val="es-ES"/>
        </w:rPr>
        <w:t>n de una empresa de actividad econ</w:t>
      </w:r>
      <w:r w:rsidRPr="00AC7C90">
        <w:rPr>
          <w:rFonts w:eastAsia="楷体_GB2312" w:hint="eastAsia"/>
          <w:kern w:val="0"/>
          <w:sz w:val="24"/>
          <w:szCs w:val="24"/>
          <w:lang w:val="es-ES"/>
        </w:rPr>
        <w:t>ó</w:t>
      </w:r>
      <w:r w:rsidRPr="00AC7C90">
        <w:rPr>
          <w:rFonts w:eastAsia="楷体_GB2312" w:hint="eastAsia"/>
          <w:kern w:val="0"/>
          <w:sz w:val="24"/>
          <w:szCs w:val="24"/>
          <w:lang w:val="es-ES"/>
        </w:rPr>
        <w:t>mica fijada</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3.Ejercitarse en la noci</w:t>
      </w:r>
      <w:r w:rsidRPr="00AC7C90">
        <w:rPr>
          <w:rFonts w:eastAsia="楷体_GB2312" w:hint="eastAsia"/>
          <w:kern w:val="0"/>
          <w:sz w:val="24"/>
          <w:szCs w:val="24"/>
          <w:lang w:val="es-ES"/>
        </w:rPr>
        <w:t>ó</w:t>
      </w:r>
      <w:r w:rsidRPr="00AC7C90">
        <w:rPr>
          <w:rFonts w:eastAsia="楷体_GB2312" w:hint="eastAsia"/>
          <w:kern w:val="0"/>
          <w:sz w:val="24"/>
          <w:szCs w:val="24"/>
          <w:lang w:val="es-ES"/>
        </w:rPr>
        <w:t xml:space="preserve">n de los </w:t>
      </w:r>
      <w:r w:rsidRPr="00AC7C90">
        <w:rPr>
          <w:rFonts w:eastAsia="楷体_GB2312" w:hint="eastAsia"/>
          <w:kern w:val="0"/>
          <w:sz w:val="24"/>
          <w:szCs w:val="24"/>
          <w:lang w:val="es-ES"/>
        </w:rPr>
        <w:t>“</w:t>
      </w:r>
      <w:r w:rsidRPr="00AC7C90">
        <w:rPr>
          <w:rFonts w:eastAsia="楷体_GB2312" w:hint="eastAsia"/>
          <w:kern w:val="0"/>
          <w:sz w:val="24"/>
          <w:szCs w:val="24"/>
          <w:lang w:val="es-ES"/>
        </w:rPr>
        <w:t>organigramas</w:t>
      </w:r>
      <w:r w:rsidRPr="00AC7C90">
        <w:rPr>
          <w:rFonts w:eastAsia="楷体_GB2312" w:hint="eastAsia"/>
          <w:kern w:val="0"/>
          <w:sz w:val="24"/>
          <w:szCs w:val="24"/>
          <w:lang w:val="es-ES"/>
        </w:rPr>
        <w:t>”</w:t>
      </w:r>
      <w:r w:rsidRPr="00AC7C90">
        <w:rPr>
          <w:rFonts w:eastAsia="楷体_GB2312" w:hint="eastAsia"/>
          <w:kern w:val="0"/>
          <w:sz w:val="24"/>
          <w:szCs w:val="24"/>
          <w:lang w:val="es-ES"/>
        </w:rPr>
        <w:t xml:space="preserve"> y ser capaz de realizarlos en funci</w:t>
      </w:r>
      <w:r w:rsidRPr="00AC7C90">
        <w:rPr>
          <w:rFonts w:eastAsia="楷体_GB2312" w:hint="eastAsia"/>
          <w:kern w:val="0"/>
          <w:sz w:val="24"/>
          <w:szCs w:val="24"/>
          <w:lang w:val="es-ES"/>
        </w:rPr>
        <w:t>ó</w:t>
      </w:r>
      <w:r w:rsidRPr="00AC7C90">
        <w:rPr>
          <w:rFonts w:eastAsia="楷体_GB2312" w:hint="eastAsia"/>
          <w:kern w:val="0"/>
          <w:sz w:val="24"/>
          <w:szCs w:val="24"/>
          <w:lang w:val="es-ES"/>
        </w:rPr>
        <w:t>n de una empresa tipo</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4.Analizar y resumir en unas l</w:t>
      </w:r>
      <w:r w:rsidRPr="00AC7C90">
        <w:rPr>
          <w:rFonts w:eastAsia="楷体_GB2312" w:hint="eastAsia"/>
          <w:kern w:val="0"/>
          <w:sz w:val="24"/>
          <w:szCs w:val="24"/>
          <w:lang w:val="es-ES"/>
        </w:rPr>
        <w:t>í</w:t>
      </w:r>
      <w:r w:rsidRPr="00AC7C90">
        <w:rPr>
          <w:rFonts w:eastAsia="楷体_GB2312" w:hint="eastAsia"/>
          <w:kern w:val="0"/>
          <w:sz w:val="24"/>
          <w:szCs w:val="24"/>
          <w:lang w:val="es-ES"/>
        </w:rPr>
        <w:t>neas la noticia referente al Premio Nobel de Econom</w:t>
      </w:r>
      <w:r w:rsidRPr="00AC7C90">
        <w:rPr>
          <w:rFonts w:eastAsia="楷体_GB2312" w:hint="eastAsia"/>
          <w:kern w:val="0"/>
          <w:sz w:val="24"/>
          <w:szCs w:val="24"/>
          <w:lang w:val="es-ES"/>
        </w:rPr>
        <w:t>í</w:t>
      </w:r>
      <w:r w:rsidRPr="00AC7C90">
        <w:rPr>
          <w:rFonts w:eastAsia="楷体_GB2312" w:hint="eastAsia"/>
          <w:kern w:val="0"/>
          <w:sz w:val="24"/>
          <w:szCs w:val="24"/>
          <w:lang w:val="es-ES"/>
        </w:rPr>
        <w:t xml:space="preserve">a 2014  </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lastRenderedPageBreak/>
        <w:t>要求学生</w:t>
      </w:r>
      <w:r>
        <w:rPr>
          <w:rFonts w:eastAsia="楷体_GB2312" w:hint="eastAsia"/>
          <w:b/>
          <w:color w:val="FF0000"/>
          <w:sz w:val="24"/>
          <w:szCs w:val="24"/>
          <w:lang w:val="es-ES"/>
        </w:rPr>
        <w:t>：</w:t>
      </w:r>
    </w:p>
    <w:p w:rsidR="0087657E" w:rsidRDefault="0087657E" w:rsidP="00F92DA8">
      <w:pPr>
        <w:spacing w:line="440" w:lineRule="exact"/>
        <w:ind w:firstLineChars="200" w:firstLine="480"/>
        <w:rPr>
          <w:rFonts w:eastAsia="楷体_GB2312"/>
          <w:sz w:val="24"/>
          <w:szCs w:val="24"/>
          <w:lang w:val="es-ES"/>
        </w:rPr>
      </w:pPr>
      <w:r w:rsidRPr="00AC7C90">
        <w:rPr>
          <w:rFonts w:eastAsia="楷体_GB2312" w:hint="eastAsia"/>
          <w:sz w:val="24"/>
          <w:szCs w:val="24"/>
          <w:lang w:val="es-ES"/>
        </w:rPr>
        <w:t>1.</w:t>
      </w:r>
      <w:r>
        <w:rPr>
          <w:rFonts w:eastAsia="楷体_GB2312" w:hint="eastAsia"/>
          <w:sz w:val="24"/>
          <w:szCs w:val="24"/>
          <w:lang w:val="es-ES"/>
        </w:rPr>
        <w:t>Identificar la descripci</w:t>
      </w:r>
      <w:r>
        <w:rPr>
          <w:rFonts w:eastAsia="楷体_GB2312" w:hint="eastAsia"/>
          <w:sz w:val="24"/>
          <w:szCs w:val="24"/>
          <w:lang w:val="es-ES"/>
        </w:rPr>
        <w:t>ó</w:t>
      </w:r>
      <w:r>
        <w:rPr>
          <w:rFonts w:eastAsia="楷体_GB2312" w:hint="eastAsia"/>
          <w:sz w:val="24"/>
          <w:szCs w:val="24"/>
          <w:lang w:val="es-ES"/>
        </w:rPr>
        <w:t>n y las caracter</w:t>
      </w:r>
      <w:r>
        <w:rPr>
          <w:rFonts w:eastAsia="楷体_GB2312" w:hint="eastAsia"/>
          <w:sz w:val="24"/>
          <w:szCs w:val="24"/>
          <w:lang w:val="es-ES"/>
        </w:rPr>
        <w:t>í</w:t>
      </w:r>
      <w:r>
        <w:rPr>
          <w:rFonts w:eastAsia="楷体_GB2312" w:hint="eastAsia"/>
          <w:sz w:val="24"/>
          <w:szCs w:val="24"/>
          <w:lang w:val="es-ES"/>
        </w:rPr>
        <w:t>sticas de multinacionales, medianas y pequeñas empresas (PYMES) y microempresas</w:t>
      </w:r>
    </w:p>
    <w:p w:rsidR="0087657E" w:rsidRDefault="0087657E" w:rsidP="00F92DA8">
      <w:pPr>
        <w:spacing w:line="440" w:lineRule="exact"/>
        <w:rPr>
          <w:rFonts w:eastAsia="楷体_GB2312"/>
          <w:b/>
          <w:color w:val="FF0000"/>
          <w:sz w:val="24"/>
          <w:szCs w:val="24"/>
          <w:lang w:val="es-ES"/>
        </w:rPr>
      </w:pPr>
      <w:r w:rsidRPr="00AC7C90">
        <w:rPr>
          <w:rFonts w:eastAsia="楷体_GB2312" w:hint="eastAsia"/>
          <w:sz w:val="24"/>
          <w:szCs w:val="24"/>
          <w:lang w:val="es-ES"/>
        </w:rPr>
        <w:t xml:space="preserve">    2.</w:t>
      </w:r>
      <w:r>
        <w:rPr>
          <w:rFonts w:eastAsia="楷体_GB2312" w:hint="eastAsia"/>
          <w:sz w:val="24"/>
          <w:szCs w:val="24"/>
          <w:lang w:val="es-ES"/>
        </w:rPr>
        <w:t>Reconocer la naturaleza jur</w:t>
      </w:r>
      <w:r>
        <w:rPr>
          <w:rFonts w:eastAsia="楷体_GB2312" w:hint="eastAsia"/>
          <w:sz w:val="24"/>
          <w:szCs w:val="24"/>
          <w:lang w:val="es-ES"/>
        </w:rPr>
        <w:t>í</w:t>
      </w:r>
      <w:r>
        <w:rPr>
          <w:rFonts w:eastAsia="楷体_GB2312" w:hint="eastAsia"/>
          <w:sz w:val="24"/>
          <w:szCs w:val="24"/>
          <w:lang w:val="es-ES"/>
        </w:rPr>
        <w:t>dica de diferentes sociedades mercantiles: S.A., SRL., S.L., etc.</w:t>
      </w:r>
      <w:r>
        <w:rPr>
          <w:rFonts w:eastAsia="楷体_GB2312" w:hint="eastAsia"/>
          <w:b/>
          <w:color w:val="FF0000"/>
          <w:sz w:val="24"/>
          <w:szCs w:val="24"/>
          <w:lang w:val="es-ES"/>
        </w:rPr>
        <w:t xml:space="preserve">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rPr>
          <w:rFonts w:eastAsia="楷体_GB2312"/>
          <w:kern w:val="0"/>
          <w:sz w:val="24"/>
          <w:szCs w:val="24"/>
          <w:lang w:val="es-ES"/>
        </w:rPr>
      </w:pPr>
      <w:r>
        <w:rPr>
          <w:rFonts w:eastAsia="楷体_GB2312"/>
          <w:b/>
          <w:kern w:val="0"/>
          <w:sz w:val="24"/>
          <w:szCs w:val="24"/>
          <w:lang w:val="es-ES"/>
        </w:rPr>
        <w:t xml:space="preserve">LECCIÓN 11  </w:t>
      </w:r>
      <w:r>
        <w:rPr>
          <w:rFonts w:eastAsia="楷体_GB2312" w:hint="eastAsia"/>
          <w:b/>
          <w:kern w:val="0"/>
          <w:sz w:val="24"/>
          <w:szCs w:val="24"/>
          <w:lang w:val="es-ES"/>
        </w:rPr>
        <w:t>Iniciativa empresarial I. Cartas de respuesta de informaci</w:t>
      </w:r>
      <w:r>
        <w:rPr>
          <w:rFonts w:eastAsia="楷体_GB2312" w:hint="eastAsia"/>
          <w:b/>
          <w:kern w:val="0"/>
          <w:sz w:val="24"/>
          <w:szCs w:val="24"/>
          <w:lang w:val="es-ES"/>
        </w:rPr>
        <w:t>ó</w:t>
      </w:r>
      <w:r>
        <w:rPr>
          <w:rFonts w:eastAsia="楷体_GB2312" w:hint="eastAsia"/>
          <w:b/>
          <w:kern w:val="0"/>
          <w:sz w:val="24"/>
          <w:szCs w:val="24"/>
          <w:lang w:val="es-ES"/>
        </w:rPr>
        <w:t>n</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 xml:space="preserve">1.Responder a la pregunta: </w:t>
      </w:r>
      <w:r w:rsidRPr="00AC7C90">
        <w:rPr>
          <w:rFonts w:eastAsia="楷体_GB2312" w:hint="eastAsia"/>
          <w:kern w:val="0"/>
          <w:sz w:val="24"/>
          <w:szCs w:val="24"/>
          <w:lang w:val="es-ES"/>
        </w:rPr>
        <w:t>¿</w:t>
      </w:r>
      <w:r w:rsidRPr="00AC7C90">
        <w:rPr>
          <w:rFonts w:eastAsia="楷体_GB2312" w:hint="eastAsia"/>
          <w:kern w:val="0"/>
          <w:sz w:val="24"/>
          <w:szCs w:val="24"/>
          <w:lang w:val="es-ES"/>
        </w:rPr>
        <w:t>c</w:t>
      </w:r>
      <w:r w:rsidRPr="00AC7C90">
        <w:rPr>
          <w:rFonts w:eastAsia="楷体_GB2312" w:hint="eastAsia"/>
          <w:kern w:val="0"/>
          <w:sz w:val="24"/>
          <w:szCs w:val="24"/>
          <w:lang w:val="es-ES"/>
        </w:rPr>
        <w:t>ó</w:t>
      </w:r>
      <w:r w:rsidRPr="00AC7C90">
        <w:rPr>
          <w:rFonts w:eastAsia="楷体_GB2312" w:hint="eastAsia"/>
          <w:kern w:val="0"/>
          <w:sz w:val="24"/>
          <w:szCs w:val="24"/>
          <w:lang w:val="es-ES"/>
        </w:rPr>
        <w:t xml:space="preserve">mo crear mi propia empresa? </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2.Analizar el desarrollo de la actividad emprendedora de un empresario</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3.Definir el riesgo como elemento inevitable en toda actividad emprendedora</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4.Presentar muestras de cartas de respuesta de informaci</w:t>
      </w:r>
      <w:r w:rsidRPr="00AC7C90">
        <w:rPr>
          <w:rFonts w:eastAsia="楷体_GB2312" w:hint="eastAsia"/>
          <w:kern w:val="0"/>
          <w:sz w:val="24"/>
          <w:szCs w:val="24"/>
          <w:lang w:val="es-ES"/>
        </w:rPr>
        <w:t>ó</w:t>
      </w:r>
      <w:r w:rsidRPr="00AC7C90">
        <w:rPr>
          <w:rFonts w:eastAsia="楷体_GB2312" w:hint="eastAsia"/>
          <w:kern w:val="0"/>
          <w:sz w:val="24"/>
          <w:szCs w:val="24"/>
          <w:lang w:val="es-ES"/>
        </w:rPr>
        <w:t>n. Tipolog</w:t>
      </w:r>
      <w:r w:rsidRPr="00AC7C90">
        <w:rPr>
          <w:rFonts w:eastAsia="楷体_GB2312" w:hint="eastAsia"/>
          <w:kern w:val="0"/>
          <w:sz w:val="24"/>
          <w:szCs w:val="24"/>
          <w:lang w:val="es-ES"/>
        </w:rPr>
        <w:t>í</w:t>
      </w:r>
      <w:r w:rsidRPr="00AC7C90">
        <w:rPr>
          <w:rFonts w:eastAsia="楷体_GB2312" w:hint="eastAsia"/>
          <w:kern w:val="0"/>
          <w:sz w:val="24"/>
          <w:szCs w:val="24"/>
          <w:lang w:val="es-ES"/>
        </w:rPr>
        <w:t>a variada.</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5.Instruir al alumno en la estructura, contenidos y nociones b</w:t>
      </w:r>
      <w:r w:rsidRPr="00AC7C90">
        <w:rPr>
          <w:rFonts w:eastAsia="楷体_GB2312" w:hint="eastAsia"/>
          <w:kern w:val="0"/>
          <w:sz w:val="24"/>
          <w:szCs w:val="24"/>
          <w:lang w:val="es-ES"/>
        </w:rPr>
        <w:t>á</w:t>
      </w:r>
      <w:r w:rsidRPr="00AC7C90">
        <w:rPr>
          <w:rFonts w:eastAsia="楷体_GB2312" w:hint="eastAsia"/>
          <w:kern w:val="0"/>
          <w:sz w:val="24"/>
          <w:szCs w:val="24"/>
          <w:lang w:val="es-ES"/>
        </w:rPr>
        <w:t>sicas para la redacci</w:t>
      </w:r>
      <w:r w:rsidRPr="00AC7C90">
        <w:rPr>
          <w:rFonts w:eastAsia="楷体_GB2312" w:hint="eastAsia"/>
          <w:kern w:val="0"/>
          <w:sz w:val="24"/>
          <w:szCs w:val="24"/>
          <w:lang w:val="es-ES"/>
        </w:rPr>
        <w:t>ó</w:t>
      </w:r>
      <w:r w:rsidRPr="00AC7C90">
        <w:rPr>
          <w:rFonts w:eastAsia="楷体_GB2312" w:hint="eastAsia"/>
          <w:kern w:val="0"/>
          <w:sz w:val="24"/>
          <w:szCs w:val="24"/>
          <w:lang w:val="es-ES"/>
        </w:rPr>
        <w:t>n de cartas de solicitud de informaci</w:t>
      </w:r>
      <w:r w:rsidRPr="00AC7C90">
        <w:rPr>
          <w:rFonts w:eastAsia="楷体_GB2312" w:hint="eastAsia"/>
          <w:kern w:val="0"/>
          <w:sz w:val="24"/>
          <w:szCs w:val="24"/>
          <w:lang w:val="es-ES"/>
        </w:rPr>
        <w:t>ó</w:t>
      </w:r>
      <w:r w:rsidRPr="00AC7C90">
        <w:rPr>
          <w:rFonts w:eastAsia="楷体_GB2312" w:hint="eastAsia"/>
          <w:kern w:val="0"/>
          <w:sz w:val="24"/>
          <w:szCs w:val="24"/>
          <w:lang w:val="es-ES"/>
        </w:rPr>
        <w:t xml:space="preserve">n  </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numPr>
          <w:ilvl w:val="0"/>
          <w:numId w:val="79"/>
        </w:numPr>
        <w:spacing w:line="440" w:lineRule="exact"/>
        <w:ind w:firstLine="480"/>
        <w:rPr>
          <w:rFonts w:eastAsia="楷体_GB2312"/>
          <w:sz w:val="24"/>
          <w:szCs w:val="24"/>
          <w:lang w:val="es-ES"/>
        </w:rPr>
      </w:pPr>
      <w:r>
        <w:rPr>
          <w:rFonts w:eastAsia="楷体_GB2312" w:hint="eastAsia"/>
          <w:sz w:val="24"/>
          <w:szCs w:val="24"/>
          <w:lang w:val="es-ES"/>
        </w:rPr>
        <w:t xml:space="preserve">Identificar los factores que contribuyen al </w:t>
      </w:r>
      <w:r>
        <w:rPr>
          <w:rFonts w:eastAsia="楷体_GB2312" w:hint="eastAsia"/>
          <w:sz w:val="24"/>
          <w:szCs w:val="24"/>
          <w:lang w:val="es-ES"/>
        </w:rPr>
        <w:t>é</w:t>
      </w:r>
      <w:r>
        <w:rPr>
          <w:rFonts w:eastAsia="楷体_GB2312" w:hint="eastAsia"/>
          <w:sz w:val="24"/>
          <w:szCs w:val="24"/>
          <w:lang w:val="es-ES"/>
        </w:rPr>
        <w:t>xito en la actividad empresarial</w:t>
      </w:r>
    </w:p>
    <w:p w:rsidR="0087657E" w:rsidRDefault="0087657E" w:rsidP="00F92DA8">
      <w:pPr>
        <w:numPr>
          <w:ilvl w:val="0"/>
          <w:numId w:val="79"/>
        </w:numPr>
        <w:spacing w:line="440" w:lineRule="exact"/>
        <w:ind w:firstLine="480"/>
        <w:rPr>
          <w:rFonts w:eastAsia="楷体_GB2312"/>
          <w:sz w:val="24"/>
          <w:szCs w:val="24"/>
          <w:lang w:val="es-ES"/>
        </w:rPr>
      </w:pPr>
      <w:r>
        <w:rPr>
          <w:rFonts w:eastAsia="楷体_GB2312" w:hint="eastAsia"/>
          <w:sz w:val="24"/>
          <w:szCs w:val="24"/>
          <w:lang w:val="es-ES"/>
        </w:rPr>
        <w:t xml:space="preserve">Analizar el concepto de empresario: sus requisitos, actitudes y aptitudes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12 </w:t>
      </w:r>
      <w:r>
        <w:rPr>
          <w:rFonts w:eastAsia="楷体_GB2312" w:hint="eastAsia"/>
          <w:b/>
          <w:kern w:val="0"/>
          <w:sz w:val="24"/>
          <w:szCs w:val="24"/>
          <w:lang w:val="es-ES"/>
        </w:rPr>
        <w:t xml:space="preserve"> Iniciativa empresarial II. Cartas de oferta</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1.Valorar la capacidad de iniciativa de una persona empleada en una PYME</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2.Describir la estrategia empresarial relacion</w:t>
      </w:r>
      <w:r w:rsidRPr="00AC7C90">
        <w:rPr>
          <w:rFonts w:eastAsia="楷体_GB2312" w:hint="eastAsia"/>
          <w:kern w:val="0"/>
          <w:sz w:val="24"/>
          <w:szCs w:val="24"/>
          <w:lang w:val="es-ES"/>
        </w:rPr>
        <w:t>á</w:t>
      </w:r>
      <w:r w:rsidRPr="00AC7C90">
        <w:rPr>
          <w:rFonts w:eastAsia="楷体_GB2312" w:hint="eastAsia"/>
          <w:kern w:val="0"/>
          <w:sz w:val="24"/>
          <w:szCs w:val="24"/>
          <w:lang w:val="es-ES"/>
        </w:rPr>
        <w:t>ndola con los objetivos de la empresa</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3.Instruir al alumno en la estructura, contenidos y nociones b</w:t>
      </w:r>
      <w:r w:rsidRPr="00AC7C90">
        <w:rPr>
          <w:rFonts w:eastAsia="楷体_GB2312" w:hint="eastAsia"/>
          <w:kern w:val="0"/>
          <w:sz w:val="24"/>
          <w:szCs w:val="24"/>
          <w:lang w:val="es-ES"/>
        </w:rPr>
        <w:t>á</w:t>
      </w:r>
      <w:r w:rsidRPr="00AC7C90">
        <w:rPr>
          <w:rFonts w:eastAsia="楷体_GB2312" w:hint="eastAsia"/>
          <w:kern w:val="0"/>
          <w:sz w:val="24"/>
          <w:szCs w:val="24"/>
          <w:lang w:val="es-ES"/>
        </w:rPr>
        <w:t>sicas para la redacci</w:t>
      </w:r>
      <w:r w:rsidRPr="00AC7C90">
        <w:rPr>
          <w:rFonts w:eastAsia="楷体_GB2312" w:hint="eastAsia"/>
          <w:kern w:val="0"/>
          <w:sz w:val="24"/>
          <w:szCs w:val="24"/>
          <w:lang w:val="es-ES"/>
        </w:rPr>
        <w:t>ó</w:t>
      </w:r>
      <w:r w:rsidRPr="00AC7C90">
        <w:rPr>
          <w:rFonts w:eastAsia="楷体_GB2312" w:hint="eastAsia"/>
          <w:kern w:val="0"/>
          <w:sz w:val="24"/>
          <w:szCs w:val="24"/>
          <w:lang w:val="es-ES"/>
        </w:rPr>
        <w:t xml:space="preserve">n de cartas de oferta  </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AC7C90" w:rsidRDefault="0087657E" w:rsidP="00F92DA8">
      <w:pPr>
        <w:rPr>
          <w:sz w:val="24"/>
          <w:szCs w:val="24"/>
          <w:lang w:val="es-ES"/>
        </w:rPr>
      </w:pPr>
      <w:r w:rsidRPr="00AC7C90">
        <w:rPr>
          <w:rFonts w:hint="eastAsia"/>
          <w:szCs w:val="21"/>
          <w:lang w:val="es-ES"/>
        </w:rPr>
        <w:t xml:space="preserve">   </w:t>
      </w:r>
      <w:r w:rsidRPr="00AC7C90">
        <w:rPr>
          <w:rFonts w:hint="eastAsia"/>
          <w:sz w:val="24"/>
          <w:szCs w:val="24"/>
          <w:lang w:val="es-ES"/>
        </w:rPr>
        <w:t xml:space="preserve"> 1.Identificar el concepto de innovaci</w:t>
      </w:r>
      <w:r w:rsidRPr="00AC7C90">
        <w:rPr>
          <w:rFonts w:hint="eastAsia"/>
          <w:sz w:val="24"/>
          <w:szCs w:val="24"/>
          <w:lang w:val="es-ES"/>
        </w:rPr>
        <w:t>ó</w:t>
      </w:r>
      <w:r w:rsidRPr="00AC7C90">
        <w:rPr>
          <w:rFonts w:hint="eastAsia"/>
          <w:sz w:val="24"/>
          <w:szCs w:val="24"/>
          <w:lang w:val="es-ES"/>
        </w:rPr>
        <w:t>n y su relaci</w:t>
      </w:r>
      <w:r w:rsidRPr="00AC7C90">
        <w:rPr>
          <w:rFonts w:hint="eastAsia"/>
          <w:sz w:val="24"/>
          <w:szCs w:val="24"/>
          <w:lang w:val="es-ES"/>
        </w:rPr>
        <w:t>ó</w:t>
      </w:r>
      <w:r w:rsidRPr="00AC7C90">
        <w:rPr>
          <w:rFonts w:hint="eastAsia"/>
          <w:sz w:val="24"/>
          <w:szCs w:val="24"/>
          <w:lang w:val="es-ES"/>
        </w:rPr>
        <w:t xml:space="preserve">n con el progreso de la sociedad y el </w:t>
      </w:r>
      <w:r w:rsidRPr="00AC7C90">
        <w:rPr>
          <w:rFonts w:hint="eastAsia"/>
          <w:sz w:val="24"/>
          <w:szCs w:val="24"/>
          <w:lang w:val="es-ES"/>
        </w:rPr>
        <w:lastRenderedPageBreak/>
        <w:t>aumento del bienestar en los individuos</w:t>
      </w:r>
    </w:p>
    <w:p w:rsidR="0087657E" w:rsidRPr="00AC7C90" w:rsidRDefault="0087657E" w:rsidP="00F92DA8">
      <w:pPr>
        <w:rPr>
          <w:sz w:val="24"/>
          <w:szCs w:val="24"/>
          <w:lang w:val="es-ES"/>
        </w:rPr>
      </w:pPr>
      <w:r w:rsidRPr="00AC7C90">
        <w:rPr>
          <w:rFonts w:hint="eastAsia"/>
          <w:sz w:val="24"/>
          <w:szCs w:val="24"/>
          <w:lang w:val="es-ES"/>
        </w:rPr>
        <w:t xml:space="preserve">   2.Definir una idea de negocio como punto de partida para la elaboraci</w:t>
      </w:r>
      <w:r w:rsidRPr="00AC7C90">
        <w:rPr>
          <w:rFonts w:hint="eastAsia"/>
          <w:sz w:val="24"/>
          <w:szCs w:val="24"/>
          <w:lang w:val="es-ES"/>
        </w:rPr>
        <w:t>ó</w:t>
      </w:r>
      <w:r w:rsidRPr="00AC7C90">
        <w:rPr>
          <w:rFonts w:hint="eastAsia"/>
          <w:sz w:val="24"/>
          <w:szCs w:val="24"/>
          <w:lang w:val="es-ES"/>
        </w:rPr>
        <w:t>n de un plan de empresa</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13  </w:t>
      </w:r>
      <w:r>
        <w:rPr>
          <w:rFonts w:eastAsia="楷体_GB2312" w:hint="eastAsia"/>
          <w:b/>
          <w:kern w:val="0"/>
          <w:sz w:val="24"/>
          <w:szCs w:val="24"/>
          <w:lang w:val="es-ES"/>
        </w:rPr>
        <w:t>Entorno de la Empresa I. Cartas de contraoferta.</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1.Analizar la influencia en la actividad empresarial de las relaciones con los clientes, proveedores y competencia como principales integradores del entorno espec</w:t>
      </w:r>
      <w:r w:rsidRPr="00AC7C90">
        <w:rPr>
          <w:rFonts w:eastAsia="楷体_GB2312" w:hint="eastAsia"/>
          <w:kern w:val="0"/>
          <w:sz w:val="24"/>
          <w:szCs w:val="24"/>
          <w:lang w:val="es-ES"/>
        </w:rPr>
        <w:t>í</w:t>
      </w:r>
      <w:r w:rsidRPr="00AC7C90">
        <w:rPr>
          <w:rFonts w:eastAsia="楷体_GB2312" w:hint="eastAsia"/>
          <w:kern w:val="0"/>
          <w:sz w:val="24"/>
          <w:szCs w:val="24"/>
          <w:lang w:val="es-ES"/>
        </w:rPr>
        <w:t>fico</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2.Instruir al alumno en la estructura, contenidos y nociones b</w:t>
      </w:r>
      <w:r w:rsidRPr="00AC7C90">
        <w:rPr>
          <w:rFonts w:eastAsia="楷体_GB2312" w:hint="eastAsia"/>
          <w:kern w:val="0"/>
          <w:sz w:val="24"/>
          <w:szCs w:val="24"/>
          <w:lang w:val="es-ES"/>
        </w:rPr>
        <w:t>á</w:t>
      </w:r>
      <w:r w:rsidRPr="00AC7C90">
        <w:rPr>
          <w:rFonts w:eastAsia="楷体_GB2312" w:hint="eastAsia"/>
          <w:kern w:val="0"/>
          <w:sz w:val="24"/>
          <w:szCs w:val="24"/>
          <w:lang w:val="es-ES"/>
        </w:rPr>
        <w:t>sicas para la redacci</w:t>
      </w:r>
      <w:r w:rsidRPr="00AC7C90">
        <w:rPr>
          <w:rFonts w:eastAsia="楷体_GB2312" w:hint="eastAsia"/>
          <w:kern w:val="0"/>
          <w:sz w:val="24"/>
          <w:szCs w:val="24"/>
          <w:lang w:val="es-ES"/>
        </w:rPr>
        <w:t>ó</w:t>
      </w:r>
      <w:r w:rsidRPr="00AC7C90">
        <w:rPr>
          <w:rFonts w:eastAsia="楷体_GB2312" w:hint="eastAsia"/>
          <w:kern w:val="0"/>
          <w:sz w:val="24"/>
          <w:szCs w:val="24"/>
          <w:lang w:val="es-ES"/>
        </w:rPr>
        <w:t xml:space="preserve">n de cartas de contraoferta  </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Pr="00AC7C90" w:rsidRDefault="0087657E" w:rsidP="00F92DA8">
      <w:pPr>
        <w:spacing w:line="440" w:lineRule="exact"/>
        <w:ind w:firstLineChars="200" w:firstLine="480"/>
        <w:rPr>
          <w:rFonts w:eastAsia="楷体_GB2312"/>
          <w:sz w:val="24"/>
          <w:szCs w:val="24"/>
          <w:lang w:val="es-ES"/>
        </w:rPr>
      </w:pPr>
      <w:r w:rsidRPr="00AC7C90">
        <w:rPr>
          <w:rFonts w:eastAsia="楷体_GB2312" w:hint="eastAsia"/>
          <w:sz w:val="24"/>
          <w:szCs w:val="24"/>
          <w:lang w:val="es-ES"/>
        </w:rPr>
        <w:t>1.Definir las funciones b</w:t>
      </w:r>
      <w:r w:rsidRPr="00AC7C90">
        <w:rPr>
          <w:rFonts w:eastAsia="楷体_GB2312" w:hint="eastAsia"/>
          <w:sz w:val="24"/>
          <w:szCs w:val="24"/>
          <w:lang w:val="es-ES"/>
        </w:rPr>
        <w:t>á</w:t>
      </w:r>
      <w:r w:rsidRPr="00AC7C90">
        <w:rPr>
          <w:rFonts w:eastAsia="楷体_GB2312" w:hint="eastAsia"/>
          <w:sz w:val="24"/>
          <w:szCs w:val="24"/>
          <w:lang w:val="es-ES"/>
        </w:rPr>
        <w:t>sicas que se realizan en una empresa y analizar el concepto de sistema aplicado a la empresa</w:t>
      </w:r>
    </w:p>
    <w:p w:rsidR="0087657E" w:rsidRPr="00AC7C90" w:rsidRDefault="0087657E" w:rsidP="00F92DA8">
      <w:pPr>
        <w:spacing w:line="440" w:lineRule="exact"/>
        <w:ind w:firstLineChars="200" w:firstLine="480"/>
        <w:rPr>
          <w:rFonts w:eastAsia="楷体_GB2312"/>
          <w:sz w:val="24"/>
          <w:szCs w:val="24"/>
          <w:lang w:val="es-ES"/>
        </w:rPr>
      </w:pPr>
      <w:r w:rsidRPr="00AC7C90">
        <w:rPr>
          <w:rFonts w:eastAsia="楷体_GB2312" w:hint="eastAsia"/>
          <w:sz w:val="24"/>
          <w:szCs w:val="24"/>
          <w:lang w:val="es-ES"/>
        </w:rPr>
        <w:t>2.Identificar los elementos del entorno de una pyme y describir los principales componentes del entorno general que rodea a una empresa</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14  </w:t>
      </w:r>
      <w:r>
        <w:rPr>
          <w:rFonts w:eastAsia="楷体_GB2312" w:hint="eastAsia"/>
          <w:b/>
          <w:kern w:val="0"/>
          <w:sz w:val="24"/>
          <w:szCs w:val="24"/>
          <w:lang w:val="es-ES"/>
        </w:rPr>
        <w:t>Entorno de la Empresa II. Cartas de aceptaci</w:t>
      </w:r>
      <w:r>
        <w:rPr>
          <w:rFonts w:eastAsia="楷体_GB2312" w:hint="eastAsia"/>
          <w:b/>
          <w:kern w:val="0"/>
          <w:sz w:val="24"/>
          <w:szCs w:val="24"/>
          <w:lang w:val="es-ES"/>
        </w:rPr>
        <w:t>ó</w:t>
      </w:r>
      <w:r>
        <w:rPr>
          <w:rFonts w:eastAsia="楷体_GB2312" w:hint="eastAsia"/>
          <w:b/>
          <w:kern w:val="0"/>
          <w:sz w:val="24"/>
          <w:szCs w:val="24"/>
          <w:lang w:val="es-ES"/>
        </w:rPr>
        <w:t>n.</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1.Valorar la cultura empresarial y la imagen corporativa y su relaci</w:t>
      </w:r>
      <w:r w:rsidRPr="00AC7C90">
        <w:rPr>
          <w:rFonts w:eastAsia="楷体_GB2312" w:hint="eastAsia"/>
          <w:kern w:val="0"/>
          <w:sz w:val="24"/>
          <w:szCs w:val="24"/>
          <w:lang w:val="es-ES"/>
        </w:rPr>
        <w:t>ó</w:t>
      </w:r>
      <w:r w:rsidRPr="00AC7C90">
        <w:rPr>
          <w:rFonts w:eastAsia="楷体_GB2312" w:hint="eastAsia"/>
          <w:kern w:val="0"/>
          <w:sz w:val="24"/>
          <w:szCs w:val="24"/>
          <w:lang w:val="es-ES"/>
        </w:rPr>
        <w:t>n con los objetivos empresariales</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2.Analizar el fen</w:t>
      </w:r>
      <w:r w:rsidRPr="00AC7C90">
        <w:rPr>
          <w:rFonts w:eastAsia="楷体_GB2312" w:hint="eastAsia"/>
          <w:kern w:val="0"/>
          <w:sz w:val="24"/>
          <w:szCs w:val="24"/>
          <w:lang w:val="es-ES"/>
        </w:rPr>
        <w:t>ó</w:t>
      </w:r>
      <w:r w:rsidRPr="00AC7C90">
        <w:rPr>
          <w:rFonts w:eastAsia="楷体_GB2312" w:hint="eastAsia"/>
          <w:kern w:val="0"/>
          <w:sz w:val="24"/>
          <w:szCs w:val="24"/>
          <w:lang w:val="es-ES"/>
        </w:rPr>
        <w:t>meno de la responsabilidad social de las empresas y su importancia como un elemento de la estrategia empresarial</w:t>
      </w:r>
    </w:p>
    <w:p w:rsidR="0087657E" w:rsidRPr="00AC7C90" w:rsidRDefault="0087657E" w:rsidP="00F92DA8">
      <w:pPr>
        <w:spacing w:line="440" w:lineRule="exact"/>
        <w:ind w:left="420"/>
        <w:rPr>
          <w:rFonts w:eastAsia="楷体_GB2312"/>
          <w:kern w:val="0"/>
          <w:sz w:val="24"/>
          <w:szCs w:val="24"/>
          <w:lang w:val="es-ES"/>
        </w:rPr>
      </w:pPr>
      <w:r w:rsidRPr="00AC7C90">
        <w:rPr>
          <w:rFonts w:eastAsia="楷体_GB2312" w:hint="eastAsia"/>
          <w:kern w:val="0"/>
          <w:sz w:val="24"/>
          <w:szCs w:val="24"/>
          <w:lang w:val="es-ES"/>
        </w:rPr>
        <w:t>3Describir los principales costes sociales en los que incurre, as</w:t>
      </w:r>
      <w:r w:rsidRPr="00AC7C90">
        <w:rPr>
          <w:rFonts w:eastAsia="楷体_GB2312" w:hint="eastAsia"/>
          <w:kern w:val="0"/>
          <w:sz w:val="24"/>
          <w:szCs w:val="24"/>
          <w:lang w:val="es-ES"/>
        </w:rPr>
        <w:t>í</w:t>
      </w:r>
      <w:r w:rsidRPr="00AC7C90">
        <w:rPr>
          <w:rFonts w:eastAsia="楷体_GB2312" w:hint="eastAsia"/>
          <w:kern w:val="0"/>
          <w:sz w:val="24"/>
          <w:szCs w:val="24"/>
          <w:lang w:val="es-ES"/>
        </w:rPr>
        <w:t xml:space="preserve"> como los beneficios sociales que genera  </w:t>
      </w:r>
    </w:p>
    <w:p w:rsidR="0087657E" w:rsidRDefault="0087657E"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ind w:firstLineChars="200" w:firstLine="480"/>
        <w:rPr>
          <w:rFonts w:eastAsia="楷体_GB2312"/>
          <w:sz w:val="24"/>
          <w:szCs w:val="24"/>
          <w:lang w:val="es-ES"/>
        </w:rPr>
      </w:pPr>
      <w:r w:rsidRPr="00AC7C90">
        <w:rPr>
          <w:rFonts w:eastAsia="楷体_GB2312" w:hint="eastAsia"/>
          <w:sz w:val="24"/>
          <w:szCs w:val="24"/>
          <w:lang w:val="es-ES"/>
        </w:rPr>
        <w:t>1.</w:t>
      </w:r>
      <w:r>
        <w:rPr>
          <w:rFonts w:eastAsia="楷体_GB2312" w:hint="eastAsia"/>
          <w:sz w:val="24"/>
          <w:szCs w:val="24"/>
          <w:lang w:val="es-ES"/>
        </w:rPr>
        <w:t>Identificar aquellas pr</w:t>
      </w:r>
      <w:r>
        <w:rPr>
          <w:rFonts w:eastAsia="楷体_GB2312" w:hint="eastAsia"/>
          <w:sz w:val="24"/>
          <w:szCs w:val="24"/>
          <w:lang w:val="es-ES"/>
        </w:rPr>
        <w:t>á</w:t>
      </w:r>
      <w:r>
        <w:rPr>
          <w:rFonts w:eastAsia="楷体_GB2312" w:hint="eastAsia"/>
          <w:sz w:val="24"/>
          <w:szCs w:val="24"/>
          <w:lang w:val="es-ES"/>
        </w:rPr>
        <w:t xml:space="preserve">cticas que incorporen valores </w:t>
      </w:r>
      <w:r>
        <w:rPr>
          <w:rFonts w:eastAsia="楷体_GB2312" w:hint="eastAsia"/>
          <w:sz w:val="24"/>
          <w:szCs w:val="24"/>
          <w:lang w:val="es-ES"/>
        </w:rPr>
        <w:t>é</w:t>
      </w:r>
      <w:r>
        <w:rPr>
          <w:rFonts w:eastAsia="楷体_GB2312" w:hint="eastAsia"/>
          <w:sz w:val="24"/>
          <w:szCs w:val="24"/>
          <w:lang w:val="es-ES"/>
        </w:rPr>
        <w:t>ticos y sociales</w:t>
      </w:r>
    </w:p>
    <w:p w:rsidR="0087657E" w:rsidRDefault="0087657E" w:rsidP="00F92DA8">
      <w:pPr>
        <w:spacing w:line="440" w:lineRule="exact"/>
        <w:ind w:firstLineChars="200" w:firstLine="480"/>
        <w:rPr>
          <w:rFonts w:eastAsia="楷体_GB2312"/>
          <w:sz w:val="24"/>
          <w:szCs w:val="24"/>
          <w:lang w:val="es-ES"/>
        </w:rPr>
      </w:pPr>
      <w:r w:rsidRPr="00AC7C90">
        <w:rPr>
          <w:rFonts w:eastAsia="楷体_GB2312" w:hint="eastAsia"/>
          <w:sz w:val="24"/>
          <w:szCs w:val="24"/>
          <w:lang w:val="es-ES"/>
        </w:rPr>
        <w:lastRenderedPageBreak/>
        <w:t>2.</w:t>
      </w:r>
      <w:r>
        <w:rPr>
          <w:rFonts w:eastAsia="楷体_GB2312" w:hint="eastAsia"/>
          <w:sz w:val="24"/>
          <w:szCs w:val="24"/>
          <w:lang w:val="es-ES"/>
        </w:rPr>
        <w:t>Elaborar el balance social de una empresa</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15 </w:t>
      </w:r>
      <w:r>
        <w:rPr>
          <w:rFonts w:eastAsia="楷体_GB2312" w:hint="eastAsia"/>
          <w:b/>
          <w:kern w:val="0"/>
          <w:sz w:val="24"/>
          <w:szCs w:val="24"/>
          <w:lang w:val="es-ES"/>
        </w:rPr>
        <w:t>Campañas de comunicaci</w:t>
      </w:r>
      <w:r>
        <w:rPr>
          <w:rFonts w:eastAsia="楷体_GB2312" w:hint="eastAsia"/>
          <w:b/>
          <w:kern w:val="0"/>
          <w:sz w:val="24"/>
          <w:szCs w:val="24"/>
          <w:lang w:val="es-ES"/>
        </w:rPr>
        <w:t>ó</w:t>
      </w:r>
      <w:r>
        <w:rPr>
          <w:rFonts w:eastAsia="楷体_GB2312" w:hint="eastAsia"/>
          <w:b/>
          <w:kern w:val="0"/>
          <w:sz w:val="24"/>
          <w:szCs w:val="24"/>
          <w:lang w:val="es-ES"/>
        </w:rPr>
        <w:t>n y publicidad en la empresa</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Pr="00AC7C90" w:rsidRDefault="0087657E" w:rsidP="00F92DA8">
      <w:pPr>
        <w:spacing w:line="440" w:lineRule="exact"/>
        <w:ind w:left="420"/>
        <w:rPr>
          <w:rFonts w:eastAsia="楷体_GB2312"/>
          <w:sz w:val="24"/>
          <w:szCs w:val="24"/>
          <w:lang w:val="es-ES"/>
        </w:rPr>
      </w:pPr>
      <w:r w:rsidRPr="00AC7C90">
        <w:rPr>
          <w:rFonts w:eastAsia="楷体_GB2312" w:hint="eastAsia"/>
          <w:sz w:val="24"/>
          <w:szCs w:val="24"/>
          <w:lang w:val="es-ES"/>
        </w:rPr>
        <w:t>1.Analizar los elementos b</w:t>
      </w:r>
      <w:r w:rsidRPr="00AC7C90">
        <w:rPr>
          <w:rFonts w:eastAsia="楷体_GB2312" w:hint="eastAsia"/>
          <w:sz w:val="24"/>
          <w:szCs w:val="24"/>
          <w:lang w:val="es-ES"/>
        </w:rPr>
        <w:t>á</w:t>
      </w:r>
      <w:r w:rsidRPr="00AC7C90">
        <w:rPr>
          <w:rFonts w:eastAsia="楷体_GB2312" w:hint="eastAsia"/>
          <w:sz w:val="24"/>
          <w:szCs w:val="24"/>
          <w:lang w:val="es-ES"/>
        </w:rPr>
        <w:t>sicos para realizar un estudio de mercado</w:t>
      </w:r>
    </w:p>
    <w:p w:rsidR="0087657E" w:rsidRPr="00AC7C90" w:rsidRDefault="0087657E" w:rsidP="00F92DA8">
      <w:pPr>
        <w:spacing w:line="440" w:lineRule="exact"/>
        <w:ind w:left="420"/>
        <w:rPr>
          <w:rFonts w:eastAsia="楷体_GB2312"/>
          <w:sz w:val="24"/>
          <w:szCs w:val="24"/>
          <w:lang w:val="es-ES"/>
        </w:rPr>
      </w:pPr>
      <w:r w:rsidRPr="00AC7C90">
        <w:rPr>
          <w:rFonts w:eastAsia="楷体_GB2312" w:hint="eastAsia"/>
          <w:sz w:val="24"/>
          <w:szCs w:val="24"/>
          <w:lang w:val="es-ES"/>
        </w:rPr>
        <w:t>2.Describir las fuentes de informaci</w:t>
      </w:r>
      <w:r w:rsidRPr="00AC7C90">
        <w:rPr>
          <w:rFonts w:eastAsia="楷体_GB2312" w:hint="eastAsia"/>
          <w:sz w:val="24"/>
          <w:szCs w:val="24"/>
          <w:lang w:val="es-ES"/>
        </w:rPr>
        <w:t>ó</w:t>
      </w:r>
      <w:r w:rsidRPr="00AC7C90">
        <w:rPr>
          <w:rFonts w:eastAsia="楷体_GB2312" w:hint="eastAsia"/>
          <w:sz w:val="24"/>
          <w:szCs w:val="24"/>
          <w:lang w:val="es-ES"/>
        </w:rPr>
        <w:t>n directas e indirectas en el proceso de an</w:t>
      </w:r>
      <w:r w:rsidRPr="00AC7C90">
        <w:rPr>
          <w:rFonts w:eastAsia="楷体_GB2312" w:hint="eastAsia"/>
          <w:sz w:val="24"/>
          <w:szCs w:val="24"/>
          <w:lang w:val="es-ES"/>
        </w:rPr>
        <w:t>á</w:t>
      </w:r>
      <w:r w:rsidRPr="00AC7C90">
        <w:rPr>
          <w:rFonts w:eastAsia="楷体_GB2312" w:hint="eastAsia"/>
          <w:sz w:val="24"/>
          <w:szCs w:val="24"/>
          <w:lang w:val="es-ES"/>
        </w:rPr>
        <w:t>lisis de mercado</w:t>
      </w:r>
    </w:p>
    <w:p w:rsidR="0087657E" w:rsidRPr="00AC7C90" w:rsidRDefault="0087657E" w:rsidP="00F92DA8">
      <w:pPr>
        <w:spacing w:line="440" w:lineRule="exact"/>
        <w:ind w:left="420"/>
        <w:rPr>
          <w:rFonts w:eastAsia="楷体_GB2312"/>
          <w:sz w:val="24"/>
          <w:szCs w:val="24"/>
          <w:lang w:val="es-ES"/>
        </w:rPr>
      </w:pPr>
      <w:r w:rsidRPr="00AC7C90">
        <w:rPr>
          <w:rFonts w:eastAsia="楷体_GB2312" w:hint="eastAsia"/>
          <w:sz w:val="24"/>
          <w:szCs w:val="24"/>
          <w:lang w:val="es-ES"/>
        </w:rPr>
        <w:t>3.Exponerse a las preguntas de la audiencia.</w:t>
      </w:r>
    </w:p>
    <w:p w:rsidR="0087657E" w:rsidRPr="00AC7C90" w:rsidRDefault="0087657E" w:rsidP="00F92DA8">
      <w:pPr>
        <w:spacing w:line="440" w:lineRule="exact"/>
        <w:ind w:left="420"/>
        <w:rPr>
          <w:rFonts w:eastAsia="楷体_GB2312"/>
          <w:sz w:val="24"/>
          <w:szCs w:val="24"/>
          <w:lang w:val="es-ES"/>
        </w:rPr>
      </w:pPr>
      <w:r w:rsidRPr="00AC7C90">
        <w:rPr>
          <w:rFonts w:eastAsia="楷体_GB2312" w:hint="eastAsia"/>
          <w:sz w:val="24"/>
          <w:szCs w:val="24"/>
          <w:lang w:val="es-ES"/>
        </w:rPr>
        <w:t>4.Convencer a los inversores de la rentabilidad del negocio propio</w:t>
      </w:r>
    </w:p>
    <w:p w:rsidR="0087657E" w:rsidRDefault="0087657E" w:rsidP="00F92DA8">
      <w:pPr>
        <w:spacing w:line="440" w:lineRule="exact"/>
        <w:ind w:left="420"/>
        <w:rPr>
          <w:rFonts w:eastAsia="楷体_GB2312"/>
          <w:kern w:val="0"/>
          <w:sz w:val="24"/>
          <w:szCs w:val="24"/>
          <w:lang w:val="es-ES"/>
        </w:rPr>
      </w:pPr>
      <w:r w:rsidRPr="00AC7C90">
        <w:rPr>
          <w:rFonts w:eastAsia="楷体_GB2312" w:hint="eastAsia"/>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F92DA8">
      <w:pPr>
        <w:spacing w:line="440" w:lineRule="exact"/>
        <w:rPr>
          <w:rFonts w:eastAsia="楷体_GB2312"/>
          <w:sz w:val="24"/>
          <w:szCs w:val="24"/>
          <w:lang w:val="es-ES"/>
        </w:rPr>
      </w:pPr>
      <w:r w:rsidRPr="00AC7C90">
        <w:rPr>
          <w:rFonts w:eastAsia="楷体_GB2312" w:hint="eastAsia"/>
          <w:sz w:val="24"/>
          <w:szCs w:val="24"/>
          <w:lang w:val="es-ES"/>
        </w:rPr>
        <w:t xml:space="preserve">   1.</w:t>
      </w:r>
      <w:r>
        <w:rPr>
          <w:rFonts w:eastAsia="楷体_GB2312" w:hint="eastAsia"/>
          <w:sz w:val="24"/>
          <w:szCs w:val="24"/>
          <w:lang w:val="es-ES"/>
        </w:rPr>
        <w:t>Identificar los conceptos de oferta y demanda de mercado</w:t>
      </w:r>
    </w:p>
    <w:p w:rsidR="0087657E" w:rsidRDefault="0087657E" w:rsidP="00F92DA8">
      <w:pPr>
        <w:spacing w:line="440" w:lineRule="exact"/>
        <w:rPr>
          <w:rFonts w:eastAsia="楷体_GB2312"/>
          <w:b/>
          <w:sz w:val="24"/>
          <w:szCs w:val="24"/>
          <w:lang w:val="es-ES"/>
        </w:rPr>
      </w:pPr>
      <w:r w:rsidRPr="00AC7C90">
        <w:rPr>
          <w:rFonts w:eastAsia="楷体_GB2312" w:hint="eastAsia"/>
          <w:sz w:val="24"/>
          <w:szCs w:val="24"/>
          <w:lang w:val="es-ES"/>
        </w:rPr>
        <w:t xml:space="preserve">   2.</w:t>
      </w:r>
      <w:r>
        <w:rPr>
          <w:rFonts w:eastAsia="楷体_GB2312" w:hint="eastAsia"/>
          <w:sz w:val="24"/>
          <w:szCs w:val="24"/>
          <w:lang w:val="es-ES"/>
        </w:rPr>
        <w:t xml:space="preserve">Presentar el plan de empresa de cada grupo. </w:t>
      </w:r>
    </w:p>
    <w:p w:rsidR="0087657E" w:rsidRDefault="0087657E" w:rsidP="00F92DA8">
      <w:pPr>
        <w:spacing w:line="440" w:lineRule="exact"/>
        <w:ind w:firstLineChars="200" w:firstLine="482"/>
        <w:rPr>
          <w:rFonts w:eastAsia="楷体_GB2312"/>
          <w:b/>
          <w:kern w:val="0"/>
          <w:sz w:val="24"/>
          <w:szCs w:val="24"/>
          <w:lang w:val="es-ES"/>
        </w:rPr>
      </w:pPr>
    </w:p>
    <w:p w:rsidR="0087657E" w:rsidRDefault="0087657E"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16 </w:t>
      </w:r>
      <w:r>
        <w:rPr>
          <w:rFonts w:eastAsia="楷体_GB2312" w:hint="eastAsia"/>
          <w:b/>
          <w:kern w:val="0"/>
          <w:sz w:val="24"/>
          <w:szCs w:val="24"/>
          <w:lang w:val="es-ES"/>
        </w:rPr>
        <w:t>An</w:t>
      </w:r>
      <w:r>
        <w:rPr>
          <w:rFonts w:eastAsia="楷体_GB2312" w:hint="eastAsia"/>
          <w:b/>
          <w:kern w:val="0"/>
          <w:sz w:val="24"/>
          <w:szCs w:val="24"/>
          <w:lang w:val="es-ES"/>
        </w:rPr>
        <w:t>á</w:t>
      </w:r>
      <w:r>
        <w:rPr>
          <w:rFonts w:eastAsia="楷体_GB2312" w:hint="eastAsia"/>
          <w:b/>
          <w:kern w:val="0"/>
          <w:sz w:val="24"/>
          <w:szCs w:val="24"/>
          <w:lang w:val="es-ES"/>
        </w:rPr>
        <w:t>lisis del mercado II. Exposiciones orales</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87657E" w:rsidRDefault="0087657E" w:rsidP="00F92DA8">
      <w:pPr>
        <w:spacing w:line="440" w:lineRule="exact"/>
        <w:rPr>
          <w:rFonts w:eastAsia="楷体_GB2312"/>
          <w:kern w:val="0"/>
          <w:sz w:val="24"/>
          <w:szCs w:val="24"/>
          <w:lang w:val="es-ES"/>
        </w:rPr>
      </w:pPr>
      <w:r w:rsidRPr="00AC7C90">
        <w:rPr>
          <w:rFonts w:eastAsia="楷体_GB2312" w:hint="eastAsia"/>
          <w:kern w:val="0"/>
          <w:sz w:val="24"/>
          <w:szCs w:val="24"/>
          <w:lang w:val="es-ES"/>
        </w:rPr>
        <w:t xml:space="preserve">  1.</w:t>
      </w:r>
      <w:r>
        <w:rPr>
          <w:rFonts w:eastAsia="楷体_GB2312" w:hint="eastAsia"/>
          <w:kern w:val="0"/>
          <w:sz w:val="24"/>
          <w:szCs w:val="24"/>
          <w:lang w:val="es-ES"/>
        </w:rPr>
        <w:t>Recopilar fuentes de informaci</w:t>
      </w:r>
      <w:r>
        <w:rPr>
          <w:rFonts w:eastAsia="楷体_GB2312" w:hint="eastAsia"/>
          <w:kern w:val="0"/>
          <w:sz w:val="24"/>
          <w:szCs w:val="24"/>
          <w:lang w:val="es-ES"/>
        </w:rPr>
        <w:t>ó</w:t>
      </w:r>
      <w:r>
        <w:rPr>
          <w:rFonts w:eastAsia="楷体_GB2312" w:hint="eastAsia"/>
          <w:kern w:val="0"/>
          <w:sz w:val="24"/>
          <w:szCs w:val="24"/>
          <w:lang w:val="es-ES"/>
        </w:rPr>
        <w:t>n secundarias, como memorias de empresa y estudios sectoriales</w:t>
      </w:r>
    </w:p>
    <w:p w:rsidR="0087657E" w:rsidRPr="00AC7C90" w:rsidRDefault="0087657E" w:rsidP="00F92DA8">
      <w:pPr>
        <w:spacing w:line="440" w:lineRule="exact"/>
        <w:rPr>
          <w:rFonts w:eastAsia="楷体_GB2312"/>
          <w:b/>
          <w:color w:val="FF0000"/>
          <w:sz w:val="24"/>
          <w:szCs w:val="24"/>
          <w:lang w:val="es-ES"/>
        </w:rPr>
      </w:pPr>
      <w:r w:rsidRPr="00AC7C90">
        <w:rPr>
          <w:rFonts w:eastAsia="楷体_GB2312" w:hint="eastAsia"/>
          <w:kern w:val="0"/>
          <w:sz w:val="24"/>
          <w:szCs w:val="24"/>
          <w:lang w:val="es-ES"/>
        </w:rPr>
        <w:t xml:space="preserve">  2.</w:t>
      </w:r>
      <w:r>
        <w:rPr>
          <w:rFonts w:eastAsia="楷体_GB2312" w:hint="eastAsia"/>
          <w:kern w:val="0"/>
          <w:sz w:val="24"/>
          <w:szCs w:val="24"/>
          <w:lang w:val="es-ES"/>
        </w:rPr>
        <w:t>Presentar el plan de empresa de cada grupo. Exponerse a las preguntas de la audiencia. Convencer a los inversores de la rentabilidad del negocio propio</w:t>
      </w:r>
      <w:r w:rsidRPr="00AC7C90">
        <w:rPr>
          <w:rFonts w:eastAsia="楷体_GB2312" w:hint="eastAsia"/>
          <w:b/>
          <w:color w:val="FF0000"/>
          <w:sz w:val="24"/>
          <w:szCs w:val="24"/>
          <w:lang w:val="es-ES"/>
        </w:rPr>
        <w:t xml:space="preserve">  </w:t>
      </w:r>
    </w:p>
    <w:p w:rsidR="0087657E" w:rsidRDefault="0087657E" w:rsidP="00F92DA8">
      <w:pPr>
        <w:spacing w:line="440" w:lineRule="exact"/>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87657E" w:rsidRDefault="0087657E" w:rsidP="0092117D">
      <w:pPr>
        <w:widowControl/>
        <w:spacing w:beforeLines="50" w:line="440" w:lineRule="exact"/>
        <w:jc w:val="left"/>
        <w:rPr>
          <w:rFonts w:eastAsia="楷体_GB2312"/>
          <w:sz w:val="24"/>
          <w:szCs w:val="24"/>
          <w:lang w:val="es-ES"/>
        </w:rPr>
      </w:pPr>
      <w:r>
        <w:rPr>
          <w:rFonts w:eastAsia="楷体_GB2312" w:hint="eastAsia"/>
          <w:sz w:val="24"/>
          <w:szCs w:val="24"/>
          <w:lang w:val="es-ES"/>
        </w:rPr>
        <w:t xml:space="preserve"> </w:t>
      </w:r>
      <w:r w:rsidRPr="00AC7C90">
        <w:rPr>
          <w:rFonts w:eastAsia="楷体_GB2312" w:hint="eastAsia"/>
          <w:sz w:val="24"/>
          <w:szCs w:val="24"/>
          <w:lang w:val="es-ES"/>
        </w:rPr>
        <w:t>1.</w:t>
      </w:r>
      <w:r>
        <w:rPr>
          <w:rFonts w:eastAsia="楷体_GB2312" w:hint="eastAsia"/>
          <w:sz w:val="24"/>
          <w:szCs w:val="24"/>
          <w:lang w:val="es-ES"/>
        </w:rPr>
        <w:t>Realizar encuestas y entrevistas al p</w:t>
      </w:r>
      <w:r>
        <w:rPr>
          <w:rFonts w:eastAsia="楷体_GB2312" w:hint="eastAsia"/>
          <w:sz w:val="24"/>
          <w:szCs w:val="24"/>
          <w:lang w:val="es-ES"/>
        </w:rPr>
        <w:t>ú</w:t>
      </w:r>
      <w:r>
        <w:rPr>
          <w:rFonts w:eastAsia="楷体_GB2312" w:hint="eastAsia"/>
          <w:sz w:val="24"/>
          <w:szCs w:val="24"/>
          <w:lang w:val="es-ES"/>
        </w:rPr>
        <w:t>blico objetivo y a empresas de tu sector</w:t>
      </w:r>
    </w:p>
    <w:p w:rsidR="0087657E" w:rsidRDefault="0087657E" w:rsidP="0092117D">
      <w:pPr>
        <w:widowControl/>
        <w:spacing w:beforeLines="50" w:line="440" w:lineRule="exact"/>
        <w:jc w:val="left"/>
        <w:rPr>
          <w:rFonts w:ascii="楷体_GB2312" w:eastAsia="楷体_GB2312"/>
          <w:kern w:val="0"/>
          <w:szCs w:val="21"/>
          <w:lang w:val="es-ES"/>
        </w:rPr>
      </w:pPr>
      <w:r>
        <w:rPr>
          <w:rFonts w:eastAsia="楷体_GB2312" w:hint="eastAsia"/>
          <w:sz w:val="24"/>
          <w:szCs w:val="24"/>
          <w:lang w:val="es-ES"/>
        </w:rPr>
        <w:t xml:space="preserve"> </w:t>
      </w:r>
      <w:r w:rsidRPr="00AC7C90">
        <w:rPr>
          <w:rFonts w:eastAsia="楷体_GB2312" w:hint="eastAsia"/>
          <w:sz w:val="24"/>
          <w:szCs w:val="24"/>
          <w:lang w:val="es-ES"/>
        </w:rPr>
        <w:t>2.</w:t>
      </w:r>
      <w:r>
        <w:rPr>
          <w:rFonts w:eastAsia="楷体_GB2312" w:hint="eastAsia"/>
          <w:sz w:val="24"/>
          <w:szCs w:val="24"/>
          <w:lang w:val="es-ES"/>
        </w:rPr>
        <w:t>Describir los conceptos de marketing estrat</w:t>
      </w:r>
      <w:r>
        <w:rPr>
          <w:rFonts w:eastAsia="楷体_GB2312" w:hint="eastAsia"/>
          <w:sz w:val="24"/>
          <w:szCs w:val="24"/>
          <w:lang w:val="es-ES"/>
        </w:rPr>
        <w:t>é</w:t>
      </w:r>
      <w:r>
        <w:rPr>
          <w:rFonts w:eastAsia="楷体_GB2312" w:hint="eastAsia"/>
          <w:sz w:val="24"/>
          <w:szCs w:val="24"/>
          <w:lang w:val="es-ES"/>
        </w:rPr>
        <w:t>gico y de marketing mix</w:t>
      </w:r>
    </w:p>
    <w:p w:rsidR="0087657E" w:rsidRDefault="0087657E"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06"/>
        <w:gridCol w:w="1134"/>
        <w:gridCol w:w="851"/>
        <w:gridCol w:w="709"/>
        <w:gridCol w:w="846"/>
      </w:tblGrid>
      <w:tr w:rsidR="0087657E" w:rsidTr="0075264B">
        <w:trPr>
          <w:jc w:val="center"/>
        </w:trPr>
        <w:tc>
          <w:tcPr>
            <w:tcW w:w="4306" w:type="dxa"/>
          </w:tcPr>
          <w:p w:rsidR="0087657E" w:rsidRDefault="0087657E" w:rsidP="00F92DA8">
            <w:pPr>
              <w:spacing w:line="440" w:lineRule="exact"/>
              <w:ind w:firstLineChars="200" w:firstLine="480"/>
              <w:rPr>
                <w:rFonts w:eastAsia="楷体_GB2312"/>
                <w:sz w:val="24"/>
              </w:rPr>
            </w:pPr>
            <w:r>
              <w:rPr>
                <w:rFonts w:eastAsia="楷体_GB2312" w:hint="eastAsia"/>
                <w:sz w:val="24"/>
              </w:rPr>
              <w:lastRenderedPageBreak/>
              <w:t xml:space="preserve">  </w:t>
            </w:r>
            <w:r>
              <w:rPr>
                <w:rFonts w:eastAsia="楷体_GB2312" w:hint="eastAsia"/>
                <w:sz w:val="24"/>
              </w:rPr>
              <w:t>教学内容</w:t>
            </w:r>
          </w:p>
        </w:tc>
        <w:tc>
          <w:tcPr>
            <w:tcW w:w="1134" w:type="dxa"/>
          </w:tcPr>
          <w:p w:rsidR="0087657E" w:rsidRDefault="0087657E" w:rsidP="00F92DA8">
            <w:pPr>
              <w:spacing w:line="440" w:lineRule="exact"/>
              <w:rPr>
                <w:rFonts w:eastAsia="楷体_GB2312"/>
                <w:sz w:val="24"/>
              </w:rPr>
            </w:pPr>
            <w:r>
              <w:rPr>
                <w:rFonts w:eastAsia="楷体_GB2312" w:hint="eastAsia"/>
                <w:sz w:val="24"/>
              </w:rPr>
              <w:t>讲课</w:t>
            </w:r>
          </w:p>
        </w:tc>
        <w:tc>
          <w:tcPr>
            <w:tcW w:w="851" w:type="dxa"/>
          </w:tcPr>
          <w:p w:rsidR="0087657E" w:rsidRDefault="0087657E" w:rsidP="00F92DA8">
            <w:pPr>
              <w:spacing w:line="440" w:lineRule="exact"/>
              <w:rPr>
                <w:rFonts w:eastAsia="楷体_GB2312"/>
                <w:sz w:val="24"/>
              </w:rPr>
            </w:pPr>
            <w:r>
              <w:rPr>
                <w:rFonts w:eastAsia="楷体_GB2312" w:hint="eastAsia"/>
                <w:sz w:val="24"/>
              </w:rPr>
              <w:t>实验</w:t>
            </w:r>
          </w:p>
        </w:tc>
        <w:tc>
          <w:tcPr>
            <w:tcW w:w="709" w:type="dxa"/>
          </w:tcPr>
          <w:p w:rsidR="0087657E" w:rsidRDefault="0087657E" w:rsidP="00F92DA8">
            <w:pPr>
              <w:spacing w:line="440" w:lineRule="exact"/>
              <w:rPr>
                <w:rFonts w:eastAsia="楷体_GB2312"/>
                <w:sz w:val="24"/>
              </w:rPr>
            </w:pPr>
            <w:r>
              <w:rPr>
                <w:rFonts w:eastAsia="楷体_GB2312" w:hint="eastAsia"/>
                <w:sz w:val="24"/>
              </w:rPr>
              <w:t>上机</w:t>
            </w:r>
          </w:p>
        </w:tc>
        <w:tc>
          <w:tcPr>
            <w:tcW w:w="846" w:type="dxa"/>
          </w:tcPr>
          <w:p w:rsidR="0087657E" w:rsidRDefault="0087657E" w:rsidP="00F92DA8">
            <w:pPr>
              <w:spacing w:line="440" w:lineRule="exact"/>
              <w:rPr>
                <w:rFonts w:eastAsia="楷体_GB2312"/>
                <w:sz w:val="24"/>
              </w:rPr>
            </w:pPr>
            <w:r>
              <w:rPr>
                <w:rFonts w:eastAsia="楷体_GB2312" w:hint="eastAsia"/>
                <w:sz w:val="24"/>
              </w:rPr>
              <w:t>合计</w:t>
            </w:r>
          </w:p>
        </w:tc>
      </w:tr>
      <w:tr w:rsidR="0087657E" w:rsidTr="0075264B">
        <w:trPr>
          <w:jc w:val="center"/>
        </w:trPr>
        <w:tc>
          <w:tcPr>
            <w:tcW w:w="4306" w:type="dxa"/>
          </w:tcPr>
          <w:p w:rsidR="0087657E" w:rsidRDefault="0087657E" w:rsidP="00F92DA8">
            <w:pPr>
              <w:spacing w:line="440" w:lineRule="exact"/>
              <w:jc w:val="left"/>
              <w:rPr>
                <w:rFonts w:eastAsia="楷体_GB2312"/>
                <w:sz w:val="24"/>
                <w:lang w:val="es-ES"/>
              </w:rPr>
            </w:pPr>
            <w:r>
              <w:rPr>
                <w:rFonts w:eastAsia="楷体_GB2312"/>
                <w:kern w:val="0"/>
                <w:sz w:val="24"/>
                <w:szCs w:val="24"/>
                <w:lang w:val="es-ES"/>
              </w:rPr>
              <w:t>LECCIÓN 1</w:t>
            </w:r>
            <w:r>
              <w:rPr>
                <w:rFonts w:eastAsia="楷体_GB2312" w:hint="eastAsia"/>
                <w:kern w:val="0"/>
                <w:sz w:val="24"/>
                <w:szCs w:val="24"/>
                <w:lang w:val="es-ES"/>
              </w:rPr>
              <w:t xml:space="preserve">  </w:t>
            </w:r>
            <w:r>
              <w:rPr>
                <w:rFonts w:hint="eastAsia"/>
                <w:kern w:val="0"/>
                <w:sz w:val="24"/>
                <w:szCs w:val="24"/>
                <w:lang w:val="es-ES"/>
              </w:rPr>
              <w:t>El profesional de los negocios: agente social y hablante intercultural</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2</w:t>
            </w:r>
            <w:r>
              <w:rPr>
                <w:rFonts w:eastAsia="楷体_GB2312" w:hint="eastAsia"/>
                <w:kern w:val="0"/>
                <w:sz w:val="24"/>
                <w:szCs w:val="24"/>
                <w:lang w:val="es-ES"/>
              </w:rPr>
              <w:t xml:space="preserve">  </w:t>
            </w:r>
            <w:r>
              <w:rPr>
                <w:rFonts w:hint="eastAsia"/>
                <w:kern w:val="0"/>
                <w:sz w:val="24"/>
                <w:szCs w:val="24"/>
                <w:lang w:val="es-ES"/>
              </w:rPr>
              <w:t xml:space="preserve">Perfiles Profesionales. Área de Recursos Humanos. </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3</w:t>
            </w:r>
            <w:r>
              <w:rPr>
                <w:rFonts w:eastAsia="楷体_GB2312" w:hint="eastAsia"/>
                <w:kern w:val="0"/>
                <w:sz w:val="24"/>
                <w:szCs w:val="24"/>
                <w:lang w:val="es-ES"/>
              </w:rPr>
              <w:t xml:space="preserve"> Anuncios de ofertas de empleo</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4</w:t>
            </w:r>
            <w:r>
              <w:rPr>
                <w:rFonts w:eastAsia="楷体_GB2312" w:hint="eastAsia"/>
                <w:kern w:val="0"/>
                <w:sz w:val="24"/>
                <w:szCs w:val="24"/>
                <w:lang w:val="es-ES"/>
              </w:rPr>
              <w:t xml:space="preserve"> Ofertas y respuestas de empleo. El CV</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5</w:t>
            </w:r>
            <w:r>
              <w:rPr>
                <w:rFonts w:eastAsia="楷体_GB2312" w:hint="eastAsia"/>
                <w:kern w:val="0"/>
                <w:sz w:val="24"/>
                <w:szCs w:val="24"/>
                <w:lang w:val="es-ES"/>
              </w:rPr>
              <w:t xml:space="preserve">Canales para buscar trabajo. El </w:t>
            </w:r>
            <w:r>
              <w:rPr>
                <w:rFonts w:eastAsia="楷体_GB2312" w:hint="eastAsia"/>
                <w:kern w:val="0"/>
                <w:sz w:val="24"/>
                <w:szCs w:val="24"/>
                <w:lang w:val="es-ES"/>
              </w:rPr>
              <w:t>é</w:t>
            </w:r>
            <w:r>
              <w:rPr>
                <w:rFonts w:eastAsia="楷体_GB2312" w:hint="eastAsia"/>
                <w:kern w:val="0"/>
                <w:sz w:val="24"/>
                <w:szCs w:val="24"/>
                <w:lang w:val="es-ES"/>
              </w:rPr>
              <w:t>xito del CV empresarial</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6</w:t>
            </w:r>
            <w:r>
              <w:rPr>
                <w:rFonts w:eastAsia="楷体_GB2312" w:hint="eastAsia"/>
                <w:kern w:val="0"/>
                <w:sz w:val="24"/>
                <w:szCs w:val="24"/>
                <w:lang w:val="es-ES"/>
              </w:rPr>
              <w:t xml:space="preserve"> Teor</w:t>
            </w:r>
            <w:r>
              <w:rPr>
                <w:rFonts w:eastAsia="楷体_GB2312" w:hint="eastAsia"/>
                <w:kern w:val="0"/>
                <w:sz w:val="24"/>
                <w:szCs w:val="24"/>
                <w:lang w:val="es-ES"/>
              </w:rPr>
              <w:t>í</w:t>
            </w:r>
            <w:r>
              <w:rPr>
                <w:rFonts w:eastAsia="楷体_GB2312" w:hint="eastAsia"/>
                <w:kern w:val="0"/>
                <w:sz w:val="24"/>
                <w:szCs w:val="24"/>
                <w:lang w:val="es-ES"/>
              </w:rPr>
              <w:t>a econ</w:t>
            </w:r>
            <w:r>
              <w:rPr>
                <w:rFonts w:eastAsia="楷体_GB2312" w:hint="eastAsia"/>
                <w:kern w:val="0"/>
                <w:sz w:val="24"/>
                <w:szCs w:val="24"/>
                <w:lang w:val="es-ES"/>
              </w:rPr>
              <w:t>ó</w:t>
            </w:r>
            <w:r>
              <w:rPr>
                <w:rFonts w:eastAsia="楷体_GB2312" w:hint="eastAsia"/>
                <w:kern w:val="0"/>
                <w:sz w:val="24"/>
                <w:szCs w:val="24"/>
                <w:lang w:val="es-ES"/>
              </w:rPr>
              <w:t>mica I</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7</w:t>
            </w:r>
            <w:r>
              <w:rPr>
                <w:rFonts w:eastAsia="楷体_GB2312" w:hint="eastAsia"/>
                <w:kern w:val="0"/>
                <w:sz w:val="24"/>
                <w:szCs w:val="24"/>
                <w:lang w:val="es-ES"/>
              </w:rPr>
              <w:t xml:space="preserve"> Teor</w:t>
            </w:r>
            <w:r>
              <w:rPr>
                <w:rFonts w:eastAsia="楷体_GB2312" w:hint="eastAsia"/>
                <w:kern w:val="0"/>
                <w:sz w:val="24"/>
                <w:szCs w:val="24"/>
                <w:lang w:val="es-ES"/>
              </w:rPr>
              <w:t>í</w:t>
            </w:r>
            <w:r>
              <w:rPr>
                <w:rFonts w:eastAsia="楷体_GB2312" w:hint="eastAsia"/>
                <w:kern w:val="0"/>
                <w:sz w:val="24"/>
                <w:szCs w:val="24"/>
                <w:lang w:val="es-ES"/>
              </w:rPr>
              <w:t>a econ</w:t>
            </w:r>
            <w:r>
              <w:rPr>
                <w:rFonts w:eastAsia="楷体_GB2312" w:hint="eastAsia"/>
                <w:kern w:val="0"/>
                <w:sz w:val="24"/>
                <w:szCs w:val="24"/>
                <w:lang w:val="es-ES"/>
              </w:rPr>
              <w:t>ó</w:t>
            </w:r>
            <w:r>
              <w:rPr>
                <w:rFonts w:eastAsia="楷体_GB2312" w:hint="eastAsia"/>
                <w:kern w:val="0"/>
                <w:sz w:val="24"/>
                <w:szCs w:val="24"/>
                <w:lang w:val="es-ES"/>
              </w:rPr>
              <w:t>mica II. Carta de solicitud de empleo</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8</w:t>
            </w:r>
            <w:r>
              <w:rPr>
                <w:rFonts w:eastAsia="楷体_GB2312" w:hint="eastAsia"/>
                <w:kern w:val="0"/>
                <w:sz w:val="24"/>
                <w:szCs w:val="24"/>
                <w:lang w:val="es-ES"/>
              </w:rPr>
              <w:t xml:space="preserve">  </w:t>
            </w:r>
            <w:r>
              <w:rPr>
                <w:rFonts w:hint="eastAsia"/>
                <w:kern w:val="0"/>
                <w:sz w:val="24"/>
                <w:szCs w:val="24"/>
                <w:lang w:val="es-ES"/>
              </w:rPr>
              <w:t>La empresa I. Caracterizaci</w:t>
            </w:r>
            <w:r>
              <w:rPr>
                <w:rFonts w:hint="eastAsia"/>
                <w:kern w:val="0"/>
                <w:sz w:val="24"/>
                <w:szCs w:val="24"/>
                <w:lang w:val="es-ES"/>
              </w:rPr>
              <w:t>ó</w:t>
            </w:r>
            <w:r>
              <w:rPr>
                <w:rFonts w:hint="eastAsia"/>
                <w:kern w:val="0"/>
                <w:sz w:val="24"/>
                <w:szCs w:val="24"/>
                <w:lang w:val="es-ES"/>
              </w:rPr>
              <w:t>n gen</w:t>
            </w:r>
            <w:r>
              <w:rPr>
                <w:rFonts w:hint="eastAsia"/>
                <w:kern w:val="0"/>
                <w:sz w:val="24"/>
                <w:szCs w:val="24"/>
                <w:lang w:val="es-ES"/>
              </w:rPr>
              <w:t>é</w:t>
            </w:r>
            <w:r>
              <w:rPr>
                <w:rFonts w:hint="eastAsia"/>
                <w:kern w:val="0"/>
                <w:sz w:val="24"/>
                <w:szCs w:val="24"/>
                <w:lang w:val="es-ES"/>
              </w:rPr>
              <w:t>rica</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9</w:t>
            </w:r>
            <w:r>
              <w:rPr>
                <w:rFonts w:eastAsia="楷体_GB2312" w:hint="eastAsia"/>
                <w:kern w:val="0"/>
                <w:sz w:val="24"/>
                <w:szCs w:val="24"/>
                <w:lang w:val="es-ES"/>
              </w:rPr>
              <w:t xml:space="preserve">  La empresa II. Clasificaciones y organizaci</w:t>
            </w:r>
            <w:r>
              <w:rPr>
                <w:rFonts w:eastAsia="楷体_GB2312" w:hint="eastAsia"/>
                <w:kern w:val="0"/>
                <w:sz w:val="24"/>
                <w:szCs w:val="24"/>
                <w:lang w:val="es-ES"/>
              </w:rPr>
              <w:t>ó</w:t>
            </w:r>
            <w:r>
              <w:rPr>
                <w:rFonts w:eastAsia="楷体_GB2312" w:hint="eastAsia"/>
                <w:kern w:val="0"/>
                <w:sz w:val="24"/>
                <w:szCs w:val="24"/>
                <w:lang w:val="es-ES"/>
              </w:rPr>
              <w:t>n interna de la empresa. Cartas de solicitud de informaci</w:t>
            </w:r>
            <w:r>
              <w:rPr>
                <w:rFonts w:eastAsia="楷体_GB2312" w:hint="eastAsia"/>
                <w:kern w:val="0"/>
                <w:sz w:val="24"/>
                <w:szCs w:val="24"/>
                <w:lang w:val="es-ES"/>
              </w:rPr>
              <w:t>ó</w:t>
            </w:r>
            <w:r>
              <w:rPr>
                <w:rFonts w:eastAsia="楷体_GB2312" w:hint="eastAsia"/>
                <w:kern w:val="0"/>
                <w:sz w:val="24"/>
                <w:szCs w:val="24"/>
                <w:lang w:val="es-ES"/>
              </w:rPr>
              <w:t xml:space="preserve">n. </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10</w:t>
            </w:r>
            <w:r>
              <w:rPr>
                <w:rFonts w:eastAsia="楷体_GB2312" w:hint="eastAsia"/>
                <w:kern w:val="0"/>
                <w:sz w:val="24"/>
                <w:szCs w:val="24"/>
                <w:lang w:val="es-ES"/>
              </w:rPr>
              <w:t xml:space="preserve"> La empresa III. Naturaleza jur</w:t>
            </w:r>
            <w:r>
              <w:rPr>
                <w:rFonts w:eastAsia="楷体_GB2312" w:hint="eastAsia"/>
                <w:kern w:val="0"/>
                <w:sz w:val="24"/>
                <w:szCs w:val="24"/>
                <w:lang w:val="es-ES"/>
              </w:rPr>
              <w:t>í</w:t>
            </w:r>
            <w:r>
              <w:rPr>
                <w:rFonts w:eastAsia="楷体_GB2312" w:hint="eastAsia"/>
                <w:kern w:val="0"/>
                <w:sz w:val="24"/>
                <w:szCs w:val="24"/>
                <w:lang w:val="es-ES"/>
              </w:rPr>
              <w:t xml:space="preserve">dica de la empresa. Derecho </w:t>
            </w:r>
            <w:r>
              <w:rPr>
                <w:rFonts w:eastAsia="楷体_GB2312" w:hint="eastAsia"/>
                <w:kern w:val="0"/>
                <w:sz w:val="24"/>
                <w:szCs w:val="24"/>
                <w:lang w:val="es-ES"/>
              </w:rPr>
              <w:lastRenderedPageBreak/>
              <w:t xml:space="preserve">mercantil española.  Organigramas </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lastRenderedPageBreak/>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lastRenderedPageBreak/>
              <w:t>LECCIÓN 11</w:t>
            </w:r>
            <w:r>
              <w:rPr>
                <w:rFonts w:eastAsia="楷体_GB2312" w:hint="eastAsia"/>
                <w:kern w:val="0"/>
                <w:sz w:val="24"/>
                <w:szCs w:val="24"/>
                <w:lang w:val="es-ES"/>
              </w:rPr>
              <w:t xml:space="preserve">  Iniciativa empresarial I. Cartas de respuesta de informaci</w:t>
            </w:r>
            <w:r>
              <w:rPr>
                <w:rFonts w:eastAsia="楷体_GB2312" w:hint="eastAsia"/>
                <w:kern w:val="0"/>
                <w:sz w:val="24"/>
                <w:szCs w:val="24"/>
                <w:lang w:val="es-ES"/>
              </w:rPr>
              <w:t>ó</w:t>
            </w:r>
            <w:r>
              <w:rPr>
                <w:rFonts w:eastAsia="楷体_GB2312" w:hint="eastAsia"/>
                <w:kern w:val="0"/>
                <w:sz w:val="24"/>
                <w:szCs w:val="24"/>
                <w:lang w:val="es-ES"/>
              </w:rPr>
              <w:t>n</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12</w:t>
            </w:r>
            <w:r>
              <w:rPr>
                <w:rFonts w:eastAsia="楷体_GB2312" w:hint="eastAsia"/>
                <w:kern w:val="0"/>
                <w:sz w:val="24"/>
                <w:szCs w:val="24"/>
                <w:lang w:val="es-ES"/>
              </w:rPr>
              <w:t xml:space="preserve">   Iniciativa empresarial II. Cartas de oferta</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13</w:t>
            </w:r>
            <w:r>
              <w:rPr>
                <w:rFonts w:eastAsia="楷体_GB2312" w:hint="eastAsia"/>
                <w:kern w:val="0"/>
                <w:sz w:val="24"/>
                <w:szCs w:val="24"/>
                <w:lang w:val="es-ES"/>
              </w:rPr>
              <w:t xml:space="preserve">  Entorno de la Empresa I. Cartas de contraoferta</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14</w:t>
            </w:r>
            <w:r>
              <w:rPr>
                <w:rFonts w:eastAsia="楷体_GB2312" w:hint="eastAsia"/>
                <w:kern w:val="0"/>
                <w:sz w:val="24"/>
                <w:szCs w:val="24"/>
                <w:lang w:val="es-ES"/>
              </w:rPr>
              <w:t xml:space="preserve"> Entorno de la Empresa II. Cartas de aceptaci</w:t>
            </w:r>
            <w:r>
              <w:rPr>
                <w:rFonts w:eastAsia="楷体_GB2312" w:hint="eastAsia"/>
                <w:kern w:val="0"/>
                <w:sz w:val="24"/>
                <w:szCs w:val="24"/>
                <w:lang w:val="es-ES"/>
              </w:rPr>
              <w:t>ó</w:t>
            </w:r>
            <w:r>
              <w:rPr>
                <w:rFonts w:eastAsia="楷体_GB2312" w:hint="eastAsia"/>
                <w:kern w:val="0"/>
                <w:sz w:val="24"/>
                <w:szCs w:val="24"/>
                <w:lang w:val="es-ES"/>
              </w:rPr>
              <w:t>n</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15</w:t>
            </w:r>
            <w:r>
              <w:rPr>
                <w:rFonts w:eastAsia="楷体_GB2312" w:hint="eastAsia"/>
                <w:kern w:val="0"/>
                <w:sz w:val="24"/>
                <w:szCs w:val="24"/>
                <w:lang w:val="es-ES"/>
              </w:rPr>
              <w:t xml:space="preserve">  An</w:t>
            </w:r>
            <w:r>
              <w:rPr>
                <w:rFonts w:eastAsia="楷体_GB2312" w:hint="eastAsia"/>
                <w:kern w:val="0"/>
                <w:sz w:val="24"/>
                <w:szCs w:val="24"/>
                <w:lang w:val="es-ES"/>
              </w:rPr>
              <w:t>á</w:t>
            </w:r>
            <w:r>
              <w:rPr>
                <w:rFonts w:eastAsia="楷体_GB2312" w:hint="eastAsia"/>
                <w:kern w:val="0"/>
                <w:sz w:val="24"/>
                <w:szCs w:val="24"/>
                <w:lang w:val="es-ES"/>
              </w:rPr>
              <w:t>lisis del mercado I. Exposiciones orales.</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jc w:val="left"/>
              <w:rPr>
                <w:rFonts w:eastAsia="楷体_GB2312"/>
                <w:kern w:val="0"/>
                <w:sz w:val="24"/>
                <w:szCs w:val="24"/>
                <w:lang w:val="es-ES"/>
              </w:rPr>
            </w:pPr>
            <w:r>
              <w:rPr>
                <w:rFonts w:eastAsia="楷体_GB2312"/>
                <w:kern w:val="0"/>
                <w:sz w:val="24"/>
                <w:szCs w:val="24"/>
                <w:lang w:val="es-ES"/>
              </w:rPr>
              <w:t>LECCIÓN 16</w:t>
            </w:r>
            <w:r>
              <w:rPr>
                <w:rFonts w:eastAsia="楷体_GB2312" w:hint="eastAsia"/>
                <w:kern w:val="0"/>
                <w:sz w:val="24"/>
                <w:szCs w:val="24"/>
                <w:lang w:val="es-ES"/>
              </w:rPr>
              <w:t xml:space="preserve"> An</w:t>
            </w:r>
            <w:r>
              <w:rPr>
                <w:rFonts w:eastAsia="楷体_GB2312" w:hint="eastAsia"/>
                <w:kern w:val="0"/>
                <w:sz w:val="24"/>
                <w:szCs w:val="24"/>
                <w:lang w:val="es-ES"/>
              </w:rPr>
              <w:t>á</w:t>
            </w:r>
            <w:r>
              <w:rPr>
                <w:rFonts w:eastAsia="楷体_GB2312" w:hint="eastAsia"/>
                <w:kern w:val="0"/>
                <w:sz w:val="24"/>
                <w:szCs w:val="24"/>
                <w:lang w:val="es-ES"/>
              </w:rPr>
              <w:t>lisis del mercado II. Exposiciones orales</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87657E" w:rsidRDefault="0087657E" w:rsidP="00F92DA8">
            <w:pPr>
              <w:spacing w:line="440" w:lineRule="exact"/>
              <w:ind w:firstLineChars="200" w:firstLine="480"/>
              <w:rPr>
                <w:rFonts w:eastAsia="楷体_GB2312"/>
                <w:sz w:val="24"/>
                <w:lang w:val="es-ES"/>
              </w:rPr>
            </w:pPr>
          </w:p>
        </w:tc>
        <w:tc>
          <w:tcPr>
            <w:tcW w:w="709" w:type="dxa"/>
          </w:tcPr>
          <w:p w:rsidR="0087657E" w:rsidRDefault="0087657E" w:rsidP="00F92DA8">
            <w:pPr>
              <w:spacing w:line="440" w:lineRule="exact"/>
              <w:ind w:firstLineChars="200" w:firstLine="480"/>
              <w:rPr>
                <w:rFonts w:eastAsia="楷体_GB2312"/>
                <w:sz w:val="24"/>
                <w:lang w:val="es-ES"/>
              </w:rPr>
            </w:pPr>
          </w:p>
        </w:tc>
        <w:tc>
          <w:tcPr>
            <w:tcW w:w="846" w:type="dxa"/>
          </w:tcPr>
          <w:p w:rsidR="0087657E" w:rsidRDefault="0087657E" w:rsidP="00F92DA8">
            <w:pPr>
              <w:spacing w:line="440" w:lineRule="exact"/>
              <w:ind w:firstLineChars="200" w:firstLine="480"/>
              <w:rPr>
                <w:rFonts w:eastAsia="楷体_GB2312"/>
                <w:sz w:val="24"/>
                <w:lang w:val="es-ES"/>
              </w:rPr>
            </w:pPr>
          </w:p>
        </w:tc>
      </w:tr>
      <w:tr w:rsidR="0087657E" w:rsidTr="0075264B">
        <w:trPr>
          <w:jc w:val="center"/>
        </w:trPr>
        <w:tc>
          <w:tcPr>
            <w:tcW w:w="4306" w:type="dxa"/>
          </w:tcPr>
          <w:p w:rsidR="0087657E" w:rsidRDefault="0087657E" w:rsidP="00F92DA8">
            <w:pPr>
              <w:spacing w:line="440" w:lineRule="exact"/>
              <w:ind w:firstLineChars="200" w:firstLine="480"/>
              <w:rPr>
                <w:rFonts w:eastAsia="楷体_GB2312"/>
                <w:sz w:val="24"/>
              </w:rPr>
            </w:pPr>
            <w:r>
              <w:rPr>
                <w:rFonts w:eastAsia="楷体_GB2312" w:hint="eastAsia"/>
                <w:sz w:val="24"/>
              </w:rPr>
              <w:t>合计</w:t>
            </w:r>
          </w:p>
        </w:tc>
        <w:tc>
          <w:tcPr>
            <w:tcW w:w="1134" w:type="dxa"/>
            <w:vAlign w:val="center"/>
          </w:tcPr>
          <w:p w:rsidR="0087657E" w:rsidRDefault="0087657E" w:rsidP="00F92DA8">
            <w:pPr>
              <w:spacing w:line="440" w:lineRule="exact"/>
              <w:ind w:firstLineChars="200" w:firstLine="480"/>
              <w:jc w:val="left"/>
              <w:rPr>
                <w:rFonts w:eastAsia="楷体_GB2312"/>
                <w:sz w:val="24"/>
              </w:rPr>
            </w:pPr>
            <w:r>
              <w:rPr>
                <w:rFonts w:eastAsia="楷体_GB2312" w:hint="eastAsia"/>
                <w:sz w:val="24"/>
              </w:rPr>
              <w:t>32</w:t>
            </w:r>
          </w:p>
        </w:tc>
        <w:tc>
          <w:tcPr>
            <w:tcW w:w="851" w:type="dxa"/>
          </w:tcPr>
          <w:p w:rsidR="0087657E" w:rsidRDefault="0087657E" w:rsidP="00F92DA8">
            <w:pPr>
              <w:spacing w:line="440" w:lineRule="exact"/>
              <w:ind w:firstLineChars="200" w:firstLine="480"/>
              <w:rPr>
                <w:rFonts w:eastAsia="楷体_GB2312"/>
                <w:sz w:val="24"/>
              </w:rPr>
            </w:pPr>
          </w:p>
        </w:tc>
        <w:tc>
          <w:tcPr>
            <w:tcW w:w="709" w:type="dxa"/>
          </w:tcPr>
          <w:p w:rsidR="0087657E" w:rsidRDefault="0087657E" w:rsidP="00F92DA8">
            <w:pPr>
              <w:spacing w:line="440" w:lineRule="exact"/>
              <w:ind w:firstLineChars="200" w:firstLine="480"/>
              <w:rPr>
                <w:rFonts w:eastAsia="楷体_GB2312"/>
                <w:sz w:val="24"/>
              </w:rPr>
            </w:pPr>
          </w:p>
        </w:tc>
        <w:tc>
          <w:tcPr>
            <w:tcW w:w="846" w:type="dxa"/>
          </w:tcPr>
          <w:p w:rsidR="0087657E" w:rsidRDefault="0087657E" w:rsidP="00F92DA8">
            <w:pPr>
              <w:spacing w:line="440" w:lineRule="exact"/>
              <w:ind w:firstLineChars="200" w:firstLine="480"/>
              <w:rPr>
                <w:rFonts w:eastAsia="楷体_GB2312"/>
                <w:sz w:val="24"/>
              </w:rPr>
            </w:pPr>
          </w:p>
        </w:tc>
      </w:tr>
    </w:tbl>
    <w:p w:rsidR="0087657E" w:rsidRDefault="0087657E" w:rsidP="00F92DA8">
      <w:pPr>
        <w:spacing w:line="440" w:lineRule="exact"/>
        <w:ind w:firstLineChars="200" w:firstLine="482"/>
        <w:rPr>
          <w:rFonts w:eastAsia="楷体_GB2312"/>
          <w:b/>
          <w:color w:val="FF0000"/>
          <w:sz w:val="24"/>
        </w:rPr>
      </w:pPr>
    </w:p>
    <w:p w:rsidR="0087657E" w:rsidRDefault="0087657E" w:rsidP="00F92DA8">
      <w:pPr>
        <w:spacing w:line="440" w:lineRule="exact"/>
        <w:ind w:firstLineChars="200" w:firstLine="482"/>
        <w:rPr>
          <w:rFonts w:eastAsia="楷体_GB2312"/>
          <w:b/>
          <w:color w:val="FF0000"/>
          <w:sz w:val="24"/>
        </w:rPr>
      </w:pPr>
      <w:r>
        <w:rPr>
          <w:rFonts w:eastAsia="楷体_GB2312" w:hint="eastAsia"/>
          <w:b/>
          <w:color w:val="FF0000"/>
          <w:sz w:val="24"/>
        </w:rPr>
        <w:t>五、考核及成绩评定方式</w:t>
      </w:r>
    </w:p>
    <w:p w:rsidR="0087657E" w:rsidRDefault="0087657E" w:rsidP="00F92DA8">
      <w:pPr>
        <w:spacing w:line="440" w:lineRule="exact"/>
        <w:ind w:firstLineChars="200" w:firstLine="480"/>
        <w:rPr>
          <w:rFonts w:eastAsia="楷体_GB2312"/>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488"/>
        <w:gridCol w:w="3194"/>
      </w:tblGrid>
      <w:tr w:rsidR="0087657E" w:rsidTr="0075264B">
        <w:tc>
          <w:tcPr>
            <w:tcW w:w="2840" w:type="dxa"/>
          </w:tcPr>
          <w:p w:rsidR="0087657E" w:rsidRDefault="0087657E" w:rsidP="00F92DA8">
            <w:pPr>
              <w:spacing w:line="440" w:lineRule="exact"/>
              <w:rPr>
                <w:rFonts w:eastAsia="楷体_GB2312"/>
                <w:sz w:val="24"/>
              </w:rPr>
            </w:pPr>
          </w:p>
        </w:tc>
        <w:tc>
          <w:tcPr>
            <w:tcW w:w="2488" w:type="dxa"/>
          </w:tcPr>
          <w:p w:rsidR="0087657E" w:rsidRDefault="0087657E" w:rsidP="00F92DA8">
            <w:pPr>
              <w:spacing w:line="440" w:lineRule="exact"/>
              <w:rPr>
                <w:rFonts w:eastAsia="楷体_GB2312"/>
                <w:sz w:val="24"/>
              </w:rPr>
            </w:pPr>
            <w:r>
              <w:rPr>
                <w:rFonts w:eastAsia="楷体_GB2312" w:hint="eastAsia"/>
                <w:sz w:val="24"/>
              </w:rPr>
              <w:t>评价环节</w:t>
            </w:r>
          </w:p>
        </w:tc>
        <w:tc>
          <w:tcPr>
            <w:tcW w:w="3194" w:type="dxa"/>
          </w:tcPr>
          <w:p w:rsidR="0087657E" w:rsidRDefault="0087657E" w:rsidP="00F92DA8">
            <w:pPr>
              <w:spacing w:line="440" w:lineRule="exact"/>
              <w:rPr>
                <w:rFonts w:eastAsia="楷体_GB2312"/>
                <w:sz w:val="24"/>
              </w:rPr>
            </w:pPr>
            <w:r>
              <w:rPr>
                <w:rFonts w:eastAsia="楷体_GB2312" w:hint="eastAsia"/>
                <w:sz w:val="24"/>
              </w:rPr>
              <w:t>评估毕业要求</w:t>
            </w:r>
            <w:r>
              <w:rPr>
                <w:rFonts w:eastAsia="楷体_GB2312" w:hint="eastAsia"/>
                <w:color w:val="FF0000"/>
                <w:sz w:val="24"/>
              </w:rPr>
              <w:t>（见培养方案）</w:t>
            </w:r>
          </w:p>
        </w:tc>
      </w:tr>
      <w:tr w:rsidR="0087657E" w:rsidTr="0075264B">
        <w:tc>
          <w:tcPr>
            <w:tcW w:w="2840" w:type="dxa"/>
          </w:tcPr>
          <w:p w:rsidR="0087657E" w:rsidRDefault="0087657E" w:rsidP="00F92DA8">
            <w:pPr>
              <w:spacing w:line="440" w:lineRule="exact"/>
              <w:rPr>
                <w:rFonts w:eastAsia="楷体_GB2312"/>
                <w:sz w:val="24"/>
              </w:rPr>
            </w:pPr>
            <w:r>
              <w:rPr>
                <w:rFonts w:eastAsia="楷体_GB2312" w:hint="eastAsia"/>
                <w:sz w:val="24"/>
              </w:rPr>
              <w:t>平时成绩（共计</w:t>
            </w:r>
            <w:r>
              <w:rPr>
                <w:rFonts w:eastAsia="楷体_GB2312" w:hint="eastAsia"/>
                <w:sz w:val="24"/>
              </w:rPr>
              <w:t>40</w:t>
            </w:r>
            <w:r>
              <w:rPr>
                <w:rFonts w:eastAsia="楷体_GB2312" w:hint="eastAsia"/>
                <w:sz w:val="24"/>
              </w:rPr>
              <w:t>分）</w:t>
            </w:r>
          </w:p>
        </w:tc>
        <w:tc>
          <w:tcPr>
            <w:tcW w:w="2488" w:type="dxa"/>
          </w:tcPr>
          <w:p w:rsidR="0087657E" w:rsidRDefault="0087657E" w:rsidP="00F92DA8">
            <w:pPr>
              <w:spacing w:line="440" w:lineRule="exact"/>
              <w:rPr>
                <w:rFonts w:eastAsia="楷体_GB2312"/>
                <w:sz w:val="24"/>
              </w:rPr>
            </w:pPr>
            <w:r>
              <w:rPr>
                <w:rFonts w:eastAsia="楷体_GB2312" w:hint="eastAsia"/>
                <w:sz w:val="24"/>
              </w:rPr>
              <w:t>作业一</w:t>
            </w:r>
          </w:p>
        </w:tc>
        <w:tc>
          <w:tcPr>
            <w:tcW w:w="3194" w:type="dxa"/>
          </w:tcPr>
          <w:p w:rsidR="0087657E" w:rsidRDefault="0087657E" w:rsidP="00F92DA8">
            <w:pPr>
              <w:spacing w:line="440" w:lineRule="exact"/>
              <w:rPr>
                <w:rFonts w:eastAsia="楷体_GB2312"/>
                <w:sz w:val="24"/>
              </w:rPr>
            </w:pPr>
          </w:p>
        </w:tc>
      </w:tr>
      <w:tr w:rsidR="0087657E" w:rsidTr="0075264B">
        <w:tc>
          <w:tcPr>
            <w:tcW w:w="2840" w:type="dxa"/>
          </w:tcPr>
          <w:p w:rsidR="0087657E" w:rsidRDefault="0087657E" w:rsidP="00F92DA8">
            <w:pPr>
              <w:spacing w:line="440" w:lineRule="exact"/>
              <w:rPr>
                <w:rFonts w:eastAsia="楷体_GB2312"/>
                <w:sz w:val="24"/>
              </w:rPr>
            </w:pPr>
          </w:p>
        </w:tc>
        <w:tc>
          <w:tcPr>
            <w:tcW w:w="2488" w:type="dxa"/>
          </w:tcPr>
          <w:p w:rsidR="0087657E" w:rsidRDefault="0087657E" w:rsidP="00F92DA8">
            <w:pPr>
              <w:spacing w:line="440" w:lineRule="exact"/>
              <w:rPr>
                <w:rFonts w:eastAsia="楷体_GB2312"/>
                <w:sz w:val="24"/>
              </w:rPr>
            </w:pPr>
            <w:r>
              <w:rPr>
                <w:rFonts w:eastAsia="楷体_GB2312" w:hint="eastAsia"/>
                <w:sz w:val="24"/>
              </w:rPr>
              <w:t>作业二</w:t>
            </w:r>
          </w:p>
        </w:tc>
        <w:tc>
          <w:tcPr>
            <w:tcW w:w="3194" w:type="dxa"/>
          </w:tcPr>
          <w:p w:rsidR="0087657E" w:rsidRDefault="0087657E" w:rsidP="00F92DA8">
            <w:pPr>
              <w:spacing w:line="440" w:lineRule="exact"/>
              <w:rPr>
                <w:rFonts w:eastAsia="楷体_GB2312"/>
                <w:sz w:val="24"/>
              </w:rPr>
            </w:pPr>
          </w:p>
        </w:tc>
      </w:tr>
      <w:tr w:rsidR="0087657E" w:rsidTr="0075264B">
        <w:tc>
          <w:tcPr>
            <w:tcW w:w="2840" w:type="dxa"/>
          </w:tcPr>
          <w:p w:rsidR="0087657E" w:rsidRDefault="0087657E" w:rsidP="00F92DA8">
            <w:pPr>
              <w:spacing w:line="440" w:lineRule="exact"/>
              <w:rPr>
                <w:rFonts w:eastAsia="楷体_GB2312"/>
                <w:sz w:val="24"/>
              </w:rPr>
            </w:pPr>
          </w:p>
        </w:tc>
        <w:tc>
          <w:tcPr>
            <w:tcW w:w="2488" w:type="dxa"/>
          </w:tcPr>
          <w:p w:rsidR="0087657E" w:rsidRDefault="0087657E" w:rsidP="00F92DA8">
            <w:pPr>
              <w:spacing w:line="440" w:lineRule="exact"/>
              <w:rPr>
                <w:rFonts w:eastAsia="楷体_GB2312"/>
                <w:sz w:val="24"/>
              </w:rPr>
            </w:pPr>
            <w:r>
              <w:rPr>
                <w:rFonts w:eastAsia="楷体_GB2312" w:hint="eastAsia"/>
                <w:sz w:val="24"/>
              </w:rPr>
              <w:t>作业三</w:t>
            </w:r>
          </w:p>
        </w:tc>
        <w:tc>
          <w:tcPr>
            <w:tcW w:w="3194" w:type="dxa"/>
          </w:tcPr>
          <w:p w:rsidR="0087657E" w:rsidRDefault="0087657E" w:rsidP="00F92DA8">
            <w:pPr>
              <w:spacing w:line="440" w:lineRule="exact"/>
              <w:rPr>
                <w:rFonts w:eastAsia="楷体_GB2312"/>
                <w:sz w:val="24"/>
              </w:rPr>
            </w:pPr>
          </w:p>
        </w:tc>
      </w:tr>
      <w:tr w:rsidR="0087657E" w:rsidTr="0075264B">
        <w:tc>
          <w:tcPr>
            <w:tcW w:w="2840" w:type="dxa"/>
          </w:tcPr>
          <w:p w:rsidR="0087657E" w:rsidRDefault="0087657E" w:rsidP="00F92DA8">
            <w:pPr>
              <w:spacing w:line="440" w:lineRule="exact"/>
              <w:rPr>
                <w:rFonts w:eastAsia="楷体_GB2312"/>
                <w:sz w:val="24"/>
              </w:rPr>
            </w:pPr>
          </w:p>
        </w:tc>
        <w:tc>
          <w:tcPr>
            <w:tcW w:w="2488" w:type="dxa"/>
          </w:tcPr>
          <w:p w:rsidR="0087657E" w:rsidRDefault="0087657E" w:rsidP="00F92DA8">
            <w:pPr>
              <w:spacing w:line="440" w:lineRule="exact"/>
              <w:rPr>
                <w:rFonts w:eastAsia="楷体_GB2312"/>
                <w:sz w:val="24"/>
              </w:rPr>
            </w:pPr>
            <w:r>
              <w:rPr>
                <w:rFonts w:eastAsia="楷体_GB2312" w:hint="eastAsia"/>
                <w:sz w:val="24"/>
              </w:rPr>
              <w:t>作业四</w:t>
            </w:r>
          </w:p>
        </w:tc>
        <w:tc>
          <w:tcPr>
            <w:tcW w:w="3194" w:type="dxa"/>
          </w:tcPr>
          <w:p w:rsidR="0087657E" w:rsidRDefault="0087657E" w:rsidP="00F92DA8">
            <w:pPr>
              <w:spacing w:line="440" w:lineRule="exact"/>
              <w:rPr>
                <w:rFonts w:eastAsia="楷体_GB2312"/>
                <w:sz w:val="24"/>
              </w:rPr>
            </w:pPr>
          </w:p>
        </w:tc>
      </w:tr>
      <w:tr w:rsidR="0087657E" w:rsidTr="0075264B">
        <w:tc>
          <w:tcPr>
            <w:tcW w:w="2840" w:type="dxa"/>
          </w:tcPr>
          <w:p w:rsidR="0087657E" w:rsidRDefault="0087657E" w:rsidP="00F92DA8">
            <w:pPr>
              <w:spacing w:line="440" w:lineRule="exact"/>
              <w:rPr>
                <w:rFonts w:eastAsia="楷体_GB2312"/>
                <w:sz w:val="24"/>
              </w:rPr>
            </w:pPr>
            <w:r>
              <w:rPr>
                <w:rFonts w:eastAsia="楷体_GB2312" w:hint="eastAsia"/>
                <w:sz w:val="24"/>
              </w:rPr>
              <w:t>期末考试（共计</w:t>
            </w:r>
            <w:r>
              <w:rPr>
                <w:rFonts w:eastAsia="楷体_GB2312" w:hint="eastAsia"/>
                <w:sz w:val="24"/>
              </w:rPr>
              <w:t>60</w:t>
            </w:r>
            <w:r>
              <w:rPr>
                <w:rFonts w:eastAsia="楷体_GB2312" w:hint="eastAsia"/>
                <w:sz w:val="24"/>
              </w:rPr>
              <w:t>分）</w:t>
            </w:r>
          </w:p>
        </w:tc>
        <w:tc>
          <w:tcPr>
            <w:tcW w:w="2488" w:type="dxa"/>
          </w:tcPr>
          <w:p w:rsidR="0087657E" w:rsidRDefault="0087657E" w:rsidP="00F92DA8">
            <w:pPr>
              <w:spacing w:line="440" w:lineRule="exact"/>
              <w:rPr>
                <w:rFonts w:eastAsia="楷体_GB2312"/>
                <w:sz w:val="24"/>
              </w:rPr>
            </w:pPr>
            <w:r>
              <w:rPr>
                <w:rFonts w:eastAsia="楷体_GB2312" w:hint="eastAsia"/>
                <w:sz w:val="24"/>
              </w:rPr>
              <w:t>卷面分数</w:t>
            </w:r>
          </w:p>
        </w:tc>
        <w:tc>
          <w:tcPr>
            <w:tcW w:w="3194" w:type="dxa"/>
          </w:tcPr>
          <w:p w:rsidR="0087657E" w:rsidRDefault="0087657E" w:rsidP="00F92DA8">
            <w:pPr>
              <w:spacing w:line="440" w:lineRule="exact"/>
              <w:rPr>
                <w:rFonts w:eastAsia="楷体_GB2312"/>
                <w:sz w:val="24"/>
              </w:rPr>
            </w:pPr>
          </w:p>
        </w:tc>
      </w:tr>
    </w:tbl>
    <w:p w:rsidR="0087657E" w:rsidRDefault="0087657E" w:rsidP="00F92DA8">
      <w:pPr>
        <w:spacing w:line="440" w:lineRule="exact"/>
        <w:ind w:firstLineChars="200" w:firstLine="480"/>
        <w:rPr>
          <w:rFonts w:eastAsia="楷体_GB2312"/>
          <w:sz w:val="24"/>
        </w:rPr>
      </w:pPr>
    </w:p>
    <w:p w:rsidR="0087657E" w:rsidRDefault="0087657E" w:rsidP="00F92DA8">
      <w:pPr>
        <w:spacing w:line="440" w:lineRule="exact"/>
        <w:ind w:firstLineChars="200" w:firstLine="482"/>
        <w:rPr>
          <w:rFonts w:eastAsia="楷体_GB2312"/>
          <w:b/>
          <w:color w:val="FF0000"/>
          <w:sz w:val="24"/>
        </w:rPr>
      </w:pPr>
      <w:r>
        <w:rPr>
          <w:rFonts w:eastAsia="楷体_GB2312" w:hint="eastAsia"/>
          <w:b/>
          <w:color w:val="FF0000"/>
          <w:sz w:val="24"/>
        </w:rPr>
        <w:t>六、大纲说明</w:t>
      </w:r>
    </w:p>
    <w:p w:rsidR="0087657E" w:rsidRDefault="0087657E" w:rsidP="00F92DA8">
      <w:pPr>
        <w:spacing w:line="440" w:lineRule="exact"/>
        <w:ind w:firstLineChars="200" w:firstLine="480"/>
        <w:rPr>
          <w:rFonts w:eastAsia="楷体_GB2312"/>
          <w:sz w:val="24"/>
        </w:rPr>
      </w:pPr>
      <w:r>
        <w:rPr>
          <w:rFonts w:eastAsia="楷体_GB2312" w:hint="eastAsia"/>
          <w:sz w:val="24"/>
        </w:rPr>
        <w:t>见《高等学校西班牙语专业高级阶段教学大纲》</w:t>
      </w:r>
    </w:p>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87657E" w:rsidRDefault="0087657E" w:rsidP="0087657E"/>
    <w:p w:rsidR="00C16462" w:rsidRDefault="00C16462" w:rsidP="00FC42ED">
      <w:pPr>
        <w:spacing w:line="440" w:lineRule="exact"/>
        <w:jc w:val="center"/>
        <w:outlineLvl w:val="0"/>
        <w:rPr>
          <w:rFonts w:ascii="楷体_GB2312" w:eastAsia="楷体_GB2312" w:hAnsi="宋体"/>
          <w:b/>
          <w:kern w:val="0"/>
          <w:sz w:val="32"/>
          <w:szCs w:val="30"/>
        </w:rPr>
      </w:pPr>
      <w:bookmarkStart w:id="19" w:name="_Toc451762865"/>
      <w:r>
        <w:rPr>
          <w:rFonts w:ascii="楷体_GB2312" w:eastAsia="楷体_GB2312" w:hAnsi="宋体" w:hint="eastAsia"/>
          <w:b/>
          <w:kern w:val="0"/>
          <w:sz w:val="32"/>
          <w:szCs w:val="30"/>
        </w:rPr>
        <w:t>《商务西班牙语口译》课程教学大纲</w:t>
      </w:r>
      <w:bookmarkEnd w:id="19"/>
    </w:p>
    <w:p w:rsidR="00C16462" w:rsidRDefault="00C16462" w:rsidP="00C16462">
      <w:pPr>
        <w:spacing w:line="440" w:lineRule="exact"/>
        <w:jc w:val="center"/>
        <w:rPr>
          <w:rFonts w:ascii="楷体_GB2312" w:eastAsia="楷体_GB2312" w:hAnsi="宋体"/>
          <w:b/>
          <w:kern w:val="0"/>
          <w:sz w:val="32"/>
          <w:szCs w:val="30"/>
        </w:rPr>
      </w:pPr>
    </w:p>
    <w:p w:rsidR="00C16462" w:rsidRDefault="00C16462" w:rsidP="00F92DA8">
      <w:pPr>
        <w:spacing w:line="440" w:lineRule="exact"/>
        <w:rPr>
          <w:rFonts w:ascii="楷体_GB2312" w:eastAsia="楷体_GB2312"/>
          <w:sz w:val="24"/>
        </w:rPr>
      </w:pPr>
      <w:r>
        <w:rPr>
          <w:rFonts w:ascii="楷体_GB2312" w:eastAsia="楷体_GB2312" w:hint="eastAsia"/>
          <w:b/>
          <w:sz w:val="24"/>
        </w:rPr>
        <w:t>课程编号：</w:t>
      </w:r>
      <w:r>
        <w:rPr>
          <w:rFonts w:ascii="楷体" w:eastAsia="楷体" w:hAnsi="楷体" w:hint="eastAsia"/>
          <w:szCs w:val="21"/>
        </w:rPr>
        <w:t xml:space="preserve">#78190041  </w:t>
      </w:r>
      <w:r>
        <w:rPr>
          <w:rFonts w:ascii="楷体_GB2312" w:eastAsia="楷体_GB2312" w:hint="eastAsia"/>
          <w:sz w:val="24"/>
        </w:rPr>
        <w:t xml:space="preserve">                      </w:t>
      </w:r>
      <w:r>
        <w:rPr>
          <w:rFonts w:ascii="楷体_GB2312" w:eastAsia="楷体_GB2312" w:hint="eastAsia"/>
          <w:b/>
          <w:sz w:val="24"/>
        </w:rPr>
        <w:t>课程性质：</w:t>
      </w:r>
      <w:r>
        <w:rPr>
          <w:rFonts w:ascii="楷体_GB2312" w:eastAsia="楷体_GB2312" w:hint="eastAsia"/>
          <w:sz w:val="24"/>
        </w:rPr>
        <w:t>专业选修</w:t>
      </w:r>
    </w:p>
    <w:p w:rsidR="00C16462" w:rsidRDefault="00C16462" w:rsidP="00F92DA8">
      <w:pPr>
        <w:spacing w:line="440" w:lineRule="exact"/>
        <w:rPr>
          <w:rFonts w:ascii="楷体_GB2312" w:eastAsia="楷体_GB2312"/>
          <w:sz w:val="24"/>
        </w:rPr>
      </w:pPr>
      <w:r>
        <w:rPr>
          <w:rFonts w:ascii="楷体_GB2312" w:eastAsia="楷体_GB2312" w:hint="eastAsia"/>
          <w:b/>
          <w:sz w:val="24"/>
        </w:rPr>
        <w:t>课程名称：</w:t>
      </w:r>
      <w:r>
        <w:rPr>
          <w:rFonts w:ascii="楷体" w:eastAsia="楷体" w:hAnsi="楷体" w:hint="eastAsia"/>
          <w:szCs w:val="21"/>
        </w:rPr>
        <w:t>商务西班牙口译</w:t>
      </w:r>
      <w:r>
        <w:rPr>
          <w:rFonts w:ascii="楷体_GB2312" w:eastAsia="楷体_GB2312" w:hint="eastAsia"/>
          <w:sz w:val="24"/>
        </w:rPr>
        <w:t xml:space="preserve">                    </w:t>
      </w:r>
      <w:r>
        <w:rPr>
          <w:rFonts w:ascii="楷体_GB2312" w:eastAsia="楷体_GB2312" w:hint="eastAsia"/>
          <w:b/>
          <w:sz w:val="24"/>
        </w:rPr>
        <w:t>学时学分：</w:t>
      </w:r>
      <w:r>
        <w:rPr>
          <w:rFonts w:ascii="楷体_GB2312" w:eastAsia="楷体_GB2312" w:hint="eastAsia"/>
          <w:sz w:val="24"/>
        </w:rPr>
        <w:t>32/2</w:t>
      </w:r>
    </w:p>
    <w:p w:rsidR="00C16462" w:rsidRDefault="00C16462" w:rsidP="00F92DA8">
      <w:pPr>
        <w:spacing w:line="440" w:lineRule="exact"/>
        <w:rPr>
          <w:rFonts w:ascii="楷体_GB2312" w:eastAsia="楷体_GB2312"/>
          <w:sz w:val="24"/>
        </w:rPr>
      </w:pPr>
      <w:r>
        <w:rPr>
          <w:rFonts w:ascii="楷体_GB2312" w:eastAsia="楷体_GB2312" w:hint="eastAsia"/>
          <w:b/>
          <w:sz w:val="24"/>
        </w:rPr>
        <w:t>西班牙语名称：</w:t>
      </w:r>
      <w:r>
        <w:rPr>
          <w:rFonts w:hint="eastAsia"/>
          <w:smallCaps/>
          <w:szCs w:val="21"/>
        </w:rPr>
        <w:t>EXPRESIÓN ORAL EN LOS NEGOCIOS</w:t>
      </w:r>
      <w:r w:rsidR="00021920">
        <w:rPr>
          <w:rFonts w:ascii="楷体_GB2312" w:eastAsia="楷体_GB2312" w:hint="eastAsia"/>
          <w:sz w:val="24"/>
        </w:rPr>
        <w:t xml:space="preserve">  </w:t>
      </w:r>
      <w:r>
        <w:rPr>
          <w:rFonts w:ascii="楷体_GB2312" w:eastAsia="楷体_GB2312" w:hint="eastAsia"/>
          <w:sz w:val="24"/>
        </w:rPr>
        <w:t xml:space="preserve"> </w:t>
      </w:r>
      <w:r>
        <w:rPr>
          <w:rFonts w:ascii="楷体_GB2312" w:eastAsia="楷体_GB2312" w:hint="eastAsia"/>
          <w:b/>
          <w:sz w:val="24"/>
        </w:rPr>
        <w:t>考核方式：</w:t>
      </w:r>
      <w:r>
        <w:rPr>
          <w:rFonts w:ascii="楷体_GB2312" w:eastAsia="楷体_GB2312" w:hint="eastAsia"/>
          <w:sz w:val="24"/>
        </w:rPr>
        <w:t>考试</w:t>
      </w:r>
    </w:p>
    <w:p w:rsidR="00C16462" w:rsidRDefault="00C16462" w:rsidP="00F92DA8">
      <w:pPr>
        <w:rPr>
          <w:rFonts w:ascii="楷体" w:eastAsia="楷体" w:hAnsi="楷体"/>
          <w:szCs w:val="21"/>
        </w:rPr>
      </w:pPr>
      <w:r>
        <w:rPr>
          <w:rFonts w:ascii="楷体_GB2312" w:eastAsia="楷体_GB2312" w:hint="eastAsia"/>
          <w:b/>
          <w:sz w:val="24"/>
        </w:rPr>
        <w:t>选用教材：</w:t>
      </w:r>
      <w:r>
        <w:rPr>
          <w:rFonts w:ascii="楷体" w:eastAsia="楷体" w:hAnsi="楷体" w:hint="eastAsia"/>
          <w:szCs w:val="21"/>
        </w:rPr>
        <w:t>常世儒，高级西班牙语口译教程，上海外语教育出版社，2012年12月</w:t>
      </w:r>
    </w:p>
    <w:p w:rsidR="00C16462" w:rsidRDefault="00021920" w:rsidP="00F92DA8">
      <w:pPr>
        <w:rPr>
          <w:rFonts w:ascii="楷体_GB2312" w:eastAsia="楷体_GB2312"/>
          <w:sz w:val="24"/>
        </w:rPr>
      </w:pPr>
      <w:r>
        <w:rPr>
          <w:rFonts w:ascii="楷体_GB2312" w:eastAsia="楷体_GB2312" w:hint="eastAsia"/>
          <w:b/>
          <w:sz w:val="24"/>
        </w:rPr>
        <w:t xml:space="preserve">                                          </w:t>
      </w:r>
      <w:r w:rsidR="00C16462">
        <w:rPr>
          <w:rFonts w:ascii="楷体_GB2312" w:eastAsia="楷体_GB2312" w:hint="eastAsia"/>
          <w:b/>
          <w:sz w:val="24"/>
        </w:rPr>
        <w:t>大纲执笔人：</w:t>
      </w:r>
      <w:r w:rsidR="00C16462">
        <w:rPr>
          <w:rFonts w:ascii="楷体" w:eastAsia="楷体" w:hAnsi="楷体" w:hint="eastAsia"/>
          <w:szCs w:val="21"/>
        </w:rPr>
        <w:t>符念悠</w:t>
      </w:r>
    </w:p>
    <w:p w:rsidR="00C16462" w:rsidRDefault="00C16462" w:rsidP="00F92DA8">
      <w:pPr>
        <w:spacing w:line="440" w:lineRule="exact"/>
        <w:rPr>
          <w:rFonts w:ascii="楷体_GB2312" w:eastAsia="楷体_GB2312"/>
          <w:sz w:val="24"/>
        </w:rPr>
      </w:pPr>
      <w:r>
        <w:rPr>
          <w:rFonts w:ascii="楷体_GB2312" w:eastAsia="楷体_GB2312" w:hint="eastAsia"/>
          <w:b/>
          <w:sz w:val="24"/>
        </w:rPr>
        <w:t>先修课程：</w:t>
      </w:r>
      <w:r>
        <w:rPr>
          <w:rFonts w:ascii="楷体_GB2312" w:eastAsia="楷体_GB2312" w:hint="eastAsia"/>
          <w:sz w:val="24"/>
        </w:rPr>
        <w:t xml:space="preserve">  </w:t>
      </w:r>
      <w:r>
        <w:rPr>
          <w:rFonts w:ascii="楷体" w:eastAsia="楷体" w:hAnsi="楷体" w:hint="eastAsia"/>
          <w:szCs w:val="21"/>
        </w:rPr>
        <w:t>外贸西班牙语</w:t>
      </w:r>
      <w:r>
        <w:rPr>
          <w:rFonts w:ascii="楷体" w:eastAsia="楷体" w:hAnsi="楷体" w:hint="eastAsia"/>
          <w:szCs w:val="21"/>
        </w:rPr>
        <w:tab/>
        <w:t>西班牙语口译</w:t>
      </w:r>
      <w:r>
        <w:rPr>
          <w:rFonts w:ascii="楷体_GB2312" w:eastAsia="楷体_GB2312" w:hint="eastAsia"/>
          <w:sz w:val="24"/>
        </w:rPr>
        <w:t xml:space="preserve">                                </w:t>
      </w:r>
    </w:p>
    <w:p w:rsidR="00C16462" w:rsidRDefault="00C16462" w:rsidP="00F92DA8">
      <w:pPr>
        <w:spacing w:line="440" w:lineRule="exact"/>
        <w:rPr>
          <w:rFonts w:ascii="楷体_GB2312" w:eastAsia="楷体_GB2312"/>
          <w:sz w:val="24"/>
        </w:rPr>
      </w:pPr>
      <w:r>
        <w:rPr>
          <w:rFonts w:ascii="楷体_GB2312" w:eastAsia="楷体_GB2312" w:hint="eastAsia"/>
          <w:b/>
          <w:sz w:val="24"/>
        </w:rPr>
        <w:t>大纲审核人：乔丹琳</w:t>
      </w:r>
    </w:p>
    <w:p w:rsidR="00C16462" w:rsidRDefault="00C16462" w:rsidP="00F92DA8">
      <w:pPr>
        <w:spacing w:line="440" w:lineRule="exact"/>
        <w:rPr>
          <w:rFonts w:ascii="楷体_GB2312" w:eastAsia="楷体_GB2312"/>
          <w:sz w:val="24"/>
        </w:rPr>
      </w:pPr>
      <w:r>
        <w:rPr>
          <w:rFonts w:ascii="楷体_GB2312" w:eastAsia="楷体_GB2312" w:hint="eastAsia"/>
          <w:b/>
          <w:sz w:val="24"/>
        </w:rPr>
        <w:t>适用专业：</w:t>
      </w:r>
      <w:r>
        <w:rPr>
          <w:rFonts w:ascii="楷体_GB2312" w:eastAsia="楷体_GB2312" w:hint="eastAsia"/>
          <w:sz w:val="24"/>
        </w:rPr>
        <w:t xml:space="preserve">西班牙语专业              </w:t>
      </w:r>
      <w:r w:rsidR="0026681A">
        <w:rPr>
          <w:rFonts w:ascii="楷体_GB2312" w:eastAsia="楷体_GB2312" w:hint="eastAsia"/>
          <w:sz w:val="24"/>
        </w:rPr>
        <w:t xml:space="preserve">       </w:t>
      </w:r>
      <w:r>
        <w:rPr>
          <w:rFonts w:ascii="楷体_GB2312" w:eastAsia="楷体_GB2312" w:hint="eastAsia"/>
          <w:b/>
          <w:sz w:val="24"/>
        </w:rPr>
        <w:t>批准人</w:t>
      </w:r>
      <w:r>
        <w:rPr>
          <w:rFonts w:ascii="楷体_GB2312" w:eastAsia="楷体_GB2312" w:hint="eastAsia"/>
          <w:sz w:val="24"/>
        </w:rPr>
        <w:t>：</w:t>
      </w:r>
      <w:r>
        <w:rPr>
          <w:rFonts w:ascii="楷体_GB2312" w:eastAsia="楷体_GB2312" w:hAnsi="微软雅黑" w:hint="eastAsia"/>
          <w:sz w:val="24"/>
        </w:rPr>
        <w:t>刘丽敏</w:t>
      </w:r>
    </w:p>
    <w:p w:rsidR="00C16462" w:rsidRDefault="00C16462" w:rsidP="00F92DA8">
      <w:pPr>
        <w:spacing w:line="440" w:lineRule="exact"/>
        <w:rPr>
          <w:rFonts w:ascii="楷体_GB2312" w:eastAsia="楷体_GB2312"/>
          <w:sz w:val="24"/>
        </w:rPr>
      </w:pPr>
      <w:r>
        <w:rPr>
          <w:rFonts w:ascii="楷体_GB2312" w:eastAsia="楷体_GB2312" w:hint="eastAsia"/>
          <w:b/>
          <w:sz w:val="24"/>
        </w:rPr>
        <w:t>执行时间：</w:t>
      </w:r>
      <w:r>
        <w:rPr>
          <w:rFonts w:ascii="楷体_GB2312" w:eastAsia="楷体_GB2312" w:hint="eastAsia"/>
          <w:sz w:val="24"/>
        </w:rPr>
        <w:t>201</w:t>
      </w:r>
      <w:r w:rsidR="002C32EC">
        <w:rPr>
          <w:rFonts w:ascii="楷体_GB2312" w:eastAsia="楷体_GB2312" w:hint="eastAsia"/>
          <w:sz w:val="24"/>
        </w:rPr>
        <w:t>5</w:t>
      </w:r>
      <w:r>
        <w:rPr>
          <w:rFonts w:ascii="楷体_GB2312" w:eastAsia="楷体_GB2312" w:hint="eastAsia"/>
          <w:sz w:val="24"/>
        </w:rPr>
        <w:t>年</w:t>
      </w:r>
      <w:r w:rsidR="002C32EC">
        <w:rPr>
          <w:rFonts w:ascii="楷体_GB2312" w:eastAsia="楷体_GB2312" w:hint="eastAsia"/>
          <w:sz w:val="24"/>
        </w:rPr>
        <w:t>12</w:t>
      </w:r>
      <w:r>
        <w:rPr>
          <w:rFonts w:ascii="楷体_GB2312" w:eastAsia="楷体_GB2312" w:hint="eastAsia"/>
          <w:sz w:val="24"/>
        </w:rPr>
        <w:t>月</w:t>
      </w:r>
      <w:r w:rsidR="002C32EC">
        <w:rPr>
          <w:rFonts w:ascii="楷体_GB2312" w:eastAsia="楷体_GB2312" w:hint="eastAsia"/>
          <w:sz w:val="24"/>
        </w:rPr>
        <w:t>1</w:t>
      </w:r>
      <w:r>
        <w:rPr>
          <w:rFonts w:ascii="楷体_GB2312" w:eastAsia="楷体_GB2312" w:hint="eastAsia"/>
          <w:sz w:val="24"/>
        </w:rPr>
        <w:t>日</w:t>
      </w:r>
    </w:p>
    <w:p w:rsidR="00C16462" w:rsidRDefault="00C16462" w:rsidP="00F92DA8">
      <w:pPr>
        <w:spacing w:line="440" w:lineRule="exact"/>
        <w:ind w:firstLineChars="200" w:firstLine="480"/>
        <w:rPr>
          <w:rFonts w:ascii="楷体_GB2312" w:eastAsia="楷体_GB2312"/>
          <w:sz w:val="24"/>
        </w:rPr>
      </w:pPr>
    </w:p>
    <w:p w:rsidR="00C16462" w:rsidRDefault="00C16462" w:rsidP="00F92DA8">
      <w:pPr>
        <w:spacing w:line="440" w:lineRule="exact"/>
        <w:ind w:firstLineChars="200" w:firstLine="482"/>
        <w:rPr>
          <w:rFonts w:ascii="楷体_GB2312" w:eastAsia="楷体_GB2312" w:hAnsi="Verdana" w:cs="宋体"/>
          <w:b/>
          <w:bCs/>
          <w:kern w:val="0"/>
          <w:sz w:val="24"/>
          <w:szCs w:val="24"/>
        </w:rPr>
      </w:pPr>
      <w:r>
        <w:rPr>
          <w:rFonts w:ascii="楷体_GB2312" w:eastAsia="楷体_GB2312" w:hAnsi="Verdana" w:cs="宋体" w:hint="eastAsia"/>
          <w:b/>
          <w:bCs/>
          <w:kern w:val="0"/>
          <w:sz w:val="24"/>
          <w:szCs w:val="24"/>
        </w:rPr>
        <w:t>一、课程目标（知识目标与能力目标分开写）</w:t>
      </w:r>
    </w:p>
    <w:p w:rsidR="00C16462" w:rsidRDefault="00C16462" w:rsidP="00F92DA8">
      <w:pPr>
        <w:spacing w:line="440" w:lineRule="exact"/>
        <w:ind w:firstLineChars="200" w:firstLine="480"/>
        <w:rPr>
          <w:rFonts w:ascii="楷体_GB2312" w:eastAsia="楷体_GB2312" w:hAnsi="宋体"/>
          <w:b/>
          <w:sz w:val="24"/>
          <w:szCs w:val="24"/>
        </w:rPr>
      </w:pPr>
      <w:r>
        <w:rPr>
          <w:rFonts w:ascii="楷体_GB2312" w:eastAsia="楷体_GB2312" w:hAnsi="宋体" w:cs="宋体" w:hint="eastAsia"/>
          <w:bCs/>
          <w:kern w:val="0"/>
          <w:sz w:val="24"/>
          <w:szCs w:val="24"/>
        </w:rPr>
        <w:t>通过本课程的教学，使学生具备下列</w:t>
      </w:r>
      <w:r>
        <w:rPr>
          <w:rFonts w:ascii="楷体_GB2312" w:eastAsia="楷体_GB2312" w:hAnsi="宋体" w:cs="宋体" w:hint="eastAsia"/>
          <w:b/>
          <w:bCs/>
          <w:kern w:val="0"/>
          <w:sz w:val="24"/>
          <w:szCs w:val="24"/>
        </w:rPr>
        <w:t>知识和能力：</w:t>
      </w:r>
    </w:p>
    <w:p w:rsidR="00C16462" w:rsidRDefault="00C16462" w:rsidP="00F92DA8">
      <w:pPr>
        <w:numPr>
          <w:ilvl w:val="0"/>
          <w:numId w:val="78"/>
        </w:numPr>
        <w:spacing w:line="440" w:lineRule="exact"/>
        <w:ind w:firstLine="480"/>
        <w:rPr>
          <w:rFonts w:eastAsia="楷体_GB2312"/>
          <w:sz w:val="24"/>
        </w:rPr>
      </w:pPr>
      <w:r>
        <w:rPr>
          <w:rFonts w:eastAsia="楷体_GB2312" w:hint="eastAsia"/>
          <w:sz w:val="24"/>
        </w:rPr>
        <w:t>能够具备基本的西班牙语商务口译能力，以适应将来从事对外商务交流工作的需要。</w:t>
      </w:r>
    </w:p>
    <w:p w:rsidR="00C16462" w:rsidRDefault="00C16462" w:rsidP="00F92DA8">
      <w:pPr>
        <w:numPr>
          <w:ilvl w:val="0"/>
          <w:numId w:val="78"/>
        </w:numPr>
        <w:spacing w:line="440" w:lineRule="exact"/>
        <w:ind w:firstLine="480"/>
        <w:rPr>
          <w:rFonts w:eastAsia="楷体_GB2312"/>
          <w:sz w:val="24"/>
        </w:rPr>
      </w:pPr>
      <w:r>
        <w:rPr>
          <w:rFonts w:eastAsia="楷体_GB2312" w:hint="eastAsia"/>
          <w:sz w:val="24"/>
        </w:rPr>
        <w:t>能够在掌握商务口译的特点、技巧和方法，由一般接待翻译到专题会话翻译逐步提高。</w:t>
      </w:r>
    </w:p>
    <w:p w:rsidR="00C16462" w:rsidRDefault="00C16462"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、能够尽快掌握工作所需的商务口译的知识，能够为企业、国外政府代表团、企业家访华团以及我国出访经贸代表团做翻译。。</w:t>
      </w:r>
    </w:p>
    <w:p w:rsidR="00C16462" w:rsidRDefault="00C16462" w:rsidP="00F92DA8">
      <w:pPr>
        <w:spacing w:line="440" w:lineRule="exact"/>
        <w:ind w:firstLine="480"/>
        <w:rPr>
          <w:rFonts w:eastAsia="楷体_GB2312"/>
          <w:sz w:val="24"/>
        </w:rPr>
      </w:pPr>
    </w:p>
    <w:p w:rsidR="00C16462" w:rsidRDefault="00C16462" w:rsidP="00F92DA8">
      <w:pPr>
        <w:spacing w:line="440" w:lineRule="exact"/>
        <w:rPr>
          <w:rFonts w:ascii="楷体_GB2312" w:eastAsia="楷体_GB2312"/>
          <w:sz w:val="24"/>
          <w:szCs w:val="24"/>
        </w:rPr>
      </w:pPr>
    </w:p>
    <w:p w:rsidR="00C16462" w:rsidRDefault="00C16462" w:rsidP="00F92DA8">
      <w:pPr>
        <w:spacing w:line="440" w:lineRule="exact"/>
        <w:ind w:firstLine="480"/>
        <w:rPr>
          <w:rFonts w:ascii="楷体_GB2312" w:eastAsia="楷体_GB2312"/>
          <w:b/>
          <w:color w:val="FF0000"/>
          <w:sz w:val="24"/>
          <w:szCs w:val="24"/>
        </w:rPr>
      </w:pPr>
      <w:r>
        <w:rPr>
          <w:rFonts w:ascii="楷体_GB2312" w:eastAsia="楷体_GB2312" w:hint="eastAsia"/>
          <w:b/>
          <w:color w:val="FF0000"/>
          <w:sz w:val="24"/>
          <w:szCs w:val="24"/>
        </w:rPr>
        <w:t>二、课程目标、教学方法与毕业要求的对应关系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960"/>
        <w:gridCol w:w="1440"/>
        <w:gridCol w:w="1574"/>
      </w:tblGrid>
      <w:tr w:rsidR="00C16462" w:rsidTr="0075264B">
        <w:tc>
          <w:tcPr>
            <w:tcW w:w="1548" w:type="dxa"/>
            <w:vAlign w:val="center"/>
          </w:tcPr>
          <w:p w:rsidR="00C16462" w:rsidRDefault="00C16462" w:rsidP="00F92DA8">
            <w:pPr>
              <w:spacing w:line="440" w:lineRule="exact"/>
              <w:rPr>
                <w:rFonts w:ascii="楷体_GB2312" w:eastAsia="楷体_GB2312"/>
                <w:sz w:val="24"/>
                <w:szCs w:val="24"/>
              </w:rPr>
            </w:pPr>
            <w:r>
              <w:rPr>
                <w:rFonts w:ascii="楷体_GB2312" w:eastAsia="楷体_GB2312" w:hint="eastAsia"/>
                <w:sz w:val="24"/>
                <w:szCs w:val="24"/>
              </w:rPr>
              <w:t>毕业要求</w:t>
            </w:r>
          </w:p>
        </w:tc>
        <w:tc>
          <w:tcPr>
            <w:tcW w:w="3960" w:type="dxa"/>
            <w:vAlign w:val="center"/>
          </w:tcPr>
          <w:p w:rsidR="00C16462" w:rsidRDefault="00C16462" w:rsidP="00F92DA8">
            <w:pPr>
              <w:spacing w:line="440" w:lineRule="exact"/>
              <w:rPr>
                <w:rFonts w:ascii="楷体_GB2312" w:eastAsia="楷体_GB2312"/>
                <w:sz w:val="24"/>
                <w:szCs w:val="24"/>
              </w:rPr>
            </w:pPr>
            <w:r>
              <w:rPr>
                <w:rFonts w:ascii="楷体_GB2312" w:eastAsia="楷体_GB2312" w:hint="eastAsia"/>
                <w:sz w:val="24"/>
                <w:szCs w:val="24"/>
              </w:rPr>
              <w:t>毕业要求指标点</w:t>
            </w:r>
          </w:p>
        </w:tc>
        <w:tc>
          <w:tcPr>
            <w:tcW w:w="1440" w:type="dxa"/>
            <w:vAlign w:val="center"/>
          </w:tcPr>
          <w:p w:rsidR="00C16462" w:rsidRDefault="00C16462" w:rsidP="00F92DA8">
            <w:pPr>
              <w:spacing w:line="440" w:lineRule="exact"/>
              <w:rPr>
                <w:rFonts w:ascii="楷体_GB2312" w:eastAsia="楷体_GB2312"/>
                <w:sz w:val="24"/>
                <w:szCs w:val="24"/>
              </w:rPr>
            </w:pPr>
            <w:r>
              <w:rPr>
                <w:rFonts w:ascii="楷体_GB2312" w:eastAsia="楷体_GB2312" w:hint="eastAsia"/>
                <w:sz w:val="24"/>
                <w:szCs w:val="24"/>
              </w:rPr>
              <w:t>课程目标</w:t>
            </w:r>
          </w:p>
        </w:tc>
        <w:tc>
          <w:tcPr>
            <w:tcW w:w="1574" w:type="dxa"/>
            <w:vAlign w:val="center"/>
          </w:tcPr>
          <w:p w:rsidR="00C16462" w:rsidRDefault="00C16462" w:rsidP="00F92DA8">
            <w:pPr>
              <w:spacing w:line="440" w:lineRule="exact"/>
              <w:rPr>
                <w:rFonts w:ascii="楷体_GB2312" w:eastAsia="楷体_GB2312"/>
                <w:sz w:val="24"/>
                <w:szCs w:val="24"/>
              </w:rPr>
            </w:pPr>
            <w:r>
              <w:rPr>
                <w:rFonts w:ascii="楷体_GB2312" w:eastAsia="楷体_GB2312" w:hint="eastAsia"/>
                <w:sz w:val="24"/>
                <w:szCs w:val="24"/>
              </w:rPr>
              <w:t>教学方法</w:t>
            </w:r>
          </w:p>
        </w:tc>
      </w:tr>
      <w:tr w:rsidR="00C16462" w:rsidTr="0075264B">
        <w:trPr>
          <w:trHeight w:val="1833"/>
        </w:trPr>
        <w:tc>
          <w:tcPr>
            <w:tcW w:w="1548" w:type="dxa"/>
            <w:vMerge w:val="restart"/>
          </w:tcPr>
          <w:p w:rsidR="00C16462" w:rsidRDefault="00C16462" w:rsidP="00F92DA8">
            <w:pPr>
              <w:spacing w:line="440" w:lineRule="exact"/>
              <w:jc w:val="center"/>
              <w:rPr>
                <w:rFonts w:ascii="楷体_GB2312" w:eastAsia="楷体_GB2312"/>
                <w:sz w:val="24"/>
                <w:szCs w:val="24"/>
              </w:rPr>
            </w:pPr>
            <w:r>
              <w:rPr>
                <w:rFonts w:ascii="楷体_GB2312" w:eastAsia="楷体_GB2312" w:hint="eastAsia"/>
                <w:sz w:val="24"/>
                <w:szCs w:val="24"/>
              </w:rPr>
              <w:t>1、具备批判性思维及批判性分析的能力，以获得开放性思维、系统分析能力，提</w:t>
            </w:r>
          </w:p>
          <w:p w:rsidR="00C16462" w:rsidRDefault="00C16462" w:rsidP="00F92DA8">
            <w:pPr>
              <w:spacing w:line="440" w:lineRule="exact"/>
              <w:jc w:val="center"/>
              <w:rPr>
                <w:rFonts w:ascii="楷体_GB2312" w:eastAsia="楷体_GB2312"/>
                <w:sz w:val="24"/>
                <w:szCs w:val="24"/>
              </w:rPr>
            </w:pPr>
            <w:r>
              <w:rPr>
                <w:rFonts w:ascii="楷体_GB2312" w:eastAsia="楷体_GB2312" w:hint="eastAsia"/>
                <w:sz w:val="24"/>
                <w:szCs w:val="24"/>
              </w:rPr>
              <w:t>高分析、解决问题的能力</w:t>
            </w:r>
          </w:p>
        </w:tc>
        <w:tc>
          <w:tcPr>
            <w:tcW w:w="3960" w:type="dxa"/>
          </w:tcPr>
          <w:p w:rsidR="00C16462" w:rsidRDefault="00C16462" w:rsidP="00F92DA8">
            <w:pPr>
              <w:spacing w:line="440" w:lineRule="exact"/>
              <w:rPr>
                <w:rFonts w:ascii="楷体_GB2312" w:eastAsia="楷体_GB2312"/>
                <w:sz w:val="24"/>
                <w:szCs w:val="24"/>
              </w:rPr>
            </w:pPr>
            <w:r>
              <w:rPr>
                <w:rFonts w:ascii="楷体_GB2312" w:eastAsia="楷体_GB2312" w:hint="eastAsia"/>
                <w:sz w:val="24"/>
                <w:szCs w:val="24"/>
              </w:rPr>
              <w:t>1：加强批判性思维及批判性分析的能力的训练，在实践中获得开放性思维、系统分析能力，并提高分析、解决问题的能力；</w:t>
            </w:r>
          </w:p>
          <w:p w:rsidR="00C16462" w:rsidRDefault="00C16462" w:rsidP="00F92DA8">
            <w:pPr>
              <w:spacing w:line="440" w:lineRule="exact"/>
              <w:rPr>
                <w:rFonts w:ascii="楷体_GB2312" w:eastAsia="楷体_GB2312"/>
                <w:sz w:val="24"/>
                <w:szCs w:val="24"/>
              </w:rPr>
            </w:pPr>
          </w:p>
        </w:tc>
        <w:tc>
          <w:tcPr>
            <w:tcW w:w="1440" w:type="dxa"/>
            <w:vMerge w:val="restart"/>
            <w:vAlign w:val="center"/>
          </w:tcPr>
          <w:p w:rsidR="00C16462" w:rsidRDefault="00C16462" w:rsidP="00F92DA8">
            <w:pPr>
              <w:spacing w:line="440" w:lineRule="exact"/>
              <w:jc w:val="center"/>
              <w:rPr>
                <w:rFonts w:ascii="楷体_GB2312" w:eastAsia="楷体_GB2312"/>
                <w:sz w:val="24"/>
                <w:szCs w:val="24"/>
              </w:rPr>
            </w:pPr>
            <w:r>
              <w:rPr>
                <w:rFonts w:ascii="楷体_GB2312" w:eastAsia="楷体_GB2312" w:hint="eastAsia"/>
                <w:sz w:val="24"/>
                <w:szCs w:val="24"/>
              </w:rPr>
              <w:t>课程目标1</w:t>
            </w:r>
          </w:p>
          <w:p w:rsidR="00C16462" w:rsidRDefault="00C16462" w:rsidP="00F92DA8">
            <w:pPr>
              <w:spacing w:line="440" w:lineRule="exact"/>
              <w:jc w:val="center"/>
              <w:rPr>
                <w:rFonts w:ascii="楷体_GB2312" w:eastAsia="楷体_GB2312"/>
                <w:sz w:val="24"/>
                <w:szCs w:val="24"/>
              </w:rPr>
            </w:pPr>
          </w:p>
        </w:tc>
        <w:tc>
          <w:tcPr>
            <w:tcW w:w="1574" w:type="dxa"/>
            <w:vMerge w:val="restart"/>
          </w:tcPr>
          <w:p w:rsidR="00C16462" w:rsidRDefault="00C16462" w:rsidP="00F92DA8">
            <w:pPr>
              <w:spacing w:line="440" w:lineRule="exact"/>
              <w:jc w:val="center"/>
              <w:rPr>
                <w:rFonts w:ascii="楷体_GB2312" w:eastAsia="楷体_GB2312"/>
                <w:sz w:val="24"/>
                <w:szCs w:val="24"/>
              </w:rPr>
            </w:pPr>
            <w:r>
              <w:rPr>
                <w:rFonts w:ascii="楷体_GB2312" w:eastAsia="楷体_GB2312" w:hint="eastAsia"/>
                <w:sz w:val="24"/>
                <w:szCs w:val="24"/>
              </w:rPr>
              <w:t>运用理论结合实践教学法，选择常见经贸场景，使学生能在实际应用中提高应用文写作的能力。</w:t>
            </w:r>
          </w:p>
        </w:tc>
      </w:tr>
      <w:tr w:rsidR="00C16462" w:rsidTr="0075264B">
        <w:trPr>
          <w:trHeight w:val="1980"/>
        </w:trPr>
        <w:tc>
          <w:tcPr>
            <w:tcW w:w="1548" w:type="dxa"/>
            <w:vMerge/>
          </w:tcPr>
          <w:p w:rsidR="00C16462" w:rsidRDefault="00C16462" w:rsidP="00F92DA8">
            <w:pPr>
              <w:spacing w:line="440" w:lineRule="exact"/>
              <w:jc w:val="center"/>
              <w:rPr>
                <w:rFonts w:ascii="楷体_GB2312" w:eastAsia="楷体_GB2312"/>
                <w:sz w:val="24"/>
                <w:szCs w:val="24"/>
              </w:rPr>
            </w:pPr>
          </w:p>
        </w:tc>
        <w:tc>
          <w:tcPr>
            <w:tcW w:w="3960" w:type="dxa"/>
          </w:tcPr>
          <w:p w:rsidR="00C16462" w:rsidRDefault="00C16462" w:rsidP="00F92DA8">
            <w:pPr>
              <w:spacing w:line="440" w:lineRule="exact"/>
              <w:rPr>
                <w:rFonts w:ascii="楷体_GB2312" w:eastAsia="楷体_GB2312"/>
                <w:sz w:val="24"/>
                <w:szCs w:val="24"/>
              </w:rPr>
            </w:pPr>
            <w:r>
              <w:rPr>
                <w:rFonts w:ascii="楷体_GB2312" w:eastAsia="楷体_GB2312" w:hint="eastAsia"/>
                <w:sz w:val="24"/>
                <w:szCs w:val="24"/>
              </w:rPr>
              <w:t>2：掌握有效的学习策略，具有一定的创新意识，具备相应的创新素质，具有实践能力和在实践中创新的能力；</w:t>
            </w:r>
          </w:p>
        </w:tc>
        <w:tc>
          <w:tcPr>
            <w:tcW w:w="1440" w:type="dxa"/>
            <w:vMerge/>
            <w:vAlign w:val="center"/>
          </w:tcPr>
          <w:p w:rsidR="00C16462" w:rsidRDefault="00C16462" w:rsidP="00F92DA8">
            <w:pPr>
              <w:spacing w:line="440" w:lineRule="exact"/>
              <w:jc w:val="center"/>
              <w:rPr>
                <w:rFonts w:ascii="楷体_GB2312" w:eastAsia="楷体_GB2312"/>
                <w:sz w:val="24"/>
                <w:szCs w:val="24"/>
              </w:rPr>
            </w:pPr>
          </w:p>
        </w:tc>
        <w:tc>
          <w:tcPr>
            <w:tcW w:w="1574" w:type="dxa"/>
            <w:vMerge/>
          </w:tcPr>
          <w:p w:rsidR="00C16462" w:rsidRDefault="00C16462" w:rsidP="00F92DA8">
            <w:pPr>
              <w:spacing w:line="440" w:lineRule="exact"/>
              <w:jc w:val="center"/>
              <w:rPr>
                <w:rFonts w:ascii="楷体_GB2312" w:eastAsia="楷体_GB2312"/>
                <w:sz w:val="24"/>
                <w:szCs w:val="24"/>
              </w:rPr>
            </w:pPr>
          </w:p>
        </w:tc>
      </w:tr>
      <w:tr w:rsidR="00C16462" w:rsidTr="0075264B">
        <w:trPr>
          <w:trHeight w:val="1555"/>
        </w:trPr>
        <w:tc>
          <w:tcPr>
            <w:tcW w:w="1548" w:type="dxa"/>
            <w:vMerge w:val="restart"/>
          </w:tcPr>
          <w:p w:rsidR="00C16462" w:rsidRDefault="00C16462" w:rsidP="00F92DA8">
            <w:pPr>
              <w:widowControl/>
              <w:rPr>
                <w:rFonts w:ascii="楷体_GB2312" w:eastAsia="楷体_GB2312" w:hAnsi="宋体" w:cs="宋体"/>
                <w:bCs/>
                <w:sz w:val="24"/>
                <w:szCs w:val="24"/>
              </w:rPr>
            </w:pPr>
            <w:r>
              <w:rPr>
                <w:rFonts w:ascii="楷体_GB2312" w:eastAsia="楷体_GB2312" w:hAnsi="宋体" w:cs="宋体" w:hint="eastAsia"/>
                <w:bCs/>
                <w:sz w:val="24"/>
                <w:szCs w:val="24"/>
              </w:rPr>
              <w:lastRenderedPageBreak/>
              <w:t>2、熟悉中国与西班牙语国家商务礼仪与习惯，掌握与国际贸易相关的基础知识与</w:t>
            </w:r>
          </w:p>
          <w:p w:rsidR="00C16462" w:rsidRDefault="00C16462" w:rsidP="00F92DA8">
            <w:pPr>
              <w:widowControl/>
              <w:rPr>
                <w:rFonts w:ascii="楷体_GB2312" w:eastAsia="楷体_GB2312"/>
                <w:sz w:val="24"/>
                <w:szCs w:val="24"/>
              </w:rPr>
            </w:pPr>
            <w:r>
              <w:rPr>
                <w:rFonts w:ascii="楷体_GB2312" w:eastAsia="楷体_GB2312" w:hAnsi="宋体" w:cs="宋体" w:hint="eastAsia"/>
                <w:bCs/>
                <w:sz w:val="24"/>
                <w:szCs w:val="24"/>
              </w:rPr>
              <w:t>技能，具备较强的国际商务活动能力</w:t>
            </w:r>
          </w:p>
        </w:tc>
        <w:tc>
          <w:tcPr>
            <w:tcW w:w="3960" w:type="dxa"/>
          </w:tcPr>
          <w:p w:rsidR="00C16462" w:rsidRDefault="00C16462" w:rsidP="00F92DA8">
            <w:pPr>
              <w:widowControl/>
              <w:jc w:val="left"/>
              <w:rPr>
                <w:rFonts w:ascii="楷体_GB2312" w:eastAsia="楷体_GB2312" w:hAnsi="宋体"/>
                <w:sz w:val="24"/>
                <w:szCs w:val="24"/>
              </w:rPr>
            </w:pPr>
            <w:r>
              <w:rPr>
                <w:rFonts w:ascii="楷体_GB2312" w:eastAsia="楷体_GB2312" w:hAnsi="宋体" w:cs="Times New Roman" w:hint="eastAsia"/>
                <w:sz w:val="24"/>
                <w:szCs w:val="24"/>
              </w:rPr>
              <w:t>1.了解我国与西班牙语国家的外交关系及商贸关系的发展情况；</w:t>
            </w:r>
          </w:p>
          <w:p w:rsidR="00C16462" w:rsidRDefault="00C16462" w:rsidP="00F92DA8">
            <w:pPr>
              <w:autoSpaceDE w:val="0"/>
              <w:autoSpaceDN w:val="0"/>
              <w:adjustRightInd w:val="0"/>
              <w:jc w:val="left"/>
              <w:rPr>
                <w:rFonts w:ascii="楷体_GB2312" w:eastAsia="楷体_GB2312" w:cs="Untitled"/>
                <w:kern w:val="0"/>
                <w:sz w:val="24"/>
                <w:szCs w:val="24"/>
              </w:rPr>
            </w:pPr>
          </w:p>
          <w:p w:rsidR="00C16462" w:rsidRDefault="00C16462" w:rsidP="00F92DA8">
            <w:pPr>
              <w:spacing w:line="440" w:lineRule="exact"/>
              <w:rPr>
                <w:rFonts w:ascii="楷体_GB2312" w:eastAsia="楷体_GB2312" w:hAnsi="宋体"/>
                <w:sz w:val="24"/>
                <w:szCs w:val="24"/>
              </w:rPr>
            </w:pPr>
          </w:p>
        </w:tc>
        <w:tc>
          <w:tcPr>
            <w:tcW w:w="1440" w:type="dxa"/>
            <w:vMerge w:val="restart"/>
            <w:vAlign w:val="center"/>
          </w:tcPr>
          <w:p w:rsidR="00C16462" w:rsidRDefault="00C16462" w:rsidP="00F92DA8">
            <w:pPr>
              <w:spacing w:line="440" w:lineRule="exact"/>
              <w:jc w:val="center"/>
              <w:rPr>
                <w:rFonts w:ascii="楷体_GB2312" w:eastAsia="楷体_GB2312"/>
                <w:sz w:val="24"/>
                <w:szCs w:val="24"/>
              </w:rPr>
            </w:pPr>
            <w:r>
              <w:rPr>
                <w:rFonts w:ascii="楷体_GB2312" w:eastAsia="楷体_GB2312" w:hint="eastAsia"/>
                <w:sz w:val="24"/>
                <w:szCs w:val="24"/>
              </w:rPr>
              <w:t>课程目标2</w:t>
            </w:r>
          </w:p>
          <w:p w:rsidR="00C16462" w:rsidRDefault="00C16462" w:rsidP="00F92DA8">
            <w:pPr>
              <w:spacing w:line="440" w:lineRule="exact"/>
              <w:rPr>
                <w:rFonts w:ascii="楷体_GB2312" w:eastAsia="楷体_GB2312"/>
                <w:sz w:val="24"/>
                <w:szCs w:val="24"/>
              </w:rPr>
            </w:pPr>
          </w:p>
        </w:tc>
        <w:tc>
          <w:tcPr>
            <w:tcW w:w="1574" w:type="dxa"/>
            <w:vMerge w:val="restart"/>
          </w:tcPr>
          <w:p w:rsidR="00C16462" w:rsidRDefault="00C16462" w:rsidP="00F92DA8">
            <w:pPr>
              <w:spacing w:line="440" w:lineRule="exact"/>
              <w:rPr>
                <w:rFonts w:ascii="楷体_GB2312" w:eastAsia="楷体_GB2312"/>
                <w:sz w:val="24"/>
                <w:szCs w:val="24"/>
              </w:rPr>
            </w:pPr>
            <w:r>
              <w:rPr>
                <w:rFonts w:ascii="楷体_GB2312" w:eastAsia="楷体_GB2312" w:hAnsi="宋体" w:cs="宋体" w:hint="eastAsia"/>
                <w:bCs/>
                <w:sz w:val="24"/>
                <w:szCs w:val="24"/>
              </w:rPr>
              <w:t>围绕文化、经贸、金融、环保、旅游、食品等方面，训练学生在研讨会、洽谈会和推介会等经贸场合进行口译的能力</w:t>
            </w:r>
          </w:p>
        </w:tc>
      </w:tr>
      <w:tr w:rsidR="00C16462" w:rsidTr="0075264B">
        <w:trPr>
          <w:trHeight w:val="1555"/>
        </w:trPr>
        <w:tc>
          <w:tcPr>
            <w:tcW w:w="1548" w:type="dxa"/>
            <w:vMerge/>
          </w:tcPr>
          <w:p w:rsidR="00C16462" w:rsidRDefault="00C16462" w:rsidP="00F92DA8">
            <w:pPr>
              <w:spacing w:line="440" w:lineRule="exact"/>
            </w:pPr>
          </w:p>
        </w:tc>
        <w:tc>
          <w:tcPr>
            <w:tcW w:w="3960" w:type="dxa"/>
          </w:tcPr>
          <w:p w:rsidR="00C16462" w:rsidRDefault="00C16462" w:rsidP="00F92DA8">
            <w:pPr>
              <w:widowControl/>
              <w:jc w:val="left"/>
              <w:rPr>
                <w:rFonts w:ascii="楷体_GB2312" w:eastAsia="楷体_GB2312" w:hAnsi="宋体" w:cs="宋体"/>
                <w:bCs/>
                <w:sz w:val="24"/>
                <w:szCs w:val="24"/>
              </w:rPr>
            </w:pPr>
            <w:r>
              <w:rPr>
                <w:rFonts w:ascii="楷体_GB2312" w:eastAsia="楷体_GB2312" w:hAnsi="宋体" w:cs="宋体" w:hint="eastAsia"/>
                <w:bCs/>
                <w:sz w:val="24"/>
                <w:szCs w:val="24"/>
              </w:rPr>
              <w:t>2：熟悉中国与西班牙语国家商务礼仪，掌握与国际贸易相关的基础知识与技能，同时注重培养较强的国际商务活动能力</w:t>
            </w:r>
          </w:p>
          <w:p w:rsidR="00C16462" w:rsidRDefault="00C16462" w:rsidP="00F92DA8">
            <w:pPr>
              <w:spacing w:line="440" w:lineRule="exact"/>
              <w:rPr>
                <w:rFonts w:ascii="楷体_GB2312" w:eastAsia="楷体_GB2312" w:hAnsi="宋体"/>
                <w:sz w:val="24"/>
                <w:szCs w:val="24"/>
              </w:rPr>
            </w:pPr>
          </w:p>
        </w:tc>
        <w:tc>
          <w:tcPr>
            <w:tcW w:w="1440" w:type="dxa"/>
            <w:vMerge/>
            <w:vAlign w:val="center"/>
          </w:tcPr>
          <w:p w:rsidR="00C16462" w:rsidRDefault="00C16462" w:rsidP="00F92DA8">
            <w:pPr>
              <w:spacing w:line="440" w:lineRule="exact"/>
              <w:rPr>
                <w:rFonts w:ascii="楷体_GB2312" w:eastAsia="楷体_GB2312" w:hAnsi="宋体"/>
                <w:sz w:val="24"/>
                <w:szCs w:val="24"/>
              </w:rPr>
            </w:pPr>
          </w:p>
        </w:tc>
        <w:tc>
          <w:tcPr>
            <w:tcW w:w="1574" w:type="dxa"/>
            <w:vMerge/>
          </w:tcPr>
          <w:p w:rsidR="00C16462" w:rsidRDefault="00C16462" w:rsidP="00F92DA8">
            <w:pPr>
              <w:spacing w:line="440" w:lineRule="exact"/>
              <w:rPr>
                <w:rFonts w:ascii="楷体_GB2312" w:eastAsia="楷体_GB2312" w:hAnsi="宋体"/>
                <w:sz w:val="24"/>
                <w:szCs w:val="24"/>
              </w:rPr>
            </w:pPr>
          </w:p>
        </w:tc>
      </w:tr>
      <w:tr w:rsidR="00C16462" w:rsidTr="0075264B">
        <w:trPr>
          <w:trHeight w:val="1098"/>
        </w:trPr>
        <w:tc>
          <w:tcPr>
            <w:tcW w:w="1548" w:type="dxa"/>
          </w:tcPr>
          <w:p w:rsidR="00C16462" w:rsidRDefault="00C16462" w:rsidP="00F92DA8">
            <w:pPr>
              <w:spacing w:line="440" w:lineRule="exact"/>
              <w:rPr>
                <w:rFonts w:ascii="楷体_GB2312" w:eastAsia="楷体_GB2312"/>
                <w:sz w:val="24"/>
                <w:szCs w:val="24"/>
              </w:rPr>
            </w:pPr>
            <w:r>
              <w:rPr>
                <w:rFonts w:ascii="楷体_GB2312" w:eastAsia="楷体_GB2312" w:hint="eastAsia"/>
                <w:sz w:val="24"/>
                <w:szCs w:val="24"/>
              </w:rPr>
              <w:t>3、具有扎实的西班牙语语言基础与较强的西班牙语听、说、读、写、译能力</w:t>
            </w:r>
          </w:p>
        </w:tc>
        <w:tc>
          <w:tcPr>
            <w:tcW w:w="3960" w:type="dxa"/>
          </w:tcPr>
          <w:p w:rsidR="00C16462" w:rsidRDefault="00C16462" w:rsidP="00F92DA8">
            <w:pPr>
              <w:widowControl/>
              <w:spacing w:line="440" w:lineRule="exact"/>
              <w:jc w:val="left"/>
              <w:rPr>
                <w:rFonts w:ascii="楷体_GB2312" w:eastAsia="楷体_GB2312"/>
                <w:sz w:val="24"/>
                <w:szCs w:val="24"/>
              </w:rPr>
            </w:pPr>
            <w:r>
              <w:rPr>
                <w:rFonts w:ascii="楷体_GB2312" w:eastAsia="楷体_GB2312" w:hAnsi="宋体" w:cs="宋体" w:hint="eastAsia"/>
                <w:bCs/>
                <w:sz w:val="24"/>
                <w:szCs w:val="24"/>
              </w:rPr>
              <w:t>完成西班牙语语言基础课程的学习，增加对所学西班牙语知识的应用，从理论与实践两方面掌握西班牙语听、说、读、写、译能力</w:t>
            </w:r>
          </w:p>
        </w:tc>
        <w:tc>
          <w:tcPr>
            <w:tcW w:w="1440" w:type="dxa"/>
            <w:vAlign w:val="center"/>
          </w:tcPr>
          <w:p w:rsidR="00C16462" w:rsidRDefault="00C16462" w:rsidP="00F92DA8">
            <w:pPr>
              <w:spacing w:line="440" w:lineRule="exact"/>
              <w:rPr>
                <w:rFonts w:ascii="楷体_GB2312" w:eastAsia="楷体_GB2312"/>
                <w:sz w:val="24"/>
                <w:szCs w:val="24"/>
              </w:rPr>
            </w:pPr>
            <w:r>
              <w:rPr>
                <w:rFonts w:ascii="楷体_GB2312" w:eastAsia="楷体_GB2312" w:hint="eastAsia"/>
                <w:sz w:val="24"/>
                <w:szCs w:val="24"/>
              </w:rPr>
              <w:t>课程目标3</w:t>
            </w:r>
          </w:p>
        </w:tc>
        <w:tc>
          <w:tcPr>
            <w:tcW w:w="1574" w:type="dxa"/>
          </w:tcPr>
          <w:p w:rsidR="00C16462" w:rsidRDefault="00C16462" w:rsidP="00F92DA8">
            <w:pPr>
              <w:spacing w:line="440" w:lineRule="exact"/>
              <w:rPr>
                <w:rFonts w:ascii="楷体_GB2312" w:eastAsia="楷体_GB2312"/>
                <w:sz w:val="24"/>
                <w:szCs w:val="24"/>
              </w:rPr>
            </w:pPr>
            <w:r>
              <w:rPr>
                <w:rFonts w:eastAsia="楷体_GB2312" w:hint="eastAsia"/>
                <w:sz w:val="24"/>
              </w:rPr>
              <w:t>不断锻炼学生的应用文写作技能和商业信函翻译技能，让学生掌握经贸易语言表达特点，了解国际贸易的知识。</w:t>
            </w:r>
          </w:p>
        </w:tc>
      </w:tr>
    </w:tbl>
    <w:p w:rsidR="00C16462" w:rsidRDefault="00C16462" w:rsidP="0092117D">
      <w:pPr>
        <w:widowControl/>
        <w:spacing w:beforeLines="50" w:line="440" w:lineRule="exact"/>
        <w:jc w:val="left"/>
        <w:rPr>
          <w:rFonts w:ascii="楷体_GB2312" w:eastAsia="楷体_GB2312"/>
          <w:kern w:val="0"/>
          <w:szCs w:val="21"/>
        </w:rPr>
      </w:pPr>
    </w:p>
    <w:p w:rsidR="00C16462" w:rsidRDefault="00C16462" w:rsidP="00F92DA8">
      <w:pPr>
        <w:spacing w:line="440" w:lineRule="exact"/>
        <w:ind w:firstLine="480"/>
        <w:rPr>
          <w:rFonts w:eastAsia="楷体_GB2312"/>
          <w:b/>
          <w:color w:val="FF0000"/>
          <w:sz w:val="24"/>
          <w:szCs w:val="24"/>
        </w:rPr>
      </w:pPr>
      <w:r>
        <w:rPr>
          <w:rFonts w:eastAsia="楷体_GB2312" w:hint="eastAsia"/>
          <w:b/>
          <w:color w:val="FF0000"/>
          <w:sz w:val="24"/>
          <w:szCs w:val="24"/>
        </w:rPr>
        <w:t>三、教学基本内容</w:t>
      </w:r>
    </w:p>
    <w:p w:rsidR="00C16462" w:rsidRDefault="00C16462" w:rsidP="00F92DA8">
      <w:pPr>
        <w:spacing w:line="440" w:lineRule="exact"/>
        <w:ind w:firstLineChars="200" w:firstLine="482"/>
        <w:rPr>
          <w:rFonts w:eastAsia="楷体_GB2312"/>
          <w:b/>
          <w:color w:val="FF0000"/>
          <w:sz w:val="24"/>
          <w:szCs w:val="24"/>
        </w:rPr>
      </w:pPr>
      <w:r>
        <w:rPr>
          <w:rFonts w:eastAsia="楷体_GB2312" w:hint="eastAsia"/>
          <w:b/>
          <w:color w:val="FF0000"/>
          <w:sz w:val="24"/>
          <w:szCs w:val="24"/>
        </w:rPr>
        <w:t>第一学期</w:t>
      </w:r>
      <w:r>
        <w:rPr>
          <w:rFonts w:eastAsia="楷体_GB2312" w:hint="eastAsia"/>
          <w:b/>
          <w:color w:val="FF0000"/>
          <w:sz w:val="24"/>
          <w:szCs w:val="24"/>
        </w:rPr>
        <w:t xml:space="preserve"> </w:t>
      </w:r>
    </w:p>
    <w:p w:rsidR="00C16462" w:rsidRPr="0024568A" w:rsidRDefault="00C16462" w:rsidP="00F92DA8">
      <w:pPr>
        <w:spacing w:line="440" w:lineRule="exact"/>
        <w:ind w:firstLine="480"/>
        <w:rPr>
          <w:rFonts w:eastAsia="楷体_GB2312"/>
          <w:sz w:val="24"/>
          <w:szCs w:val="24"/>
        </w:rPr>
      </w:pPr>
      <w:r w:rsidRPr="0024568A">
        <w:rPr>
          <w:rFonts w:eastAsia="楷体_GB2312"/>
          <w:b/>
          <w:kern w:val="0"/>
          <w:sz w:val="24"/>
          <w:szCs w:val="24"/>
        </w:rPr>
        <w:lastRenderedPageBreak/>
        <w:t>LECCIÓN 1</w:t>
      </w:r>
      <w:r w:rsidRPr="0024568A">
        <w:rPr>
          <w:rFonts w:eastAsia="楷体_GB2312" w:hint="eastAsia"/>
          <w:b/>
          <w:kern w:val="0"/>
          <w:sz w:val="24"/>
          <w:szCs w:val="24"/>
        </w:rPr>
        <w:t xml:space="preserve"> </w:t>
      </w:r>
      <w:r>
        <w:rPr>
          <w:b/>
          <w:sz w:val="24"/>
          <w:szCs w:val="24"/>
        </w:rPr>
        <w:t>La lengua de los negocios</w:t>
      </w:r>
      <w:r>
        <w:rPr>
          <w:rFonts w:eastAsia="楷体_GB2312" w:hint="eastAsia"/>
          <w:b/>
          <w:color w:val="FF0000"/>
          <w:sz w:val="24"/>
          <w:szCs w:val="24"/>
        </w:rPr>
        <w:t>（支持课程目标</w:t>
      </w:r>
      <w:r>
        <w:rPr>
          <w:rFonts w:eastAsia="楷体_GB2312" w:hint="eastAsia"/>
          <w:b/>
          <w:color w:val="FF0000"/>
          <w:sz w:val="24"/>
          <w:szCs w:val="24"/>
        </w:rPr>
        <w:t>1</w:t>
      </w:r>
      <w:r>
        <w:rPr>
          <w:rFonts w:eastAsia="楷体_GB2312" w:hint="eastAsia"/>
          <w:b/>
          <w:color w:val="FF0000"/>
          <w:sz w:val="24"/>
          <w:szCs w:val="24"/>
        </w:rPr>
        <w:t>、</w:t>
      </w:r>
      <w:r>
        <w:rPr>
          <w:rFonts w:eastAsia="楷体_GB2312" w:hint="eastAsia"/>
          <w:b/>
          <w:color w:val="FF0000"/>
          <w:sz w:val="24"/>
          <w:szCs w:val="24"/>
        </w:rPr>
        <w:t>2</w:t>
      </w:r>
      <w:r>
        <w:rPr>
          <w:rFonts w:eastAsia="楷体_GB2312" w:hint="eastAsia"/>
          <w:b/>
          <w:color w:val="FF0000"/>
          <w:sz w:val="24"/>
          <w:szCs w:val="24"/>
        </w:rPr>
        <w:t>）</w:t>
      </w:r>
    </w:p>
    <w:p w:rsidR="00C16462" w:rsidRDefault="00C16462" w:rsidP="00F92DA8">
      <w:pPr>
        <w:rPr>
          <w:sz w:val="24"/>
          <w:szCs w:val="24"/>
        </w:rPr>
      </w:pPr>
      <w:r>
        <w:rPr>
          <w:rFonts w:hint="eastAsia"/>
          <w:sz w:val="24"/>
          <w:szCs w:val="24"/>
        </w:rPr>
        <w:t xml:space="preserve">  1. Identificar los rasgos protot</w:t>
      </w:r>
      <w:r>
        <w:rPr>
          <w:rFonts w:hint="eastAsia"/>
          <w:sz w:val="24"/>
          <w:szCs w:val="24"/>
        </w:rPr>
        <w:t>í</w:t>
      </w:r>
      <w:r>
        <w:rPr>
          <w:rFonts w:hint="eastAsia"/>
          <w:sz w:val="24"/>
          <w:szCs w:val="24"/>
        </w:rPr>
        <w:t>picos de la lengua para fines espec</w:t>
      </w:r>
      <w:r>
        <w:rPr>
          <w:rFonts w:hint="eastAsia"/>
          <w:sz w:val="24"/>
          <w:szCs w:val="24"/>
        </w:rPr>
        <w:t>í</w:t>
      </w:r>
      <w:r>
        <w:rPr>
          <w:rFonts w:hint="eastAsia"/>
          <w:sz w:val="24"/>
          <w:szCs w:val="24"/>
        </w:rPr>
        <w:t>ficos-profesionales</w:t>
      </w:r>
    </w:p>
    <w:p w:rsidR="00C16462" w:rsidRPr="0024568A" w:rsidRDefault="00C16462" w:rsidP="00F92DA8">
      <w:pPr>
        <w:rPr>
          <w:sz w:val="24"/>
          <w:szCs w:val="24"/>
          <w:lang w:val="es-ES"/>
        </w:rPr>
      </w:pPr>
      <w:r>
        <w:rPr>
          <w:rFonts w:hint="eastAsia"/>
          <w:sz w:val="24"/>
          <w:szCs w:val="24"/>
        </w:rPr>
        <w:t xml:space="preserve">  </w:t>
      </w:r>
      <w:r w:rsidRPr="0024568A">
        <w:rPr>
          <w:rFonts w:hint="eastAsia"/>
          <w:sz w:val="24"/>
          <w:szCs w:val="24"/>
          <w:lang w:val="es-ES"/>
        </w:rPr>
        <w:t>2.  Ejecutar un an</w:t>
      </w:r>
      <w:r w:rsidRPr="0024568A">
        <w:rPr>
          <w:rFonts w:hint="eastAsia"/>
          <w:sz w:val="24"/>
          <w:szCs w:val="24"/>
          <w:lang w:val="es-ES"/>
        </w:rPr>
        <w:t>á</w:t>
      </w:r>
      <w:r w:rsidRPr="0024568A">
        <w:rPr>
          <w:rFonts w:hint="eastAsia"/>
          <w:sz w:val="24"/>
          <w:szCs w:val="24"/>
          <w:lang w:val="es-ES"/>
        </w:rPr>
        <w:t>lisis de necesidades: objetivas y subjetivas</w:t>
      </w:r>
    </w:p>
    <w:p w:rsidR="00C16462" w:rsidRDefault="00C16462" w:rsidP="00F92DA8">
      <w:pPr>
        <w:spacing w:line="440" w:lineRule="exact"/>
        <w:rPr>
          <w:rFonts w:eastAsia="楷体_GB2312"/>
          <w:sz w:val="24"/>
          <w:szCs w:val="24"/>
          <w:lang w:val="es-ES"/>
        </w:rPr>
      </w:pPr>
      <w:r w:rsidRPr="0024568A">
        <w:rPr>
          <w:rFonts w:hint="eastAsia"/>
          <w:sz w:val="24"/>
          <w:szCs w:val="24"/>
          <w:lang w:val="es-ES"/>
        </w:rPr>
        <w:t xml:space="preserve">  3.  Trabajo en grupo a fin de resumir expectativas y prop</w:t>
      </w:r>
      <w:r w:rsidRPr="0024568A">
        <w:rPr>
          <w:rFonts w:hint="eastAsia"/>
          <w:sz w:val="24"/>
          <w:szCs w:val="24"/>
          <w:lang w:val="es-ES"/>
        </w:rPr>
        <w:t>ó</w:t>
      </w:r>
      <w:r w:rsidRPr="0024568A">
        <w:rPr>
          <w:rFonts w:hint="eastAsia"/>
          <w:sz w:val="24"/>
          <w:szCs w:val="24"/>
          <w:lang w:val="es-ES"/>
        </w:rPr>
        <w:t>sitos</w:t>
      </w:r>
    </w:p>
    <w:p w:rsidR="00C16462" w:rsidRDefault="00C16462" w:rsidP="00F92DA8">
      <w:pPr>
        <w:spacing w:line="440" w:lineRule="exact"/>
        <w:ind w:firstLine="480"/>
        <w:rPr>
          <w:rFonts w:eastAsia="楷体_GB2312"/>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C16462" w:rsidRPr="0024568A" w:rsidRDefault="00C16462" w:rsidP="00F92DA8">
      <w:pPr>
        <w:numPr>
          <w:ilvl w:val="0"/>
          <w:numId w:val="82"/>
        </w:numPr>
        <w:rPr>
          <w:sz w:val="24"/>
          <w:szCs w:val="24"/>
          <w:lang w:val="es-ES"/>
        </w:rPr>
      </w:pPr>
      <w:r w:rsidRPr="0024568A">
        <w:rPr>
          <w:rFonts w:hint="eastAsia"/>
          <w:sz w:val="24"/>
          <w:szCs w:val="24"/>
          <w:lang w:val="es-ES"/>
        </w:rPr>
        <w:t xml:space="preserve">Discriminar entre las </w:t>
      </w:r>
      <w:r w:rsidRPr="0024568A">
        <w:rPr>
          <w:rFonts w:hint="eastAsia"/>
          <w:sz w:val="24"/>
          <w:szCs w:val="24"/>
          <w:lang w:val="es-ES"/>
        </w:rPr>
        <w:t>“</w:t>
      </w:r>
      <w:r w:rsidRPr="0024568A">
        <w:rPr>
          <w:rFonts w:hint="eastAsia"/>
          <w:sz w:val="24"/>
          <w:szCs w:val="24"/>
          <w:lang w:val="es-ES"/>
        </w:rPr>
        <w:t>lenguas de especialidad</w:t>
      </w:r>
      <w:r w:rsidRPr="0024568A">
        <w:rPr>
          <w:rFonts w:hint="eastAsia"/>
          <w:sz w:val="24"/>
          <w:szCs w:val="24"/>
          <w:lang w:val="es-ES"/>
        </w:rPr>
        <w:t>”</w:t>
      </w:r>
      <w:r w:rsidRPr="0024568A">
        <w:rPr>
          <w:rFonts w:hint="eastAsia"/>
          <w:sz w:val="24"/>
          <w:szCs w:val="24"/>
          <w:lang w:val="es-ES"/>
        </w:rPr>
        <w:t>y las</w:t>
      </w:r>
      <w:r w:rsidRPr="0024568A">
        <w:rPr>
          <w:rFonts w:hint="eastAsia"/>
          <w:sz w:val="24"/>
          <w:szCs w:val="24"/>
          <w:lang w:val="es-ES"/>
        </w:rPr>
        <w:t>“</w:t>
      </w:r>
      <w:r w:rsidRPr="0024568A">
        <w:rPr>
          <w:rFonts w:hint="eastAsia"/>
          <w:sz w:val="24"/>
          <w:szCs w:val="24"/>
          <w:lang w:val="es-ES"/>
        </w:rPr>
        <w:t>lenguas para fines espec</w:t>
      </w:r>
      <w:r w:rsidRPr="0024568A">
        <w:rPr>
          <w:rFonts w:hint="eastAsia"/>
          <w:sz w:val="24"/>
          <w:szCs w:val="24"/>
          <w:lang w:val="es-ES"/>
        </w:rPr>
        <w:t>í</w:t>
      </w:r>
      <w:r w:rsidRPr="0024568A">
        <w:rPr>
          <w:rFonts w:hint="eastAsia"/>
          <w:sz w:val="24"/>
          <w:szCs w:val="24"/>
          <w:lang w:val="es-ES"/>
        </w:rPr>
        <w:t>ficos</w:t>
      </w:r>
      <w:r w:rsidRPr="0024568A">
        <w:rPr>
          <w:rFonts w:hint="eastAsia"/>
          <w:sz w:val="24"/>
          <w:szCs w:val="24"/>
          <w:lang w:val="es-ES"/>
        </w:rPr>
        <w:t>”</w:t>
      </w:r>
    </w:p>
    <w:p w:rsidR="00C16462" w:rsidRPr="0024568A" w:rsidRDefault="00C16462" w:rsidP="00F92DA8">
      <w:pPr>
        <w:numPr>
          <w:ilvl w:val="0"/>
          <w:numId w:val="82"/>
        </w:numPr>
        <w:rPr>
          <w:sz w:val="24"/>
          <w:szCs w:val="24"/>
          <w:lang w:val="es-ES"/>
        </w:rPr>
      </w:pPr>
      <w:r w:rsidRPr="0024568A">
        <w:rPr>
          <w:rFonts w:hint="eastAsia"/>
          <w:sz w:val="24"/>
          <w:szCs w:val="24"/>
          <w:lang w:val="es-ES"/>
        </w:rPr>
        <w:t>Caracteristicas de la interpretacion y cualidades que deben tener los interpretes</w:t>
      </w:r>
    </w:p>
    <w:p w:rsidR="00C16462" w:rsidRDefault="00C16462" w:rsidP="00F92DA8">
      <w:pPr>
        <w:spacing w:line="440" w:lineRule="exact"/>
        <w:ind w:firstLine="480"/>
        <w:rPr>
          <w:rFonts w:eastAsia="楷体_GB2312"/>
          <w:sz w:val="24"/>
          <w:szCs w:val="24"/>
          <w:lang w:val="es-ES"/>
        </w:rPr>
      </w:pPr>
    </w:p>
    <w:p w:rsidR="00C16462" w:rsidRDefault="00C16462" w:rsidP="00F92DA8">
      <w:pPr>
        <w:spacing w:line="440" w:lineRule="exact"/>
        <w:ind w:firstLine="480"/>
        <w:rPr>
          <w:rFonts w:eastAsia="楷体_GB2312"/>
          <w:b/>
          <w:sz w:val="24"/>
          <w:szCs w:val="24"/>
          <w:lang w:val="es-ES"/>
        </w:rPr>
      </w:pPr>
    </w:p>
    <w:p w:rsidR="00C16462" w:rsidRPr="0024568A"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LECCIÓN 2</w:t>
      </w:r>
      <w:r>
        <w:rPr>
          <w:rFonts w:eastAsia="楷体_GB2312" w:hint="eastAsia"/>
          <w:b/>
          <w:kern w:val="0"/>
          <w:sz w:val="24"/>
          <w:szCs w:val="24"/>
          <w:lang w:val="es-ES"/>
        </w:rPr>
        <w:t xml:space="preserve"> </w:t>
      </w:r>
      <w:r>
        <w:rPr>
          <w:rFonts w:eastAsia="楷体_GB2312"/>
          <w:b/>
          <w:kern w:val="0"/>
          <w:sz w:val="24"/>
          <w:szCs w:val="24"/>
          <w:lang w:val="es-ES"/>
        </w:rPr>
        <w:t xml:space="preserve"> </w:t>
      </w:r>
      <w:r w:rsidRPr="0024568A">
        <w:rPr>
          <w:rFonts w:hint="eastAsia"/>
          <w:b/>
          <w:bCs/>
          <w:szCs w:val="21"/>
          <w:lang w:val="es-ES"/>
        </w:rPr>
        <w:t>La competencia comunicativa y su aplicaci</w:t>
      </w:r>
      <w:r w:rsidRPr="0024568A">
        <w:rPr>
          <w:rFonts w:hint="eastAsia"/>
          <w:b/>
          <w:bCs/>
          <w:szCs w:val="21"/>
          <w:lang w:val="es-ES"/>
        </w:rPr>
        <w:t>ó</w:t>
      </w:r>
      <w:r w:rsidRPr="0024568A">
        <w:rPr>
          <w:rFonts w:hint="eastAsia"/>
          <w:b/>
          <w:bCs/>
          <w:szCs w:val="21"/>
          <w:lang w:val="es-ES"/>
        </w:rPr>
        <w:t>n pr</w:t>
      </w:r>
      <w:r w:rsidRPr="0024568A">
        <w:rPr>
          <w:rFonts w:hint="eastAsia"/>
          <w:b/>
          <w:bCs/>
          <w:szCs w:val="21"/>
          <w:lang w:val="es-ES"/>
        </w:rPr>
        <w:t>á</w:t>
      </w:r>
      <w:r w:rsidRPr="0024568A">
        <w:rPr>
          <w:rFonts w:hint="eastAsia"/>
          <w:b/>
          <w:bCs/>
          <w:szCs w:val="21"/>
          <w:lang w:val="es-ES"/>
        </w:rPr>
        <w:t>ctica</w:t>
      </w:r>
      <w:r w:rsidRPr="0024568A">
        <w:rPr>
          <w:rFonts w:eastAsia="楷体_GB2312" w:hint="eastAsia"/>
          <w:b/>
          <w:color w:val="FF0000"/>
          <w:sz w:val="24"/>
          <w:szCs w:val="24"/>
          <w:lang w:val="es-ES"/>
        </w:rPr>
        <w:t>（</w:t>
      </w:r>
      <w:r>
        <w:rPr>
          <w:rFonts w:eastAsia="楷体_GB2312" w:hint="eastAsia"/>
          <w:b/>
          <w:color w:val="FF0000"/>
          <w:sz w:val="24"/>
          <w:szCs w:val="24"/>
        </w:rPr>
        <w:t>支持课程目标</w:t>
      </w:r>
      <w:r w:rsidRPr="0024568A">
        <w:rPr>
          <w:rFonts w:eastAsia="楷体_GB2312" w:hint="eastAsia"/>
          <w:b/>
          <w:color w:val="FF0000"/>
          <w:sz w:val="24"/>
          <w:szCs w:val="24"/>
          <w:lang w:val="es-ES"/>
        </w:rPr>
        <w:t>1</w:t>
      </w:r>
      <w:r>
        <w:rPr>
          <w:rFonts w:eastAsia="楷体_GB2312" w:hint="eastAsia"/>
          <w:b/>
          <w:color w:val="FF0000"/>
          <w:sz w:val="24"/>
          <w:szCs w:val="24"/>
        </w:rPr>
        <w:t>、</w:t>
      </w:r>
      <w:r w:rsidRPr="0024568A">
        <w:rPr>
          <w:rFonts w:eastAsia="楷体_GB2312" w:hint="eastAsia"/>
          <w:b/>
          <w:color w:val="FF0000"/>
          <w:sz w:val="24"/>
          <w:szCs w:val="24"/>
          <w:lang w:val="es-ES"/>
        </w:rPr>
        <w:t>2</w:t>
      </w:r>
      <w:r w:rsidRPr="0024568A">
        <w:rPr>
          <w:rFonts w:eastAsia="楷体_GB2312" w:hint="eastAsia"/>
          <w:b/>
          <w:color w:val="FF0000"/>
          <w:sz w:val="24"/>
          <w:szCs w:val="24"/>
          <w:lang w:val="es-ES"/>
        </w:rPr>
        <w:t>）</w:t>
      </w:r>
    </w:p>
    <w:p w:rsidR="00C16462" w:rsidRPr="00C16462" w:rsidRDefault="00C16462" w:rsidP="00F92DA8">
      <w:pPr>
        <w:rPr>
          <w:sz w:val="24"/>
          <w:szCs w:val="24"/>
          <w:lang w:val="es-ES"/>
        </w:rPr>
      </w:pPr>
      <w:r w:rsidRPr="0024568A">
        <w:rPr>
          <w:rFonts w:ascii="Times New Roman" w:hAnsi="Times New Roman" w:cs="Times New Roman" w:hint="eastAsia"/>
          <w:sz w:val="24"/>
          <w:szCs w:val="24"/>
          <w:lang w:val="es-ES"/>
        </w:rPr>
        <w:t xml:space="preserve">1.  </w:t>
      </w:r>
      <w:r w:rsidRPr="00C16462">
        <w:rPr>
          <w:rFonts w:ascii="Times New Roman" w:hAnsi="Times New Roman" w:cs="Times New Roman"/>
          <w:sz w:val="24"/>
          <w:szCs w:val="24"/>
          <w:lang w:val="es-ES"/>
        </w:rPr>
        <w:t>Instruir al alumno en la noción de una “lengua” para el mundo de las actividades de negocios</w:t>
      </w:r>
    </w:p>
    <w:p w:rsidR="00C16462" w:rsidRPr="00C16462" w:rsidRDefault="00C16462" w:rsidP="00F92DA8">
      <w:pPr>
        <w:rPr>
          <w:sz w:val="24"/>
          <w:szCs w:val="24"/>
          <w:lang w:val="es-ES"/>
        </w:rPr>
      </w:pPr>
      <w:r w:rsidRPr="00C16462">
        <w:rPr>
          <w:rFonts w:ascii="Times New Roman" w:hAnsi="Times New Roman" w:cs="Times New Roman" w:hint="eastAsia"/>
          <w:sz w:val="24"/>
          <w:szCs w:val="24"/>
          <w:lang w:val="es-ES"/>
        </w:rPr>
        <w:t xml:space="preserve">2.  </w:t>
      </w:r>
      <w:r w:rsidRPr="00C16462">
        <w:rPr>
          <w:rFonts w:ascii="Times New Roman" w:hAnsi="Times New Roman" w:cs="Times New Roman"/>
          <w:sz w:val="24"/>
          <w:szCs w:val="24"/>
          <w:lang w:val="es-ES"/>
        </w:rPr>
        <w:t>Puesta en común de las actividades profesionales en las que ejercitar la expresión oral</w:t>
      </w:r>
    </w:p>
    <w:p w:rsidR="00C16462" w:rsidRPr="00C16462" w:rsidRDefault="00C16462" w:rsidP="00F92DA8">
      <w:pPr>
        <w:rPr>
          <w:sz w:val="24"/>
          <w:szCs w:val="24"/>
          <w:lang w:val="es-ES"/>
        </w:rPr>
      </w:pPr>
      <w:r w:rsidRPr="00C16462">
        <w:rPr>
          <w:rFonts w:ascii="Times New Roman" w:hAnsi="Times New Roman" w:cs="Times New Roman" w:hint="eastAsia"/>
          <w:sz w:val="24"/>
          <w:szCs w:val="24"/>
          <w:lang w:val="es-ES"/>
        </w:rPr>
        <w:t xml:space="preserve">3.  </w:t>
      </w:r>
      <w:r w:rsidRPr="00C16462">
        <w:rPr>
          <w:rFonts w:ascii="Times New Roman" w:hAnsi="Times New Roman" w:cs="Times New Roman"/>
          <w:sz w:val="24"/>
          <w:szCs w:val="24"/>
          <w:lang w:val="es-ES"/>
        </w:rPr>
        <w:t>Detallar las situaciones comunicativas (“eventos”) en las que demostrar la competencia comunicativa a nivel profesional</w:t>
      </w:r>
    </w:p>
    <w:p w:rsidR="00C16462" w:rsidRPr="00C16462" w:rsidRDefault="00C16462" w:rsidP="00F92DA8">
      <w:pPr>
        <w:rPr>
          <w:sz w:val="24"/>
          <w:szCs w:val="24"/>
          <w:lang w:val="es-ES"/>
        </w:rPr>
      </w:pPr>
      <w:r w:rsidRPr="00C16462">
        <w:rPr>
          <w:rFonts w:ascii="Times New Roman" w:hAnsi="Times New Roman" w:cs="Times New Roman" w:hint="eastAsia"/>
          <w:sz w:val="24"/>
          <w:szCs w:val="24"/>
          <w:lang w:val="es-ES"/>
        </w:rPr>
        <w:t xml:space="preserve">4.  </w:t>
      </w:r>
      <w:r w:rsidRPr="00C16462">
        <w:rPr>
          <w:rFonts w:ascii="Times New Roman" w:hAnsi="Times New Roman" w:cs="Times New Roman"/>
          <w:sz w:val="24"/>
          <w:szCs w:val="24"/>
          <w:lang w:val="es-ES"/>
        </w:rPr>
        <w:t>Analizar los diferentes contextos donde se desarrollará la práctica profesional</w:t>
      </w:r>
    </w:p>
    <w:p w:rsidR="00C16462" w:rsidRPr="00C16462" w:rsidRDefault="00C16462" w:rsidP="00F92DA8">
      <w:pPr>
        <w:spacing w:line="440" w:lineRule="exact"/>
        <w:rPr>
          <w:sz w:val="24"/>
          <w:szCs w:val="24"/>
          <w:lang w:val="es-ES"/>
        </w:rPr>
      </w:pPr>
      <w:r w:rsidRPr="00C16462">
        <w:rPr>
          <w:rFonts w:ascii="Times New Roman" w:hAnsi="Times New Roman" w:cs="Times New Roman" w:hint="eastAsia"/>
          <w:sz w:val="24"/>
          <w:szCs w:val="24"/>
          <w:lang w:val="es-ES"/>
        </w:rPr>
        <w:t xml:space="preserve">5.  </w:t>
      </w:r>
      <w:r w:rsidRPr="00C16462">
        <w:rPr>
          <w:rFonts w:ascii="Times New Roman" w:hAnsi="Times New Roman" w:cs="Times New Roman"/>
          <w:sz w:val="24"/>
          <w:szCs w:val="24"/>
          <w:lang w:val="es-ES"/>
        </w:rPr>
        <w:t>Percibir las diferencias entre actos sociales de diferentes nacionalidades</w:t>
      </w:r>
    </w:p>
    <w:p w:rsidR="00C16462" w:rsidRPr="00C16462" w:rsidRDefault="00C16462" w:rsidP="00F92DA8">
      <w:pPr>
        <w:spacing w:line="440" w:lineRule="exact"/>
        <w:rPr>
          <w:rFonts w:eastAsia="楷体_GB2312"/>
          <w:kern w:val="0"/>
          <w:sz w:val="24"/>
          <w:szCs w:val="24"/>
          <w:lang w:val="es-ES"/>
        </w:rPr>
      </w:pPr>
      <w:r w:rsidRPr="00C16462">
        <w:rPr>
          <w:rFonts w:ascii="Times New Roman" w:eastAsia="楷体_GB2312" w:hAnsi="Times New Roman" w:cs="Times New Roman" w:hint="eastAsia"/>
          <w:sz w:val="24"/>
          <w:szCs w:val="24"/>
          <w:lang w:val="es-ES"/>
        </w:rPr>
        <w:t xml:space="preserve">  </w:t>
      </w:r>
      <w:r>
        <w:rPr>
          <w:rFonts w:eastAsia="楷体_GB2312" w:hint="eastAsia"/>
          <w:b/>
          <w:color w:val="FF0000"/>
          <w:sz w:val="24"/>
          <w:szCs w:val="24"/>
        </w:rPr>
        <w:t>要求学生</w:t>
      </w:r>
      <w:r w:rsidRPr="00C16462">
        <w:rPr>
          <w:rFonts w:eastAsia="楷体_GB2312" w:hint="eastAsia"/>
          <w:b/>
          <w:color w:val="FF0000"/>
          <w:sz w:val="24"/>
          <w:szCs w:val="24"/>
          <w:lang w:val="es-ES"/>
        </w:rPr>
        <w:t>：</w:t>
      </w:r>
    </w:p>
    <w:p w:rsidR="00C16462" w:rsidRPr="00C16462" w:rsidRDefault="00C16462" w:rsidP="00F92DA8">
      <w:pPr>
        <w:rPr>
          <w:szCs w:val="21"/>
          <w:lang w:val="es-ES"/>
        </w:rPr>
      </w:pPr>
      <w:r w:rsidRPr="00C16462">
        <w:rPr>
          <w:rFonts w:eastAsia="楷体_GB2312" w:hint="eastAsia"/>
          <w:sz w:val="24"/>
          <w:szCs w:val="24"/>
          <w:lang w:val="es-ES"/>
        </w:rPr>
        <w:t xml:space="preserve">  </w:t>
      </w:r>
      <w:r w:rsidRPr="00C16462">
        <w:rPr>
          <w:rFonts w:eastAsia="楷体_GB2312"/>
          <w:sz w:val="24"/>
          <w:szCs w:val="24"/>
          <w:lang w:val="es-ES"/>
        </w:rPr>
        <w:t>1.</w:t>
      </w:r>
      <w:r w:rsidRPr="00C16462">
        <w:rPr>
          <w:rFonts w:eastAsia="楷体_GB2312"/>
          <w:sz w:val="24"/>
          <w:szCs w:val="24"/>
          <w:lang w:val="es-ES"/>
        </w:rPr>
        <w:tab/>
      </w:r>
      <w:r w:rsidRPr="00C16462">
        <w:rPr>
          <w:szCs w:val="21"/>
          <w:lang w:val="es-ES"/>
        </w:rPr>
        <w:t>Hacer ejercicios de interpretación en el tema del comercio exterior.</w:t>
      </w:r>
    </w:p>
    <w:p w:rsidR="00C16462" w:rsidRPr="00C16462" w:rsidRDefault="00C16462" w:rsidP="00F92DA8">
      <w:pPr>
        <w:rPr>
          <w:szCs w:val="21"/>
          <w:lang w:val="es-ES"/>
        </w:rPr>
      </w:pPr>
      <w:r w:rsidRPr="00C16462">
        <w:rPr>
          <w:rFonts w:eastAsia="楷体_GB2312" w:hint="eastAsia"/>
          <w:sz w:val="24"/>
          <w:szCs w:val="24"/>
          <w:lang w:val="es-ES"/>
        </w:rPr>
        <w:t xml:space="preserve">  </w:t>
      </w:r>
      <w:r w:rsidRPr="00C16462">
        <w:rPr>
          <w:rFonts w:eastAsia="楷体_GB2312"/>
          <w:sz w:val="24"/>
          <w:szCs w:val="24"/>
          <w:lang w:val="es-ES"/>
        </w:rPr>
        <w:t>2.</w:t>
      </w:r>
      <w:r w:rsidRPr="00C16462">
        <w:rPr>
          <w:rFonts w:eastAsia="楷体_GB2312"/>
          <w:sz w:val="24"/>
          <w:szCs w:val="24"/>
          <w:lang w:val="es-ES"/>
        </w:rPr>
        <w:tab/>
      </w:r>
      <w:r w:rsidRPr="00C16462">
        <w:rPr>
          <w:szCs w:val="21"/>
          <w:lang w:val="es-ES"/>
        </w:rPr>
        <w:t>Traducción literal</w:t>
      </w:r>
    </w:p>
    <w:p w:rsidR="00C16462" w:rsidRPr="00C16462" w:rsidRDefault="00C16462" w:rsidP="00F92DA8">
      <w:pPr>
        <w:spacing w:line="440" w:lineRule="exact"/>
        <w:ind w:firstLineChars="200" w:firstLine="482"/>
        <w:rPr>
          <w:rFonts w:eastAsia="楷体_GB2312"/>
          <w:kern w:val="0"/>
          <w:sz w:val="24"/>
          <w:szCs w:val="24"/>
          <w:lang w:val="es-ES"/>
        </w:rPr>
      </w:pPr>
      <w:r w:rsidRPr="00C16462">
        <w:rPr>
          <w:rFonts w:eastAsia="楷体_GB2312"/>
          <w:b/>
          <w:kern w:val="0"/>
          <w:sz w:val="24"/>
          <w:szCs w:val="24"/>
          <w:lang w:val="es-ES"/>
        </w:rPr>
        <w:t xml:space="preserve">LECCIÓN 3 </w:t>
      </w:r>
      <w:r w:rsidRPr="00C16462">
        <w:rPr>
          <w:rFonts w:hint="eastAsia"/>
          <w:b/>
          <w:szCs w:val="21"/>
          <w:lang w:val="es-ES"/>
        </w:rPr>
        <w:t>La entrevista de trabajo. Simulaciones en clase I</w:t>
      </w:r>
      <w:r w:rsidRPr="00C16462">
        <w:rPr>
          <w:rFonts w:eastAsia="楷体_GB2312" w:hint="eastAsia"/>
          <w:b/>
          <w:color w:val="FF0000"/>
          <w:sz w:val="24"/>
          <w:szCs w:val="24"/>
          <w:lang w:val="es-ES"/>
        </w:rPr>
        <w:t>（</w:t>
      </w:r>
      <w:r>
        <w:rPr>
          <w:rFonts w:eastAsia="楷体_GB2312" w:hint="eastAsia"/>
          <w:b/>
          <w:color w:val="FF0000"/>
          <w:sz w:val="24"/>
          <w:szCs w:val="24"/>
        </w:rPr>
        <w:t>支持课程目标</w:t>
      </w:r>
      <w:r w:rsidRPr="00C16462">
        <w:rPr>
          <w:rFonts w:eastAsia="楷体_GB2312" w:hint="eastAsia"/>
          <w:b/>
          <w:color w:val="FF0000"/>
          <w:sz w:val="24"/>
          <w:szCs w:val="24"/>
          <w:lang w:val="es-ES"/>
        </w:rPr>
        <w:t>1</w:t>
      </w:r>
      <w:r>
        <w:rPr>
          <w:rFonts w:eastAsia="楷体_GB2312" w:hint="eastAsia"/>
          <w:b/>
          <w:color w:val="FF0000"/>
          <w:sz w:val="24"/>
          <w:szCs w:val="24"/>
        </w:rPr>
        <w:t>、</w:t>
      </w:r>
      <w:r w:rsidRPr="00C16462">
        <w:rPr>
          <w:rFonts w:eastAsia="楷体_GB2312" w:hint="eastAsia"/>
          <w:b/>
          <w:color w:val="FF0000"/>
          <w:sz w:val="24"/>
          <w:szCs w:val="24"/>
          <w:lang w:val="es-ES"/>
        </w:rPr>
        <w:t>2</w:t>
      </w:r>
      <w:r w:rsidRPr="00C16462">
        <w:rPr>
          <w:rFonts w:eastAsia="楷体_GB2312" w:hint="eastAsia"/>
          <w:b/>
          <w:color w:val="FF0000"/>
          <w:sz w:val="24"/>
          <w:szCs w:val="24"/>
          <w:lang w:val="es-ES"/>
        </w:rPr>
        <w:t>）</w:t>
      </w:r>
    </w:p>
    <w:p w:rsidR="00C16462" w:rsidRPr="00C16462" w:rsidRDefault="00C16462" w:rsidP="00F92DA8">
      <w:pPr>
        <w:rPr>
          <w:sz w:val="24"/>
          <w:szCs w:val="24"/>
          <w:lang w:val="es-ES"/>
        </w:rPr>
      </w:pPr>
      <w:r w:rsidRPr="00C16462">
        <w:rPr>
          <w:rFonts w:hint="eastAsia"/>
          <w:sz w:val="24"/>
          <w:szCs w:val="24"/>
          <w:lang w:val="es-ES"/>
        </w:rPr>
        <w:t>1.  Ser capaz de enfrentarse a una situaci</w:t>
      </w:r>
      <w:r w:rsidRPr="00C16462">
        <w:rPr>
          <w:rFonts w:hint="eastAsia"/>
          <w:sz w:val="24"/>
          <w:szCs w:val="24"/>
          <w:lang w:val="es-ES"/>
        </w:rPr>
        <w:t>ó</w:t>
      </w:r>
      <w:r w:rsidRPr="00C16462">
        <w:rPr>
          <w:rFonts w:hint="eastAsia"/>
          <w:sz w:val="24"/>
          <w:szCs w:val="24"/>
          <w:lang w:val="es-ES"/>
        </w:rPr>
        <w:t>n que simula un pr</w:t>
      </w:r>
      <w:r w:rsidRPr="00C16462">
        <w:rPr>
          <w:rFonts w:hint="eastAsia"/>
          <w:sz w:val="24"/>
          <w:szCs w:val="24"/>
          <w:lang w:val="es-ES"/>
        </w:rPr>
        <w:t>á</w:t>
      </w:r>
      <w:r w:rsidRPr="00C16462">
        <w:rPr>
          <w:rFonts w:hint="eastAsia"/>
          <w:sz w:val="24"/>
          <w:szCs w:val="24"/>
          <w:lang w:val="es-ES"/>
        </w:rPr>
        <w:t>ctica real profesional</w:t>
      </w:r>
    </w:p>
    <w:p w:rsidR="00C16462" w:rsidRPr="00C16462" w:rsidRDefault="00C16462" w:rsidP="00F92DA8">
      <w:pPr>
        <w:rPr>
          <w:sz w:val="24"/>
          <w:szCs w:val="24"/>
          <w:lang w:val="es-ES"/>
        </w:rPr>
      </w:pPr>
      <w:r w:rsidRPr="00C16462">
        <w:rPr>
          <w:rFonts w:hint="eastAsia"/>
          <w:sz w:val="24"/>
          <w:szCs w:val="24"/>
          <w:lang w:val="es-ES"/>
        </w:rPr>
        <w:t>2.  Desarrollar con destreza y haciendo uso de las expresiones y locuciones vistas en clase una entrevista de trabajo, ya como Jefe de Personal, ya como postulante a un trabajo determinado</w:t>
      </w:r>
    </w:p>
    <w:p w:rsidR="00C16462" w:rsidRPr="0024568A" w:rsidRDefault="00C16462" w:rsidP="00F92DA8">
      <w:pPr>
        <w:spacing w:line="440" w:lineRule="exact"/>
        <w:rPr>
          <w:sz w:val="24"/>
          <w:szCs w:val="24"/>
          <w:lang w:val="es-ES"/>
        </w:rPr>
      </w:pPr>
      <w:r w:rsidRPr="0024568A">
        <w:rPr>
          <w:rFonts w:hint="eastAsia"/>
          <w:sz w:val="24"/>
          <w:szCs w:val="24"/>
          <w:lang w:val="es-ES"/>
        </w:rPr>
        <w:t>3.  Ser capaz de preparar un esquema previo incorporando la informaci</w:t>
      </w:r>
      <w:r w:rsidRPr="0024568A">
        <w:rPr>
          <w:rFonts w:hint="eastAsia"/>
          <w:sz w:val="24"/>
          <w:szCs w:val="24"/>
          <w:lang w:val="es-ES"/>
        </w:rPr>
        <w:t>ó</w:t>
      </w:r>
      <w:r w:rsidRPr="0024568A">
        <w:rPr>
          <w:rFonts w:hint="eastAsia"/>
          <w:sz w:val="24"/>
          <w:szCs w:val="24"/>
          <w:lang w:val="es-ES"/>
        </w:rPr>
        <w:t>n relevante que luego habr</w:t>
      </w:r>
      <w:r w:rsidRPr="0024568A">
        <w:rPr>
          <w:rFonts w:hint="eastAsia"/>
          <w:sz w:val="24"/>
          <w:szCs w:val="24"/>
          <w:lang w:val="es-ES"/>
        </w:rPr>
        <w:t>á</w:t>
      </w:r>
      <w:r w:rsidRPr="0024568A">
        <w:rPr>
          <w:rFonts w:hint="eastAsia"/>
          <w:sz w:val="24"/>
          <w:szCs w:val="24"/>
          <w:lang w:val="es-ES"/>
        </w:rPr>
        <w:t xml:space="preserve"> de ser puesta en pr</w:t>
      </w:r>
      <w:r w:rsidRPr="0024568A">
        <w:rPr>
          <w:rFonts w:hint="eastAsia"/>
          <w:sz w:val="24"/>
          <w:szCs w:val="24"/>
          <w:lang w:val="es-ES"/>
        </w:rPr>
        <w:t>á</w:t>
      </w:r>
      <w:r w:rsidRPr="0024568A">
        <w:rPr>
          <w:rFonts w:hint="eastAsia"/>
          <w:sz w:val="24"/>
          <w:szCs w:val="24"/>
          <w:lang w:val="es-ES"/>
        </w:rPr>
        <w:t>ctica</w:t>
      </w:r>
    </w:p>
    <w:p w:rsidR="00C16462" w:rsidRDefault="00C16462"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C16462" w:rsidRPr="00C16462" w:rsidRDefault="00C16462" w:rsidP="00F92DA8">
      <w:pPr>
        <w:rPr>
          <w:sz w:val="24"/>
          <w:szCs w:val="24"/>
          <w:lang w:val="es-ES"/>
        </w:rPr>
      </w:pPr>
      <w:r w:rsidRPr="00C16462">
        <w:rPr>
          <w:rFonts w:hint="eastAsia"/>
          <w:szCs w:val="21"/>
          <w:lang w:val="es-ES"/>
        </w:rPr>
        <w:t xml:space="preserve"> </w:t>
      </w:r>
      <w:r w:rsidRPr="00C16462">
        <w:rPr>
          <w:rFonts w:hint="eastAsia"/>
          <w:sz w:val="24"/>
          <w:szCs w:val="24"/>
          <w:lang w:val="es-ES"/>
        </w:rPr>
        <w:t xml:space="preserve"> 1.  </w:t>
      </w:r>
      <w:r w:rsidRPr="00C16462">
        <w:rPr>
          <w:sz w:val="24"/>
          <w:szCs w:val="24"/>
          <w:lang w:val="es-ES"/>
        </w:rPr>
        <w:t xml:space="preserve">Hacer ejercicons en el tema de </w:t>
      </w:r>
      <w:r w:rsidRPr="00C16462">
        <w:rPr>
          <w:rFonts w:hint="eastAsia"/>
          <w:sz w:val="24"/>
          <w:szCs w:val="24"/>
          <w:lang w:val="es-ES"/>
        </w:rPr>
        <w:t>entrevista</w:t>
      </w:r>
    </w:p>
    <w:p w:rsidR="00C16462" w:rsidRPr="00C16462" w:rsidRDefault="00C16462" w:rsidP="00F92DA8">
      <w:pPr>
        <w:rPr>
          <w:szCs w:val="21"/>
          <w:lang w:val="es-ES"/>
        </w:rPr>
      </w:pPr>
      <w:r w:rsidRPr="00C16462">
        <w:rPr>
          <w:rFonts w:hint="eastAsia"/>
          <w:sz w:val="24"/>
          <w:szCs w:val="24"/>
          <w:lang w:val="es-ES"/>
        </w:rPr>
        <w:t xml:space="preserve">  2.  </w:t>
      </w:r>
      <w:r w:rsidRPr="00C16462">
        <w:rPr>
          <w:sz w:val="24"/>
          <w:szCs w:val="24"/>
          <w:lang w:val="es-ES"/>
        </w:rPr>
        <w:t>La comprensión: primer paso de una buena presentación en una entrevista</w:t>
      </w:r>
      <w:r w:rsidRPr="00C16462">
        <w:rPr>
          <w:rFonts w:hint="eastAsia"/>
          <w:sz w:val="24"/>
          <w:szCs w:val="24"/>
          <w:lang w:val="es-ES"/>
        </w:rPr>
        <w:t xml:space="preserve"> </w:t>
      </w:r>
      <w:r w:rsidRPr="00C16462">
        <w:rPr>
          <w:rFonts w:hint="eastAsia"/>
          <w:szCs w:val="21"/>
          <w:lang w:val="es-ES"/>
        </w:rPr>
        <w:t xml:space="preserve"> </w:t>
      </w:r>
    </w:p>
    <w:p w:rsidR="00C16462" w:rsidRDefault="00C16462" w:rsidP="00F92DA8">
      <w:pPr>
        <w:spacing w:line="440" w:lineRule="exact"/>
        <w:ind w:firstLineChars="200" w:firstLine="482"/>
        <w:rPr>
          <w:rFonts w:eastAsia="楷体_GB2312"/>
          <w:b/>
          <w:kern w:val="0"/>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4  </w:t>
      </w:r>
      <w:r w:rsidRPr="0024568A">
        <w:rPr>
          <w:rFonts w:hint="eastAsia"/>
          <w:b/>
          <w:szCs w:val="21"/>
          <w:lang w:val="es-ES"/>
        </w:rPr>
        <w:t>La entrevista de trabajo. Simulaciones en clase II</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C16462" w:rsidRPr="0024568A" w:rsidRDefault="00C16462" w:rsidP="00F92DA8">
      <w:pPr>
        <w:rPr>
          <w:sz w:val="24"/>
          <w:szCs w:val="24"/>
          <w:lang w:val="es-ES"/>
        </w:rPr>
      </w:pPr>
      <w:r w:rsidRPr="0024568A">
        <w:rPr>
          <w:rFonts w:hint="eastAsia"/>
          <w:sz w:val="24"/>
          <w:szCs w:val="24"/>
          <w:lang w:val="es-ES"/>
        </w:rPr>
        <w:t>1.  Ser capaz de enfrentarse a una situaci</w:t>
      </w:r>
      <w:r w:rsidRPr="0024568A">
        <w:rPr>
          <w:rFonts w:hint="eastAsia"/>
          <w:sz w:val="24"/>
          <w:szCs w:val="24"/>
          <w:lang w:val="es-ES"/>
        </w:rPr>
        <w:t>ó</w:t>
      </w:r>
      <w:r w:rsidRPr="0024568A">
        <w:rPr>
          <w:rFonts w:hint="eastAsia"/>
          <w:sz w:val="24"/>
          <w:szCs w:val="24"/>
          <w:lang w:val="es-ES"/>
        </w:rPr>
        <w:t>n que simula un pr</w:t>
      </w:r>
      <w:r w:rsidRPr="0024568A">
        <w:rPr>
          <w:rFonts w:hint="eastAsia"/>
          <w:sz w:val="24"/>
          <w:szCs w:val="24"/>
          <w:lang w:val="es-ES"/>
        </w:rPr>
        <w:t>á</w:t>
      </w:r>
      <w:r w:rsidRPr="0024568A">
        <w:rPr>
          <w:rFonts w:hint="eastAsia"/>
          <w:sz w:val="24"/>
          <w:szCs w:val="24"/>
          <w:lang w:val="es-ES"/>
        </w:rPr>
        <w:t>ctica real profesional</w:t>
      </w:r>
    </w:p>
    <w:p w:rsidR="00C16462" w:rsidRPr="00C16462" w:rsidRDefault="00C16462" w:rsidP="00F92DA8">
      <w:pPr>
        <w:rPr>
          <w:sz w:val="24"/>
          <w:szCs w:val="24"/>
          <w:lang w:val="es-ES"/>
        </w:rPr>
      </w:pPr>
      <w:r w:rsidRPr="00C16462">
        <w:rPr>
          <w:rFonts w:hint="eastAsia"/>
          <w:sz w:val="24"/>
          <w:szCs w:val="24"/>
          <w:lang w:val="es-ES"/>
        </w:rPr>
        <w:t>2.  Desarrollar con destreza y haciendo uso de las expresiones y locuciones vistas en clase una entrevista de trabajo, ya como Jefe de Personal, ya como postulante a un trabajo determinado</w:t>
      </w:r>
    </w:p>
    <w:p w:rsidR="00C16462" w:rsidRPr="0024568A" w:rsidRDefault="00C16462" w:rsidP="00F92DA8">
      <w:pPr>
        <w:rPr>
          <w:sz w:val="24"/>
          <w:szCs w:val="24"/>
          <w:lang w:val="es-ES"/>
        </w:rPr>
      </w:pPr>
      <w:r w:rsidRPr="0024568A">
        <w:rPr>
          <w:rFonts w:hint="eastAsia"/>
          <w:szCs w:val="21"/>
          <w:lang w:val="es-ES"/>
        </w:rPr>
        <w:t xml:space="preserve">3.  </w:t>
      </w:r>
      <w:r w:rsidRPr="0024568A">
        <w:rPr>
          <w:rFonts w:hint="eastAsia"/>
          <w:sz w:val="24"/>
          <w:szCs w:val="24"/>
          <w:lang w:val="es-ES"/>
        </w:rPr>
        <w:t>Ser capaz de preparar un esquema previo incorporando la informaci</w:t>
      </w:r>
      <w:r w:rsidRPr="0024568A">
        <w:rPr>
          <w:rFonts w:hint="eastAsia"/>
          <w:sz w:val="24"/>
          <w:szCs w:val="24"/>
          <w:lang w:val="es-ES"/>
        </w:rPr>
        <w:t>ó</w:t>
      </w:r>
      <w:r w:rsidRPr="0024568A">
        <w:rPr>
          <w:rFonts w:hint="eastAsia"/>
          <w:sz w:val="24"/>
          <w:szCs w:val="24"/>
          <w:lang w:val="es-ES"/>
        </w:rPr>
        <w:t>n relevante que luego habr</w:t>
      </w:r>
      <w:r w:rsidRPr="0024568A">
        <w:rPr>
          <w:rFonts w:hint="eastAsia"/>
          <w:sz w:val="24"/>
          <w:szCs w:val="24"/>
          <w:lang w:val="es-ES"/>
        </w:rPr>
        <w:t>á</w:t>
      </w:r>
      <w:r w:rsidRPr="0024568A">
        <w:rPr>
          <w:rFonts w:hint="eastAsia"/>
          <w:sz w:val="24"/>
          <w:szCs w:val="24"/>
          <w:lang w:val="es-ES"/>
        </w:rPr>
        <w:t xml:space="preserve"> de ser puesta en pr</w:t>
      </w:r>
      <w:r w:rsidRPr="0024568A">
        <w:rPr>
          <w:rFonts w:hint="eastAsia"/>
          <w:sz w:val="24"/>
          <w:szCs w:val="24"/>
          <w:lang w:val="es-ES"/>
        </w:rPr>
        <w:t>á</w:t>
      </w:r>
      <w:r w:rsidRPr="0024568A">
        <w:rPr>
          <w:rFonts w:hint="eastAsia"/>
          <w:sz w:val="24"/>
          <w:szCs w:val="24"/>
          <w:lang w:val="es-ES"/>
        </w:rPr>
        <w:t>ctica.</w:t>
      </w:r>
    </w:p>
    <w:p w:rsidR="00C16462" w:rsidRPr="0024568A" w:rsidRDefault="00C16462" w:rsidP="00F92DA8">
      <w:pPr>
        <w:rPr>
          <w:sz w:val="24"/>
          <w:szCs w:val="24"/>
          <w:lang w:val="es-ES"/>
        </w:rPr>
      </w:pPr>
      <w:r w:rsidRPr="0024568A">
        <w:rPr>
          <w:rFonts w:hint="eastAsia"/>
          <w:szCs w:val="21"/>
          <w:lang w:val="es-ES"/>
        </w:rPr>
        <w:t xml:space="preserve">4.  </w:t>
      </w:r>
      <w:r w:rsidRPr="0024568A">
        <w:rPr>
          <w:rFonts w:hint="eastAsia"/>
          <w:sz w:val="24"/>
          <w:szCs w:val="24"/>
          <w:lang w:val="es-ES"/>
        </w:rPr>
        <w:t>El alumno habr</w:t>
      </w:r>
      <w:r w:rsidRPr="0024568A">
        <w:rPr>
          <w:rFonts w:hint="eastAsia"/>
          <w:sz w:val="24"/>
          <w:szCs w:val="24"/>
          <w:lang w:val="es-ES"/>
        </w:rPr>
        <w:t>á</w:t>
      </w:r>
      <w:r w:rsidRPr="0024568A">
        <w:rPr>
          <w:rFonts w:hint="eastAsia"/>
          <w:sz w:val="24"/>
          <w:szCs w:val="24"/>
          <w:lang w:val="es-ES"/>
        </w:rPr>
        <w:t xml:space="preserve"> de afrontar una entrevista con un profesional en la materia de su especialidad</w:t>
      </w:r>
    </w:p>
    <w:p w:rsidR="00C16462" w:rsidRPr="0024568A" w:rsidRDefault="00C16462" w:rsidP="00F92DA8">
      <w:pPr>
        <w:rPr>
          <w:sz w:val="24"/>
          <w:szCs w:val="24"/>
          <w:lang w:val="es-ES"/>
        </w:rPr>
      </w:pPr>
    </w:p>
    <w:p w:rsidR="00C16462" w:rsidRDefault="00C16462"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C16462" w:rsidRPr="00C16462" w:rsidRDefault="00C16462" w:rsidP="00F92DA8">
      <w:pPr>
        <w:rPr>
          <w:sz w:val="24"/>
          <w:szCs w:val="24"/>
          <w:lang w:val="es-ES"/>
        </w:rPr>
      </w:pPr>
      <w:r w:rsidRPr="00C16462">
        <w:rPr>
          <w:rFonts w:hint="eastAsia"/>
          <w:sz w:val="24"/>
          <w:szCs w:val="24"/>
          <w:lang w:val="es-ES"/>
        </w:rPr>
        <w:t xml:space="preserve">1.  </w:t>
      </w:r>
      <w:r w:rsidRPr="00C16462">
        <w:rPr>
          <w:sz w:val="24"/>
          <w:szCs w:val="24"/>
          <w:lang w:val="es-ES"/>
        </w:rPr>
        <w:t xml:space="preserve">Hacer ejercicons en el tema de </w:t>
      </w:r>
      <w:r w:rsidRPr="00C16462">
        <w:rPr>
          <w:rFonts w:hint="eastAsia"/>
          <w:sz w:val="24"/>
          <w:szCs w:val="24"/>
          <w:lang w:val="es-ES"/>
        </w:rPr>
        <w:t>entrevista</w:t>
      </w:r>
      <w:r w:rsidRPr="00C16462">
        <w:rPr>
          <w:sz w:val="24"/>
          <w:szCs w:val="24"/>
          <w:lang w:val="es-ES"/>
        </w:rPr>
        <w:t xml:space="preserve"> </w:t>
      </w:r>
    </w:p>
    <w:p w:rsidR="00C16462" w:rsidRPr="00C16462" w:rsidRDefault="00C16462" w:rsidP="00F92DA8">
      <w:pPr>
        <w:rPr>
          <w:sz w:val="24"/>
          <w:szCs w:val="24"/>
          <w:lang w:val="es-ES"/>
        </w:rPr>
      </w:pPr>
      <w:r w:rsidRPr="00C16462">
        <w:rPr>
          <w:rFonts w:hint="eastAsia"/>
          <w:sz w:val="24"/>
          <w:szCs w:val="24"/>
          <w:lang w:val="es-ES"/>
        </w:rPr>
        <w:t xml:space="preserve">2.  </w:t>
      </w:r>
      <w:r w:rsidRPr="00C16462">
        <w:rPr>
          <w:sz w:val="24"/>
          <w:szCs w:val="24"/>
          <w:lang w:val="es-ES"/>
        </w:rPr>
        <w:t xml:space="preserve">Saber </w:t>
      </w:r>
      <w:r w:rsidRPr="00C16462">
        <w:rPr>
          <w:rFonts w:hint="eastAsia"/>
          <w:sz w:val="24"/>
          <w:szCs w:val="24"/>
          <w:lang w:val="es-ES"/>
        </w:rPr>
        <w:t>las habilidades en una entrevista</w:t>
      </w:r>
    </w:p>
    <w:p w:rsidR="00C16462" w:rsidRDefault="00C16462" w:rsidP="00F92DA8">
      <w:pPr>
        <w:rPr>
          <w:rFonts w:eastAsia="楷体_GB2312"/>
          <w:b/>
          <w:kern w:val="0"/>
          <w:sz w:val="24"/>
          <w:szCs w:val="24"/>
          <w:lang w:val="es-ES"/>
        </w:rPr>
      </w:pPr>
    </w:p>
    <w:p w:rsidR="00C16462" w:rsidRDefault="00C16462" w:rsidP="00F92DA8">
      <w:pPr>
        <w:rPr>
          <w:rFonts w:eastAsia="楷体_GB2312"/>
          <w:kern w:val="0"/>
          <w:sz w:val="24"/>
          <w:szCs w:val="24"/>
          <w:lang w:val="es-ES"/>
        </w:rPr>
      </w:pPr>
      <w:r>
        <w:rPr>
          <w:rFonts w:eastAsia="楷体_GB2312"/>
          <w:b/>
          <w:kern w:val="0"/>
          <w:sz w:val="24"/>
          <w:szCs w:val="24"/>
          <w:lang w:val="es-ES"/>
        </w:rPr>
        <w:t xml:space="preserve">LECCIÓN 5  </w:t>
      </w:r>
      <w:r w:rsidRPr="0024568A">
        <w:rPr>
          <w:rFonts w:hint="eastAsia"/>
          <w:b/>
          <w:sz w:val="24"/>
          <w:szCs w:val="24"/>
          <w:lang w:val="es-ES"/>
        </w:rPr>
        <w:t>Entrevistas individuales con profesionales</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C16462" w:rsidRPr="0024568A" w:rsidRDefault="00C16462" w:rsidP="00F92DA8">
      <w:pPr>
        <w:rPr>
          <w:sz w:val="24"/>
          <w:szCs w:val="24"/>
          <w:lang w:val="es-ES"/>
        </w:rPr>
      </w:pPr>
      <w:r w:rsidRPr="0024568A">
        <w:rPr>
          <w:rFonts w:hint="eastAsia"/>
          <w:sz w:val="24"/>
          <w:szCs w:val="24"/>
          <w:lang w:val="es-ES"/>
        </w:rPr>
        <w:t>1. La entrevista individual con profesionales: estructura, contenidos, factores sociopragm</w:t>
      </w:r>
      <w:r w:rsidRPr="0024568A">
        <w:rPr>
          <w:rFonts w:hint="eastAsia"/>
          <w:sz w:val="24"/>
          <w:szCs w:val="24"/>
          <w:lang w:val="es-ES"/>
        </w:rPr>
        <w:t>á</w:t>
      </w:r>
      <w:r w:rsidRPr="0024568A">
        <w:rPr>
          <w:rFonts w:hint="eastAsia"/>
          <w:sz w:val="24"/>
          <w:szCs w:val="24"/>
          <w:lang w:val="es-ES"/>
        </w:rPr>
        <w:t>ticos, lenguaje corporal</w:t>
      </w:r>
    </w:p>
    <w:p w:rsidR="00C16462" w:rsidRPr="0024568A" w:rsidRDefault="00C16462" w:rsidP="00F92DA8">
      <w:pPr>
        <w:rPr>
          <w:sz w:val="24"/>
          <w:szCs w:val="24"/>
          <w:lang w:val="es-ES"/>
        </w:rPr>
      </w:pPr>
      <w:r w:rsidRPr="0024568A">
        <w:rPr>
          <w:rFonts w:hint="eastAsia"/>
          <w:sz w:val="24"/>
          <w:szCs w:val="24"/>
          <w:lang w:val="es-ES"/>
        </w:rPr>
        <w:t>2.  Visualizaci</w:t>
      </w:r>
      <w:r w:rsidRPr="0024568A">
        <w:rPr>
          <w:rFonts w:hint="eastAsia"/>
          <w:sz w:val="24"/>
          <w:szCs w:val="24"/>
          <w:lang w:val="es-ES"/>
        </w:rPr>
        <w:t>ó</w:t>
      </w:r>
      <w:r w:rsidRPr="0024568A">
        <w:rPr>
          <w:rFonts w:hint="eastAsia"/>
          <w:sz w:val="24"/>
          <w:szCs w:val="24"/>
          <w:lang w:val="es-ES"/>
        </w:rPr>
        <w:t>n de entrevistas individuales con profesionales sacadas de Internet</w:t>
      </w:r>
    </w:p>
    <w:p w:rsidR="00C16462" w:rsidRPr="0024568A" w:rsidRDefault="00C16462" w:rsidP="00F92DA8">
      <w:pPr>
        <w:rPr>
          <w:sz w:val="24"/>
          <w:szCs w:val="24"/>
          <w:lang w:val="es-ES"/>
        </w:rPr>
      </w:pPr>
      <w:r w:rsidRPr="0024568A">
        <w:rPr>
          <w:rFonts w:hint="eastAsia"/>
          <w:sz w:val="24"/>
          <w:szCs w:val="24"/>
          <w:lang w:val="es-ES"/>
        </w:rPr>
        <w:t>3.  Reflexi</w:t>
      </w:r>
      <w:r w:rsidRPr="0024568A">
        <w:rPr>
          <w:rFonts w:hint="eastAsia"/>
          <w:sz w:val="24"/>
          <w:szCs w:val="24"/>
          <w:lang w:val="es-ES"/>
        </w:rPr>
        <w:t>ó</w:t>
      </w:r>
      <w:r w:rsidRPr="0024568A">
        <w:rPr>
          <w:rFonts w:hint="eastAsia"/>
          <w:sz w:val="24"/>
          <w:szCs w:val="24"/>
          <w:lang w:val="es-ES"/>
        </w:rPr>
        <w:t>n sobre entrevistas individuales con profesionales en China</w:t>
      </w:r>
    </w:p>
    <w:p w:rsidR="00C16462" w:rsidRPr="0024568A" w:rsidRDefault="00C16462" w:rsidP="00F92DA8">
      <w:pPr>
        <w:rPr>
          <w:sz w:val="24"/>
          <w:szCs w:val="24"/>
          <w:lang w:val="es-ES"/>
        </w:rPr>
      </w:pPr>
      <w:r w:rsidRPr="0024568A">
        <w:rPr>
          <w:rFonts w:hint="eastAsia"/>
          <w:sz w:val="24"/>
          <w:szCs w:val="24"/>
          <w:lang w:val="es-ES"/>
        </w:rPr>
        <w:t>4.  Expectativas sobre el desarrollo de las entrevistas individuales con profesionales en los pa</w:t>
      </w:r>
      <w:r w:rsidRPr="0024568A">
        <w:rPr>
          <w:rFonts w:hint="eastAsia"/>
          <w:sz w:val="24"/>
          <w:szCs w:val="24"/>
          <w:lang w:val="es-ES"/>
        </w:rPr>
        <w:t>í</w:t>
      </w:r>
      <w:r w:rsidRPr="0024568A">
        <w:rPr>
          <w:rFonts w:hint="eastAsia"/>
          <w:sz w:val="24"/>
          <w:szCs w:val="24"/>
          <w:lang w:val="es-ES"/>
        </w:rPr>
        <w:t>ses hispanohablantes</w:t>
      </w:r>
    </w:p>
    <w:p w:rsidR="00C16462" w:rsidRPr="0024568A" w:rsidRDefault="00C16462" w:rsidP="00F92DA8">
      <w:pPr>
        <w:rPr>
          <w:sz w:val="24"/>
          <w:szCs w:val="24"/>
          <w:lang w:val="es-ES"/>
        </w:rPr>
      </w:pPr>
      <w:r w:rsidRPr="0024568A">
        <w:rPr>
          <w:rFonts w:hint="eastAsia"/>
          <w:sz w:val="24"/>
          <w:szCs w:val="24"/>
          <w:lang w:val="es-ES"/>
        </w:rPr>
        <w:t>5.  Enjuiciamiento cr</w:t>
      </w:r>
      <w:r w:rsidRPr="0024568A">
        <w:rPr>
          <w:rFonts w:hint="eastAsia"/>
          <w:sz w:val="24"/>
          <w:szCs w:val="24"/>
          <w:lang w:val="es-ES"/>
        </w:rPr>
        <w:t>í</w:t>
      </w:r>
      <w:r w:rsidRPr="0024568A">
        <w:rPr>
          <w:rFonts w:hint="eastAsia"/>
          <w:sz w:val="24"/>
          <w:szCs w:val="24"/>
          <w:lang w:val="es-ES"/>
        </w:rPr>
        <w:t>tico sobre lo que hay que hacer y lo que no en las entrevistas individuales con profesionales</w:t>
      </w:r>
    </w:p>
    <w:p w:rsidR="00C16462" w:rsidRDefault="00C16462"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C16462" w:rsidRPr="0024568A" w:rsidRDefault="00C16462" w:rsidP="00F92DA8">
      <w:pPr>
        <w:numPr>
          <w:ilvl w:val="0"/>
          <w:numId w:val="83"/>
        </w:numPr>
        <w:rPr>
          <w:sz w:val="24"/>
          <w:szCs w:val="24"/>
          <w:lang w:val="es-ES"/>
        </w:rPr>
      </w:pPr>
      <w:r w:rsidRPr="0024568A">
        <w:rPr>
          <w:sz w:val="24"/>
          <w:szCs w:val="24"/>
          <w:lang w:val="es-ES"/>
        </w:rPr>
        <w:t>Familiarizar las expresiones usuales en</w:t>
      </w:r>
      <w:r w:rsidRPr="0024568A">
        <w:rPr>
          <w:rFonts w:hint="eastAsia"/>
          <w:sz w:val="24"/>
          <w:szCs w:val="24"/>
          <w:lang w:val="es-ES"/>
        </w:rPr>
        <w:t xml:space="preserve"> una entrevisata </w:t>
      </w:r>
    </w:p>
    <w:p w:rsidR="00C16462" w:rsidRPr="0024568A" w:rsidRDefault="00C16462" w:rsidP="00F92DA8">
      <w:pPr>
        <w:numPr>
          <w:ilvl w:val="0"/>
          <w:numId w:val="83"/>
        </w:numPr>
        <w:rPr>
          <w:sz w:val="24"/>
          <w:szCs w:val="24"/>
          <w:lang w:val="es-ES"/>
        </w:rPr>
      </w:pPr>
      <w:r w:rsidRPr="0024568A">
        <w:rPr>
          <w:sz w:val="24"/>
          <w:szCs w:val="24"/>
          <w:lang w:val="es-ES"/>
        </w:rPr>
        <w:t>Hacer ejercicios con el vocabulario, la sintaxis y las formas de expresión correspondiente</w:t>
      </w:r>
      <w:r w:rsidRPr="0024568A">
        <w:rPr>
          <w:rFonts w:hint="eastAsia"/>
          <w:sz w:val="24"/>
          <w:szCs w:val="24"/>
          <w:lang w:val="es-ES"/>
        </w:rPr>
        <w:t xml:space="preserve"> a entrevistas</w:t>
      </w:r>
    </w:p>
    <w:p w:rsidR="00C16462" w:rsidRDefault="00C16462" w:rsidP="00F92DA8">
      <w:pPr>
        <w:spacing w:line="440" w:lineRule="exact"/>
        <w:ind w:firstLineChars="200" w:firstLine="482"/>
        <w:rPr>
          <w:rFonts w:eastAsia="楷体_GB2312"/>
          <w:b/>
          <w:kern w:val="0"/>
          <w:sz w:val="24"/>
          <w:szCs w:val="24"/>
          <w:lang w:val="es-ES"/>
        </w:rPr>
      </w:pPr>
    </w:p>
    <w:p w:rsidR="00C16462" w:rsidRPr="0024568A"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6  </w:t>
      </w:r>
      <w:r>
        <w:rPr>
          <w:rFonts w:eastAsia="楷体_GB2312" w:hint="eastAsia"/>
          <w:b/>
          <w:kern w:val="0"/>
          <w:sz w:val="24"/>
          <w:szCs w:val="24"/>
          <w:lang w:val="es-ES"/>
        </w:rPr>
        <w:t>Entrevistas period</w:t>
      </w:r>
      <w:r>
        <w:rPr>
          <w:rFonts w:eastAsia="楷体_GB2312" w:hint="eastAsia"/>
          <w:b/>
          <w:kern w:val="0"/>
          <w:sz w:val="24"/>
          <w:szCs w:val="24"/>
          <w:lang w:val="es-ES"/>
        </w:rPr>
        <w:t>í</w:t>
      </w:r>
      <w:r>
        <w:rPr>
          <w:rFonts w:eastAsia="楷体_GB2312" w:hint="eastAsia"/>
          <w:b/>
          <w:kern w:val="0"/>
          <w:sz w:val="24"/>
          <w:szCs w:val="24"/>
          <w:lang w:val="es-ES"/>
        </w:rPr>
        <w:t>sticas en el contexto empresarial-laboral</w:t>
      </w:r>
      <w:r>
        <w:rPr>
          <w:rFonts w:eastAsia="楷体_GB2312" w:hint="eastAsia"/>
          <w:sz w:val="24"/>
          <w:szCs w:val="24"/>
          <w:lang w:val="es-ES"/>
        </w:rPr>
        <w:t xml:space="preserve"> </w:t>
      </w:r>
      <w:r w:rsidRPr="0024568A">
        <w:rPr>
          <w:rFonts w:eastAsia="楷体_GB2312" w:hint="eastAsia"/>
          <w:b/>
          <w:color w:val="FF0000"/>
          <w:sz w:val="24"/>
          <w:szCs w:val="24"/>
          <w:lang w:val="es-ES"/>
        </w:rPr>
        <w:t>（</w:t>
      </w:r>
      <w:r>
        <w:rPr>
          <w:rFonts w:eastAsia="楷体_GB2312" w:hint="eastAsia"/>
          <w:b/>
          <w:color w:val="FF0000"/>
          <w:sz w:val="24"/>
          <w:szCs w:val="24"/>
        </w:rPr>
        <w:t>支持课程目标</w:t>
      </w:r>
      <w:r w:rsidRPr="0024568A">
        <w:rPr>
          <w:rFonts w:eastAsia="楷体_GB2312" w:hint="eastAsia"/>
          <w:b/>
          <w:color w:val="FF0000"/>
          <w:sz w:val="24"/>
          <w:szCs w:val="24"/>
          <w:lang w:val="es-ES"/>
        </w:rPr>
        <w:t>1</w:t>
      </w:r>
      <w:r>
        <w:rPr>
          <w:rFonts w:eastAsia="楷体_GB2312" w:hint="eastAsia"/>
          <w:b/>
          <w:color w:val="FF0000"/>
          <w:sz w:val="24"/>
          <w:szCs w:val="24"/>
        </w:rPr>
        <w:t>、</w:t>
      </w:r>
      <w:r w:rsidRPr="0024568A">
        <w:rPr>
          <w:rFonts w:eastAsia="楷体_GB2312" w:hint="eastAsia"/>
          <w:b/>
          <w:color w:val="FF0000"/>
          <w:sz w:val="24"/>
          <w:szCs w:val="24"/>
          <w:lang w:val="es-ES"/>
        </w:rPr>
        <w:t>2</w:t>
      </w:r>
      <w:r w:rsidRPr="0024568A">
        <w:rPr>
          <w:rFonts w:eastAsia="楷体_GB2312" w:hint="eastAsia"/>
          <w:b/>
          <w:color w:val="FF0000"/>
          <w:sz w:val="24"/>
          <w:szCs w:val="24"/>
          <w:lang w:val="es-ES"/>
        </w:rPr>
        <w:t>）</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lastRenderedPageBreak/>
        <w:t xml:space="preserve">1.  </w:t>
      </w:r>
      <w:r>
        <w:rPr>
          <w:rFonts w:eastAsia="楷体_GB2312" w:hint="eastAsia"/>
          <w:kern w:val="0"/>
          <w:sz w:val="24"/>
          <w:szCs w:val="24"/>
          <w:lang w:val="es-ES"/>
        </w:rPr>
        <w:t>La entrevista period</w:t>
      </w:r>
      <w:r>
        <w:rPr>
          <w:rFonts w:eastAsia="楷体_GB2312" w:hint="eastAsia"/>
          <w:kern w:val="0"/>
          <w:sz w:val="24"/>
          <w:szCs w:val="24"/>
          <w:lang w:val="es-ES"/>
        </w:rPr>
        <w:t>í</w:t>
      </w:r>
      <w:r>
        <w:rPr>
          <w:rFonts w:eastAsia="楷体_GB2312" w:hint="eastAsia"/>
          <w:kern w:val="0"/>
          <w:sz w:val="24"/>
          <w:szCs w:val="24"/>
          <w:lang w:val="es-ES"/>
        </w:rPr>
        <w:t>stica: estructura, contenidos, factores sociopragm</w:t>
      </w:r>
      <w:r>
        <w:rPr>
          <w:rFonts w:eastAsia="楷体_GB2312" w:hint="eastAsia"/>
          <w:kern w:val="0"/>
          <w:sz w:val="24"/>
          <w:szCs w:val="24"/>
          <w:lang w:val="es-ES"/>
        </w:rPr>
        <w:t>á</w:t>
      </w:r>
      <w:r>
        <w:rPr>
          <w:rFonts w:eastAsia="楷体_GB2312" w:hint="eastAsia"/>
          <w:kern w:val="0"/>
          <w:sz w:val="24"/>
          <w:szCs w:val="24"/>
          <w:lang w:val="es-ES"/>
        </w:rPr>
        <w:t>ticos, lenguaje corporal</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2.  </w:t>
      </w:r>
      <w:r>
        <w:rPr>
          <w:rFonts w:eastAsia="楷体_GB2312" w:hint="eastAsia"/>
          <w:kern w:val="0"/>
          <w:sz w:val="24"/>
          <w:szCs w:val="24"/>
          <w:lang w:val="es-ES"/>
        </w:rPr>
        <w:t>Visualizaci</w:t>
      </w:r>
      <w:r>
        <w:rPr>
          <w:rFonts w:eastAsia="楷体_GB2312" w:hint="eastAsia"/>
          <w:kern w:val="0"/>
          <w:sz w:val="24"/>
          <w:szCs w:val="24"/>
          <w:lang w:val="es-ES"/>
        </w:rPr>
        <w:t>ó</w:t>
      </w:r>
      <w:r>
        <w:rPr>
          <w:rFonts w:eastAsia="楷体_GB2312" w:hint="eastAsia"/>
          <w:kern w:val="0"/>
          <w:sz w:val="24"/>
          <w:szCs w:val="24"/>
          <w:lang w:val="es-ES"/>
        </w:rPr>
        <w:t>n de entrevistas period</w:t>
      </w:r>
      <w:r>
        <w:rPr>
          <w:rFonts w:eastAsia="楷体_GB2312" w:hint="eastAsia"/>
          <w:kern w:val="0"/>
          <w:sz w:val="24"/>
          <w:szCs w:val="24"/>
          <w:lang w:val="es-ES"/>
        </w:rPr>
        <w:t>í</w:t>
      </w:r>
      <w:r>
        <w:rPr>
          <w:rFonts w:eastAsia="楷体_GB2312" w:hint="eastAsia"/>
          <w:kern w:val="0"/>
          <w:sz w:val="24"/>
          <w:szCs w:val="24"/>
          <w:lang w:val="es-ES"/>
        </w:rPr>
        <w:t>sticas sacadas de Internet</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3.  </w:t>
      </w:r>
      <w:r>
        <w:rPr>
          <w:rFonts w:eastAsia="楷体_GB2312" w:hint="eastAsia"/>
          <w:kern w:val="0"/>
          <w:sz w:val="24"/>
          <w:szCs w:val="24"/>
          <w:lang w:val="es-ES"/>
        </w:rPr>
        <w:t>Reflexi</w:t>
      </w:r>
      <w:r>
        <w:rPr>
          <w:rFonts w:eastAsia="楷体_GB2312" w:hint="eastAsia"/>
          <w:kern w:val="0"/>
          <w:sz w:val="24"/>
          <w:szCs w:val="24"/>
          <w:lang w:val="es-ES"/>
        </w:rPr>
        <w:t>ó</w:t>
      </w:r>
      <w:r>
        <w:rPr>
          <w:rFonts w:eastAsia="楷体_GB2312" w:hint="eastAsia"/>
          <w:kern w:val="0"/>
          <w:sz w:val="24"/>
          <w:szCs w:val="24"/>
          <w:lang w:val="es-ES"/>
        </w:rPr>
        <w:t>n sobre entrevistas period</w:t>
      </w:r>
      <w:r>
        <w:rPr>
          <w:rFonts w:eastAsia="楷体_GB2312" w:hint="eastAsia"/>
          <w:kern w:val="0"/>
          <w:sz w:val="24"/>
          <w:szCs w:val="24"/>
          <w:lang w:val="es-ES"/>
        </w:rPr>
        <w:t>í</w:t>
      </w:r>
      <w:r>
        <w:rPr>
          <w:rFonts w:eastAsia="楷体_GB2312" w:hint="eastAsia"/>
          <w:kern w:val="0"/>
          <w:sz w:val="24"/>
          <w:szCs w:val="24"/>
          <w:lang w:val="es-ES"/>
        </w:rPr>
        <w:t>sticas en China</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4.  </w:t>
      </w:r>
      <w:r>
        <w:rPr>
          <w:rFonts w:eastAsia="楷体_GB2312" w:hint="eastAsia"/>
          <w:kern w:val="0"/>
          <w:sz w:val="24"/>
          <w:szCs w:val="24"/>
          <w:lang w:val="es-ES"/>
        </w:rPr>
        <w:t>Expectativas sobre el desarrollo de las entrevistas period</w:t>
      </w:r>
      <w:r>
        <w:rPr>
          <w:rFonts w:eastAsia="楷体_GB2312" w:hint="eastAsia"/>
          <w:kern w:val="0"/>
          <w:sz w:val="24"/>
          <w:szCs w:val="24"/>
          <w:lang w:val="es-ES"/>
        </w:rPr>
        <w:t>í</w:t>
      </w:r>
      <w:r>
        <w:rPr>
          <w:rFonts w:eastAsia="楷体_GB2312" w:hint="eastAsia"/>
          <w:kern w:val="0"/>
          <w:sz w:val="24"/>
          <w:szCs w:val="24"/>
          <w:lang w:val="es-ES"/>
        </w:rPr>
        <w:t>sticas en los pa</w:t>
      </w:r>
      <w:r>
        <w:rPr>
          <w:rFonts w:eastAsia="楷体_GB2312" w:hint="eastAsia"/>
          <w:kern w:val="0"/>
          <w:sz w:val="24"/>
          <w:szCs w:val="24"/>
          <w:lang w:val="es-ES"/>
        </w:rPr>
        <w:t>í</w:t>
      </w:r>
      <w:r>
        <w:rPr>
          <w:rFonts w:eastAsia="楷体_GB2312" w:hint="eastAsia"/>
          <w:kern w:val="0"/>
          <w:sz w:val="24"/>
          <w:szCs w:val="24"/>
          <w:lang w:val="es-ES"/>
        </w:rPr>
        <w:t>ses hispanohablantes</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5.  </w:t>
      </w:r>
      <w:r>
        <w:rPr>
          <w:rFonts w:eastAsia="楷体_GB2312" w:hint="eastAsia"/>
          <w:kern w:val="0"/>
          <w:sz w:val="24"/>
          <w:szCs w:val="24"/>
          <w:lang w:val="es-ES"/>
        </w:rPr>
        <w:t>Enjuiciamiento cr</w:t>
      </w:r>
      <w:r>
        <w:rPr>
          <w:rFonts w:eastAsia="楷体_GB2312" w:hint="eastAsia"/>
          <w:kern w:val="0"/>
          <w:sz w:val="24"/>
          <w:szCs w:val="24"/>
          <w:lang w:val="es-ES"/>
        </w:rPr>
        <w:t>í</w:t>
      </w:r>
      <w:r>
        <w:rPr>
          <w:rFonts w:eastAsia="楷体_GB2312" w:hint="eastAsia"/>
          <w:kern w:val="0"/>
          <w:sz w:val="24"/>
          <w:szCs w:val="24"/>
          <w:lang w:val="es-ES"/>
        </w:rPr>
        <w:t>tico sobre lo que hay que hacer y lo que no en las entrevistas period</w:t>
      </w:r>
      <w:r>
        <w:rPr>
          <w:rFonts w:eastAsia="楷体_GB2312" w:hint="eastAsia"/>
          <w:kern w:val="0"/>
          <w:sz w:val="24"/>
          <w:szCs w:val="24"/>
          <w:lang w:val="es-ES"/>
        </w:rPr>
        <w:t>í</w:t>
      </w:r>
      <w:r>
        <w:rPr>
          <w:rFonts w:eastAsia="楷体_GB2312" w:hint="eastAsia"/>
          <w:kern w:val="0"/>
          <w:sz w:val="24"/>
          <w:szCs w:val="24"/>
          <w:lang w:val="es-ES"/>
        </w:rPr>
        <w:t xml:space="preserve">sticas </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spacing w:line="440" w:lineRule="exact"/>
        <w:ind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rFonts w:eastAsia="楷体_GB2312" w:hint="eastAsia"/>
          <w:sz w:val="24"/>
          <w:szCs w:val="24"/>
          <w:lang w:val="es-ES"/>
        </w:rPr>
        <w:t>Instruir al alumno en este g</w:t>
      </w:r>
      <w:r>
        <w:rPr>
          <w:rFonts w:eastAsia="楷体_GB2312" w:hint="eastAsia"/>
          <w:sz w:val="24"/>
          <w:szCs w:val="24"/>
          <w:lang w:val="es-ES"/>
        </w:rPr>
        <w:t>é</w:t>
      </w:r>
      <w:r>
        <w:rPr>
          <w:rFonts w:eastAsia="楷体_GB2312" w:hint="eastAsia"/>
          <w:sz w:val="24"/>
          <w:szCs w:val="24"/>
          <w:lang w:val="es-ES"/>
        </w:rPr>
        <w:t>nero discursivo a trav</w:t>
      </w:r>
      <w:r>
        <w:rPr>
          <w:rFonts w:eastAsia="楷体_GB2312" w:hint="eastAsia"/>
          <w:sz w:val="24"/>
          <w:szCs w:val="24"/>
          <w:lang w:val="es-ES"/>
        </w:rPr>
        <w:t>é</w:t>
      </w:r>
      <w:r>
        <w:rPr>
          <w:rFonts w:eastAsia="楷体_GB2312" w:hint="eastAsia"/>
          <w:sz w:val="24"/>
          <w:szCs w:val="24"/>
          <w:lang w:val="es-ES"/>
        </w:rPr>
        <w:t>s de la exposici</w:t>
      </w:r>
      <w:r>
        <w:rPr>
          <w:rFonts w:eastAsia="楷体_GB2312" w:hint="eastAsia"/>
          <w:sz w:val="24"/>
          <w:szCs w:val="24"/>
          <w:lang w:val="es-ES"/>
        </w:rPr>
        <w:t>ó</w:t>
      </w:r>
      <w:r>
        <w:rPr>
          <w:rFonts w:eastAsia="楷体_GB2312" w:hint="eastAsia"/>
          <w:sz w:val="24"/>
          <w:szCs w:val="24"/>
          <w:lang w:val="es-ES"/>
        </w:rPr>
        <w:t>n de muestras de lengua orales y escritas del campo de las entrevistas.</w:t>
      </w:r>
    </w:p>
    <w:p w:rsidR="00C16462" w:rsidRDefault="00C16462" w:rsidP="00F92DA8">
      <w:pPr>
        <w:spacing w:line="440" w:lineRule="exact"/>
        <w:ind w:firstLine="480"/>
        <w:rPr>
          <w:rFonts w:eastAsia="楷体_GB2312"/>
          <w:sz w:val="24"/>
          <w:szCs w:val="24"/>
          <w:lang w:val="es-ES"/>
        </w:rPr>
      </w:pPr>
      <w:r>
        <w:rPr>
          <w:rFonts w:eastAsia="楷体_GB2312"/>
          <w:sz w:val="24"/>
          <w:szCs w:val="24"/>
          <w:lang w:val="es-ES"/>
        </w:rPr>
        <w:t>2.</w:t>
      </w:r>
      <w:r>
        <w:rPr>
          <w:rFonts w:eastAsia="楷体_GB2312"/>
          <w:sz w:val="24"/>
          <w:szCs w:val="24"/>
          <w:lang w:val="es-ES"/>
        </w:rPr>
        <w:tab/>
      </w:r>
      <w:r>
        <w:rPr>
          <w:rFonts w:eastAsia="楷体_GB2312" w:hint="eastAsia"/>
          <w:sz w:val="24"/>
          <w:szCs w:val="24"/>
          <w:lang w:val="es-ES"/>
        </w:rPr>
        <w:t>Analizar un corpus de textos y extraer las estructuras sintagm</w:t>
      </w:r>
      <w:r>
        <w:rPr>
          <w:rFonts w:eastAsia="楷体_GB2312" w:hint="eastAsia"/>
          <w:sz w:val="24"/>
          <w:szCs w:val="24"/>
          <w:lang w:val="es-ES"/>
        </w:rPr>
        <w:t>á</w:t>
      </w:r>
      <w:r>
        <w:rPr>
          <w:rFonts w:eastAsia="楷体_GB2312" w:hint="eastAsia"/>
          <w:sz w:val="24"/>
          <w:szCs w:val="24"/>
          <w:lang w:val="es-ES"/>
        </w:rPr>
        <w:t>ticas y el l</w:t>
      </w:r>
      <w:r>
        <w:rPr>
          <w:rFonts w:eastAsia="楷体_GB2312" w:hint="eastAsia"/>
          <w:sz w:val="24"/>
          <w:szCs w:val="24"/>
          <w:lang w:val="es-ES"/>
        </w:rPr>
        <w:t>é</w:t>
      </w:r>
      <w:r>
        <w:rPr>
          <w:rFonts w:eastAsia="楷体_GB2312" w:hint="eastAsia"/>
          <w:sz w:val="24"/>
          <w:szCs w:val="24"/>
          <w:lang w:val="es-ES"/>
        </w:rPr>
        <w:t>xico apropiado para dominar el evento</w:t>
      </w:r>
    </w:p>
    <w:p w:rsidR="00C16462" w:rsidRDefault="00C16462" w:rsidP="00F92DA8">
      <w:pPr>
        <w:spacing w:line="440" w:lineRule="exact"/>
        <w:ind w:firstLine="480"/>
        <w:rPr>
          <w:rFonts w:eastAsia="楷体_GB2312"/>
          <w:b/>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7 </w:t>
      </w:r>
      <w:r>
        <w:rPr>
          <w:rFonts w:eastAsia="楷体_GB2312" w:hint="eastAsia"/>
          <w:b/>
          <w:kern w:val="0"/>
          <w:sz w:val="24"/>
          <w:szCs w:val="24"/>
          <w:lang w:val="es-ES"/>
        </w:rPr>
        <w:t>Las relaciones sociales en el contexto empresarial-laboral I</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C16462" w:rsidRDefault="00C16462" w:rsidP="00F92DA8">
      <w:pPr>
        <w:spacing w:line="440" w:lineRule="exact"/>
        <w:ind w:left="420"/>
        <w:rPr>
          <w:rFonts w:eastAsia="楷体_GB2312"/>
          <w:kern w:val="0"/>
          <w:sz w:val="24"/>
          <w:szCs w:val="24"/>
          <w:lang w:val="es-ES"/>
        </w:rPr>
      </w:pPr>
      <w:r>
        <w:rPr>
          <w:rFonts w:eastAsia="楷体_GB2312" w:hint="eastAsia"/>
          <w:kern w:val="0"/>
          <w:sz w:val="24"/>
          <w:szCs w:val="24"/>
          <w:lang w:val="es-ES"/>
        </w:rPr>
        <w:t>1.  Las relaciones sociales entre profesionales: estructura, contenidos, factores sociopragm</w:t>
      </w:r>
      <w:r>
        <w:rPr>
          <w:rFonts w:eastAsia="楷体_GB2312" w:hint="eastAsia"/>
          <w:kern w:val="0"/>
          <w:sz w:val="24"/>
          <w:szCs w:val="24"/>
          <w:lang w:val="es-ES"/>
        </w:rPr>
        <w:t>á</w:t>
      </w:r>
      <w:r>
        <w:rPr>
          <w:rFonts w:eastAsia="楷体_GB2312" w:hint="eastAsia"/>
          <w:kern w:val="0"/>
          <w:sz w:val="24"/>
          <w:szCs w:val="24"/>
          <w:lang w:val="es-ES"/>
        </w:rPr>
        <w:t>ticos, lenguaje corporal</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 xml:space="preserve">2.  </w:t>
      </w:r>
      <w:r>
        <w:rPr>
          <w:rFonts w:eastAsia="楷体_GB2312" w:hint="eastAsia"/>
          <w:kern w:val="0"/>
          <w:sz w:val="24"/>
          <w:szCs w:val="24"/>
          <w:lang w:val="es-ES"/>
        </w:rPr>
        <w:t>Componente pragm</w:t>
      </w:r>
      <w:r>
        <w:rPr>
          <w:rFonts w:eastAsia="楷体_GB2312" w:hint="eastAsia"/>
          <w:kern w:val="0"/>
          <w:sz w:val="24"/>
          <w:szCs w:val="24"/>
          <w:lang w:val="es-ES"/>
        </w:rPr>
        <w:t>á</w:t>
      </w:r>
      <w:r>
        <w:rPr>
          <w:rFonts w:eastAsia="楷体_GB2312" w:hint="eastAsia"/>
          <w:kern w:val="0"/>
          <w:sz w:val="24"/>
          <w:szCs w:val="24"/>
          <w:lang w:val="es-ES"/>
        </w:rPr>
        <w:t>tico-discursivo y sociocultural en las relaciones sociales entre profesionales</w:t>
      </w:r>
    </w:p>
    <w:p w:rsidR="00C16462" w:rsidRPr="0024568A" w:rsidRDefault="00C16462" w:rsidP="00F92DA8">
      <w:pPr>
        <w:rPr>
          <w:sz w:val="24"/>
          <w:szCs w:val="24"/>
          <w:lang w:val="es-ES"/>
        </w:rPr>
      </w:pPr>
      <w:r w:rsidRPr="0024568A">
        <w:rPr>
          <w:rFonts w:hint="eastAsia"/>
          <w:sz w:val="24"/>
          <w:szCs w:val="24"/>
          <w:lang w:val="es-ES"/>
        </w:rPr>
        <w:t xml:space="preserve">   3.  Identificar la relaci</w:t>
      </w:r>
      <w:r w:rsidRPr="0024568A">
        <w:rPr>
          <w:rFonts w:hint="eastAsia"/>
          <w:sz w:val="24"/>
          <w:szCs w:val="24"/>
          <w:lang w:val="es-ES"/>
        </w:rPr>
        <w:t>ó</w:t>
      </w:r>
      <w:r w:rsidRPr="0024568A">
        <w:rPr>
          <w:rFonts w:hint="eastAsia"/>
          <w:sz w:val="24"/>
          <w:szCs w:val="24"/>
          <w:lang w:val="es-ES"/>
        </w:rPr>
        <w:t>n entre los participantes: reconocer su posici</w:t>
      </w:r>
      <w:r w:rsidRPr="0024568A">
        <w:rPr>
          <w:rFonts w:hint="eastAsia"/>
          <w:sz w:val="24"/>
          <w:szCs w:val="24"/>
          <w:lang w:val="es-ES"/>
        </w:rPr>
        <w:t>ó</w:t>
      </w:r>
      <w:r w:rsidRPr="0024568A">
        <w:rPr>
          <w:rFonts w:hint="eastAsia"/>
          <w:sz w:val="24"/>
          <w:szCs w:val="24"/>
          <w:lang w:val="es-ES"/>
        </w:rPr>
        <w:t xml:space="preserve">n en la escala </w:t>
      </w:r>
      <w:r w:rsidRPr="0024568A">
        <w:rPr>
          <w:sz w:val="24"/>
          <w:szCs w:val="24"/>
          <w:lang w:val="es-ES"/>
        </w:rPr>
        <w:t>2</w:t>
      </w:r>
      <w:r w:rsidRPr="0024568A">
        <w:rPr>
          <w:rFonts w:hint="eastAsia"/>
          <w:sz w:val="24"/>
          <w:szCs w:val="24"/>
          <w:lang w:val="es-ES"/>
        </w:rPr>
        <w:t>jer</w:t>
      </w:r>
      <w:r w:rsidRPr="0024568A">
        <w:rPr>
          <w:rFonts w:hint="eastAsia"/>
          <w:sz w:val="24"/>
          <w:szCs w:val="24"/>
          <w:lang w:val="es-ES"/>
        </w:rPr>
        <w:t>á</w:t>
      </w:r>
      <w:r w:rsidRPr="0024568A">
        <w:rPr>
          <w:rFonts w:hint="eastAsia"/>
          <w:sz w:val="24"/>
          <w:szCs w:val="24"/>
          <w:lang w:val="es-ES"/>
        </w:rPr>
        <w:t xml:space="preserve">rquica y adecuar la lengua al status </w:t>
      </w:r>
    </w:p>
    <w:p w:rsidR="00C16462" w:rsidRPr="00C16462" w:rsidRDefault="00C16462" w:rsidP="00F92DA8">
      <w:pPr>
        <w:rPr>
          <w:sz w:val="24"/>
          <w:szCs w:val="24"/>
          <w:lang w:val="es-ES"/>
        </w:rPr>
      </w:pPr>
      <w:r w:rsidRPr="0024568A">
        <w:rPr>
          <w:rFonts w:hint="eastAsia"/>
          <w:sz w:val="24"/>
          <w:szCs w:val="24"/>
          <w:lang w:val="es-ES"/>
        </w:rPr>
        <w:t xml:space="preserve">   </w:t>
      </w:r>
      <w:r w:rsidRPr="00C16462">
        <w:rPr>
          <w:rFonts w:hint="eastAsia"/>
          <w:sz w:val="24"/>
          <w:szCs w:val="24"/>
          <w:lang w:val="es-ES"/>
        </w:rPr>
        <w:t>4.  El agente social y el mediador intercultural: las comidas/cenas con empresarios extranjeros</w:t>
      </w:r>
    </w:p>
    <w:p w:rsidR="00C16462" w:rsidRPr="0024568A" w:rsidRDefault="00C16462" w:rsidP="00F92DA8">
      <w:pPr>
        <w:rPr>
          <w:sz w:val="24"/>
          <w:szCs w:val="24"/>
          <w:lang w:val="es-ES"/>
        </w:rPr>
      </w:pPr>
      <w:r w:rsidRPr="00C16462">
        <w:rPr>
          <w:rFonts w:hint="eastAsia"/>
          <w:sz w:val="24"/>
          <w:szCs w:val="24"/>
          <w:lang w:val="es-ES"/>
        </w:rPr>
        <w:t xml:space="preserve">   5.  Desayuno de negocios en España. </w:t>
      </w:r>
      <w:r w:rsidRPr="0024568A">
        <w:rPr>
          <w:rFonts w:hint="eastAsia"/>
          <w:sz w:val="24"/>
          <w:szCs w:val="24"/>
          <w:lang w:val="es-ES"/>
        </w:rPr>
        <w:t>Estrategias discursivas. Estudio de casos. Simulaciones</w:t>
      </w:r>
    </w:p>
    <w:p w:rsidR="00C16462" w:rsidRDefault="00C16462" w:rsidP="00F92DA8">
      <w:pPr>
        <w:spacing w:line="440" w:lineRule="exact"/>
        <w:ind w:left="420"/>
        <w:rPr>
          <w:rFonts w:eastAsia="楷体_GB2312"/>
          <w:kern w:val="0"/>
          <w:sz w:val="24"/>
          <w:szCs w:val="24"/>
          <w:lang w:val="es-ES"/>
        </w:rPr>
      </w:pPr>
    </w:p>
    <w:p w:rsidR="00C16462" w:rsidRDefault="00C16462" w:rsidP="00F92DA8">
      <w:pPr>
        <w:spacing w:line="440" w:lineRule="exact"/>
        <w:ind w:left="420"/>
        <w:rPr>
          <w:rFonts w:eastAsia="楷体_GB2312"/>
          <w:kern w:val="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spacing w:line="440" w:lineRule="exact"/>
        <w:ind w:firstLineChars="200" w:firstLine="480"/>
        <w:rPr>
          <w:rFonts w:eastAsia="楷体_GB2312"/>
          <w:sz w:val="24"/>
          <w:szCs w:val="24"/>
          <w:lang w:val="es-ES"/>
        </w:rPr>
      </w:pPr>
      <w:r>
        <w:rPr>
          <w:rFonts w:eastAsia="楷体_GB2312"/>
          <w:sz w:val="24"/>
          <w:szCs w:val="24"/>
          <w:lang w:val="es-ES"/>
        </w:rPr>
        <w:t>1.</w:t>
      </w:r>
      <w:r>
        <w:rPr>
          <w:rFonts w:eastAsia="楷体_GB2312"/>
          <w:sz w:val="24"/>
          <w:szCs w:val="24"/>
          <w:lang w:val="es-ES"/>
        </w:rPr>
        <w:tab/>
      </w:r>
      <w:r>
        <w:rPr>
          <w:rFonts w:eastAsia="楷体_GB2312" w:hint="eastAsia"/>
          <w:sz w:val="24"/>
          <w:szCs w:val="24"/>
          <w:lang w:val="es-ES"/>
        </w:rPr>
        <w:t>Interpretaci</w:t>
      </w:r>
      <w:r>
        <w:rPr>
          <w:rFonts w:eastAsia="楷体_GB2312" w:hint="eastAsia"/>
          <w:sz w:val="24"/>
          <w:szCs w:val="24"/>
          <w:lang w:val="es-ES"/>
        </w:rPr>
        <w:t>ó</w:t>
      </w:r>
      <w:r>
        <w:rPr>
          <w:rFonts w:eastAsia="楷体_GB2312" w:hint="eastAsia"/>
          <w:sz w:val="24"/>
          <w:szCs w:val="24"/>
          <w:lang w:val="es-ES"/>
        </w:rPr>
        <w:t>n en el tema de relaciones sociales en el contexto empresarial-laboral</w:t>
      </w:r>
    </w:p>
    <w:p w:rsidR="00C16462" w:rsidRDefault="00C16462" w:rsidP="00F92DA8">
      <w:pPr>
        <w:spacing w:line="440" w:lineRule="exact"/>
        <w:ind w:firstLineChars="200" w:firstLine="480"/>
        <w:rPr>
          <w:rFonts w:eastAsia="楷体_GB2312"/>
          <w:sz w:val="24"/>
          <w:szCs w:val="24"/>
          <w:lang w:val="es-ES"/>
        </w:rPr>
      </w:pPr>
      <w:r>
        <w:rPr>
          <w:rFonts w:eastAsia="楷体_GB2312" w:hint="eastAsia"/>
          <w:sz w:val="24"/>
          <w:szCs w:val="24"/>
          <w:lang w:val="es-ES"/>
        </w:rPr>
        <w:t>2.</w:t>
      </w:r>
      <w:r w:rsidRPr="0024568A">
        <w:rPr>
          <w:rFonts w:eastAsia="楷体_GB2312" w:hint="eastAsia"/>
          <w:sz w:val="24"/>
          <w:szCs w:val="24"/>
          <w:lang w:val="es-ES"/>
        </w:rPr>
        <w:t xml:space="preserve"> </w:t>
      </w:r>
      <w:r>
        <w:rPr>
          <w:rFonts w:eastAsia="楷体_GB2312" w:hint="eastAsia"/>
          <w:sz w:val="24"/>
          <w:szCs w:val="24"/>
          <w:lang w:val="es-ES"/>
        </w:rPr>
        <w:t>Conocer el tema de relaciones sociales en el contexto empresarial-laboral</w:t>
      </w:r>
    </w:p>
    <w:p w:rsidR="00C16462" w:rsidRDefault="00C16462" w:rsidP="00F92DA8">
      <w:pPr>
        <w:spacing w:line="440" w:lineRule="exact"/>
        <w:ind w:firstLineChars="200" w:firstLine="480"/>
        <w:rPr>
          <w:rFonts w:eastAsia="楷体_GB2312"/>
          <w:sz w:val="24"/>
          <w:szCs w:val="24"/>
          <w:lang w:val="es-ES"/>
        </w:rPr>
      </w:pPr>
    </w:p>
    <w:p w:rsidR="00C16462" w:rsidRDefault="00C16462" w:rsidP="00F92DA8">
      <w:pPr>
        <w:spacing w:line="440" w:lineRule="exact"/>
        <w:ind w:firstLineChars="200" w:firstLine="482"/>
        <w:rPr>
          <w:rFonts w:eastAsia="楷体_GB2312"/>
          <w:b/>
          <w:kern w:val="0"/>
          <w:sz w:val="24"/>
          <w:szCs w:val="24"/>
          <w:lang w:val="es-ES"/>
        </w:rPr>
      </w:pPr>
      <w:r>
        <w:rPr>
          <w:rFonts w:eastAsia="楷体_GB2312"/>
          <w:b/>
          <w:kern w:val="0"/>
          <w:sz w:val="24"/>
          <w:szCs w:val="24"/>
          <w:lang w:val="es-ES"/>
        </w:rPr>
        <w:t xml:space="preserve">LECCIÓN 8  </w:t>
      </w:r>
      <w:r>
        <w:rPr>
          <w:rFonts w:eastAsia="楷体_GB2312" w:hint="eastAsia"/>
          <w:b/>
          <w:kern w:val="0"/>
          <w:sz w:val="24"/>
          <w:szCs w:val="24"/>
          <w:lang w:val="es-ES"/>
        </w:rPr>
        <w:t>Las relaciones sociales en el contexto empresarial-laboral II.</w:t>
      </w:r>
    </w:p>
    <w:p w:rsidR="00C16462" w:rsidRDefault="00C16462" w:rsidP="00F92DA8">
      <w:pPr>
        <w:spacing w:line="440" w:lineRule="exact"/>
        <w:ind w:firstLineChars="200" w:firstLine="482"/>
        <w:rPr>
          <w:rFonts w:eastAsia="楷体_GB2312"/>
          <w:kern w:val="0"/>
          <w:sz w:val="24"/>
          <w:szCs w:val="24"/>
          <w:lang w:val="es-ES"/>
        </w:rPr>
      </w:pPr>
      <w:r>
        <w:rPr>
          <w:rFonts w:eastAsia="楷体_GB2312" w:hint="eastAsia"/>
          <w:b/>
          <w:kern w:val="0"/>
          <w:sz w:val="24"/>
          <w:szCs w:val="24"/>
          <w:lang w:val="es-ES"/>
        </w:rPr>
        <w:t>La comida de negocios</w:t>
      </w:r>
      <w:r>
        <w:rPr>
          <w:rFonts w:eastAsia="楷体_GB2312" w:hint="eastAsia"/>
          <w:sz w:val="24"/>
          <w:szCs w:val="24"/>
          <w:lang w:val="es-ES"/>
        </w:rPr>
        <w:t xml:space="preserve"> </w:t>
      </w:r>
      <w:r w:rsidRPr="00C16462">
        <w:rPr>
          <w:rFonts w:eastAsia="楷体_GB2312" w:hint="eastAsia"/>
          <w:b/>
          <w:color w:val="FF0000"/>
          <w:sz w:val="24"/>
          <w:szCs w:val="24"/>
          <w:lang w:val="es-ES"/>
        </w:rPr>
        <w:t>（</w:t>
      </w:r>
      <w:r>
        <w:rPr>
          <w:rFonts w:eastAsia="楷体_GB2312" w:hint="eastAsia"/>
          <w:b/>
          <w:color w:val="FF0000"/>
          <w:sz w:val="24"/>
          <w:szCs w:val="24"/>
        </w:rPr>
        <w:t>支持课程目标</w:t>
      </w:r>
      <w:r w:rsidRPr="00C16462">
        <w:rPr>
          <w:rFonts w:eastAsia="楷体_GB2312" w:hint="eastAsia"/>
          <w:b/>
          <w:color w:val="FF0000"/>
          <w:sz w:val="24"/>
          <w:szCs w:val="24"/>
          <w:lang w:val="es-ES"/>
        </w:rPr>
        <w:t>1</w:t>
      </w:r>
      <w:r>
        <w:rPr>
          <w:rFonts w:eastAsia="楷体_GB2312" w:hint="eastAsia"/>
          <w:b/>
          <w:color w:val="FF0000"/>
          <w:sz w:val="24"/>
          <w:szCs w:val="24"/>
        </w:rPr>
        <w:t>、</w:t>
      </w:r>
      <w:r w:rsidRPr="00C16462">
        <w:rPr>
          <w:rFonts w:eastAsia="楷体_GB2312" w:hint="eastAsia"/>
          <w:b/>
          <w:color w:val="FF0000"/>
          <w:sz w:val="24"/>
          <w:szCs w:val="24"/>
          <w:lang w:val="es-ES"/>
        </w:rPr>
        <w:t>2</w:t>
      </w:r>
      <w:r>
        <w:rPr>
          <w:rFonts w:eastAsia="楷体_GB2312" w:hint="eastAsia"/>
          <w:b/>
          <w:color w:val="FF0000"/>
          <w:sz w:val="24"/>
          <w:szCs w:val="24"/>
        </w:rPr>
        <w:t>、</w:t>
      </w:r>
      <w:r w:rsidRPr="00C16462">
        <w:rPr>
          <w:rFonts w:eastAsia="楷体_GB2312" w:hint="eastAsia"/>
          <w:b/>
          <w:color w:val="FF0000"/>
          <w:sz w:val="24"/>
          <w:szCs w:val="24"/>
          <w:lang w:val="es-ES"/>
        </w:rPr>
        <w:t>3</w:t>
      </w:r>
      <w:r>
        <w:rPr>
          <w:rFonts w:eastAsia="楷体_GB2312" w:hint="eastAsia"/>
          <w:b/>
          <w:color w:val="FF0000"/>
          <w:sz w:val="24"/>
          <w:szCs w:val="24"/>
          <w:lang w:val="es-ES"/>
        </w:rPr>
        <w:t>）</w:t>
      </w:r>
    </w:p>
    <w:p w:rsidR="00C16462" w:rsidRDefault="00C16462" w:rsidP="00F92DA8">
      <w:pPr>
        <w:spacing w:line="440" w:lineRule="exact"/>
        <w:rPr>
          <w:rFonts w:eastAsia="楷体_GB2312"/>
          <w:kern w:val="0"/>
          <w:sz w:val="24"/>
          <w:szCs w:val="24"/>
          <w:lang w:val="es-ES"/>
        </w:rPr>
      </w:pPr>
      <w:r w:rsidRPr="00C16462">
        <w:rPr>
          <w:rFonts w:eastAsia="楷体_GB2312" w:hint="eastAsia"/>
          <w:kern w:val="0"/>
          <w:sz w:val="24"/>
          <w:szCs w:val="24"/>
          <w:lang w:val="es-ES"/>
        </w:rPr>
        <w:t xml:space="preserve">  </w:t>
      </w:r>
      <w:r>
        <w:rPr>
          <w:rFonts w:eastAsia="楷体_GB2312"/>
          <w:kern w:val="0"/>
          <w:sz w:val="24"/>
          <w:szCs w:val="24"/>
          <w:lang w:val="es-ES"/>
        </w:rPr>
        <w:t xml:space="preserve">1.  </w:t>
      </w:r>
      <w:r>
        <w:rPr>
          <w:rFonts w:eastAsia="楷体_GB2312" w:hint="eastAsia"/>
          <w:kern w:val="0"/>
          <w:sz w:val="24"/>
          <w:szCs w:val="24"/>
          <w:lang w:val="es-ES"/>
        </w:rPr>
        <w:t>Relaciones sociales implicadas en una comida/cena de negocios</w:t>
      </w:r>
    </w:p>
    <w:p w:rsidR="00C16462" w:rsidRDefault="00C16462" w:rsidP="00F92DA8">
      <w:pPr>
        <w:spacing w:line="440" w:lineRule="exact"/>
        <w:rPr>
          <w:rFonts w:eastAsia="楷体_GB2312"/>
          <w:kern w:val="0"/>
          <w:sz w:val="24"/>
          <w:szCs w:val="24"/>
          <w:lang w:val="es-ES"/>
        </w:rPr>
      </w:pPr>
      <w:r w:rsidRPr="00C16462">
        <w:rPr>
          <w:rFonts w:eastAsia="楷体_GB2312" w:hint="eastAsia"/>
          <w:kern w:val="0"/>
          <w:sz w:val="24"/>
          <w:szCs w:val="24"/>
          <w:lang w:val="es-ES"/>
        </w:rPr>
        <w:t xml:space="preserve">  </w:t>
      </w:r>
      <w:r w:rsidRPr="0024568A">
        <w:rPr>
          <w:rFonts w:eastAsia="楷体_GB2312" w:hint="eastAsia"/>
          <w:kern w:val="0"/>
          <w:sz w:val="24"/>
          <w:szCs w:val="24"/>
          <w:lang w:val="es-ES"/>
        </w:rPr>
        <w:t xml:space="preserve">2.  </w:t>
      </w:r>
      <w:r>
        <w:rPr>
          <w:rFonts w:eastAsia="楷体_GB2312" w:hint="eastAsia"/>
          <w:kern w:val="0"/>
          <w:sz w:val="24"/>
          <w:szCs w:val="24"/>
          <w:lang w:val="es-ES"/>
        </w:rPr>
        <w:t>Componente pragm</w:t>
      </w:r>
      <w:r>
        <w:rPr>
          <w:rFonts w:eastAsia="楷体_GB2312" w:hint="eastAsia"/>
          <w:kern w:val="0"/>
          <w:sz w:val="24"/>
          <w:szCs w:val="24"/>
          <w:lang w:val="es-ES"/>
        </w:rPr>
        <w:t>á</w:t>
      </w:r>
      <w:r>
        <w:rPr>
          <w:rFonts w:eastAsia="楷体_GB2312" w:hint="eastAsia"/>
          <w:kern w:val="0"/>
          <w:sz w:val="24"/>
          <w:szCs w:val="24"/>
          <w:lang w:val="es-ES"/>
        </w:rPr>
        <w:t>tico-discursivo en una comida/cena de negocios</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  3.  </w:t>
      </w:r>
      <w:r>
        <w:rPr>
          <w:rFonts w:eastAsia="楷体_GB2312" w:hint="eastAsia"/>
          <w:kern w:val="0"/>
          <w:sz w:val="24"/>
          <w:szCs w:val="24"/>
          <w:lang w:val="es-ES"/>
        </w:rPr>
        <w:t>La relaci</w:t>
      </w:r>
      <w:r>
        <w:rPr>
          <w:rFonts w:eastAsia="楷体_GB2312" w:hint="eastAsia"/>
          <w:kern w:val="0"/>
          <w:sz w:val="24"/>
          <w:szCs w:val="24"/>
          <w:lang w:val="es-ES"/>
        </w:rPr>
        <w:t>ó</w:t>
      </w:r>
      <w:r>
        <w:rPr>
          <w:rFonts w:eastAsia="楷体_GB2312" w:hint="eastAsia"/>
          <w:kern w:val="0"/>
          <w:sz w:val="24"/>
          <w:szCs w:val="24"/>
          <w:lang w:val="es-ES"/>
        </w:rPr>
        <w:t>n entre los interlocutores: reconocer su posici</w:t>
      </w:r>
      <w:r>
        <w:rPr>
          <w:rFonts w:eastAsia="楷体_GB2312" w:hint="eastAsia"/>
          <w:kern w:val="0"/>
          <w:sz w:val="24"/>
          <w:szCs w:val="24"/>
          <w:lang w:val="es-ES"/>
        </w:rPr>
        <w:t>ó</w:t>
      </w:r>
      <w:r>
        <w:rPr>
          <w:rFonts w:eastAsia="楷体_GB2312" w:hint="eastAsia"/>
          <w:kern w:val="0"/>
          <w:sz w:val="24"/>
          <w:szCs w:val="24"/>
          <w:lang w:val="es-ES"/>
        </w:rPr>
        <w:t>n en la escala jer</w:t>
      </w:r>
      <w:r>
        <w:rPr>
          <w:rFonts w:eastAsia="楷体_GB2312" w:hint="eastAsia"/>
          <w:kern w:val="0"/>
          <w:sz w:val="24"/>
          <w:szCs w:val="24"/>
          <w:lang w:val="es-ES"/>
        </w:rPr>
        <w:t>á</w:t>
      </w:r>
      <w:r>
        <w:rPr>
          <w:rFonts w:eastAsia="楷体_GB2312" w:hint="eastAsia"/>
          <w:kern w:val="0"/>
          <w:sz w:val="24"/>
          <w:szCs w:val="24"/>
          <w:lang w:val="es-ES"/>
        </w:rPr>
        <w:t xml:space="preserve">rquica y adecuar la lengua al status </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  4.  </w:t>
      </w:r>
      <w:r>
        <w:rPr>
          <w:rFonts w:eastAsia="楷体_GB2312" w:hint="eastAsia"/>
          <w:kern w:val="0"/>
          <w:sz w:val="24"/>
          <w:szCs w:val="24"/>
          <w:lang w:val="es-ES"/>
        </w:rPr>
        <w:t>F</w:t>
      </w:r>
      <w:r>
        <w:rPr>
          <w:rFonts w:eastAsia="楷体_GB2312" w:hint="eastAsia"/>
          <w:kern w:val="0"/>
          <w:sz w:val="24"/>
          <w:szCs w:val="24"/>
          <w:lang w:val="es-ES"/>
        </w:rPr>
        <w:t>ó</w:t>
      </w:r>
      <w:r>
        <w:rPr>
          <w:rFonts w:eastAsia="楷体_GB2312" w:hint="eastAsia"/>
          <w:kern w:val="0"/>
          <w:sz w:val="24"/>
          <w:szCs w:val="24"/>
          <w:lang w:val="es-ES"/>
        </w:rPr>
        <w:t>rmulas de cortes</w:t>
      </w:r>
      <w:r>
        <w:rPr>
          <w:rFonts w:eastAsia="楷体_GB2312" w:hint="eastAsia"/>
          <w:kern w:val="0"/>
          <w:sz w:val="24"/>
          <w:szCs w:val="24"/>
          <w:lang w:val="es-ES"/>
        </w:rPr>
        <w:t>í</w:t>
      </w:r>
      <w:r>
        <w:rPr>
          <w:rFonts w:eastAsia="楷体_GB2312" w:hint="eastAsia"/>
          <w:kern w:val="0"/>
          <w:sz w:val="24"/>
          <w:szCs w:val="24"/>
          <w:lang w:val="es-ES"/>
        </w:rPr>
        <w:t>a hacia los superiores y hacia los subordinados</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  5.  </w:t>
      </w:r>
      <w:r>
        <w:rPr>
          <w:rFonts w:eastAsia="楷体_GB2312" w:hint="eastAsia"/>
          <w:kern w:val="0"/>
          <w:sz w:val="24"/>
          <w:szCs w:val="24"/>
          <w:lang w:val="es-ES"/>
        </w:rPr>
        <w:t>Representaci</w:t>
      </w:r>
      <w:r>
        <w:rPr>
          <w:rFonts w:eastAsia="楷体_GB2312" w:hint="eastAsia"/>
          <w:kern w:val="0"/>
          <w:sz w:val="24"/>
          <w:szCs w:val="24"/>
          <w:lang w:val="es-ES"/>
        </w:rPr>
        <w:t>ó</w:t>
      </w:r>
      <w:r>
        <w:rPr>
          <w:rFonts w:eastAsia="楷体_GB2312" w:hint="eastAsia"/>
          <w:kern w:val="0"/>
          <w:sz w:val="24"/>
          <w:szCs w:val="24"/>
          <w:lang w:val="es-ES"/>
        </w:rPr>
        <w:t>n de comida/cena de negocios en el aula</w:t>
      </w:r>
    </w:p>
    <w:p w:rsidR="00C16462" w:rsidRDefault="00C16462" w:rsidP="00F92DA8">
      <w:pPr>
        <w:spacing w:line="440" w:lineRule="exact"/>
        <w:ind w:left="420"/>
        <w:rPr>
          <w:rFonts w:eastAsia="楷体_GB2312"/>
          <w:b/>
          <w:color w:val="FF0000"/>
          <w:sz w:val="24"/>
          <w:szCs w:val="24"/>
          <w:lang w:val="es-ES"/>
        </w:rPr>
      </w:pPr>
      <w:r>
        <w:rPr>
          <w:rFonts w:eastAsia="楷体_GB2312" w:hint="eastAsia"/>
          <w:b/>
          <w:color w:val="FF0000"/>
          <w:sz w:val="24"/>
          <w:szCs w:val="24"/>
        </w:rPr>
        <w:t>要求学生</w:t>
      </w:r>
      <w:r>
        <w:rPr>
          <w:rFonts w:eastAsia="楷体_GB2312" w:hint="eastAsia"/>
          <w:b/>
          <w:color w:val="FF0000"/>
          <w:sz w:val="24"/>
          <w:szCs w:val="24"/>
          <w:lang w:val="es-ES"/>
        </w:rPr>
        <w:t>：</w:t>
      </w:r>
    </w:p>
    <w:p w:rsidR="00C16462" w:rsidRPr="00C16462" w:rsidRDefault="00C16462" w:rsidP="00F92DA8">
      <w:pPr>
        <w:spacing w:line="440" w:lineRule="exact"/>
        <w:ind w:left="420"/>
        <w:rPr>
          <w:sz w:val="24"/>
          <w:szCs w:val="24"/>
          <w:lang w:val="es-ES"/>
        </w:rPr>
      </w:pPr>
      <w:r w:rsidRPr="00C16462">
        <w:rPr>
          <w:rFonts w:hint="eastAsia"/>
          <w:sz w:val="24"/>
          <w:szCs w:val="24"/>
          <w:lang w:val="es-ES"/>
        </w:rPr>
        <w:t xml:space="preserve">1.  </w:t>
      </w:r>
      <w:r w:rsidRPr="00C16462">
        <w:rPr>
          <w:sz w:val="24"/>
          <w:szCs w:val="24"/>
          <w:lang w:val="es-ES"/>
        </w:rPr>
        <w:t>Ha</w:t>
      </w:r>
      <w:r w:rsidRPr="00C16462">
        <w:rPr>
          <w:rFonts w:hint="eastAsia"/>
          <w:sz w:val="24"/>
          <w:szCs w:val="24"/>
          <w:lang w:val="es-ES"/>
        </w:rPr>
        <w:t>cer ejercicios de interpretaci</w:t>
      </w:r>
      <w:r w:rsidRPr="00C16462">
        <w:rPr>
          <w:rFonts w:hint="eastAsia"/>
          <w:sz w:val="24"/>
          <w:szCs w:val="24"/>
          <w:lang w:val="es-ES"/>
        </w:rPr>
        <w:t>ó</w:t>
      </w:r>
      <w:r w:rsidRPr="00C16462">
        <w:rPr>
          <w:rFonts w:hint="eastAsia"/>
          <w:sz w:val="24"/>
          <w:szCs w:val="24"/>
          <w:lang w:val="es-ES"/>
        </w:rPr>
        <w:t>n en el tema de la comida de negocios.</w:t>
      </w:r>
    </w:p>
    <w:p w:rsidR="00C16462" w:rsidRPr="00C16462" w:rsidRDefault="00C16462" w:rsidP="00F92DA8">
      <w:pPr>
        <w:rPr>
          <w:sz w:val="24"/>
          <w:szCs w:val="24"/>
          <w:lang w:val="es-ES"/>
        </w:rPr>
      </w:pPr>
      <w:r w:rsidRPr="00C16462">
        <w:rPr>
          <w:rFonts w:hint="eastAsia"/>
          <w:sz w:val="24"/>
          <w:szCs w:val="24"/>
          <w:lang w:val="es-ES"/>
        </w:rPr>
        <w:t xml:space="preserve">   2.  </w:t>
      </w:r>
      <w:r w:rsidRPr="00C16462">
        <w:rPr>
          <w:sz w:val="24"/>
          <w:szCs w:val="24"/>
          <w:lang w:val="es-ES"/>
        </w:rPr>
        <w:t>Familizar</w:t>
      </w:r>
      <w:r w:rsidRPr="00C16462">
        <w:rPr>
          <w:rFonts w:hint="eastAsia"/>
          <w:sz w:val="24"/>
          <w:szCs w:val="24"/>
          <w:lang w:val="es-ES"/>
        </w:rPr>
        <w:t xml:space="preserve"> las expresiones usuales en la comida de negocios,</w:t>
      </w:r>
    </w:p>
    <w:p w:rsidR="00C16462" w:rsidRDefault="00C16462" w:rsidP="00F92DA8">
      <w:pPr>
        <w:spacing w:line="440" w:lineRule="exact"/>
        <w:ind w:firstLine="480"/>
        <w:rPr>
          <w:rFonts w:ascii="楷体_GB2312" w:eastAsia="楷体_GB2312"/>
          <w:kern w:val="0"/>
          <w:sz w:val="24"/>
          <w:szCs w:val="24"/>
          <w:lang w:val="es-ES"/>
        </w:rPr>
      </w:pPr>
    </w:p>
    <w:p w:rsidR="00C16462" w:rsidRPr="0024568A"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9  </w:t>
      </w:r>
      <w:r>
        <w:rPr>
          <w:rFonts w:eastAsia="楷体_GB2312" w:hint="eastAsia"/>
          <w:b/>
          <w:kern w:val="0"/>
          <w:sz w:val="24"/>
          <w:szCs w:val="24"/>
          <w:lang w:val="es-ES"/>
        </w:rPr>
        <w:t>La llamada telef</w:t>
      </w:r>
      <w:r>
        <w:rPr>
          <w:rFonts w:eastAsia="楷体_GB2312" w:hint="eastAsia"/>
          <w:b/>
          <w:kern w:val="0"/>
          <w:sz w:val="24"/>
          <w:szCs w:val="24"/>
          <w:lang w:val="es-ES"/>
        </w:rPr>
        <w:t>ó</w:t>
      </w:r>
      <w:r>
        <w:rPr>
          <w:rFonts w:eastAsia="楷体_GB2312" w:hint="eastAsia"/>
          <w:b/>
          <w:kern w:val="0"/>
          <w:sz w:val="24"/>
          <w:szCs w:val="24"/>
          <w:lang w:val="es-ES"/>
        </w:rPr>
        <w:t>nica en el contexto empresarial-laboral</w:t>
      </w:r>
      <w:r w:rsidRPr="0024568A">
        <w:rPr>
          <w:rFonts w:eastAsia="楷体_GB2312" w:hint="eastAsia"/>
          <w:b/>
          <w:color w:val="FF0000"/>
          <w:sz w:val="24"/>
          <w:szCs w:val="24"/>
          <w:lang w:val="es-ES"/>
        </w:rPr>
        <w:t>（</w:t>
      </w:r>
      <w:r>
        <w:rPr>
          <w:rFonts w:eastAsia="楷体_GB2312" w:hint="eastAsia"/>
          <w:b/>
          <w:color w:val="FF0000"/>
          <w:sz w:val="24"/>
          <w:szCs w:val="24"/>
        </w:rPr>
        <w:t>支持课程目标</w:t>
      </w:r>
      <w:r w:rsidRPr="0024568A">
        <w:rPr>
          <w:rFonts w:eastAsia="楷体_GB2312" w:hint="eastAsia"/>
          <w:b/>
          <w:color w:val="FF0000"/>
          <w:sz w:val="24"/>
          <w:szCs w:val="24"/>
          <w:lang w:val="es-ES"/>
        </w:rPr>
        <w:t>1</w:t>
      </w:r>
      <w:r>
        <w:rPr>
          <w:rFonts w:eastAsia="楷体_GB2312" w:hint="eastAsia"/>
          <w:b/>
          <w:color w:val="FF0000"/>
          <w:sz w:val="24"/>
          <w:szCs w:val="24"/>
        </w:rPr>
        <w:t>、</w:t>
      </w:r>
      <w:r w:rsidRPr="0024568A">
        <w:rPr>
          <w:rFonts w:eastAsia="楷体_GB2312" w:hint="eastAsia"/>
          <w:b/>
          <w:color w:val="FF0000"/>
          <w:sz w:val="24"/>
          <w:szCs w:val="24"/>
          <w:lang w:val="es-ES"/>
        </w:rPr>
        <w:t>2</w:t>
      </w:r>
      <w:r>
        <w:rPr>
          <w:rFonts w:eastAsia="楷体_GB2312" w:hint="eastAsia"/>
          <w:b/>
          <w:color w:val="FF0000"/>
          <w:sz w:val="24"/>
          <w:szCs w:val="24"/>
        </w:rPr>
        <w:t>、</w:t>
      </w:r>
      <w:r w:rsidRPr="0024568A">
        <w:rPr>
          <w:rFonts w:eastAsia="楷体_GB2312" w:hint="eastAsia"/>
          <w:b/>
          <w:color w:val="FF0000"/>
          <w:sz w:val="24"/>
          <w:szCs w:val="24"/>
          <w:lang w:val="es-ES"/>
        </w:rPr>
        <w:t>3</w:t>
      </w:r>
      <w:r w:rsidRPr="0024568A">
        <w:rPr>
          <w:rFonts w:eastAsia="楷体_GB2312" w:hint="eastAsia"/>
          <w:b/>
          <w:color w:val="FF0000"/>
          <w:sz w:val="24"/>
          <w:szCs w:val="24"/>
          <w:lang w:val="es-ES"/>
        </w:rPr>
        <w:t>）</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  1. </w:t>
      </w:r>
      <w:r>
        <w:rPr>
          <w:rFonts w:eastAsia="楷体_GB2312" w:hint="eastAsia"/>
          <w:kern w:val="0"/>
          <w:sz w:val="24"/>
          <w:szCs w:val="24"/>
          <w:lang w:val="es-ES"/>
        </w:rPr>
        <w:t>Relaciones sociales y relaciones jer</w:t>
      </w:r>
      <w:r>
        <w:rPr>
          <w:rFonts w:eastAsia="楷体_GB2312" w:hint="eastAsia"/>
          <w:kern w:val="0"/>
          <w:sz w:val="24"/>
          <w:szCs w:val="24"/>
          <w:lang w:val="es-ES"/>
        </w:rPr>
        <w:t>á</w:t>
      </w:r>
      <w:r>
        <w:rPr>
          <w:rFonts w:eastAsia="楷体_GB2312" w:hint="eastAsia"/>
          <w:kern w:val="0"/>
          <w:sz w:val="24"/>
          <w:szCs w:val="24"/>
          <w:lang w:val="es-ES"/>
        </w:rPr>
        <w:t>rquicas que aparecen en la conversaci</w:t>
      </w:r>
      <w:r>
        <w:rPr>
          <w:rFonts w:eastAsia="楷体_GB2312" w:hint="eastAsia"/>
          <w:kern w:val="0"/>
          <w:sz w:val="24"/>
          <w:szCs w:val="24"/>
          <w:lang w:val="es-ES"/>
        </w:rPr>
        <w:t>ó</w:t>
      </w:r>
      <w:r>
        <w:rPr>
          <w:rFonts w:eastAsia="楷体_GB2312" w:hint="eastAsia"/>
          <w:kern w:val="0"/>
          <w:sz w:val="24"/>
          <w:szCs w:val="24"/>
          <w:lang w:val="es-ES"/>
        </w:rPr>
        <w:t>n telef</w:t>
      </w:r>
      <w:r>
        <w:rPr>
          <w:rFonts w:eastAsia="楷体_GB2312" w:hint="eastAsia"/>
          <w:kern w:val="0"/>
          <w:sz w:val="24"/>
          <w:szCs w:val="24"/>
          <w:lang w:val="es-ES"/>
        </w:rPr>
        <w:t>ó</w:t>
      </w:r>
      <w:r>
        <w:rPr>
          <w:rFonts w:eastAsia="楷体_GB2312" w:hint="eastAsia"/>
          <w:kern w:val="0"/>
          <w:sz w:val="24"/>
          <w:szCs w:val="24"/>
          <w:lang w:val="es-ES"/>
        </w:rPr>
        <w:t>nica en el contexto empresarial-laboral</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  2.</w:t>
      </w:r>
      <w:r>
        <w:rPr>
          <w:rFonts w:eastAsia="楷体_GB2312" w:hint="eastAsia"/>
          <w:kern w:val="0"/>
          <w:sz w:val="24"/>
          <w:szCs w:val="24"/>
          <w:lang w:val="es-ES"/>
        </w:rPr>
        <w:t>Identificaci</w:t>
      </w:r>
      <w:r>
        <w:rPr>
          <w:rFonts w:eastAsia="楷体_GB2312" w:hint="eastAsia"/>
          <w:kern w:val="0"/>
          <w:sz w:val="24"/>
          <w:szCs w:val="24"/>
          <w:lang w:val="es-ES"/>
        </w:rPr>
        <w:t>ó</w:t>
      </w:r>
      <w:r>
        <w:rPr>
          <w:rFonts w:eastAsia="楷体_GB2312" w:hint="eastAsia"/>
          <w:kern w:val="0"/>
          <w:sz w:val="24"/>
          <w:szCs w:val="24"/>
          <w:lang w:val="es-ES"/>
        </w:rPr>
        <w:t>n de los interlocutores en la llamada telef</w:t>
      </w:r>
      <w:r>
        <w:rPr>
          <w:rFonts w:eastAsia="楷体_GB2312" w:hint="eastAsia"/>
          <w:kern w:val="0"/>
          <w:sz w:val="24"/>
          <w:szCs w:val="24"/>
          <w:lang w:val="es-ES"/>
        </w:rPr>
        <w:t>ó</w:t>
      </w:r>
      <w:r>
        <w:rPr>
          <w:rFonts w:eastAsia="楷体_GB2312" w:hint="eastAsia"/>
          <w:kern w:val="0"/>
          <w:sz w:val="24"/>
          <w:szCs w:val="24"/>
          <w:lang w:val="es-ES"/>
        </w:rPr>
        <w:t>nica</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  3.</w:t>
      </w:r>
      <w:r>
        <w:rPr>
          <w:rFonts w:eastAsia="楷体_GB2312" w:hint="eastAsia"/>
          <w:kern w:val="0"/>
          <w:sz w:val="24"/>
          <w:szCs w:val="24"/>
          <w:lang w:val="es-ES"/>
        </w:rPr>
        <w:t>Pedir informaci</w:t>
      </w:r>
      <w:r>
        <w:rPr>
          <w:rFonts w:eastAsia="楷体_GB2312" w:hint="eastAsia"/>
          <w:kern w:val="0"/>
          <w:sz w:val="24"/>
          <w:szCs w:val="24"/>
          <w:lang w:val="es-ES"/>
        </w:rPr>
        <w:t>ó</w:t>
      </w:r>
      <w:r>
        <w:rPr>
          <w:rFonts w:eastAsia="楷体_GB2312" w:hint="eastAsia"/>
          <w:kern w:val="0"/>
          <w:sz w:val="24"/>
          <w:szCs w:val="24"/>
          <w:lang w:val="es-ES"/>
        </w:rPr>
        <w:t>n y responder a la informaci</w:t>
      </w:r>
      <w:r>
        <w:rPr>
          <w:rFonts w:eastAsia="楷体_GB2312" w:hint="eastAsia"/>
          <w:kern w:val="0"/>
          <w:sz w:val="24"/>
          <w:szCs w:val="24"/>
          <w:lang w:val="es-ES"/>
        </w:rPr>
        <w:t>ó</w:t>
      </w:r>
      <w:r>
        <w:rPr>
          <w:rFonts w:eastAsia="楷体_GB2312" w:hint="eastAsia"/>
          <w:kern w:val="0"/>
          <w:sz w:val="24"/>
          <w:szCs w:val="24"/>
          <w:lang w:val="es-ES"/>
        </w:rPr>
        <w:t>n planteada, de acuerdo con las pautas marcadas</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lastRenderedPageBreak/>
        <w:t xml:space="preserve">  4.</w:t>
      </w:r>
      <w:r>
        <w:rPr>
          <w:rFonts w:eastAsia="楷体_GB2312" w:hint="eastAsia"/>
          <w:kern w:val="0"/>
          <w:sz w:val="24"/>
          <w:szCs w:val="24"/>
          <w:lang w:val="es-ES"/>
        </w:rPr>
        <w:t>Planificaci</w:t>
      </w:r>
      <w:r>
        <w:rPr>
          <w:rFonts w:eastAsia="楷体_GB2312" w:hint="eastAsia"/>
          <w:kern w:val="0"/>
          <w:sz w:val="24"/>
          <w:szCs w:val="24"/>
          <w:lang w:val="es-ES"/>
        </w:rPr>
        <w:t>ó</w:t>
      </w:r>
      <w:r>
        <w:rPr>
          <w:rFonts w:eastAsia="楷体_GB2312" w:hint="eastAsia"/>
          <w:kern w:val="0"/>
          <w:sz w:val="24"/>
          <w:szCs w:val="24"/>
          <w:lang w:val="es-ES"/>
        </w:rPr>
        <w:t>n, composici</w:t>
      </w:r>
      <w:r>
        <w:rPr>
          <w:rFonts w:eastAsia="楷体_GB2312" w:hint="eastAsia"/>
          <w:kern w:val="0"/>
          <w:sz w:val="24"/>
          <w:szCs w:val="24"/>
          <w:lang w:val="es-ES"/>
        </w:rPr>
        <w:t>ó</w:t>
      </w:r>
      <w:r>
        <w:rPr>
          <w:rFonts w:eastAsia="楷体_GB2312" w:hint="eastAsia"/>
          <w:kern w:val="0"/>
          <w:sz w:val="24"/>
          <w:szCs w:val="24"/>
          <w:lang w:val="es-ES"/>
        </w:rPr>
        <w:t>n y representaci</w:t>
      </w:r>
      <w:r>
        <w:rPr>
          <w:rFonts w:eastAsia="楷体_GB2312" w:hint="eastAsia"/>
          <w:kern w:val="0"/>
          <w:sz w:val="24"/>
          <w:szCs w:val="24"/>
          <w:lang w:val="es-ES"/>
        </w:rPr>
        <w:t>ó</w:t>
      </w:r>
      <w:r>
        <w:rPr>
          <w:rFonts w:eastAsia="楷体_GB2312" w:hint="eastAsia"/>
          <w:kern w:val="0"/>
          <w:sz w:val="24"/>
          <w:szCs w:val="24"/>
          <w:lang w:val="es-ES"/>
        </w:rPr>
        <w:t>n de llamadas telef</w:t>
      </w:r>
      <w:r>
        <w:rPr>
          <w:rFonts w:eastAsia="楷体_GB2312" w:hint="eastAsia"/>
          <w:kern w:val="0"/>
          <w:sz w:val="24"/>
          <w:szCs w:val="24"/>
          <w:lang w:val="es-ES"/>
        </w:rPr>
        <w:t>ó</w:t>
      </w:r>
      <w:r>
        <w:rPr>
          <w:rFonts w:eastAsia="楷体_GB2312" w:hint="eastAsia"/>
          <w:kern w:val="0"/>
          <w:sz w:val="24"/>
          <w:szCs w:val="24"/>
          <w:lang w:val="es-ES"/>
        </w:rPr>
        <w:t xml:space="preserve">nicas en el </w:t>
      </w:r>
      <w:r>
        <w:rPr>
          <w:rFonts w:eastAsia="楷体_GB2312" w:hint="eastAsia"/>
          <w:kern w:val="0"/>
          <w:sz w:val="24"/>
          <w:szCs w:val="24"/>
          <w:lang w:val="es-ES"/>
        </w:rPr>
        <w:t>á</w:t>
      </w:r>
      <w:r>
        <w:rPr>
          <w:rFonts w:eastAsia="楷体_GB2312" w:hint="eastAsia"/>
          <w:kern w:val="0"/>
          <w:sz w:val="24"/>
          <w:szCs w:val="24"/>
          <w:lang w:val="es-ES"/>
        </w:rPr>
        <w:t>mbito laboral</w:t>
      </w:r>
    </w:p>
    <w:p w:rsidR="00C16462" w:rsidRDefault="00C16462" w:rsidP="00F92DA8">
      <w:pPr>
        <w:spacing w:line="440" w:lineRule="exact"/>
        <w:rPr>
          <w:rFonts w:eastAsia="楷体_GB2312"/>
          <w:kern w:val="0"/>
          <w:sz w:val="24"/>
          <w:szCs w:val="24"/>
          <w:lang w:val="es-ES"/>
        </w:rPr>
      </w:pPr>
      <w:r w:rsidRPr="0024568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spacing w:line="440" w:lineRule="exact"/>
        <w:ind w:firstLineChars="200" w:firstLine="480"/>
        <w:rPr>
          <w:rFonts w:eastAsia="楷体_GB2312"/>
          <w:sz w:val="24"/>
          <w:szCs w:val="24"/>
          <w:lang w:val="es-ES"/>
        </w:rPr>
      </w:pPr>
      <w:r>
        <w:rPr>
          <w:rFonts w:eastAsia="楷体_GB2312" w:hint="eastAsia"/>
          <w:sz w:val="24"/>
          <w:szCs w:val="24"/>
          <w:lang w:val="es-ES"/>
        </w:rPr>
        <w:t>1.Ejercicios de interpretaci</w:t>
      </w:r>
      <w:r>
        <w:rPr>
          <w:rFonts w:eastAsia="楷体_GB2312" w:hint="eastAsia"/>
          <w:sz w:val="24"/>
          <w:szCs w:val="24"/>
          <w:lang w:val="es-ES"/>
        </w:rPr>
        <w:t>ó</w:t>
      </w:r>
      <w:r>
        <w:rPr>
          <w:rFonts w:eastAsia="楷体_GB2312" w:hint="eastAsia"/>
          <w:sz w:val="24"/>
          <w:szCs w:val="24"/>
          <w:lang w:val="es-ES"/>
        </w:rPr>
        <w:t>n de la llamada en el contexto empresarial-laboral</w:t>
      </w:r>
    </w:p>
    <w:p w:rsidR="00C16462" w:rsidRDefault="00C16462" w:rsidP="00F92DA8">
      <w:pPr>
        <w:spacing w:line="440" w:lineRule="exact"/>
        <w:ind w:firstLineChars="200" w:firstLine="480"/>
        <w:rPr>
          <w:rFonts w:eastAsia="楷体_GB2312"/>
          <w:sz w:val="24"/>
          <w:szCs w:val="24"/>
          <w:lang w:val="es-ES"/>
        </w:rPr>
      </w:pPr>
      <w:r>
        <w:rPr>
          <w:rFonts w:eastAsia="楷体_GB2312" w:hint="eastAsia"/>
          <w:sz w:val="24"/>
          <w:szCs w:val="24"/>
          <w:lang w:val="es-ES"/>
        </w:rPr>
        <w:t>2.:La</w:t>
      </w:r>
      <w:r w:rsidRPr="0024568A">
        <w:rPr>
          <w:rFonts w:eastAsia="楷体_GB2312" w:hint="eastAsia"/>
          <w:sz w:val="24"/>
          <w:szCs w:val="24"/>
          <w:lang w:val="es-ES"/>
        </w:rPr>
        <w:t xml:space="preserve"> </w:t>
      </w:r>
      <w:r>
        <w:rPr>
          <w:rFonts w:eastAsia="楷体_GB2312" w:hint="eastAsia"/>
          <w:sz w:val="24"/>
          <w:szCs w:val="24"/>
          <w:lang w:val="es-ES"/>
        </w:rPr>
        <w:t>estrategia de interpretaci</w:t>
      </w:r>
      <w:r>
        <w:rPr>
          <w:rFonts w:eastAsia="楷体_GB2312" w:hint="eastAsia"/>
          <w:sz w:val="24"/>
          <w:szCs w:val="24"/>
          <w:lang w:val="es-ES"/>
        </w:rPr>
        <w:t>ó</w:t>
      </w:r>
      <w:r>
        <w:rPr>
          <w:rFonts w:eastAsia="楷体_GB2312" w:hint="eastAsia"/>
          <w:sz w:val="24"/>
          <w:szCs w:val="24"/>
          <w:lang w:val="es-ES"/>
        </w:rPr>
        <w:t>n de llamada en el contexto empresarial</w:t>
      </w:r>
    </w:p>
    <w:p w:rsidR="00C16462" w:rsidRDefault="00C16462" w:rsidP="00F92DA8">
      <w:pPr>
        <w:spacing w:line="440" w:lineRule="exact"/>
        <w:ind w:firstLineChars="200" w:firstLine="482"/>
        <w:rPr>
          <w:rFonts w:eastAsia="楷体_GB2312"/>
          <w:b/>
          <w:kern w:val="0"/>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10 </w:t>
      </w:r>
      <w:r>
        <w:rPr>
          <w:rFonts w:eastAsia="楷体_GB2312" w:hint="eastAsia"/>
          <w:b/>
          <w:kern w:val="0"/>
          <w:sz w:val="24"/>
          <w:szCs w:val="24"/>
          <w:lang w:val="es-ES"/>
        </w:rPr>
        <w:t>Las negociaciones I. La reuni</w:t>
      </w:r>
      <w:r>
        <w:rPr>
          <w:rFonts w:eastAsia="楷体_GB2312" w:hint="eastAsia"/>
          <w:b/>
          <w:kern w:val="0"/>
          <w:sz w:val="24"/>
          <w:szCs w:val="24"/>
          <w:lang w:val="es-ES"/>
        </w:rPr>
        <w:t>ó</w:t>
      </w:r>
      <w:r>
        <w:rPr>
          <w:rFonts w:eastAsia="楷体_GB2312" w:hint="eastAsia"/>
          <w:b/>
          <w:kern w:val="0"/>
          <w:sz w:val="24"/>
          <w:szCs w:val="24"/>
          <w:lang w:val="es-ES"/>
        </w:rPr>
        <w:t>n de trabajo</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rPr>
        <w:t>、</w:t>
      </w:r>
      <w:r>
        <w:rPr>
          <w:rFonts w:eastAsia="楷体_GB2312" w:hint="eastAsia"/>
          <w:b/>
          <w:color w:val="FF0000"/>
          <w:sz w:val="24"/>
          <w:szCs w:val="24"/>
          <w:lang w:val="es-ES"/>
        </w:rPr>
        <w:t>3</w:t>
      </w:r>
      <w:r>
        <w:rPr>
          <w:rFonts w:eastAsia="楷体_GB2312" w:hint="eastAsia"/>
          <w:b/>
          <w:color w:val="FF0000"/>
          <w:sz w:val="24"/>
          <w:szCs w:val="24"/>
          <w:lang w:val="es-ES"/>
        </w:rPr>
        <w:t>）</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1.</w:t>
      </w:r>
      <w:r>
        <w:rPr>
          <w:rFonts w:eastAsia="楷体_GB2312" w:hint="eastAsia"/>
          <w:kern w:val="0"/>
          <w:sz w:val="24"/>
          <w:szCs w:val="24"/>
          <w:lang w:val="es-ES"/>
        </w:rPr>
        <w:t>Las negociaciones: definici</w:t>
      </w:r>
      <w:r>
        <w:rPr>
          <w:rFonts w:eastAsia="楷体_GB2312" w:hint="eastAsia"/>
          <w:kern w:val="0"/>
          <w:sz w:val="24"/>
          <w:szCs w:val="24"/>
          <w:lang w:val="es-ES"/>
        </w:rPr>
        <w:t>ó</w:t>
      </w:r>
      <w:r>
        <w:rPr>
          <w:rFonts w:eastAsia="楷体_GB2312" w:hint="eastAsia"/>
          <w:kern w:val="0"/>
          <w:sz w:val="24"/>
          <w:szCs w:val="24"/>
          <w:lang w:val="es-ES"/>
        </w:rPr>
        <w:t xml:space="preserve">n, estructura, contenidos, estrategias discursivas. </w:t>
      </w:r>
      <w:r w:rsidRPr="0024568A">
        <w:rPr>
          <w:rFonts w:eastAsia="楷体_GB2312" w:hint="eastAsia"/>
          <w:kern w:val="0"/>
          <w:sz w:val="24"/>
          <w:szCs w:val="24"/>
          <w:lang w:val="es-ES"/>
        </w:rPr>
        <w:t>2.</w:t>
      </w:r>
      <w:r>
        <w:rPr>
          <w:rFonts w:eastAsia="楷体_GB2312" w:hint="eastAsia"/>
          <w:kern w:val="0"/>
          <w:sz w:val="24"/>
          <w:szCs w:val="24"/>
          <w:lang w:val="es-ES"/>
        </w:rPr>
        <w:t>Estudio de casos</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3.</w:t>
      </w:r>
      <w:r>
        <w:rPr>
          <w:rFonts w:eastAsia="楷体_GB2312" w:hint="eastAsia"/>
          <w:kern w:val="0"/>
          <w:sz w:val="24"/>
          <w:szCs w:val="24"/>
          <w:lang w:val="es-ES"/>
        </w:rPr>
        <w:t>Tipolog</w:t>
      </w:r>
      <w:r>
        <w:rPr>
          <w:rFonts w:eastAsia="楷体_GB2312" w:hint="eastAsia"/>
          <w:kern w:val="0"/>
          <w:sz w:val="24"/>
          <w:szCs w:val="24"/>
          <w:lang w:val="es-ES"/>
        </w:rPr>
        <w:t>í</w:t>
      </w:r>
      <w:r>
        <w:rPr>
          <w:rFonts w:eastAsia="楷体_GB2312" w:hint="eastAsia"/>
          <w:kern w:val="0"/>
          <w:sz w:val="24"/>
          <w:szCs w:val="24"/>
          <w:lang w:val="es-ES"/>
        </w:rPr>
        <w:t>a de las negaciones: bilateral, multilateral; en diferentes entornos; para diferentes prop</w:t>
      </w:r>
      <w:r>
        <w:rPr>
          <w:rFonts w:eastAsia="楷体_GB2312" w:hint="eastAsia"/>
          <w:kern w:val="0"/>
          <w:sz w:val="24"/>
          <w:szCs w:val="24"/>
          <w:lang w:val="es-ES"/>
        </w:rPr>
        <w:t>ó</w:t>
      </w:r>
      <w:r>
        <w:rPr>
          <w:rFonts w:eastAsia="楷体_GB2312" w:hint="eastAsia"/>
          <w:kern w:val="0"/>
          <w:sz w:val="24"/>
          <w:szCs w:val="24"/>
          <w:lang w:val="es-ES"/>
        </w:rPr>
        <w:t>sitos</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4.</w:t>
      </w:r>
      <w:r>
        <w:rPr>
          <w:rFonts w:eastAsia="楷体_GB2312" w:hint="eastAsia"/>
          <w:kern w:val="0"/>
          <w:sz w:val="24"/>
          <w:szCs w:val="24"/>
          <w:lang w:val="es-ES"/>
        </w:rPr>
        <w:t>An</w:t>
      </w:r>
      <w:r>
        <w:rPr>
          <w:rFonts w:eastAsia="楷体_GB2312" w:hint="eastAsia"/>
          <w:kern w:val="0"/>
          <w:sz w:val="24"/>
          <w:szCs w:val="24"/>
          <w:lang w:val="es-ES"/>
        </w:rPr>
        <w:t>á</w:t>
      </w:r>
      <w:r>
        <w:rPr>
          <w:rFonts w:eastAsia="楷体_GB2312" w:hint="eastAsia"/>
          <w:kern w:val="0"/>
          <w:sz w:val="24"/>
          <w:szCs w:val="24"/>
          <w:lang w:val="es-ES"/>
        </w:rPr>
        <w:t>lisis contrastivo entre las negociaciones en los pa</w:t>
      </w:r>
      <w:r>
        <w:rPr>
          <w:rFonts w:eastAsia="楷体_GB2312" w:hint="eastAsia"/>
          <w:kern w:val="0"/>
          <w:sz w:val="24"/>
          <w:szCs w:val="24"/>
          <w:lang w:val="es-ES"/>
        </w:rPr>
        <w:t>í</w:t>
      </w:r>
      <w:r>
        <w:rPr>
          <w:rFonts w:eastAsia="楷体_GB2312" w:hint="eastAsia"/>
          <w:kern w:val="0"/>
          <w:sz w:val="24"/>
          <w:szCs w:val="24"/>
          <w:lang w:val="es-ES"/>
        </w:rPr>
        <w:t xml:space="preserve">ses hispanohablantes y las negociaciones en el </w:t>
      </w:r>
      <w:r>
        <w:rPr>
          <w:rFonts w:eastAsia="楷体_GB2312" w:hint="eastAsia"/>
          <w:kern w:val="0"/>
          <w:sz w:val="24"/>
          <w:szCs w:val="24"/>
          <w:lang w:val="es-ES"/>
        </w:rPr>
        <w:t>á</w:t>
      </w:r>
      <w:r>
        <w:rPr>
          <w:rFonts w:eastAsia="楷体_GB2312" w:hint="eastAsia"/>
          <w:kern w:val="0"/>
          <w:sz w:val="24"/>
          <w:szCs w:val="24"/>
          <w:lang w:val="es-ES"/>
        </w:rPr>
        <w:t>rea asi</w:t>
      </w:r>
      <w:r>
        <w:rPr>
          <w:rFonts w:eastAsia="楷体_GB2312" w:hint="eastAsia"/>
          <w:kern w:val="0"/>
          <w:sz w:val="24"/>
          <w:szCs w:val="24"/>
          <w:lang w:val="es-ES"/>
        </w:rPr>
        <w:t>á</w:t>
      </w:r>
      <w:r>
        <w:rPr>
          <w:rFonts w:eastAsia="楷体_GB2312" w:hint="eastAsia"/>
          <w:kern w:val="0"/>
          <w:sz w:val="24"/>
          <w:szCs w:val="24"/>
          <w:lang w:val="es-ES"/>
        </w:rPr>
        <w:t>tica</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spacing w:line="440" w:lineRule="exact"/>
        <w:ind w:firstLine="480"/>
        <w:rPr>
          <w:rFonts w:eastAsia="楷体_GB2312"/>
          <w:sz w:val="24"/>
          <w:szCs w:val="24"/>
          <w:lang w:val="es-ES"/>
        </w:rPr>
      </w:pPr>
      <w:r>
        <w:rPr>
          <w:rFonts w:eastAsia="楷体_GB2312" w:hint="eastAsia"/>
          <w:sz w:val="24"/>
          <w:szCs w:val="24"/>
          <w:lang w:val="es-ES"/>
        </w:rPr>
        <w:t>1.Hacer ejercicios de interpretaci</w:t>
      </w:r>
      <w:r>
        <w:rPr>
          <w:rFonts w:eastAsia="楷体_GB2312" w:hint="eastAsia"/>
          <w:sz w:val="24"/>
          <w:szCs w:val="24"/>
          <w:lang w:val="es-ES"/>
        </w:rPr>
        <w:t>ó</w:t>
      </w:r>
      <w:r>
        <w:rPr>
          <w:rFonts w:eastAsia="楷体_GB2312" w:hint="eastAsia"/>
          <w:sz w:val="24"/>
          <w:szCs w:val="24"/>
          <w:lang w:val="es-ES"/>
        </w:rPr>
        <w:t xml:space="preserve">n referentes al las negociaciones </w:t>
      </w:r>
    </w:p>
    <w:p w:rsidR="00C16462" w:rsidRDefault="00C16462" w:rsidP="00F92DA8">
      <w:pPr>
        <w:spacing w:line="440" w:lineRule="exact"/>
        <w:ind w:firstLine="480"/>
        <w:rPr>
          <w:rFonts w:eastAsia="楷体_GB2312"/>
          <w:b/>
          <w:kern w:val="0"/>
          <w:sz w:val="24"/>
          <w:szCs w:val="24"/>
          <w:lang w:val="es-ES"/>
        </w:rPr>
      </w:pPr>
      <w:r w:rsidRPr="0024568A">
        <w:rPr>
          <w:rFonts w:eastAsia="楷体_GB2312" w:hint="eastAsia"/>
          <w:sz w:val="24"/>
          <w:szCs w:val="24"/>
          <w:lang w:val="es-ES"/>
        </w:rPr>
        <w:t>2.</w:t>
      </w:r>
      <w:r>
        <w:rPr>
          <w:rFonts w:eastAsia="楷体_GB2312" w:hint="eastAsia"/>
          <w:sz w:val="24"/>
          <w:szCs w:val="24"/>
          <w:lang w:val="es-ES"/>
        </w:rPr>
        <w:t>Familiarizarse con el inventario de saberes y comportamientos socioculturales, y con el inventario de habilidades y actitudes interculturales</w:t>
      </w:r>
    </w:p>
    <w:p w:rsidR="00C16462" w:rsidRDefault="00C16462" w:rsidP="00F92DA8">
      <w:pPr>
        <w:spacing w:line="440" w:lineRule="exact"/>
        <w:ind w:firstLineChars="200" w:firstLine="482"/>
        <w:rPr>
          <w:rFonts w:eastAsia="楷体_GB2312"/>
          <w:b/>
          <w:color w:val="FF0000"/>
          <w:sz w:val="24"/>
          <w:szCs w:val="24"/>
          <w:lang w:val="es-ES"/>
        </w:rPr>
      </w:pPr>
      <w:r>
        <w:rPr>
          <w:rFonts w:eastAsia="楷体_GB2312" w:hint="eastAsia"/>
          <w:b/>
          <w:color w:val="FF0000"/>
          <w:sz w:val="24"/>
          <w:szCs w:val="24"/>
        </w:rPr>
        <w:t>第二学期</w:t>
      </w:r>
      <w:r>
        <w:rPr>
          <w:rFonts w:eastAsia="楷体_GB2312" w:hint="eastAsia"/>
          <w:b/>
          <w:color w:val="FF0000"/>
          <w:sz w:val="24"/>
          <w:szCs w:val="24"/>
          <w:lang w:val="es-ES"/>
        </w:rPr>
        <w:t xml:space="preserve"> </w:t>
      </w:r>
    </w:p>
    <w:p w:rsidR="00C16462" w:rsidRDefault="00C16462" w:rsidP="00F92DA8">
      <w:pPr>
        <w:spacing w:line="440" w:lineRule="exact"/>
        <w:ind w:firstLineChars="200" w:firstLine="482"/>
        <w:rPr>
          <w:rFonts w:eastAsia="楷体_GB2312"/>
          <w:b/>
          <w:kern w:val="0"/>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11  </w:t>
      </w:r>
      <w:r>
        <w:rPr>
          <w:rFonts w:eastAsia="楷体_GB2312" w:hint="eastAsia"/>
          <w:b/>
          <w:kern w:val="0"/>
          <w:sz w:val="24"/>
          <w:szCs w:val="24"/>
          <w:lang w:val="es-ES"/>
        </w:rPr>
        <w:t>Las negociaciones II. Negociaciones bilaterales, multilaterales</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1.</w:t>
      </w:r>
      <w:r>
        <w:rPr>
          <w:rFonts w:eastAsia="楷体_GB2312" w:hint="eastAsia"/>
          <w:kern w:val="0"/>
          <w:sz w:val="24"/>
          <w:szCs w:val="24"/>
          <w:lang w:val="es-ES"/>
        </w:rPr>
        <w:t>La negociaci</w:t>
      </w:r>
      <w:r>
        <w:rPr>
          <w:rFonts w:eastAsia="楷体_GB2312" w:hint="eastAsia"/>
          <w:kern w:val="0"/>
          <w:sz w:val="24"/>
          <w:szCs w:val="24"/>
          <w:lang w:val="es-ES"/>
        </w:rPr>
        <w:t>ó</w:t>
      </w:r>
      <w:r>
        <w:rPr>
          <w:rFonts w:eastAsia="楷体_GB2312" w:hint="eastAsia"/>
          <w:kern w:val="0"/>
          <w:sz w:val="24"/>
          <w:szCs w:val="24"/>
          <w:lang w:val="es-ES"/>
        </w:rPr>
        <w:t>n bilateral y la negociaci</w:t>
      </w:r>
      <w:r>
        <w:rPr>
          <w:rFonts w:eastAsia="楷体_GB2312" w:hint="eastAsia"/>
          <w:kern w:val="0"/>
          <w:sz w:val="24"/>
          <w:szCs w:val="24"/>
          <w:lang w:val="es-ES"/>
        </w:rPr>
        <w:t>ó</w:t>
      </w:r>
      <w:r>
        <w:rPr>
          <w:rFonts w:eastAsia="楷体_GB2312" w:hint="eastAsia"/>
          <w:kern w:val="0"/>
          <w:sz w:val="24"/>
          <w:szCs w:val="24"/>
          <w:lang w:val="es-ES"/>
        </w:rPr>
        <w:t>n multilateral: estudio de las tipolog</w:t>
      </w:r>
      <w:r>
        <w:rPr>
          <w:rFonts w:eastAsia="楷体_GB2312" w:hint="eastAsia"/>
          <w:kern w:val="0"/>
          <w:sz w:val="24"/>
          <w:szCs w:val="24"/>
          <w:lang w:val="es-ES"/>
        </w:rPr>
        <w:t>í</w:t>
      </w:r>
      <w:r>
        <w:rPr>
          <w:rFonts w:eastAsia="楷体_GB2312" w:hint="eastAsia"/>
          <w:kern w:val="0"/>
          <w:sz w:val="24"/>
          <w:szCs w:val="24"/>
          <w:lang w:val="es-ES"/>
        </w:rPr>
        <w:t>as pragm</w:t>
      </w:r>
      <w:r>
        <w:rPr>
          <w:rFonts w:eastAsia="楷体_GB2312" w:hint="eastAsia"/>
          <w:kern w:val="0"/>
          <w:sz w:val="24"/>
          <w:szCs w:val="24"/>
          <w:lang w:val="es-ES"/>
        </w:rPr>
        <w:t>á</w:t>
      </w:r>
      <w:r>
        <w:rPr>
          <w:rFonts w:eastAsia="楷体_GB2312" w:hint="eastAsia"/>
          <w:kern w:val="0"/>
          <w:sz w:val="24"/>
          <w:szCs w:val="24"/>
          <w:lang w:val="es-ES"/>
        </w:rPr>
        <w:t>tico-ling</w:t>
      </w:r>
      <w:r>
        <w:rPr>
          <w:rFonts w:eastAsia="楷体_GB2312" w:hint="eastAsia"/>
          <w:kern w:val="0"/>
          <w:sz w:val="24"/>
          <w:szCs w:val="24"/>
          <w:lang w:val="es-ES"/>
        </w:rPr>
        <w:t>üí</w:t>
      </w:r>
      <w:r>
        <w:rPr>
          <w:rFonts w:eastAsia="楷体_GB2312" w:hint="eastAsia"/>
          <w:kern w:val="0"/>
          <w:sz w:val="24"/>
          <w:szCs w:val="24"/>
          <w:lang w:val="es-ES"/>
        </w:rPr>
        <w:t>stica</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lastRenderedPageBreak/>
        <w:t>2.</w:t>
      </w:r>
      <w:r>
        <w:rPr>
          <w:rFonts w:eastAsia="楷体_GB2312" w:hint="eastAsia"/>
          <w:kern w:val="0"/>
          <w:sz w:val="24"/>
          <w:szCs w:val="24"/>
          <w:lang w:val="es-ES"/>
        </w:rPr>
        <w:t xml:space="preserve">Contextos nacionales e internacionales donde se llevan a cabo las negociaciones. </w:t>
      </w:r>
      <w:r w:rsidRPr="0024568A">
        <w:rPr>
          <w:rFonts w:eastAsia="楷体_GB2312" w:hint="eastAsia"/>
          <w:kern w:val="0"/>
          <w:sz w:val="24"/>
          <w:szCs w:val="24"/>
          <w:lang w:val="es-ES"/>
        </w:rPr>
        <w:t>3.</w:t>
      </w:r>
      <w:r>
        <w:rPr>
          <w:rFonts w:eastAsia="楷体_GB2312" w:hint="eastAsia"/>
          <w:kern w:val="0"/>
          <w:sz w:val="24"/>
          <w:szCs w:val="24"/>
          <w:lang w:val="es-ES"/>
        </w:rPr>
        <w:t>Estudio de los casos, an</w:t>
      </w:r>
      <w:r>
        <w:rPr>
          <w:rFonts w:eastAsia="楷体_GB2312" w:hint="eastAsia"/>
          <w:kern w:val="0"/>
          <w:sz w:val="24"/>
          <w:szCs w:val="24"/>
          <w:lang w:val="es-ES"/>
        </w:rPr>
        <w:t>á</w:t>
      </w:r>
      <w:r>
        <w:rPr>
          <w:rFonts w:eastAsia="楷体_GB2312" w:hint="eastAsia"/>
          <w:kern w:val="0"/>
          <w:sz w:val="24"/>
          <w:szCs w:val="24"/>
          <w:lang w:val="es-ES"/>
        </w:rPr>
        <w:t>lisis contrastivo entre los pa</w:t>
      </w:r>
      <w:r>
        <w:rPr>
          <w:rFonts w:eastAsia="楷体_GB2312" w:hint="eastAsia"/>
          <w:kern w:val="0"/>
          <w:sz w:val="24"/>
          <w:szCs w:val="24"/>
          <w:lang w:val="es-ES"/>
        </w:rPr>
        <w:t>í</w:t>
      </w:r>
      <w:r>
        <w:rPr>
          <w:rFonts w:eastAsia="楷体_GB2312" w:hint="eastAsia"/>
          <w:kern w:val="0"/>
          <w:sz w:val="24"/>
          <w:szCs w:val="24"/>
          <w:lang w:val="es-ES"/>
        </w:rPr>
        <w:t>ses hispanohablantes y el mundo asi</w:t>
      </w:r>
      <w:r>
        <w:rPr>
          <w:rFonts w:eastAsia="楷体_GB2312" w:hint="eastAsia"/>
          <w:kern w:val="0"/>
          <w:sz w:val="24"/>
          <w:szCs w:val="24"/>
          <w:lang w:val="es-ES"/>
        </w:rPr>
        <w:t>á</w:t>
      </w:r>
      <w:r>
        <w:rPr>
          <w:rFonts w:eastAsia="楷体_GB2312" w:hint="eastAsia"/>
          <w:kern w:val="0"/>
          <w:sz w:val="24"/>
          <w:szCs w:val="24"/>
          <w:lang w:val="es-ES"/>
        </w:rPr>
        <w:t>tico, estrategias en las respuestas en el contexto de la negociaci</w:t>
      </w:r>
      <w:r>
        <w:rPr>
          <w:rFonts w:eastAsia="楷体_GB2312" w:hint="eastAsia"/>
          <w:kern w:val="0"/>
          <w:sz w:val="24"/>
          <w:szCs w:val="24"/>
          <w:lang w:val="es-ES"/>
        </w:rPr>
        <w:t>ó</w:t>
      </w:r>
      <w:r>
        <w:rPr>
          <w:rFonts w:eastAsia="楷体_GB2312" w:hint="eastAsia"/>
          <w:kern w:val="0"/>
          <w:sz w:val="24"/>
          <w:szCs w:val="24"/>
          <w:lang w:val="es-ES"/>
        </w:rPr>
        <w:t>n</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4.</w:t>
      </w:r>
      <w:r>
        <w:rPr>
          <w:rFonts w:eastAsia="楷体_GB2312" w:hint="eastAsia"/>
          <w:kern w:val="0"/>
          <w:sz w:val="24"/>
          <w:szCs w:val="24"/>
          <w:lang w:val="es-ES"/>
        </w:rPr>
        <w:t>T</w:t>
      </w:r>
      <w:r>
        <w:rPr>
          <w:rFonts w:eastAsia="楷体_GB2312" w:hint="eastAsia"/>
          <w:kern w:val="0"/>
          <w:sz w:val="24"/>
          <w:szCs w:val="24"/>
          <w:lang w:val="es-ES"/>
        </w:rPr>
        <w:t>é</w:t>
      </w:r>
      <w:r>
        <w:rPr>
          <w:rFonts w:eastAsia="楷体_GB2312" w:hint="eastAsia"/>
          <w:kern w:val="0"/>
          <w:sz w:val="24"/>
          <w:szCs w:val="24"/>
          <w:lang w:val="es-ES"/>
        </w:rPr>
        <w:t>cnicas para mantener la conversaci</w:t>
      </w:r>
      <w:r>
        <w:rPr>
          <w:rFonts w:eastAsia="楷体_GB2312" w:hint="eastAsia"/>
          <w:kern w:val="0"/>
          <w:sz w:val="24"/>
          <w:szCs w:val="24"/>
          <w:lang w:val="es-ES"/>
        </w:rPr>
        <w:t>ó</w:t>
      </w:r>
      <w:r>
        <w:rPr>
          <w:rFonts w:eastAsia="楷体_GB2312" w:hint="eastAsia"/>
          <w:kern w:val="0"/>
          <w:sz w:val="24"/>
          <w:szCs w:val="24"/>
          <w:lang w:val="es-ES"/>
        </w:rPr>
        <w:t>n en español, para interrumpir al interlocutor y para pedir que pueda concluirse un argumento</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5.</w:t>
      </w:r>
      <w:r>
        <w:rPr>
          <w:rFonts w:eastAsia="楷体_GB2312" w:hint="eastAsia"/>
          <w:kern w:val="0"/>
          <w:sz w:val="24"/>
          <w:szCs w:val="24"/>
          <w:lang w:val="es-ES"/>
        </w:rPr>
        <w:t>Reglas de cortes</w:t>
      </w:r>
      <w:r>
        <w:rPr>
          <w:rFonts w:eastAsia="楷体_GB2312" w:hint="eastAsia"/>
          <w:kern w:val="0"/>
          <w:sz w:val="24"/>
          <w:szCs w:val="24"/>
          <w:lang w:val="es-ES"/>
        </w:rPr>
        <w:t>í</w:t>
      </w:r>
      <w:r>
        <w:rPr>
          <w:rFonts w:eastAsia="楷体_GB2312" w:hint="eastAsia"/>
          <w:kern w:val="0"/>
          <w:sz w:val="24"/>
          <w:szCs w:val="24"/>
          <w:lang w:val="es-ES"/>
        </w:rPr>
        <w:t>a en las negociaciones en los pa</w:t>
      </w:r>
      <w:r>
        <w:rPr>
          <w:rFonts w:eastAsia="楷体_GB2312" w:hint="eastAsia"/>
          <w:kern w:val="0"/>
          <w:sz w:val="24"/>
          <w:szCs w:val="24"/>
          <w:lang w:val="es-ES"/>
        </w:rPr>
        <w:t>í</w:t>
      </w:r>
      <w:r>
        <w:rPr>
          <w:rFonts w:eastAsia="楷体_GB2312" w:hint="eastAsia"/>
          <w:kern w:val="0"/>
          <w:sz w:val="24"/>
          <w:szCs w:val="24"/>
          <w:lang w:val="es-ES"/>
        </w:rPr>
        <w:t>ses hispanohablantes y en el mundo asi</w:t>
      </w:r>
      <w:r>
        <w:rPr>
          <w:rFonts w:eastAsia="楷体_GB2312" w:hint="eastAsia"/>
          <w:kern w:val="0"/>
          <w:sz w:val="24"/>
          <w:szCs w:val="24"/>
          <w:lang w:val="es-ES"/>
        </w:rPr>
        <w:t>á</w:t>
      </w:r>
      <w:r>
        <w:rPr>
          <w:rFonts w:eastAsia="楷体_GB2312" w:hint="eastAsia"/>
          <w:kern w:val="0"/>
          <w:sz w:val="24"/>
          <w:szCs w:val="24"/>
          <w:lang w:val="es-ES"/>
        </w:rPr>
        <w:t>tico</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numPr>
          <w:ilvl w:val="0"/>
          <w:numId w:val="79"/>
        </w:numPr>
        <w:spacing w:line="440" w:lineRule="exact"/>
        <w:ind w:firstLine="480"/>
        <w:rPr>
          <w:rFonts w:eastAsia="楷体_GB2312"/>
          <w:sz w:val="24"/>
          <w:szCs w:val="24"/>
          <w:lang w:val="es-ES"/>
        </w:rPr>
      </w:pPr>
      <w:r>
        <w:rPr>
          <w:rFonts w:eastAsia="楷体_GB2312" w:hint="eastAsia"/>
          <w:sz w:val="24"/>
          <w:szCs w:val="24"/>
          <w:lang w:val="es-ES"/>
        </w:rPr>
        <w:t>Ejercicios de intrepretaci</w:t>
      </w:r>
      <w:r>
        <w:rPr>
          <w:rFonts w:eastAsia="楷体_GB2312" w:hint="eastAsia"/>
          <w:sz w:val="24"/>
          <w:szCs w:val="24"/>
          <w:lang w:val="es-ES"/>
        </w:rPr>
        <w:t>ó</w:t>
      </w:r>
      <w:r>
        <w:rPr>
          <w:rFonts w:eastAsia="楷体_GB2312" w:hint="eastAsia"/>
          <w:sz w:val="24"/>
          <w:szCs w:val="24"/>
          <w:lang w:val="es-ES"/>
        </w:rPr>
        <w:t xml:space="preserve">n referentes a la negociaciones </w:t>
      </w:r>
    </w:p>
    <w:p w:rsidR="00C16462" w:rsidRDefault="00C16462" w:rsidP="00F92DA8">
      <w:pPr>
        <w:numPr>
          <w:ilvl w:val="0"/>
          <w:numId w:val="79"/>
        </w:numPr>
        <w:spacing w:line="440" w:lineRule="exact"/>
        <w:ind w:firstLine="480"/>
        <w:rPr>
          <w:rFonts w:eastAsia="楷体_GB2312"/>
          <w:sz w:val="24"/>
          <w:szCs w:val="24"/>
          <w:lang w:val="es-ES"/>
        </w:rPr>
      </w:pPr>
      <w:r>
        <w:rPr>
          <w:rFonts w:eastAsia="楷体_GB2312" w:hint="eastAsia"/>
          <w:sz w:val="24"/>
          <w:szCs w:val="24"/>
          <w:lang w:val="es-ES"/>
        </w:rPr>
        <w:t>:Apuntes en la interpretaci</w:t>
      </w:r>
      <w:r>
        <w:rPr>
          <w:rFonts w:eastAsia="楷体_GB2312" w:hint="eastAsia"/>
          <w:sz w:val="24"/>
          <w:szCs w:val="24"/>
          <w:lang w:val="es-ES"/>
        </w:rPr>
        <w:t>ó</w:t>
      </w:r>
      <w:r>
        <w:rPr>
          <w:rFonts w:eastAsia="楷体_GB2312" w:hint="eastAsia"/>
          <w:sz w:val="24"/>
          <w:szCs w:val="24"/>
          <w:lang w:val="es-ES"/>
        </w:rPr>
        <w:t xml:space="preserve">n  </w:t>
      </w:r>
    </w:p>
    <w:p w:rsidR="00C16462" w:rsidRDefault="00C16462" w:rsidP="00F92DA8">
      <w:pPr>
        <w:spacing w:line="440" w:lineRule="exact"/>
        <w:ind w:firstLineChars="200" w:firstLine="482"/>
        <w:rPr>
          <w:rFonts w:eastAsia="楷体_GB2312"/>
          <w:b/>
          <w:kern w:val="0"/>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12  </w:t>
      </w:r>
      <w:r>
        <w:rPr>
          <w:rFonts w:eastAsia="楷体_GB2312" w:hint="eastAsia"/>
          <w:b/>
          <w:kern w:val="0"/>
          <w:sz w:val="24"/>
          <w:szCs w:val="24"/>
          <w:lang w:val="es-ES"/>
        </w:rPr>
        <w:t>Las negociaciones III. Convenios, subidas salariales</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1.</w:t>
      </w:r>
      <w:r>
        <w:rPr>
          <w:rFonts w:eastAsia="楷体_GB2312" w:hint="eastAsia"/>
          <w:kern w:val="0"/>
          <w:sz w:val="24"/>
          <w:szCs w:val="24"/>
          <w:lang w:val="es-ES"/>
        </w:rPr>
        <w:t>Reuniones de trabajo y debate entre compañeros. definici</w:t>
      </w:r>
      <w:r>
        <w:rPr>
          <w:rFonts w:eastAsia="楷体_GB2312" w:hint="eastAsia"/>
          <w:kern w:val="0"/>
          <w:sz w:val="24"/>
          <w:szCs w:val="24"/>
          <w:lang w:val="es-ES"/>
        </w:rPr>
        <w:t>ó</w:t>
      </w:r>
      <w:r>
        <w:rPr>
          <w:rFonts w:eastAsia="楷体_GB2312" w:hint="eastAsia"/>
          <w:kern w:val="0"/>
          <w:sz w:val="24"/>
          <w:szCs w:val="24"/>
          <w:lang w:val="es-ES"/>
        </w:rPr>
        <w:t>n, estructura, contenidos, estrategias discursivas. Estudio de casos</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2.</w:t>
      </w:r>
      <w:r>
        <w:rPr>
          <w:rFonts w:eastAsia="楷体_GB2312" w:hint="eastAsia"/>
          <w:kern w:val="0"/>
          <w:sz w:val="24"/>
          <w:szCs w:val="24"/>
          <w:lang w:val="es-ES"/>
        </w:rPr>
        <w:t>Tipolog</w:t>
      </w:r>
      <w:r>
        <w:rPr>
          <w:rFonts w:eastAsia="楷体_GB2312" w:hint="eastAsia"/>
          <w:kern w:val="0"/>
          <w:sz w:val="24"/>
          <w:szCs w:val="24"/>
          <w:lang w:val="es-ES"/>
        </w:rPr>
        <w:t>í</w:t>
      </w:r>
      <w:r>
        <w:rPr>
          <w:rFonts w:eastAsia="楷体_GB2312" w:hint="eastAsia"/>
          <w:kern w:val="0"/>
          <w:sz w:val="24"/>
          <w:szCs w:val="24"/>
          <w:lang w:val="es-ES"/>
        </w:rPr>
        <w:t>a de las reuniones de trabajo y de los debates en diferentes entornos; para diferentes prop</w:t>
      </w:r>
      <w:r>
        <w:rPr>
          <w:rFonts w:eastAsia="楷体_GB2312" w:hint="eastAsia"/>
          <w:kern w:val="0"/>
          <w:sz w:val="24"/>
          <w:szCs w:val="24"/>
          <w:lang w:val="es-ES"/>
        </w:rPr>
        <w:t>ó</w:t>
      </w:r>
      <w:r>
        <w:rPr>
          <w:rFonts w:eastAsia="楷体_GB2312" w:hint="eastAsia"/>
          <w:kern w:val="0"/>
          <w:sz w:val="24"/>
          <w:szCs w:val="24"/>
          <w:lang w:val="es-ES"/>
        </w:rPr>
        <w:t>sitos</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3.</w:t>
      </w:r>
      <w:r>
        <w:rPr>
          <w:rFonts w:eastAsia="楷体_GB2312" w:hint="eastAsia"/>
          <w:kern w:val="0"/>
          <w:sz w:val="24"/>
          <w:szCs w:val="24"/>
          <w:lang w:val="es-ES"/>
        </w:rPr>
        <w:t>La macrofunci</w:t>
      </w:r>
      <w:r>
        <w:rPr>
          <w:rFonts w:eastAsia="楷体_GB2312" w:hint="eastAsia"/>
          <w:kern w:val="0"/>
          <w:sz w:val="24"/>
          <w:szCs w:val="24"/>
          <w:lang w:val="es-ES"/>
        </w:rPr>
        <w:t>ó</w:t>
      </w:r>
      <w:r>
        <w:rPr>
          <w:rFonts w:eastAsia="楷体_GB2312" w:hint="eastAsia"/>
          <w:kern w:val="0"/>
          <w:sz w:val="24"/>
          <w:szCs w:val="24"/>
          <w:lang w:val="es-ES"/>
        </w:rPr>
        <w:t xml:space="preserve">n </w:t>
      </w:r>
      <w:r>
        <w:rPr>
          <w:rFonts w:eastAsia="楷体_GB2312" w:hint="eastAsia"/>
          <w:kern w:val="0"/>
          <w:sz w:val="24"/>
          <w:szCs w:val="24"/>
          <w:lang w:val="es-ES"/>
        </w:rPr>
        <w:t>“</w:t>
      </w:r>
      <w:r>
        <w:rPr>
          <w:rFonts w:eastAsia="楷体_GB2312" w:hint="eastAsia"/>
          <w:kern w:val="0"/>
          <w:sz w:val="24"/>
          <w:szCs w:val="24"/>
          <w:lang w:val="es-ES"/>
        </w:rPr>
        <w:t>influir en el interlocutor</w:t>
      </w:r>
      <w:r>
        <w:rPr>
          <w:rFonts w:eastAsia="楷体_GB2312" w:hint="eastAsia"/>
          <w:kern w:val="0"/>
          <w:sz w:val="24"/>
          <w:szCs w:val="24"/>
          <w:lang w:val="es-ES"/>
        </w:rPr>
        <w:t>”</w:t>
      </w:r>
      <w:r>
        <w:rPr>
          <w:rFonts w:eastAsia="楷体_GB2312" w:hint="eastAsia"/>
          <w:kern w:val="0"/>
          <w:sz w:val="24"/>
          <w:szCs w:val="24"/>
          <w:lang w:val="es-ES"/>
        </w:rPr>
        <w:t>, comprendiendo los tres niveles de relaci</w:t>
      </w:r>
      <w:r>
        <w:rPr>
          <w:rFonts w:eastAsia="楷体_GB2312" w:hint="eastAsia"/>
          <w:kern w:val="0"/>
          <w:sz w:val="24"/>
          <w:szCs w:val="24"/>
          <w:lang w:val="es-ES"/>
        </w:rPr>
        <w:t>ó</w:t>
      </w:r>
      <w:r>
        <w:rPr>
          <w:rFonts w:eastAsia="楷体_GB2312" w:hint="eastAsia"/>
          <w:kern w:val="0"/>
          <w:sz w:val="24"/>
          <w:szCs w:val="24"/>
          <w:lang w:val="es-ES"/>
        </w:rPr>
        <w:t>n entre los participantes</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4.</w:t>
      </w:r>
      <w:r>
        <w:rPr>
          <w:rFonts w:eastAsia="楷体_GB2312" w:hint="eastAsia"/>
          <w:kern w:val="0"/>
          <w:sz w:val="24"/>
          <w:szCs w:val="24"/>
          <w:lang w:val="es-ES"/>
        </w:rPr>
        <w:t>Reglas de cortes</w:t>
      </w:r>
      <w:r>
        <w:rPr>
          <w:rFonts w:eastAsia="楷体_GB2312" w:hint="eastAsia"/>
          <w:kern w:val="0"/>
          <w:sz w:val="24"/>
          <w:szCs w:val="24"/>
          <w:lang w:val="es-ES"/>
        </w:rPr>
        <w:t>í</w:t>
      </w:r>
      <w:r>
        <w:rPr>
          <w:rFonts w:eastAsia="楷体_GB2312" w:hint="eastAsia"/>
          <w:kern w:val="0"/>
          <w:sz w:val="24"/>
          <w:szCs w:val="24"/>
          <w:lang w:val="es-ES"/>
        </w:rPr>
        <w:t>a en las reuniones de trabajo dentro de los pa</w:t>
      </w:r>
      <w:r>
        <w:rPr>
          <w:rFonts w:eastAsia="楷体_GB2312" w:hint="eastAsia"/>
          <w:kern w:val="0"/>
          <w:sz w:val="24"/>
          <w:szCs w:val="24"/>
          <w:lang w:val="es-ES"/>
        </w:rPr>
        <w:t>í</w:t>
      </w:r>
      <w:r>
        <w:rPr>
          <w:rFonts w:eastAsia="楷体_GB2312" w:hint="eastAsia"/>
          <w:kern w:val="0"/>
          <w:sz w:val="24"/>
          <w:szCs w:val="24"/>
          <w:lang w:val="es-ES"/>
        </w:rPr>
        <w:t>ses hispanohablantes y del mundo asi</w:t>
      </w:r>
      <w:r>
        <w:rPr>
          <w:rFonts w:eastAsia="楷体_GB2312" w:hint="eastAsia"/>
          <w:kern w:val="0"/>
          <w:sz w:val="24"/>
          <w:szCs w:val="24"/>
          <w:lang w:val="es-ES"/>
        </w:rPr>
        <w:t>á</w:t>
      </w:r>
      <w:r>
        <w:rPr>
          <w:rFonts w:eastAsia="楷体_GB2312" w:hint="eastAsia"/>
          <w:kern w:val="0"/>
          <w:sz w:val="24"/>
          <w:szCs w:val="24"/>
          <w:lang w:val="es-ES"/>
        </w:rPr>
        <w:t>tico</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5.</w:t>
      </w:r>
      <w:r>
        <w:rPr>
          <w:rFonts w:eastAsia="楷体_GB2312" w:hint="eastAsia"/>
          <w:kern w:val="0"/>
          <w:sz w:val="24"/>
          <w:szCs w:val="24"/>
          <w:lang w:val="es-ES"/>
        </w:rPr>
        <w:t>An</w:t>
      </w:r>
      <w:r>
        <w:rPr>
          <w:rFonts w:eastAsia="楷体_GB2312" w:hint="eastAsia"/>
          <w:kern w:val="0"/>
          <w:sz w:val="24"/>
          <w:szCs w:val="24"/>
          <w:lang w:val="es-ES"/>
        </w:rPr>
        <w:t>á</w:t>
      </w:r>
      <w:r>
        <w:rPr>
          <w:rFonts w:eastAsia="楷体_GB2312" w:hint="eastAsia"/>
          <w:kern w:val="0"/>
          <w:sz w:val="24"/>
          <w:szCs w:val="24"/>
          <w:lang w:val="es-ES"/>
        </w:rPr>
        <w:t>lisis contrastivo entre reuniones de trabajo desarrolladas en los pa</w:t>
      </w:r>
      <w:r>
        <w:rPr>
          <w:rFonts w:eastAsia="楷体_GB2312" w:hint="eastAsia"/>
          <w:kern w:val="0"/>
          <w:sz w:val="24"/>
          <w:szCs w:val="24"/>
          <w:lang w:val="es-ES"/>
        </w:rPr>
        <w:t>í</w:t>
      </w:r>
      <w:r>
        <w:rPr>
          <w:rFonts w:eastAsia="楷体_GB2312" w:hint="eastAsia"/>
          <w:kern w:val="0"/>
          <w:sz w:val="24"/>
          <w:szCs w:val="24"/>
          <w:lang w:val="es-ES"/>
        </w:rPr>
        <w:t>ses hispanohablantes y aquellas que tienen lugar en el continente asi</w:t>
      </w:r>
      <w:r>
        <w:rPr>
          <w:rFonts w:eastAsia="楷体_GB2312" w:hint="eastAsia"/>
          <w:kern w:val="0"/>
          <w:sz w:val="24"/>
          <w:szCs w:val="24"/>
          <w:lang w:val="es-ES"/>
        </w:rPr>
        <w:t>á</w:t>
      </w:r>
      <w:r>
        <w:rPr>
          <w:rFonts w:eastAsia="楷体_GB2312" w:hint="eastAsia"/>
          <w:kern w:val="0"/>
          <w:sz w:val="24"/>
          <w:szCs w:val="24"/>
          <w:lang w:val="es-ES"/>
        </w:rPr>
        <w:t>tico</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Pr="0024568A" w:rsidRDefault="00C16462" w:rsidP="00F92DA8">
      <w:pPr>
        <w:rPr>
          <w:sz w:val="24"/>
          <w:szCs w:val="24"/>
          <w:lang w:val="es-ES"/>
        </w:rPr>
      </w:pPr>
      <w:r w:rsidRPr="0024568A">
        <w:rPr>
          <w:rFonts w:hint="eastAsia"/>
          <w:szCs w:val="21"/>
          <w:lang w:val="es-ES"/>
        </w:rPr>
        <w:t xml:space="preserve">   </w:t>
      </w:r>
      <w:r w:rsidRPr="0024568A">
        <w:rPr>
          <w:rFonts w:hint="eastAsia"/>
          <w:sz w:val="24"/>
          <w:szCs w:val="24"/>
          <w:lang w:val="es-ES"/>
        </w:rPr>
        <w:t xml:space="preserve"> 1.</w:t>
      </w:r>
      <w:r w:rsidRPr="0024568A">
        <w:rPr>
          <w:sz w:val="24"/>
          <w:szCs w:val="24"/>
          <w:lang w:val="es-ES"/>
        </w:rPr>
        <w:t>Interpretación referents a la</w:t>
      </w:r>
      <w:r w:rsidRPr="0024568A">
        <w:rPr>
          <w:rFonts w:hint="eastAsia"/>
          <w:sz w:val="24"/>
          <w:szCs w:val="24"/>
          <w:lang w:val="es-ES"/>
        </w:rPr>
        <w:t>s negociaciones</w:t>
      </w:r>
    </w:p>
    <w:p w:rsidR="00C16462" w:rsidRPr="0024568A" w:rsidRDefault="00C16462" w:rsidP="00F92DA8">
      <w:pPr>
        <w:rPr>
          <w:sz w:val="24"/>
          <w:szCs w:val="24"/>
          <w:lang w:val="es-ES"/>
        </w:rPr>
      </w:pPr>
      <w:r w:rsidRPr="0024568A">
        <w:rPr>
          <w:rFonts w:hint="eastAsia"/>
          <w:sz w:val="24"/>
          <w:szCs w:val="24"/>
          <w:lang w:val="es-ES"/>
        </w:rPr>
        <w:lastRenderedPageBreak/>
        <w:t xml:space="preserve">    2.</w:t>
      </w:r>
      <w:r w:rsidRPr="0024568A">
        <w:rPr>
          <w:sz w:val="24"/>
          <w:szCs w:val="24"/>
          <w:lang w:val="es-ES"/>
        </w:rPr>
        <w:t xml:space="preserve">Tratamiento en situaciones </w:t>
      </w:r>
      <w:r w:rsidRPr="0024568A">
        <w:rPr>
          <w:rFonts w:hint="eastAsia"/>
          <w:sz w:val="24"/>
          <w:szCs w:val="24"/>
          <w:lang w:val="es-ES"/>
        </w:rPr>
        <w:t>de convenios</w:t>
      </w:r>
    </w:p>
    <w:p w:rsidR="00C16462" w:rsidRDefault="00C16462" w:rsidP="00F92DA8">
      <w:pPr>
        <w:spacing w:line="440" w:lineRule="exact"/>
        <w:ind w:firstLineChars="200" w:firstLine="482"/>
        <w:rPr>
          <w:rFonts w:eastAsia="楷体_GB2312"/>
          <w:b/>
          <w:kern w:val="0"/>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13  </w:t>
      </w:r>
      <w:r>
        <w:rPr>
          <w:rFonts w:eastAsia="楷体_GB2312" w:hint="eastAsia"/>
          <w:b/>
          <w:kern w:val="0"/>
          <w:sz w:val="24"/>
          <w:szCs w:val="24"/>
          <w:lang w:val="es-ES"/>
        </w:rPr>
        <w:t>Conferencias y mesas redondas en ferias</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1.</w:t>
      </w:r>
      <w:r>
        <w:rPr>
          <w:rFonts w:eastAsia="楷体_GB2312" w:hint="eastAsia"/>
          <w:kern w:val="0"/>
          <w:sz w:val="24"/>
          <w:szCs w:val="24"/>
          <w:lang w:val="es-ES"/>
        </w:rPr>
        <w:t>Las conferencias y las mesas redondas en ferias y congresos: estudio de las tipolog</w:t>
      </w:r>
      <w:r>
        <w:rPr>
          <w:rFonts w:eastAsia="楷体_GB2312" w:hint="eastAsia"/>
          <w:kern w:val="0"/>
          <w:sz w:val="24"/>
          <w:szCs w:val="24"/>
          <w:lang w:val="es-ES"/>
        </w:rPr>
        <w:t>í</w:t>
      </w:r>
      <w:r>
        <w:rPr>
          <w:rFonts w:eastAsia="楷体_GB2312" w:hint="eastAsia"/>
          <w:kern w:val="0"/>
          <w:sz w:val="24"/>
          <w:szCs w:val="24"/>
          <w:lang w:val="es-ES"/>
        </w:rPr>
        <w:t>as pragm</w:t>
      </w:r>
      <w:r>
        <w:rPr>
          <w:rFonts w:eastAsia="楷体_GB2312" w:hint="eastAsia"/>
          <w:kern w:val="0"/>
          <w:sz w:val="24"/>
          <w:szCs w:val="24"/>
          <w:lang w:val="es-ES"/>
        </w:rPr>
        <w:t>á</w:t>
      </w:r>
      <w:r>
        <w:rPr>
          <w:rFonts w:eastAsia="楷体_GB2312" w:hint="eastAsia"/>
          <w:kern w:val="0"/>
          <w:sz w:val="24"/>
          <w:szCs w:val="24"/>
          <w:lang w:val="es-ES"/>
        </w:rPr>
        <w:t>tico-ling</w:t>
      </w:r>
      <w:r>
        <w:rPr>
          <w:rFonts w:eastAsia="楷体_GB2312" w:hint="eastAsia"/>
          <w:kern w:val="0"/>
          <w:sz w:val="24"/>
          <w:szCs w:val="24"/>
          <w:lang w:val="es-ES"/>
        </w:rPr>
        <w:t>üí</w:t>
      </w:r>
      <w:r>
        <w:rPr>
          <w:rFonts w:eastAsia="楷体_GB2312" w:hint="eastAsia"/>
          <w:kern w:val="0"/>
          <w:sz w:val="24"/>
          <w:szCs w:val="24"/>
          <w:lang w:val="es-ES"/>
        </w:rPr>
        <w:t>stica</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2.</w:t>
      </w:r>
      <w:r>
        <w:rPr>
          <w:rFonts w:eastAsia="楷体_GB2312" w:hint="eastAsia"/>
          <w:kern w:val="0"/>
          <w:sz w:val="24"/>
          <w:szCs w:val="24"/>
          <w:lang w:val="es-ES"/>
        </w:rPr>
        <w:t>Contextos nacionales e internacionales en los que se asiste a conferencias y se participa en mesas redondas. Estudio de los casos, an</w:t>
      </w:r>
      <w:r>
        <w:rPr>
          <w:rFonts w:eastAsia="楷体_GB2312" w:hint="eastAsia"/>
          <w:kern w:val="0"/>
          <w:sz w:val="24"/>
          <w:szCs w:val="24"/>
          <w:lang w:val="es-ES"/>
        </w:rPr>
        <w:t>á</w:t>
      </w:r>
      <w:r>
        <w:rPr>
          <w:rFonts w:eastAsia="楷体_GB2312" w:hint="eastAsia"/>
          <w:kern w:val="0"/>
          <w:sz w:val="24"/>
          <w:szCs w:val="24"/>
          <w:lang w:val="es-ES"/>
        </w:rPr>
        <w:t>lisis contrastivo entre los pa</w:t>
      </w:r>
      <w:r>
        <w:rPr>
          <w:rFonts w:eastAsia="楷体_GB2312" w:hint="eastAsia"/>
          <w:kern w:val="0"/>
          <w:sz w:val="24"/>
          <w:szCs w:val="24"/>
          <w:lang w:val="es-ES"/>
        </w:rPr>
        <w:t>í</w:t>
      </w:r>
      <w:r>
        <w:rPr>
          <w:rFonts w:eastAsia="楷体_GB2312" w:hint="eastAsia"/>
          <w:kern w:val="0"/>
          <w:sz w:val="24"/>
          <w:szCs w:val="24"/>
          <w:lang w:val="es-ES"/>
        </w:rPr>
        <w:t>ses hispanohablantes y el mundo asi</w:t>
      </w:r>
      <w:r>
        <w:rPr>
          <w:rFonts w:eastAsia="楷体_GB2312" w:hint="eastAsia"/>
          <w:kern w:val="0"/>
          <w:sz w:val="24"/>
          <w:szCs w:val="24"/>
          <w:lang w:val="es-ES"/>
        </w:rPr>
        <w:t>á</w:t>
      </w:r>
      <w:r>
        <w:rPr>
          <w:rFonts w:eastAsia="楷体_GB2312" w:hint="eastAsia"/>
          <w:kern w:val="0"/>
          <w:sz w:val="24"/>
          <w:szCs w:val="24"/>
          <w:lang w:val="es-ES"/>
        </w:rPr>
        <w:t xml:space="preserve">tico, estrategias en las interacciones en el contexto de las conferencias </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3.</w:t>
      </w:r>
      <w:r>
        <w:rPr>
          <w:rFonts w:eastAsia="楷体_GB2312" w:hint="eastAsia"/>
          <w:kern w:val="0"/>
          <w:sz w:val="24"/>
          <w:szCs w:val="24"/>
          <w:lang w:val="es-ES"/>
        </w:rPr>
        <w:t>Reglas de cortes</w:t>
      </w:r>
      <w:r>
        <w:rPr>
          <w:rFonts w:eastAsia="楷体_GB2312" w:hint="eastAsia"/>
          <w:kern w:val="0"/>
          <w:sz w:val="24"/>
          <w:szCs w:val="24"/>
          <w:lang w:val="es-ES"/>
        </w:rPr>
        <w:t>í</w:t>
      </w:r>
      <w:r>
        <w:rPr>
          <w:rFonts w:eastAsia="楷体_GB2312" w:hint="eastAsia"/>
          <w:kern w:val="0"/>
          <w:sz w:val="24"/>
          <w:szCs w:val="24"/>
          <w:lang w:val="es-ES"/>
        </w:rPr>
        <w:t>a a la hora de participar en conferencias y en mesas redondas dentro de las ferias y los congresos: pa</w:t>
      </w:r>
      <w:r>
        <w:rPr>
          <w:rFonts w:eastAsia="楷体_GB2312" w:hint="eastAsia"/>
          <w:kern w:val="0"/>
          <w:sz w:val="24"/>
          <w:szCs w:val="24"/>
          <w:lang w:val="es-ES"/>
        </w:rPr>
        <w:t>í</w:t>
      </w:r>
      <w:r>
        <w:rPr>
          <w:rFonts w:eastAsia="楷体_GB2312" w:hint="eastAsia"/>
          <w:kern w:val="0"/>
          <w:sz w:val="24"/>
          <w:szCs w:val="24"/>
          <w:lang w:val="es-ES"/>
        </w:rPr>
        <w:t>ses hispanohablantes y mundo asi</w:t>
      </w:r>
      <w:r>
        <w:rPr>
          <w:rFonts w:eastAsia="楷体_GB2312" w:hint="eastAsia"/>
          <w:kern w:val="0"/>
          <w:sz w:val="24"/>
          <w:szCs w:val="24"/>
          <w:lang w:val="es-ES"/>
        </w:rPr>
        <w:t>á</w:t>
      </w:r>
      <w:r>
        <w:rPr>
          <w:rFonts w:eastAsia="楷体_GB2312" w:hint="eastAsia"/>
          <w:kern w:val="0"/>
          <w:sz w:val="24"/>
          <w:szCs w:val="24"/>
          <w:lang w:val="es-ES"/>
        </w:rPr>
        <w:t>tico</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spacing w:line="440" w:lineRule="exact"/>
        <w:ind w:firstLine="480"/>
        <w:rPr>
          <w:rFonts w:eastAsia="楷体_GB2312"/>
          <w:sz w:val="24"/>
          <w:szCs w:val="24"/>
          <w:lang w:val="es-ES"/>
        </w:rPr>
      </w:pPr>
      <w:r w:rsidRPr="0024568A">
        <w:rPr>
          <w:rFonts w:eastAsia="楷体_GB2312" w:hint="eastAsia"/>
          <w:sz w:val="24"/>
          <w:szCs w:val="24"/>
          <w:lang w:val="es-ES"/>
        </w:rPr>
        <w:t>1.</w:t>
      </w:r>
      <w:r>
        <w:rPr>
          <w:rFonts w:eastAsia="楷体_GB2312" w:hint="eastAsia"/>
          <w:sz w:val="24"/>
          <w:szCs w:val="24"/>
          <w:lang w:val="es-ES"/>
        </w:rPr>
        <w:t>Conocer conocimientos linguisticos sobre  conferencias y</w:t>
      </w:r>
    </w:p>
    <w:p w:rsidR="00C16462" w:rsidRDefault="00C16462" w:rsidP="00F92DA8">
      <w:pPr>
        <w:spacing w:line="440" w:lineRule="exact"/>
        <w:ind w:firstLine="480"/>
        <w:rPr>
          <w:rFonts w:eastAsia="楷体_GB2312"/>
          <w:sz w:val="24"/>
          <w:szCs w:val="24"/>
          <w:lang w:val="es-ES"/>
        </w:rPr>
      </w:pPr>
      <w:r w:rsidRPr="0024568A">
        <w:rPr>
          <w:rFonts w:eastAsia="楷体_GB2312" w:hint="eastAsia"/>
          <w:sz w:val="24"/>
          <w:szCs w:val="24"/>
          <w:lang w:val="es-ES"/>
        </w:rPr>
        <w:t>2.</w:t>
      </w:r>
      <w:r>
        <w:rPr>
          <w:rFonts w:eastAsia="楷体_GB2312" w:hint="eastAsia"/>
          <w:sz w:val="24"/>
          <w:szCs w:val="24"/>
          <w:lang w:val="es-ES"/>
        </w:rPr>
        <w:t xml:space="preserve">las mesas redondas en ferias </w:t>
      </w:r>
    </w:p>
    <w:p w:rsidR="00C16462" w:rsidRDefault="00C16462" w:rsidP="00F92DA8">
      <w:pPr>
        <w:spacing w:line="440" w:lineRule="exact"/>
        <w:ind w:firstLine="480"/>
        <w:rPr>
          <w:rFonts w:eastAsia="楷体_GB2312"/>
          <w:b/>
          <w:sz w:val="24"/>
          <w:szCs w:val="24"/>
          <w:lang w:val="es-ES"/>
        </w:rPr>
      </w:pPr>
      <w:r w:rsidRPr="0024568A">
        <w:rPr>
          <w:rFonts w:eastAsia="楷体_GB2312" w:hint="eastAsia"/>
          <w:sz w:val="24"/>
          <w:szCs w:val="24"/>
          <w:lang w:val="es-ES"/>
        </w:rPr>
        <w:t>3.</w:t>
      </w:r>
      <w:r>
        <w:rPr>
          <w:rFonts w:eastAsia="楷体_GB2312" w:hint="eastAsia"/>
          <w:sz w:val="24"/>
          <w:szCs w:val="24"/>
          <w:lang w:val="es-ES"/>
        </w:rPr>
        <w:t>El tratamiento de n</w:t>
      </w:r>
      <w:r>
        <w:rPr>
          <w:rFonts w:eastAsia="楷体_GB2312" w:hint="eastAsia"/>
          <w:sz w:val="24"/>
          <w:szCs w:val="24"/>
          <w:lang w:val="es-ES"/>
        </w:rPr>
        <w:t>ú</w:t>
      </w:r>
      <w:r>
        <w:rPr>
          <w:rFonts w:eastAsia="楷体_GB2312" w:hint="eastAsia"/>
          <w:sz w:val="24"/>
          <w:szCs w:val="24"/>
          <w:lang w:val="es-ES"/>
        </w:rPr>
        <w:t>meros en la interpretaci</w:t>
      </w:r>
      <w:r>
        <w:rPr>
          <w:rFonts w:eastAsia="楷体_GB2312" w:hint="eastAsia"/>
          <w:sz w:val="24"/>
          <w:szCs w:val="24"/>
          <w:lang w:val="es-ES"/>
        </w:rPr>
        <w:t>ó</w:t>
      </w:r>
      <w:r>
        <w:rPr>
          <w:rFonts w:eastAsia="楷体_GB2312" w:hint="eastAsia"/>
          <w:sz w:val="24"/>
          <w:szCs w:val="24"/>
          <w:lang w:val="es-ES"/>
        </w:rPr>
        <w:t xml:space="preserve">n </w:t>
      </w:r>
    </w:p>
    <w:p w:rsidR="00C16462" w:rsidRDefault="00C16462" w:rsidP="00F92DA8">
      <w:pPr>
        <w:spacing w:line="440" w:lineRule="exact"/>
        <w:ind w:firstLineChars="200" w:firstLine="482"/>
        <w:rPr>
          <w:rFonts w:eastAsia="楷体_GB2312"/>
          <w:b/>
          <w:kern w:val="0"/>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14  </w:t>
      </w:r>
      <w:r>
        <w:rPr>
          <w:rFonts w:eastAsia="楷体_GB2312" w:hint="eastAsia"/>
          <w:b/>
          <w:kern w:val="0"/>
          <w:sz w:val="24"/>
          <w:szCs w:val="24"/>
          <w:lang w:val="es-ES"/>
        </w:rPr>
        <w:t>Salones y congresos. Estructuraci</w:t>
      </w:r>
      <w:r>
        <w:rPr>
          <w:rFonts w:eastAsia="楷体_GB2312" w:hint="eastAsia"/>
          <w:b/>
          <w:kern w:val="0"/>
          <w:sz w:val="24"/>
          <w:szCs w:val="24"/>
          <w:lang w:val="es-ES"/>
        </w:rPr>
        <w:t>ó</w:t>
      </w:r>
      <w:r>
        <w:rPr>
          <w:rFonts w:eastAsia="楷体_GB2312" w:hint="eastAsia"/>
          <w:b/>
          <w:kern w:val="0"/>
          <w:sz w:val="24"/>
          <w:szCs w:val="24"/>
          <w:lang w:val="es-ES"/>
        </w:rPr>
        <w:t>n del discurso.</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1.</w:t>
      </w:r>
      <w:r>
        <w:rPr>
          <w:rFonts w:eastAsia="楷体_GB2312" w:hint="eastAsia"/>
          <w:kern w:val="0"/>
          <w:sz w:val="24"/>
          <w:szCs w:val="24"/>
          <w:lang w:val="es-ES"/>
        </w:rPr>
        <w:t>Los salones y los congresos: estudio de las tipolog</w:t>
      </w:r>
      <w:r>
        <w:rPr>
          <w:rFonts w:eastAsia="楷体_GB2312" w:hint="eastAsia"/>
          <w:kern w:val="0"/>
          <w:sz w:val="24"/>
          <w:szCs w:val="24"/>
          <w:lang w:val="es-ES"/>
        </w:rPr>
        <w:t>í</w:t>
      </w:r>
      <w:r>
        <w:rPr>
          <w:rFonts w:eastAsia="楷体_GB2312" w:hint="eastAsia"/>
          <w:kern w:val="0"/>
          <w:sz w:val="24"/>
          <w:szCs w:val="24"/>
          <w:lang w:val="es-ES"/>
        </w:rPr>
        <w:t>as pragm</w:t>
      </w:r>
      <w:r>
        <w:rPr>
          <w:rFonts w:eastAsia="楷体_GB2312" w:hint="eastAsia"/>
          <w:kern w:val="0"/>
          <w:sz w:val="24"/>
          <w:szCs w:val="24"/>
          <w:lang w:val="es-ES"/>
        </w:rPr>
        <w:t>á</w:t>
      </w:r>
      <w:r>
        <w:rPr>
          <w:rFonts w:eastAsia="楷体_GB2312" w:hint="eastAsia"/>
          <w:kern w:val="0"/>
          <w:sz w:val="24"/>
          <w:szCs w:val="24"/>
          <w:lang w:val="es-ES"/>
        </w:rPr>
        <w:t>tico-ling</w:t>
      </w:r>
      <w:r>
        <w:rPr>
          <w:rFonts w:eastAsia="楷体_GB2312" w:hint="eastAsia"/>
          <w:kern w:val="0"/>
          <w:sz w:val="24"/>
          <w:szCs w:val="24"/>
          <w:lang w:val="es-ES"/>
        </w:rPr>
        <w:t>üí</w:t>
      </w:r>
      <w:r>
        <w:rPr>
          <w:rFonts w:eastAsia="楷体_GB2312" w:hint="eastAsia"/>
          <w:kern w:val="0"/>
          <w:sz w:val="24"/>
          <w:szCs w:val="24"/>
          <w:lang w:val="es-ES"/>
        </w:rPr>
        <w:t>stica</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2.</w:t>
      </w:r>
      <w:r>
        <w:rPr>
          <w:rFonts w:eastAsia="楷体_GB2312" w:hint="eastAsia"/>
          <w:kern w:val="0"/>
          <w:sz w:val="24"/>
          <w:szCs w:val="24"/>
          <w:lang w:val="es-ES"/>
        </w:rPr>
        <w:t>Contextos nacionales e internacionales en los que se asiste a salones y congresos. Estudio de los casos, an</w:t>
      </w:r>
      <w:r>
        <w:rPr>
          <w:rFonts w:eastAsia="楷体_GB2312" w:hint="eastAsia"/>
          <w:kern w:val="0"/>
          <w:sz w:val="24"/>
          <w:szCs w:val="24"/>
          <w:lang w:val="es-ES"/>
        </w:rPr>
        <w:t>á</w:t>
      </w:r>
      <w:r>
        <w:rPr>
          <w:rFonts w:eastAsia="楷体_GB2312" w:hint="eastAsia"/>
          <w:kern w:val="0"/>
          <w:sz w:val="24"/>
          <w:szCs w:val="24"/>
          <w:lang w:val="es-ES"/>
        </w:rPr>
        <w:t>lisis contrastivo entre los pa</w:t>
      </w:r>
      <w:r>
        <w:rPr>
          <w:rFonts w:eastAsia="楷体_GB2312" w:hint="eastAsia"/>
          <w:kern w:val="0"/>
          <w:sz w:val="24"/>
          <w:szCs w:val="24"/>
          <w:lang w:val="es-ES"/>
        </w:rPr>
        <w:t>í</w:t>
      </w:r>
      <w:r>
        <w:rPr>
          <w:rFonts w:eastAsia="楷体_GB2312" w:hint="eastAsia"/>
          <w:kern w:val="0"/>
          <w:sz w:val="24"/>
          <w:szCs w:val="24"/>
          <w:lang w:val="es-ES"/>
        </w:rPr>
        <w:t>ses hispanohablantes y el mundo asi</w:t>
      </w:r>
      <w:r>
        <w:rPr>
          <w:rFonts w:eastAsia="楷体_GB2312" w:hint="eastAsia"/>
          <w:kern w:val="0"/>
          <w:sz w:val="24"/>
          <w:szCs w:val="24"/>
          <w:lang w:val="es-ES"/>
        </w:rPr>
        <w:t>á</w:t>
      </w:r>
      <w:r>
        <w:rPr>
          <w:rFonts w:eastAsia="楷体_GB2312" w:hint="eastAsia"/>
          <w:kern w:val="0"/>
          <w:sz w:val="24"/>
          <w:szCs w:val="24"/>
          <w:lang w:val="es-ES"/>
        </w:rPr>
        <w:t>tico, estrategias en las interacciones en los salones y en los congresos</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3.</w:t>
      </w:r>
      <w:r>
        <w:rPr>
          <w:rFonts w:eastAsia="楷体_GB2312" w:hint="eastAsia"/>
          <w:kern w:val="0"/>
          <w:sz w:val="24"/>
          <w:szCs w:val="24"/>
          <w:lang w:val="es-ES"/>
        </w:rPr>
        <w:t>La macrofunci</w:t>
      </w:r>
      <w:r>
        <w:rPr>
          <w:rFonts w:eastAsia="楷体_GB2312" w:hint="eastAsia"/>
          <w:kern w:val="0"/>
          <w:sz w:val="24"/>
          <w:szCs w:val="24"/>
          <w:lang w:val="es-ES"/>
        </w:rPr>
        <w:t>ó</w:t>
      </w:r>
      <w:r>
        <w:rPr>
          <w:rFonts w:eastAsia="楷体_GB2312" w:hint="eastAsia"/>
          <w:kern w:val="0"/>
          <w:sz w:val="24"/>
          <w:szCs w:val="24"/>
          <w:lang w:val="es-ES"/>
        </w:rPr>
        <w:t xml:space="preserve">n </w:t>
      </w:r>
      <w:r>
        <w:rPr>
          <w:rFonts w:eastAsia="楷体_GB2312" w:hint="eastAsia"/>
          <w:kern w:val="0"/>
          <w:sz w:val="24"/>
          <w:szCs w:val="24"/>
          <w:lang w:val="es-ES"/>
        </w:rPr>
        <w:t>“</w:t>
      </w:r>
      <w:r>
        <w:rPr>
          <w:rFonts w:eastAsia="楷体_GB2312" w:hint="eastAsia"/>
          <w:kern w:val="0"/>
          <w:sz w:val="24"/>
          <w:szCs w:val="24"/>
          <w:lang w:val="es-ES"/>
        </w:rPr>
        <w:t>estructurar el discurso</w:t>
      </w:r>
      <w:r>
        <w:rPr>
          <w:rFonts w:eastAsia="楷体_GB2312" w:hint="eastAsia"/>
          <w:kern w:val="0"/>
          <w:sz w:val="24"/>
          <w:szCs w:val="24"/>
          <w:lang w:val="es-ES"/>
        </w:rPr>
        <w:t>”</w:t>
      </w:r>
      <w:r>
        <w:rPr>
          <w:rFonts w:eastAsia="楷体_GB2312" w:hint="eastAsia"/>
          <w:kern w:val="0"/>
          <w:sz w:val="24"/>
          <w:szCs w:val="24"/>
          <w:lang w:val="es-ES"/>
        </w:rPr>
        <w:t>, comprendiendo los tres niveles de relaci</w:t>
      </w:r>
      <w:r>
        <w:rPr>
          <w:rFonts w:eastAsia="楷体_GB2312" w:hint="eastAsia"/>
          <w:kern w:val="0"/>
          <w:sz w:val="24"/>
          <w:szCs w:val="24"/>
          <w:lang w:val="es-ES"/>
        </w:rPr>
        <w:t>ó</w:t>
      </w:r>
      <w:r>
        <w:rPr>
          <w:rFonts w:eastAsia="楷体_GB2312" w:hint="eastAsia"/>
          <w:kern w:val="0"/>
          <w:sz w:val="24"/>
          <w:szCs w:val="24"/>
          <w:lang w:val="es-ES"/>
        </w:rPr>
        <w:t>n entre los participantes</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4.</w:t>
      </w:r>
      <w:r>
        <w:rPr>
          <w:rFonts w:eastAsia="楷体_GB2312" w:hint="eastAsia"/>
          <w:kern w:val="0"/>
          <w:sz w:val="24"/>
          <w:szCs w:val="24"/>
          <w:lang w:val="es-ES"/>
        </w:rPr>
        <w:t>Reglas de cortes</w:t>
      </w:r>
      <w:r>
        <w:rPr>
          <w:rFonts w:eastAsia="楷体_GB2312" w:hint="eastAsia"/>
          <w:kern w:val="0"/>
          <w:sz w:val="24"/>
          <w:szCs w:val="24"/>
          <w:lang w:val="es-ES"/>
        </w:rPr>
        <w:t>í</w:t>
      </w:r>
      <w:r>
        <w:rPr>
          <w:rFonts w:eastAsia="楷体_GB2312" w:hint="eastAsia"/>
          <w:kern w:val="0"/>
          <w:sz w:val="24"/>
          <w:szCs w:val="24"/>
          <w:lang w:val="es-ES"/>
        </w:rPr>
        <w:t>a en los congresos dentro de los pa</w:t>
      </w:r>
      <w:r>
        <w:rPr>
          <w:rFonts w:eastAsia="楷体_GB2312" w:hint="eastAsia"/>
          <w:kern w:val="0"/>
          <w:sz w:val="24"/>
          <w:szCs w:val="24"/>
          <w:lang w:val="es-ES"/>
        </w:rPr>
        <w:t>í</w:t>
      </w:r>
      <w:r>
        <w:rPr>
          <w:rFonts w:eastAsia="楷体_GB2312" w:hint="eastAsia"/>
          <w:kern w:val="0"/>
          <w:sz w:val="24"/>
          <w:szCs w:val="24"/>
          <w:lang w:val="es-ES"/>
        </w:rPr>
        <w:t>ses hispanohablantes y del mundo asi</w:t>
      </w:r>
      <w:r>
        <w:rPr>
          <w:rFonts w:eastAsia="楷体_GB2312" w:hint="eastAsia"/>
          <w:kern w:val="0"/>
          <w:sz w:val="24"/>
          <w:szCs w:val="24"/>
          <w:lang w:val="es-ES"/>
        </w:rPr>
        <w:t>á</w:t>
      </w:r>
      <w:r>
        <w:rPr>
          <w:rFonts w:eastAsia="楷体_GB2312" w:hint="eastAsia"/>
          <w:kern w:val="0"/>
          <w:sz w:val="24"/>
          <w:szCs w:val="24"/>
          <w:lang w:val="es-ES"/>
        </w:rPr>
        <w:t>tico</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lastRenderedPageBreak/>
        <w:t>5.</w:t>
      </w:r>
      <w:r>
        <w:rPr>
          <w:rFonts w:eastAsia="楷体_GB2312" w:hint="eastAsia"/>
          <w:kern w:val="0"/>
          <w:sz w:val="24"/>
          <w:szCs w:val="24"/>
          <w:lang w:val="es-ES"/>
        </w:rPr>
        <w:t>An</w:t>
      </w:r>
      <w:r>
        <w:rPr>
          <w:rFonts w:eastAsia="楷体_GB2312" w:hint="eastAsia"/>
          <w:kern w:val="0"/>
          <w:sz w:val="24"/>
          <w:szCs w:val="24"/>
          <w:lang w:val="es-ES"/>
        </w:rPr>
        <w:t>á</w:t>
      </w:r>
      <w:r>
        <w:rPr>
          <w:rFonts w:eastAsia="楷体_GB2312" w:hint="eastAsia"/>
          <w:kern w:val="0"/>
          <w:sz w:val="24"/>
          <w:szCs w:val="24"/>
          <w:lang w:val="es-ES"/>
        </w:rPr>
        <w:t>lisis contrastivo entre los salones y los congresos desarrollados en los pa</w:t>
      </w:r>
      <w:r>
        <w:rPr>
          <w:rFonts w:eastAsia="楷体_GB2312" w:hint="eastAsia"/>
          <w:kern w:val="0"/>
          <w:sz w:val="24"/>
          <w:szCs w:val="24"/>
          <w:lang w:val="es-ES"/>
        </w:rPr>
        <w:t>í</w:t>
      </w:r>
      <w:r>
        <w:rPr>
          <w:rFonts w:eastAsia="楷体_GB2312" w:hint="eastAsia"/>
          <w:kern w:val="0"/>
          <w:sz w:val="24"/>
          <w:szCs w:val="24"/>
          <w:lang w:val="es-ES"/>
        </w:rPr>
        <w:t>ses hispanohablantes y aquellos que tienen lugar en el continente asi</w:t>
      </w:r>
      <w:r>
        <w:rPr>
          <w:rFonts w:eastAsia="楷体_GB2312" w:hint="eastAsia"/>
          <w:kern w:val="0"/>
          <w:sz w:val="24"/>
          <w:szCs w:val="24"/>
          <w:lang w:val="es-ES"/>
        </w:rPr>
        <w:t>á</w:t>
      </w:r>
      <w:r>
        <w:rPr>
          <w:rFonts w:eastAsia="楷体_GB2312" w:hint="eastAsia"/>
          <w:kern w:val="0"/>
          <w:sz w:val="24"/>
          <w:szCs w:val="24"/>
          <w:lang w:val="es-ES"/>
        </w:rPr>
        <w:t>tico</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kern w:val="0"/>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spacing w:line="440" w:lineRule="exact"/>
        <w:ind w:firstLineChars="200" w:firstLine="480"/>
        <w:rPr>
          <w:rFonts w:eastAsia="楷体_GB2312"/>
          <w:sz w:val="24"/>
          <w:szCs w:val="24"/>
          <w:lang w:val="es-ES"/>
        </w:rPr>
      </w:pPr>
      <w:r>
        <w:rPr>
          <w:rFonts w:eastAsia="楷体_GB2312" w:hint="eastAsia"/>
          <w:sz w:val="24"/>
          <w:szCs w:val="24"/>
          <w:lang w:val="es-ES"/>
        </w:rPr>
        <w:t>1.Conocer y dominar los t</w:t>
      </w:r>
      <w:r>
        <w:rPr>
          <w:rFonts w:eastAsia="楷体_GB2312" w:hint="eastAsia"/>
          <w:sz w:val="24"/>
          <w:szCs w:val="24"/>
          <w:lang w:val="es-ES"/>
        </w:rPr>
        <w:t>é</w:t>
      </w:r>
      <w:r>
        <w:rPr>
          <w:rFonts w:eastAsia="楷体_GB2312" w:hint="eastAsia"/>
          <w:sz w:val="24"/>
          <w:szCs w:val="24"/>
          <w:lang w:val="es-ES"/>
        </w:rPr>
        <w:t>rminos y expresiones que se suelen utilizar en el tema de salones y congresos</w:t>
      </w:r>
    </w:p>
    <w:p w:rsidR="00C16462" w:rsidRDefault="00C16462" w:rsidP="00F92DA8">
      <w:pPr>
        <w:spacing w:line="440" w:lineRule="exact"/>
        <w:ind w:firstLineChars="200" w:firstLine="480"/>
        <w:rPr>
          <w:rFonts w:eastAsia="楷体_GB2312"/>
          <w:sz w:val="24"/>
          <w:szCs w:val="24"/>
          <w:lang w:val="es-ES"/>
        </w:rPr>
      </w:pPr>
      <w:r w:rsidRPr="0024568A">
        <w:rPr>
          <w:rFonts w:eastAsia="楷体_GB2312" w:hint="eastAsia"/>
          <w:sz w:val="24"/>
          <w:szCs w:val="24"/>
          <w:lang w:val="es-ES"/>
        </w:rPr>
        <w:t>2.</w:t>
      </w:r>
      <w:r>
        <w:rPr>
          <w:rFonts w:eastAsia="楷体_GB2312" w:hint="eastAsia"/>
          <w:sz w:val="24"/>
          <w:szCs w:val="24"/>
          <w:lang w:val="es-ES"/>
        </w:rPr>
        <w:t>Transformaci</w:t>
      </w:r>
      <w:r>
        <w:rPr>
          <w:rFonts w:eastAsia="楷体_GB2312" w:hint="eastAsia"/>
          <w:sz w:val="24"/>
          <w:szCs w:val="24"/>
          <w:lang w:val="es-ES"/>
        </w:rPr>
        <w:t>ó</w:t>
      </w:r>
      <w:r>
        <w:rPr>
          <w:rFonts w:eastAsia="楷体_GB2312" w:hint="eastAsia"/>
          <w:sz w:val="24"/>
          <w:szCs w:val="24"/>
          <w:lang w:val="es-ES"/>
        </w:rPr>
        <w:t xml:space="preserve">n del sentido profundo </w:t>
      </w:r>
    </w:p>
    <w:p w:rsidR="00C16462" w:rsidRDefault="00C16462" w:rsidP="00F92DA8">
      <w:pPr>
        <w:spacing w:line="440" w:lineRule="exact"/>
        <w:ind w:firstLineChars="200" w:firstLine="482"/>
        <w:rPr>
          <w:rFonts w:eastAsia="楷体_GB2312"/>
          <w:b/>
          <w:kern w:val="0"/>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15 </w:t>
      </w:r>
      <w:r>
        <w:rPr>
          <w:rFonts w:eastAsia="楷体_GB2312" w:hint="eastAsia"/>
          <w:b/>
          <w:kern w:val="0"/>
          <w:sz w:val="24"/>
          <w:szCs w:val="24"/>
          <w:lang w:val="es-ES"/>
        </w:rPr>
        <w:t>Campañas de comunicaci</w:t>
      </w:r>
      <w:r>
        <w:rPr>
          <w:rFonts w:eastAsia="楷体_GB2312" w:hint="eastAsia"/>
          <w:b/>
          <w:kern w:val="0"/>
          <w:sz w:val="24"/>
          <w:szCs w:val="24"/>
          <w:lang w:val="es-ES"/>
        </w:rPr>
        <w:t>ó</w:t>
      </w:r>
      <w:r>
        <w:rPr>
          <w:rFonts w:eastAsia="楷体_GB2312" w:hint="eastAsia"/>
          <w:b/>
          <w:kern w:val="0"/>
          <w:sz w:val="24"/>
          <w:szCs w:val="24"/>
          <w:lang w:val="es-ES"/>
        </w:rPr>
        <w:t>n y publicidad en la empresa</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C16462" w:rsidRDefault="00C16462" w:rsidP="00F92DA8">
      <w:pPr>
        <w:spacing w:line="440" w:lineRule="exact"/>
        <w:ind w:left="420"/>
        <w:rPr>
          <w:rFonts w:eastAsia="楷体_GB2312"/>
          <w:sz w:val="24"/>
          <w:szCs w:val="24"/>
          <w:lang w:val="es-ES"/>
        </w:rPr>
      </w:pPr>
      <w:r w:rsidRPr="0024568A">
        <w:rPr>
          <w:rFonts w:eastAsia="楷体_GB2312" w:hint="eastAsia"/>
          <w:sz w:val="24"/>
          <w:szCs w:val="24"/>
          <w:lang w:val="es-ES"/>
        </w:rPr>
        <w:t>1.</w:t>
      </w:r>
      <w:r>
        <w:rPr>
          <w:rFonts w:eastAsia="楷体_GB2312" w:hint="eastAsia"/>
          <w:sz w:val="24"/>
          <w:szCs w:val="24"/>
          <w:lang w:val="es-ES"/>
        </w:rPr>
        <w:t>Campañas de comunicaci</w:t>
      </w:r>
      <w:r>
        <w:rPr>
          <w:rFonts w:eastAsia="楷体_GB2312" w:hint="eastAsia"/>
          <w:sz w:val="24"/>
          <w:szCs w:val="24"/>
          <w:lang w:val="es-ES"/>
        </w:rPr>
        <w:t>ó</w:t>
      </w:r>
      <w:r>
        <w:rPr>
          <w:rFonts w:eastAsia="楷体_GB2312" w:hint="eastAsia"/>
          <w:sz w:val="24"/>
          <w:szCs w:val="24"/>
          <w:lang w:val="es-ES"/>
        </w:rPr>
        <w:t>n y publicidad: dimensi</w:t>
      </w:r>
      <w:r>
        <w:rPr>
          <w:rFonts w:eastAsia="楷体_GB2312" w:hint="eastAsia"/>
          <w:sz w:val="24"/>
          <w:szCs w:val="24"/>
          <w:lang w:val="es-ES"/>
        </w:rPr>
        <w:t>ó</w:t>
      </w:r>
      <w:r>
        <w:rPr>
          <w:rFonts w:eastAsia="楷体_GB2312" w:hint="eastAsia"/>
          <w:sz w:val="24"/>
          <w:szCs w:val="24"/>
          <w:lang w:val="es-ES"/>
        </w:rPr>
        <w:t>n persuasiva inherente a la lengua empleada de este tipo de eventos</w:t>
      </w:r>
    </w:p>
    <w:p w:rsidR="00C16462" w:rsidRDefault="00C16462" w:rsidP="00F92DA8">
      <w:pPr>
        <w:spacing w:line="440" w:lineRule="exact"/>
        <w:ind w:left="420"/>
        <w:rPr>
          <w:rFonts w:eastAsia="楷体_GB2312"/>
          <w:sz w:val="24"/>
          <w:szCs w:val="24"/>
          <w:lang w:val="es-ES"/>
        </w:rPr>
      </w:pPr>
      <w:r w:rsidRPr="0024568A">
        <w:rPr>
          <w:rFonts w:eastAsia="楷体_GB2312" w:hint="eastAsia"/>
          <w:sz w:val="24"/>
          <w:szCs w:val="24"/>
          <w:lang w:val="es-ES"/>
        </w:rPr>
        <w:t>2.</w:t>
      </w:r>
      <w:r>
        <w:rPr>
          <w:rFonts w:eastAsia="楷体_GB2312" w:hint="eastAsia"/>
          <w:sz w:val="24"/>
          <w:szCs w:val="24"/>
          <w:lang w:val="es-ES"/>
        </w:rPr>
        <w:t>Tipolog</w:t>
      </w:r>
      <w:r>
        <w:rPr>
          <w:rFonts w:eastAsia="楷体_GB2312" w:hint="eastAsia"/>
          <w:sz w:val="24"/>
          <w:szCs w:val="24"/>
          <w:lang w:val="es-ES"/>
        </w:rPr>
        <w:t>í</w:t>
      </w:r>
      <w:r>
        <w:rPr>
          <w:rFonts w:eastAsia="楷体_GB2312" w:hint="eastAsia"/>
          <w:sz w:val="24"/>
          <w:szCs w:val="24"/>
          <w:lang w:val="es-ES"/>
        </w:rPr>
        <w:t>as textuales que existen en una campaña promocional</w:t>
      </w:r>
    </w:p>
    <w:p w:rsidR="00C16462" w:rsidRDefault="00C16462" w:rsidP="00F92DA8">
      <w:pPr>
        <w:spacing w:line="440" w:lineRule="exact"/>
        <w:ind w:left="420"/>
        <w:rPr>
          <w:rFonts w:eastAsia="楷体_GB2312"/>
          <w:sz w:val="24"/>
          <w:szCs w:val="24"/>
          <w:lang w:val="es-ES"/>
        </w:rPr>
      </w:pPr>
      <w:r w:rsidRPr="0024568A">
        <w:rPr>
          <w:rFonts w:eastAsia="楷体_GB2312" w:hint="eastAsia"/>
          <w:sz w:val="24"/>
          <w:szCs w:val="24"/>
          <w:lang w:val="es-ES"/>
        </w:rPr>
        <w:t>3.</w:t>
      </w:r>
      <w:r>
        <w:rPr>
          <w:rFonts w:eastAsia="楷体_GB2312" w:hint="eastAsia"/>
          <w:sz w:val="24"/>
          <w:szCs w:val="24"/>
          <w:lang w:val="es-ES"/>
        </w:rPr>
        <w:t>F</w:t>
      </w:r>
      <w:r>
        <w:rPr>
          <w:rFonts w:eastAsia="楷体_GB2312" w:hint="eastAsia"/>
          <w:sz w:val="24"/>
          <w:szCs w:val="24"/>
          <w:lang w:val="es-ES"/>
        </w:rPr>
        <w:t>ó</w:t>
      </w:r>
      <w:r>
        <w:rPr>
          <w:rFonts w:eastAsia="楷体_GB2312" w:hint="eastAsia"/>
          <w:sz w:val="24"/>
          <w:szCs w:val="24"/>
          <w:lang w:val="es-ES"/>
        </w:rPr>
        <w:t xml:space="preserve">rmulas usuales para presentar presencialmente los nuevos bienes y/o servicios </w:t>
      </w:r>
    </w:p>
    <w:p w:rsidR="00C16462" w:rsidRDefault="00C16462" w:rsidP="00F92DA8">
      <w:pPr>
        <w:spacing w:line="440" w:lineRule="exact"/>
        <w:ind w:left="420"/>
        <w:rPr>
          <w:rFonts w:eastAsia="楷体_GB2312"/>
          <w:sz w:val="24"/>
          <w:szCs w:val="24"/>
          <w:lang w:val="es-ES"/>
        </w:rPr>
      </w:pPr>
      <w:r w:rsidRPr="0024568A">
        <w:rPr>
          <w:rFonts w:eastAsia="楷体_GB2312" w:hint="eastAsia"/>
          <w:sz w:val="24"/>
          <w:szCs w:val="24"/>
          <w:lang w:val="es-ES"/>
        </w:rPr>
        <w:t>4.</w:t>
      </w:r>
      <w:r>
        <w:rPr>
          <w:rFonts w:eastAsia="楷体_GB2312" w:hint="eastAsia"/>
          <w:sz w:val="24"/>
          <w:szCs w:val="24"/>
          <w:lang w:val="es-ES"/>
        </w:rPr>
        <w:t>Campaña promocional para un producto determinado (a elecci</w:t>
      </w:r>
      <w:r>
        <w:rPr>
          <w:rFonts w:eastAsia="楷体_GB2312" w:hint="eastAsia"/>
          <w:sz w:val="24"/>
          <w:szCs w:val="24"/>
          <w:lang w:val="es-ES"/>
        </w:rPr>
        <w:t>ó</w:t>
      </w:r>
      <w:r>
        <w:rPr>
          <w:rFonts w:eastAsia="楷体_GB2312" w:hint="eastAsia"/>
          <w:sz w:val="24"/>
          <w:szCs w:val="24"/>
          <w:lang w:val="es-ES"/>
        </w:rPr>
        <w:t>n de los propios estudiantes)</w:t>
      </w:r>
    </w:p>
    <w:p w:rsidR="00C16462" w:rsidRDefault="00C16462" w:rsidP="00F92DA8">
      <w:pPr>
        <w:spacing w:line="440" w:lineRule="exact"/>
        <w:ind w:left="420"/>
        <w:rPr>
          <w:rFonts w:eastAsia="楷体_GB2312"/>
          <w:kern w:val="0"/>
          <w:sz w:val="24"/>
          <w:szCs w:val="24"/>
          <w:lang w:val="es-ES"/>
        </w:rPr>
      </w:pPr>
      <w:r w:rsidRPr="0024568A">
        <w:rPr>
          <w:rFonts w:eastAsia="楷体_GB2312" w:hint="eastAsia"/>
          <w:sz w:val="24"/>
          <w:szCs w:val="24"/>
          <w:lang w:val="es-ES"/>
        </w:rPr>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spacing w:line="440" w:lineRule="exact"/>
        <w:rPr>
          <w:rFonts w:eastAsia="楷体_GB2312"/>
          <w:sz w:val="24"/>
          <w:szCs w:val="24"/>
          <w:lang w:val="es-ES"/>
        </w:rPr>
      </w:pPr>
      <w:r w:rsidRPr="0024568A">
        <w:rPr>
          <w:rFonts w:eastAsia="楷体_GB2312" w:hint="eastAsia"/>
          <w:sz w:val="24"/>
          <w:szCs w:val="24"/>
          <w:lang w:val="es-ES"/>
        </w:rPr>
        <w:t xml:space="preserve">   </w:t>
      </w:r>
      <w:r>
        <w:rPr>
          <w:rFonts w:eastAsia="楷体_GB2312" w:hint="eastAsia"/>
          <w:sz w:val="24"/>
          <w:szCs w:val="24"/>
          <w:lang w:val="es-ES"/>
        </w:rPr>
        <w:t>1.Conocer y dominar los t</w:t>
      </w:r>
      <w:r>
        <w:rPr>
          <w:rFonts w:eastAsia="楷体_GB2312" w:hint="eastAsia"/>
          <w:sz w:val="24"/>
          <w:szCs w:val="24"/>
          <w:lang w:val="es-ES"/>
        </w:rPr>
        <w:t>é</w:t>
      </w:r>
      <w:r>
        <w:rPr>
          <w:rFonts w:eastAsia="楷体_GB2312" w:hint="eastAsia"/>
          <w:sz w:val="24"/>
          <w:szCs w:val="24"/>
          <w:lang w:val="es-ES"/>
        </w:rPr>
        <w:t>rminos y expresiones que se suelen utilizar en el tema de publicidad</w:t>
      </w:r>
    </w:p>
    <w:p w:rsidR="00C16462" w:rsidRDefault="00C16462" w:rsidP="00F92DA8">
      <w:pPr>
        <w:spacing w:line="440" w:lineRule="exact"/>
        <w:rPr>
          <w:rFonts w:eastAsia="楷体_GB2312"/>
          <w:b/>
          <w:sz w:val="24"/>
          <w:szCs w:val="24"/>
          <w:lang w:val="es-ES"/>
        </w:rPr>
      </w:pPr>
      <w:r w:rsidRPr="0024568A">
        <w:rPr>
          <w:rFonts w:eastAsia="楷体_GB2312" w:hint="eastAsia"/>
          <w:sz w:val="24"/>
          <w:szCs w:val="24"/>
          <w:lang w:val="es-ES"/>
        </w:rPr>
        <w:t xml:space="preserve">   2.</w:t>
      </w:r>
      <w:r>
        <w:rPr>
          <w:rFonts w:eastAsia="楷体_GB2312" w:hint="eastAsia"/>
          <w:sz w:val="24"/>
          <w:szCs w:val="24"/>
          <w:lang w:val="es-ES"/>
        </w:rPr>
        <w:t>Traducci</w:t>
      </w:r>
      <w:r>
        <w:rPr>
          <w:rFonts w:eastAsia="楷体_GB2312" w:hint="eastAsia"/>
          <w:sz w:val="24"/>
          <w:szCs w:val="24"/>
          <w:lang w:val="es-ES"/>
        </w:rPr>
        <w:t>ó</w:t>
      </w:r>
      <w:r>
        <w:rPr>
          <w:rFonts w:eastAsia="楷体_GB2312" w:hint="eastAsia"/>
          <w:sz w:val="24"/>
          <w:szCs w:val="24"/>
          <w:lang w:val="es-ES"/>
        </w:rPr>
        <w:t xml:space="preserve">n de palabras de significado contrario </w:t>
      </w:r>
    </w:p>
    <w:p w:rsidR="00C16462" w:rsidRDefault="00C16462" w:rsidP="00F92DA8">
      <w:pPr>
        <w:spacing w:line="440" w:lineRule="exact"/>
        <w:ind w:firstLineChars="200" w:firstLine="482"/>
        <w:rPr>
          <w:rFonts w:eastAsia="楷体_GB2312"/>
          <w:b/>
          <w:kern w:val="0"/>
          <w:sz w:val="24"/>
          <w:szCs w:val="24"/>
          <w:lang w:val="es-ES"/>
        </w:rPr>
      </w:pPr>
    </w:p>
    <w:p w:rsidR="00C16462" w:rsidRDefault="00C16462" w:rsidP="00F92DA8">
      <w:pPr>
        <w:spacing w:line="440" w:lineRule="exact"/>
        <w:ind w:firstLineChars="200" w:firstLine="482"/>
        <w:rPr>
          <w:rFonts w:eastAsia="楷体_GB2312"/>
          <w:kern w:val="0"/>
          <w:sz w:val="24"/>
          <w:szCs w:val="24"/>
          <w:lang w:val="es-ES"/>
        </w:rPr>
      </w:pPr>
      <w:r>
        <w:rPr>
          <w:rFonts w:eastAsia="楷体_GB2312"/>
          <w:b/>
          <w:kern w:val="0"/>
          <w:sz w:val="24"/>
          <w:szCs w:val="24"/>
          <w:lang w:val="es-ES"/>
        </w:rPr>
        <w:t xml:space="preserve">LECCIÓN 16 </w:t>
      </w:r>
      <w:r>
        <w:rPr>
          <w:rFonts w:eastAsia="楷体_GB2312" w:hint="eastAsia"/>
          <w:b/>
          <w:kern w:val="0"/>
          <w:sz w:val="24"/>
          <w:szCs w:val="24"/>
          <w:lang w:val="es-ES"/>
        </w:rPr>
        <w:t>Sesi</w:t>
      </w:r>
      <w:r>
        <w:rPr>
          <w:rFonts w:eastAsia="楷体_GB2312" w:hint="eastAsia"/>
          <w:b/>
          <w:kern w:val="0"/>
          <w:sz w:val="24"/>
          <w:szCs w:val="24"/>
          <w:lang w:val="es-ES"/>
        </w:rPr>
        <w:t>ó</w:t>
      </w:r>
      <w:r>
        <w:rPr>
          <w:rFonts w:eastAsia="楷体_GB2312" w:hint="eastAsia"/>
          <w:b/>
          <w:kern w:val="0"/>
          <w:sz w:val="24"/>
          <w:szCs w:val="24"/>
          <w:lang w:val="es-ES"/>
        </w:rPr>
        <w:t>n final de car</w:t>
      </w:r>
      <w:r>
        <w:rPr>
          <w:rFonts w:eastAsia="楷体_GB2312" w:hint="eastAsia"/>
          <w:b/>
          <w:kern w:val="0"/>
          <w:sz w:val="24"/>
          <w:szCs w:val="24"/>
          <w:lang w:val="es-ES"/>
        </w:rPr>
        <w:t>á</w:t>
      </w:r>
      <w:r>
        <w:rPr>
          <w:rFonts w:eastAsia="楷体_GB2312" w:hint="eastAsia"/>
          <w:b/>
          <w:kern w:val="0"/>
          <w:sz w:val="24"/>
          <w:szCs w:val="24"/>
          <w:lang w:val="es-ES"/>
        </w:rPr>
        <w:t>cter pr</w:t>
      </w:r>
      <w:r>
        <w:rPr>
          <w:rFonts w:eastAsia="楷体_GB2312" w:hint="eastAsia"/>
          <w:b/>
          <w:kern w:val="0"/>
          <w:sz w:val="24"/>
          <w:szCs w:val="24"/>
          <w:lang w:val="es-ES"/>
        </w:rPr>
        <w:t>á</w:t>
      </w:r>
      <w:r>
        <w:rPr>
          <w:rFonts w:eastAsia="楷体_GB2312" w:hint="eastAsia"/>
          <w:b/>
          <w:kern w:val="0"/>
          <w:sz w:val="24"/>
          <w:szCs w:val="24"/>
          <w:lang w:val="es-ES"/>
        </w:rPr>
        <w:t>ctico</w:t>
      </w:r>
      <w:r>
        <w:rPr>
          <w:rFonts w:eastAsia="楷体_GB2312" w:hint="eastAsia"/>
          <w:sz w:val="24"/>
          <w:szCs w:val="24"/>
          <w:lang w:val="es-ES"/>
        </w:rPr>
        <w:t xml:space="preserve"> </w:t>
      </w:r>
      <w:r>
        <w:rPr>
          <w:rFonts w:eastAsia="楷体_GB2312" w:hint="eastAsia"/>
          <w:b/>
          <w:color w:val="FF0000"/>
          <w:sz w:val="24"/>
          <w:szCs w:val="24"/>
          <w:lang w:val="es-ES"/>
        </w:rPr>
        <w:t>（</w:t>
      </w:r>
      <w:r>
        <w:rPr>
          <w:rFonts w:eastAsia="楷体_GB2312" w:hint="eastAsia"/>
          <w:b/>
          <w:color w:val="FF0000"/>
          <w:sz w:val="24"/>
          <w:szCs w:val="24"/>
        </w:rPr>
        <w:t>支持课程目标</w:t>
      </w:r>
      <w:r>
        <w:rPr>
          <w:rFonts w:eastAsia="楷体_GB2312" w:hint="eastAsia"/>
          <w:b/>
          <w:color w:val="FF0000"/>
          <w:sz w:val="24"/>
          <w:szCs w:val="24"/>
          <w:lang w:val="es-ES"/>
        </w:rPr>
        <w:t>1</w:t>
      </w:r>
      <w:r>
        <w:rPr>
          <w:rFonts w:eastAsia="楷体_GB2312" w:hint="eastAsia"/>
          <w:b/>
          <w:color w:val="FF0000"/>
          <w:sz w:val="24"/>
          <w:szCs w:val="24"/>
        </w:rPr>
        <w:t>、</w:t>
      </w:r>
      <w:r>
        <w:rPr>
          <w:rFonts w:eastAsia="楷体_GB2312" w:hint="eastAsia"/>
          <w:b/>
          <w:color w:val="FF0000"/>
          <w:sz w:val="24"/>
          <w:szCs w:val="24"/>
          <w:lang w:val="es-ES"/>
        </w:rPr>
        <w:t>2</w:t>
      </w:r>
      <w:r>
        <w:rPr>
          <w:rFonts w:eastAsia="楷体_GB2312" w:hint="eastAsia"/>
          <w:b/>
          <w:color w:val="FF0000"/>
          <w:sz w:val="24"/>
          <w:szCs w:val="24"/>
          <w:lang w:val="es-ES"/>
        </w:rPr>
        <w:t>）</w:t>
      </w:r>
    </w:p>
    <w:p w:rsidR="00C16462" w:rsidRDefault="00C16462" w:rsidP="00F92DA8">
      <w:pPr>
        <w:numPr>
          <w:ilvl w:val="0"/>
          <w:numId w:val="84"/>
        </w:numPr>
        <w:spacing w:line="440" w:lineRule="exact"/>
        <w:ind w:left="420"/>
        <w:rPr>
          <w:rFonts w:eastAsia="楷体_GB2312"/>
          <w:kern w:val="0"/>
          <w:sz w:val="24"/>
          <w:szCs w:val="24"/>
          <w:lang w:val="es-ES"/>
        </w:rPr>
      </w:pPr>
      <w:r>
        <w:rPr>
          <w:rFonts w:eastAsia="楷体_GB2312" w:hint="eastAsia"/>
          <w:kern w:val="0"/>
          <w:sz w:val="24"/>
          <w:szCs w:val="24"/>
          <w:lang w:val="es-ES"/>
        </w:rPr>
        <w:t>Material de todo el curso. Los alumnos tienen las fotocopias de las distintas unidades a mano. Tambi</w:t>
      </w:r>
      <w:r>
        <w:rPr>
          <w:rFonts w:eastAsia="楷体_GB2312" w:hint="eastAsia"/>
          <w:kern w:val="0"/>
          <w:sz w:val="24"/>
          <w:szCs w:val="24"/>
          <w:lang w:val="es-ES"/>
        </w:rPr>
        <w:t>é</w:t>
      </w:r>
      <w:r>
        <w:rPr>
          <w:rFonts w:eastAsia="楷体_GB2312" w:hint="eastAsia"/>
          <w:kern w:val="0"/>
          <w:sz w:val="24"/>
          <w:szCs w:val="24"/>
          <w:lang w:val="es-ES"/>
        </w:rPr>
        <w:t>n puede utilizar los diccionarios virtuales y la conexi</w:t>
      </w:r>
      <w:r>
        <w:rPr>
          <w:rFonts w:eastAsia="楷体_GB2312" w:hint="eastAsia"/>
          <w:kern w:val="0"/>
          <w:sz w:val="24"/>
          <w:szCs w:val="24"/>
          <w:lang w:val="es-ES"/>
        </w:rPr>
        <w:t>ó</w:t>
      </w:r>
      <w:r>
        <w:rPr>
          <w:rFonts w:eastAsia="楷体_GB2312" w:hint="eastAsia"/>
          <w:kern w:val="0"/>
          <w:sz w:val="24"/>
          <w:szCs w:val="24"/>
          <w:lang w:val="es-ES"/>
        </w:rPr>
        <w:t>n a Internet.</w:t>
      </w:r>
    </w:p>
    <w:p w:rsidR="00C16462" w:rsidRDefault="00C16462" w:rsidP="00F92DA8">
      <w:pPr>
        <w:spacing w:line="440" w:lineRule="exact"/>
        <w:rPr>
          <w:rFonts w:eastAsia="楷体_GB2312"/>
          <w:kern w:val="0"/>
          <w:sz w:val="24"/>
          <w:szCs w:val="24"/>
          <w:lang w:val="es-ES"/>
        </w:rPr>
      </w:pPr>
      <w:r w:rsidRPr="0024568A">
        <w:rPr>
          <w:rFonts w:eastAsia="楷体_GB2312" w:hint="eastAsia"/>
          <w:b/>
          <w:color w:val="FF0000"/>
          <w:sz w:val="24"/>
          <w:szCs w:val="24"/>
          <w:lang w:val="es-ES"/>
        </w:rPr>
        <w:lastRenderedPageBreak/>
        <w:t xml:space="preserve">  </w:t>
      </w:r>
      <w:r>
        <w:rPr>
          <w:rFonts w:eastAsia="楷体_GB2312" w:hint="eastAsia"/>
          <w:b/>
          <w:color w:val="FF0000"/>
          <w:sz w:val="24"/>
          <w:szCs w:val="24"/>
        </w:rPr>
        <w:t>要求学生</w:t>
      </w:r>
      <w:r>
        <w:rPr>
          <w:rFonts w:eastAsia="楷体_GB2312" w:hint="eastAsia"/>
          <w:b/>
          <w:color w:val="FF0000"/>
          <w:sz w:val="24"/>
          <w:szCs w:val="24"/>
          <w:lang w:val="es-ES"/>
        </w:rPr>
        <w:t>：</w:t>
      </w:r>
    </w:p>
    <w:p w:rsidR="00C16462" w:rsidRDefault="00C16462" w:rsidP="00F92DA8">
      <w:pPr>
        <w:spacing w:line="440" w:lineRule="exact"/>
        <w:ind w:firstLineChars="200" w:firstLine="480"/>
        <w:rPr>
          <w:rFonts w:eastAsia="楷体_GB2312"/>
          <w:sz w:val="24"/>
          <w:szCs w:val="24"/>
          <w:lang w:val="es-ES"/>
        </w:rPr>
      </w:pPr>
      <w:r>
        <w:rPr>
          <w:rFonts w:eastAsia="楷体_GB2312" w:hint="eastAsia"/>
          <w:sz w:val="24"/>
          <w:szCs w:val="24"/>
          <w:lang w:val="es-ES"/>
        </w:rPr>
        <w:t>1.Sesi</w:t>
      </w:r>
      <w:r>
        <w:rPr>
          <w:rFonts w:eastAsia="楷体_GB2312" w:hint="eastAsia"/>
          <w:sz w:val="24"/>
          <w:szCs w:val="24"/>
          <w:lang w:val="es-ES"/>
        </w:rPr>
        <w:t>ó</w:t>
      </w:r>
      <w:r>
        <w:rPr>
          <w:rFonts w:eastAsia="楷体_GB2312" w:hint="eastAsia"/>
          <w:sz w:val="24"/>
          <w:szCs w:val="24"/>
          <w:lang w:val="es-ES"/>
        </w:rPr>
        <w:t>n final de car</w:t>
      </w:r>
      <w:r>
        <w:rPr>
          <w:rFonts w:eastAsia="楷体_GB2312" w:hint="eastAsia"/>
          <w:sz w:val="24"/>
          <w:szCs w:val="24"/>
          <w:lang w:val="es-ES"/>
        </w:rPr>
        <w:t>á</w:t>
      </w:r>
      <w:r>
        <w:rPr>
          <w:rFonts w:eastAsia="楷体_GB2312" w:hint="eastAsia"/>
          <w:sz w:val="24"/>
          <w:szCs w:val="24"/>
          <w:lang w:val="es-ES"/>
        </w:rPr>
        <w:t>cter pr</w:t>
      </w:r>
      <w:r>
        <w:rPr>
          <w:rFonts w:eastAsia="楷体_GB2312" w:hint="eastAsia"/>
          <w:sz w:val="24"/>
          <w:szCs w:val="24"/>
          <w:lang w:val="es-ES"/>
        </w:rPr>
        <w:t>á</w:t>
      </w:r>
      <w:r>
        <w:rPr>
          <w:rFonts w:eastAsia="楷体_GB2312" w:hint="eastAsia"/>
          <w:sz w:val="24"/>
          <w:szCs w:val="24"/>
          <w:lang w:val="es-ES"/>
        </w:rPr>
        <w:t xml:space="preserve">ctico </w:t>
      </w:r>
    </w:p>
    <w:p w:rsidR="00C16462" w:rsidRDefault="00C16462" w:rsidP="00F92DA8">
      <w:pPr>
        <w:spacing w:line="440" w:lineRule="exact"/>
        <w:ind w:firstLineChars="200" w:firstLine="480"/>
        <w:rPr>
          <w:rFonts w:eastAsia="楷体_GB2312"/>
          <w:sz w:val="24"/>
          <w:szCs w:val="24"/>
          <w:lang w:val="es-ES"/>
        </w:rPr>
      </w:pPr>
      <w:r w:rsidRPr="0024568A">
        <w:rPr>
          <w:rFonts w:eastAsia="楷体_GB2312" w:hint="eastAsia"/>
          <w:sz w:val="24"/>
          <w:szCs w:val="24"/>
          <w:lang w:val="es-ES"/>
        </w:rPr>
        <w:t>2.</w:t>
      </w:r>
      <w:r>
        <w:rPr>
          <w:rFonts w:eastAsia="楷体_GB2312" w:hint="eastAsia"/>
          <w:sz w:val="24"/>
          <w:szCs w:val="24"/>
          <w:lang w:val="es-ES"/>
        </w:rPr>
        <w:t>Preparaci</w:t>
      </w:r>
      <w:r>
        <w:rPr>
          <w:rFonts w:eastAsia="楷体_GB2312" w:hint="eastAsia"/>
          <w:sz w:val="24"/>
          <w:szCs w:val="24"/>
          <w:lang w:val="es-ES"/>
        </w:rPr>
        <w:t>ó</w:t>
      </w:r>
      <w:r>
        <w:rPr>
          <w:rFonts w:eastAsia="楷体_GB2312" w:hint="eastAsia"/>
          <w:sz w:val="24"/>
          <w:szCs w:val="24"/>
          <w:lang w:val="es-ES"/>
        </w:rPr>
        <w:t>n de la interpretaci</w:t>
      </w:r>
      <w:r>
        <w:rPr>
          <w:rFonts w:eastAsia="楷体_GB2312" w:hint="eastAsia"/>
          <w:sz w:val="24"/>
          <w:szCs w:val="24"/>
          <w:lang w:val="es-ES"/>
        </w:rPr>
        <w:t>ó</w:t>
      </w:r>
      <w:r>
        <w:rPr>
          <w:rFonts w:eastAsia="楷体_GB2312" w:hint="eastAsia"/>
          <w:sz w:val="24"/>
          <w:szCs w:val="24"/>
          <w:lang w:val="es-ES"/>
        </w:rPr>
        <w:t xml:space="preserve">n </w:t>
      </w:r>
    </w:p>
    <w:p w:rsidR="00C16462" w:rsidRDefault="00C16462" w:rsidP="0092117D">
      <w:pPr>
        <w:widowControl/>
        <w:spacing w:beforeLines="50" w:line="440" w:lineRule="exact"/>
        <w:jc w:val="left"/>
        <w:rPr>
          <w:rFonts w:ascii="楷体_GB2312" w:eastAsia="楷体_GB2312"/>
          <w:kern w:val="0"/>
          <w:szCs w:val="21"/>
          <w:lang w:val="es-ES"/>
        </w:rPr>
      </w:pPr>
    </w:p>
    <w:p w:rsidR="00C16462" w:rsidRDefault="00C16462"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06"/>
        <w:gridCol w:w="1134"/>
        <w:gridCol w:w="851"/>
        <w:gridCol w:w="709"/>
        <w:gridCol w:w="846"/>
      </w:tblGrid>
      <w:tr w:rsidR="00C16462" w:rsidTr="0075264B">
        <w:trPr>
          <w:jc w:val="center"/>
        </w:trPr>
        <w:tc>
          <w:tcPr>
            <w:tcW w:w="4306" w:type="dxa"/>
          </w:tcPr>
          <w:p w:rsidR="00C16462" w:rsidRDefault="00C16462" w:rsidP="00F92DA8">
            <w:pPr>
              <w:spacing w:line="440" w:lineRule="exact"/>
              <w:ind w:firstLineChars="200" w:firstLine="480"/>
              <w:rPr>
                <w:rFonts w:eastAsia="楷体_GB2312"/>
                <w:sz w:val="24"/>
              </w:rPr>
            </w:pPr>
            <w:r>
              <w:rPr>
                <w:rFonts w:eastAsia="楷体_GB2312" w:hint="eastAsia"/>
                <w:sz w:val="24"/>
              </w:rPr>
              <w:t xml:space="preserve">  </w:t>
            </w:r>
            <w:r>
              <w:rPr>
                <w:rFonts w:eastAsia="楷体_GB2312" w:hint="eastAsia"/>
                <w:sz w:val="24"/>
              </w:rPr>
              <w:t>教学内容</w:t>
            </w:r>
          </w:p>
        </w:tc>
        <w:tc>
          <w:tcPr>
            <w:tcW w:w="1134" w:type="dxa"/>
          </w:tcPr>
          <w:p w:rsidR="00C16462" w:rsidRDefault="00C16462" w:rsidP="00F92DA8">
            <w:pPr>
              <w:spacing w:line="440" w:lineRule="exact"/>
              <w:rPr>
                <w:rFonts w:eastAsia="楷体_GB2312"/>
                <w:sz w:val="24"/>
              </w:rPr>
            </w:pPr>
            <w:r>
              <w:rPr>
                <w:rFonts w:eastAsia="楷体_GB2312" w:hint="eastAsia"/>
                <w:sz w:val="24"/>
              </w:rPr>
              <w:t>讲课</w:t>
            </w:r>
          </w:p>
        </w:tc>
        <w:tc>
          <w:tcPr>
            <w:tcW w:w="851" w:type="dxa"/>
          </w:tcPr>
          <w:p w:rsidR="00C16462" w:rsidRDefault="00C16462" w:rsidP="00F92DA8">
            <w:pPr>
              <w:spacing w:line="440" w:lineRule="exact"/>
              <w:rPr>
                <w:rFonts w:eastAsia="楷体_GB2312"/>
                <w:sz w:val="24"/>
              </w:rPr>
            </w:pPr>
            <w:r>
              <w:rPr>
                <w:rFonts w:eastAsia="楷体_GB2312" w:hint="eastAsia"/>
                <w:sz w:val="24"/>
              </w:rPr>
              <w:t>实验</w:t>
            </w:r>
          </w:p>
        </w:tc>
        <w:tc>
          <w:tcPr>
            <w:tcW w:w="709" w:type="dxa"/>
          </w:tcPr>
          <w:p w:rsidR="00C16462" w:rsidRDefault="00C16462" w:rsidP="00F92DA8">
            <w:pPr>
              <w:spacing w:line="440" w:lineRule="exact"/>
              <w:rPr>
                <w:rFonts w:eastAsia="楷体_GB2312"/>
                <w:sz w:val="24"/>
              </w:rPr>
            </w:pPr>
            <w:r>
              <w:rPr>
                <w:rFonts w:eastAsia="楷体_GB2312" w:hint="eastAsia"/>
                <w:sz w:val="24"/>
              </w:rPr>
              <w:t>上机</w:t>
            </w:r>
          </w:p>
        </w:tc>
        <w:tc>
          <w:tcPr>
            <w:tcW w:w="846" w:type="dxa"/>
          </w:tcPr>
          <w:p w:rsidR="00C16462" w:rsidRDefault="00C16462" w:rsidP="00F92DA8">
            <w:pPr>
              <w:spacing w:line="440" w:lineRule="exact"/>
              <w:rPr>
                <w:rFonts w:eastAsia="楷体_GB2312"/>
                <w:sz w:val="24"/>
              </w:rPr>
            </w:pPr>
            <w:r>
              <w:rPr>
                <w:rFonts w:eastAsia="楷体_GB2312" w:hint="eastAsia"/>
                <w:sz w:val="24"/>
              </w:rPr>
              <w:t>合计</w:t>
            </w:r>
          </w:p>
        </w:tc>
      </w:tr>
      <w:tr w:rsidR="00C16462" w:rsidTr="0075264B">
        <w:trPr>
          <w:jc w:val="center"/>
        </w:trPr>
        <w:tc>
          <w:tcPr>
            <w:tcW w:w="4306" w:type="dxa"/>
          </w:tcPr>
          <w:p w:rsidR="00C16462" w:rsidRDefault="00C16462" w:rsidP="00F92DA8">
            <w:pPr>
              <w:spacing w:line="440" w:lineRule="exact"/>
              <w:jc w:val="left"/>
              <w:rPr>
                <w:rFonts w:eastAsia="楷体_GB2312"/>
                <w:sz w:val="24"/>
                <w:lang w:val="es-ES"/>
              </w:rPr>
            </w:pPr>
            <w:r>
              <w:rPr>
                <w:rFonts w:eastAsia="楷体_GB2312"/>
                <w:kern w:val="0"/>
                <w:sz w:val="24"/>
                <w:szCs w:val="24"/>
                <w:lang w:val="es-ES"/>
              </w:rPr>
              <w:t>LECCIÓN 1</w:t>
            </w:r>
            <w:r>
              <w:rPr>
                <w:rFonts w:eastAsia="楷体_GB2312" w:hint="eastAsia"/>
                <w:kern w:val="0"/>
                <w:sz w:val="24"/>
                <w:szCs w:val="24"/>
                <w:lang w:val="es-ES"/>
              </w:rPr>
              <w:t xml:space="preserve">  </w:t>
            </w:r>
            <w:r>
              <w:rPr>
                <w:rFonts w:hint="eastAsia"/>
                <w:kern w:val="0"/>
                <w:sz w:val="24"/>
                <w:szCs w:val="24"/>
                <w:lang w:val="es-ES"/>
              </w:rPr>
              <w:t>La lengua de los negocios</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2</w:t>
            </w:r>
            <w:r>
              <w:rPr>
                <w:rFonts w:eastAsia="楷体_GB2312" w:hint="eastAsia"/>
                <w:kern w:val="0"/>
                <w:sz w:val="24"/>
                <w:szCs w:val="24"/>
                <w:lang w:val="es-ES"/>
              </w:rPr>
              <w:t xml:space="preserve">  </w:t>
            </w:r>
            <w:r>
              <w:rPr>
                <w:rFonts w:hint="eastAsia"/>
                <w:kern w:val="0"/>
                <w:sz w:val="24"/>
                <w:szCs w:val="24"/>
                <w:lang w:val="es-ES"/>
              </w:rPr>
              <w:t>La competencia comunicativa y su aplicaci</w:t>
            </w:r>
            <w:r>
              <w:rPr>
                <w:rFonts w:hint="eastAsia"/>
                <w:kern w:val="0"/>
                <w:sz w:val="24"/>
                <w:szCs w:val="24"/>
                <w:lang w:val="es-ES"/>
              </w:rPr>
              <w:t>ó</w:t>
            </w:r>
            <w:r>
              <w:rPr>
                <w:rFonts w:hint="eastAsia"/>
                <w:kern w:val="0"/>
                <w:sz w:val="24"/>
                <w:szCs w:val="24"/>
                <w:lang w:val="es-ES"/>
              </w:rPr>
              <w:t>n pr</w:t>
            </w:r>
            <w:r>
              <w:rPr>
                <w:rFonts w:hint="eastAsia"/>
                <w:kern w:val="0"/>
                <w:sz w:val="24"/>
                <w:szCs w:val="24"/>
                <w:lang w:val="es-ES"/>
              </w:rPr>
              <w:t>á</w:t>
            </w:r>
            <w:r>
              <w:rPr>
                <w:rFonts w:hint="eastAsia"/>
                <w:kern w:val="0"/>
                <w:sz w:val="24"/>
                <w:szCs w:val="24"/>
                <w:lang w:val="es-ES"/>
              </w:rPr>
              <w:t>ctica</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3</w:t>
            </w:r>
            <w:r>
              <w:rPr>
                <w:rFonts w:eastAsia="楷体_GB2312" w:hint="eastAsia"/>
                <w:kern w:val="0"/>
                <w:sz w:val="24"/>
                <w:szCs w:val="24"/>
                <w:lang w:val="es-ES"/>
              </w:rPr>
              <w:t xml:space="preserve"> La entrevista de trabajo. Simulaciones en clase I</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4</w:t>
            </w:r>
            <w:r>
              <w:rPr>
                <w:rFonts w:eastAsia="楷体_GB2312" w:hint="eastAsia"/>
                <w:kern w:val="0"/>
                <w:sz w:val="24"/>
                <w:szCs w:val="24"/>
                <w:lang w:val="es-ES"/>
              </w:rPr>
              <w:t xml:space="preserve"> La entrevista de trabajo. Simulaciones en clase II</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5</w:t>
            </w:r>
            <w:r>
              <w:rPr>
                <w:rFonts w:eastAsia="楷体_GB2312" w:hint="eastAsia"/>
                <w:kern w:val="0"/>
                <w:sz w:val="24"/>
                <w:szCs w:val="24"/>
                <w:lang w:val="es-ES"/>
              </w:rPr>
              <w:t xml:space="preserve"> Entrevistas individuales con profesionales</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6</w:t>
            </w:r>
            <w:r>
              <w:rPr>
                <w:rFonts w:eastAsia="楷体_GB2312" w:hint="eastAsia"/>
                <w:kern w:val="0"/>
                <w:sz w:val="24"/>
                <w:szCs w:val="24"/>
                <w:lang w:val="es-ES"/>
              </w:rPr>
              <w:t xml:space="preserve">  Entrevistas period</w:t>
            </w:r>
            <w:r>
              <w:rPr>
                <w:rFonts w:eastAsia="楷体_GB2312" w:hint="eastAsia"/>
                <w:kern w:val="0"/>
                <w:sz w:val="24"/>
                <w:szCs w:val="24"/>
                <w:lang w:val="es-ES"/>
              </w:rPr>
              <w:t>í</w:t>
            </w:r>
            <w:r>
              <w:rPr>
                <w:rFonts w:eastAsia="楷体_GB2312" w:hint="eastAsia"/>
                <w:kern w:val="0"/>
                <w:sz w:val="24"/>
                <w:szCs w:val="24"/>
                <w:lang w:val="es-ES"/>
              </w:rPr>
              <w:t>sticas en el contexto empresarial-laboral</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7</w:t>
            </w:r>
            <w:r>
              <w:rPr>
                <w:rFonts w:eastAsia="楷体_GB2312" w:hint="eastAsia"/>
                <w:kern w:val="0"/>
                <w:sz w:val="24"/>
                <w:szCs w:val="24"/>
                <w:lang w:val="es-ES"/>
              </w:rPr>
              <w:t xml:space="preserve">  Las relaciones sociales en el contexto empresarial-laboral I</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8</w:t>
            </w:r>
            <w:r>
              <w:rPr>
                <w:rFonts w:eastAsia="楷体_GB2312" w:hint="eastAsia"/>
                <w:kern w:val="0"/>
                <w:sz w:val="24"/>
                <w:szCs w:val="24"/>
                <w:lang w:val="es-ES"/>
              </w:rPr>
              <w:t xml:space="preserve"> Las relaciones sociales en el contexto empresarial-laboral II.</w:t>
            </w:r>
          </w:p>
          <w:p w:rsidR="00C16462" w:rsidRDefault="00C16462" w:rsidP="00F92DA8">
            <w:pPr>
              <w:spacing w:line="440" w:lineRule="exact"/>
              <w:jc w:val="left"/>
              <w:rPr>
                <w:rFonts w:eastAsia="楷体_GB2312"/>
                <w:kern w:val="0"/>
                <w:sz w:val="24"/>
                <w:szCs w:val="24"/>
                <w:lang w:val="es-ES"/>
              </w:rPr>
            </w:pPr>
            <w:r>
              <w:rPr>
                <w:rFonts w:eastAsia="楷体_GB2312" w:hint="eastAsia"/>
                <w:kern w:val="0"/>
                <w:sz w:val="24"/>
                <w:szCs w:val="24"/>
                <w:lang w:val="es-ES"/>
              </w:rPr>
              <w:t>La comida de negocios</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lastRenderedPageBreak/>
              <w:t>LECCIÓN 9</w:t>
            </w:r>
            <w:r>
              <w:rPr>
                <w:rFonts w:eastAsia="楷体_GB2312" w:hint="eastAsia"/>
                <w:kern w:val="0"/>
                <w:sz w:val="24"/>
                <w:szCs w:val="24"/>
                <w:lang w:val="es-ES"/>
              </w:rPr>
              <w:t xml:space="preserve">  La llamada telef</w:t>
            </w:r>
            <w:r>
              <w:rPr>
                <w:rFonts w:eastAsia="楷体_GB2312" w:hint="eastAsia"/>
                <w:kern w:val="0"/>
                <w:sz w:val="24"/>
                <w:szCs w:val="24"/>
                <w:lang w:val="es-ES"/>
              </w:rPr>
              <w:t>ó</w:t>
            </w:r>
            <w:r>
              <w:rPr>
                <w:rFonts w:eastAsia="楷体_GB2312" w:hint="eastAsia"/>
                <w:kern w:val="0"/>
                <w:sz w:val="24"/>
                <w:szCs w:val="24"/>
                <w:lang w:val="es-ES"/>
              </w:rPr>
              <w:t>nica en el contexto empresarial-labora</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10</w:t>
            </w:r>
            <w:r>
              <w:rPr>
                <w:rFonts w:eastAsia="楷体_GB2312" w:hint="eastAsia"/>
                <w:kern w:val="0"/>
                <w:sz w:val="24"/>
                <w:szCs w:val="24"/>
                <w:lang w:val="es-ES"/>
              </w:rPr>
              <w:t xml:space="preserve">  Las negociaciones I. La reuni</w:t>
            </w:r>
            <w:r>
              <w:rPr>
                <w:rFonts w:eastAsia="楷体_GB2312" w:hint="eastAsia"/>
                <w:kern w:val="0"/>
                <w:sz w:val="24"/>
                <w:szCs w:val="24"/>
                <w:lang w:val="es-ES"/>
              </w:rPr>
              <w:t>ó</w:t>
            </w:r>
            <w:r>
              <w:rPr>
                <w:rFonts w:eastAsia="楷体_GB2312" w:hint="eastAsia"/>
                <w:kern w:val="0"/>
                <w:sz w:val="24"/>
                <w:szCs w:val="24"/>
                <w:lang w:val="es-ES"/>
              </w:rPr>
              <w:t>n de trabajo</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11</w:t>
            </w:r>
            <w:r>
              <w:rPr>
                <w:rFonts w:eastAsia="楷体_GB2312" w:hint="eastAsia"/>
                <w:kern w:val="0"/>
                <w:sz w:val="24"/>
                <w:szCs w:val="24"/>
                <w:lang w:val="es-ES"/>
              </w:rPr>
              <w:t xml:space="preserve"> Las negociaciones II. Negociaciones bilaterales, multilaterales</w:t>
            </w:r>
          </w:p>
        </w:tc>
        <w:tc>
          <w:tcPr>
            <w:tcW w:w="1134" w:type="dxa"/>
            <w:vAlign w:val="center"/>
          </w:tcPr>
          <w:p w:rsidR="00C16462" w:rsidRDefault="00C16462" w:rsidP="00F92DA8">
            <w:pPr>
              <w:spacing w:line="440" w:lineRule="exact"/>
              <w:jc w:val="left"/>
              <w:rPr>
                <w:rFonts w:eastAsia="楷体_GB2312"/>
                <w:sz w:val="24"/>
                <w:lang w:val="es-ES"/>
              </w:rPr>
            </w:pPr>
            <w:r>
              <w:rPr>
                <w:rFonts w:eastAsia="楷体_GB2312" w:hint="eastAsia"/>
                <w:sz w:val="24"/>
              </w:rPr>
              <w:t xml:space="preserve">    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12</w:t>
            </w:r>
            <w:r>
              <w:rPr>
                <w:rFonts w:eastAsia="楷体_GB2312" w:hint="eastAsia"/>
                <w:kern w:val="0"/>
                <w:sz w:val="24"/>
                <w:szCs w:val="24"/>
                <w:lang w:val="es-ES"/>
              </w:rPr>
              <w:t xml:space="preserve">  Las negociaciones III. Convenios, subidas salariales</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13</w:t>
            </w:r>
            <w:r>
              <w:rPr>
                <w:rFonts w:eastAsia="楷体_GB2312" w:hint="eastAsia"/>
                <w:kern w:val="0"/>
                <w:sz w:val="24"/>
                <w:szCs w:val="24"/>
                <w:lang w:val="es-ES"/>
              </w:rPr>
              <w:t xml:space="preserve"> Conferencias y mesas redondas en ferias</w:t>
            </w:r>
          </w:p>
        </w:tc>
        <w:tc>
          <w:tcPr>
            <w:tcW w:w="1134" w:type="dxa"/>
            <w:vAlign w:val="center"/>
          </w:tcPr>
          <w:p w:rsidR="00C16462" w:rsidRDefault="00C16462" w:rsidP="00F92DA8">
            <w:pPr>
              <w:spacing w:line="440" w:lineRule="exact"/>
              <w:jc w:val="left"/>
              <w:rPr>
                <w:rFonts w:eastAsia="楷体_GB2312"/>
                <w:sz w:val="24"/>
              </w:rPr>
            </w:pPr>
            <w:r w:rsidRPr="0024568A">
              <w:rPr>
                <w:rFonts w:eastAsia="楷体_GB2312" w:hint="eastAsia"/>
                <w:sz w:val="24"/>
                <w:lang w:val="es-ES"/>
              </w:rPr>
              <w:t xml:space="preserve">    </w:t>
            </w: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14</w:t>
            </w:r>
            <w:r>
              <w:rPr>
                <w:rFonts w:eastAsia="楷体_GB2312" w:hint="eastAsia"/>
                <w:kern w:val="0"/>
                <w:sz w:val="24"/>
                <w:szCs w:val="24"/>
                <w:lang w:val="es-ES"/>
              </w:rPr>
              <w:t xml:space="preserve">  Salones y congresos. Estructuraci</w:t>
            </w:r>
            <w:r>
              <w:rPr>
                <w:rFonts w:eastAsia="楷体_GB2312" w:hint="eastAsia"/>
                <w:kern w:val="0"/>
                <w:sz w:val="24"/>
                <w:szCs w:val="24"/>
                <w:lang w:val="es-ES"/>
              </w:rPr>
              <w:t>ó</w:t>
            </w:r>
            <w:r>
              <w:rPr>
                <w:rFonts w:eastAsia="楷体_GB2312" w:hint="eastAsia"/>
                <w:kern w:val="0"/>
                <w:sz w:val="24"/>
                <w:szCs w:val="24"/>
                <w:lang w:val="es-ES"/>
              </w:rPr>
              <w:t>n del discurso.</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15</w:t>
            </w:r>
            <w:r>
              <w:rPr>
                <w:rFonts w:eastAsia="楷体_GB2312" w:hint="eastAsia"/>
                <w:kern w:val="0"/>
                <w:sz w:val="24"/>
                <w:szCs w:val="24"/>
                <w:lang w:val="es-ES"/>
              </w:rPr>
              <w:t xml:space="preserve">  Campañas de comunicaci</w:t>
            </w:r>
            <w:r>
              <w:rPr>
                <w:rFonts w:eastAsia="楷体_GB2312" w:hint="eastAsia"/>
                <w:kern w:val="0"/>
                <w:sz w:val="24"/>
                <w:szCs w:val="24"/>
                <w:lang w:val="es-ES"/>
              </w:rPr>
              <w:t>ó</w:t>
            </w:r>
            <w:r>
              <w:rPr>
                <w:rFonts w:eastAsia="楷体_GB2312" w:hint="eastAsia"/>
                <w:kern w:val="0"/>
                <w:sz w:val="24"/>
                <w:szCs w:val="24"/>
                <w:lang w:val="es-ES"/>
              </w:rPr>
              <w:t>n y publicidad en la empresa</w:t>
            </w:r>
          </w:p>
        </w:tc>
        <w:tc>
          <w:tcPr>
            <w:tcW w:w="1134" w:type="dxa"/>
            <w:vAlign w:val="center"/>
          </w:tcPr>
          <w:p w:rsidR="00C16462" w:rsidRDefault="00C16462" w:rsidP="00F92DA8">
            <w:pPr>
              <w:spacing w:line="440" w:lineRule="exact"/>
              <w:jc w:val="left"/>
              <w:rPr>
                <w:rFonts w:eastAsia="楷体_GB2312"/>
                <w:sz w:val="24"/>
              </w:rPr>
            </w:pPr>
            <w:r w:rsidRPr="0024568A">
              <w:rPr>
                <w:rFonts w:eastAsia="楷体_GB2312" w:hint="eastAsia"/>
                <w:sz w:val="24"/>
                <w:lang w:val="es-ES"/>
              </w:rPr>
              <w:t xml:space="preserve">    </w:t>
            </w: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jc w:val="left"/>
              <w:rPr>
                <w:rFonts w:eastAsia="楷体_GB2312"/>
                <w:kern w:val="0"/>
                <w:sz w:val="24"/>
                <w:szCs w:val="24"/>
                <w:lang w:val="es-ES"/>
              </w:rPr>
            </w:pPr>
            <w:r>
              <w:rPr>
                <w:rFonts w:eastAsia="楷体_GB2312"/>
                <w:kern w:val="0"/>
                <w:sz w:val="24"/>
                <w:szCs w:val="24"/>
                <w:lang w:val="es-ES"/>
              </w:rPr>
              <w:t>LECCIÓN 16</w:t>
            </w:r>
            <w:r>
              <w:rPr>
                <w:rFonts w:eastAsia="楷体_GB2312" w:hint="eastAsia"/>
                <w:kern w:val="0"/>
                <w:sz w:val="24"/>
                <w:szCs w:val="24"/>
                <w:lang w:val="es-ES"/>
              </w:rPr>
              <w:t xml:space="preserve"> Sesi</w:t>
            </w:r>
            <w:r>
              <w:rPr>
                <w:rFonts w:eastAsia="楷体_GB2312" w:hint="eastAsia"/>
                <w:kern w:val="0"/>
                <w:sz w:val="24"/>
                <w:szCs w:val="24"/>
                <w:lang w:val="es-ES"/>
              </w:rPr>
              <w:t>ó</w:t>
            </w:r>
            <w:r>
              <w:rPr>
                <w:rFonts w:eastAsia="楷体_GB2312" w:hint="eastAsia"/>
                <w:kern w:val="0"/>
                <w:sz w:val="24"/>
                <w:szCs w:val="24"/>
                <w:lang w:val="es-ES"/>
              </w:rPr>
              <w:t>n final de car</w:t>
            </w:r>
            <w:r>
              <w:rPr>
                <w:rFonts w:eastAsia="楷体_GB2312" w:hint="eastAsia"/>
                <w:kern w:val="0"/>
                <w:sz w:val="24"/>
                <w:szCs w:val="24"/>
                <w:lang w:val="es-ES"/>
              </w:rPr>
              <w:t>á</w:t>
            </w:r>
            <w:r>
              <w:rPr>
                <w:rFonts w:eastAsia="楷体_GB2312" w:hint="eastAsia"/>
                <w:kern w:val="0"/>
                <w:sz w:val="24"/>
                <w:szCs w:val="24"/>
                <w:lang w:val="es-ES"/>
              </w:rPr>
              <w:t>cter pr</w:t>
            </w:r>
            <w:r>
              <w:rPr>
                <w:rFonts w:eastAsia="楷体_GB2312" w:hint="eastAsia"/>
                <w:kern w:val="0"/>
                <w:sz w:val="24"/>
                <w:szCs w:val="24"/>
                <w:lang w:val="es-ES"/>
              </w:rPr>
              <w:t>á</w:t>
            </w:r>
            <w:r>
              <w:rPr>
                <w:rFonts w:eastAsia="楷体_GB2312" w:hint="eastAsia"/>
                <w:kern w:val="0"/>
                <w:sz w:val="24"/>
                <w:szCs w:val="24"/>
                <w:lang w:val="es-ES"/>
              </w:rPr>
              <w:t>ctico</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2</w:t>
            </w:r>
          </w:p>
        </w:tc>
        <w:tc>
          <w:tcPr>
            <w:tcW w:w="851" w:type="dxa"/>
          </w:tcPr>
          <w:p w:rsidR="00C16462" w:rsidRDefault="00C16462" w:rsidP="00F92DA8">
            <w:pPr>
              <w:spacing w:line="440" w:lineRule="exact"/>
              <w:ind w:firstLineChars="200" w:firstLine="480"/>
              <w:rPr>
                <w:rFonts w:eastAsia="楷体_GB2312"/>
                <w:sz w:val="24"/>
                <w:lang w:val="es-ES"/>
              </w:rPr>
            </w:pPr>
          </w:p>
        </w:tc>
        <w:tc>
          <w:tcPr>
            <w:tcW w:w="709" w:type="dxa"/>
          </w:tcPr>
          <w:p w:rsidR="00C16462" w:rsidRDefault="00C16462" w:rsidP="00F92DA8">
            <w:pPr>
              <w:spacing w:line="440" w:lineRule="exact"/>
              <w:ind w:firstLineChars="200" w:firstLine="480"/>
              <w:rPr>
                <w:rFonts w:eastAsia="楷体_GB2312"/>
                <w:sz w:val="24"/>
                <w:lang w:val="es-ES"/>
              </w:rPr>
            </w:pPr>
          </w:p>
        </w:tc>
        <w:tc>
          <w:tcPr>
            <w:tcW w:w="846" w:type="dxa"/>
          </w:tcPr>
          <w:p w:rsidR="00C16462" w:rsidRDefault="00C16462" w:rsidP="00F92DA8">
            <w:pPr>
              <w:spacing w:line="440" w:lineRule="exact"/>
              <w:ind w:firstLineChars="200" w:firstLine="480"/>
              <w:rPr>
                <w:rFonts w:eastAsia="楷体_GB2312"/>
                <w:sz w:val="24"/>
                <w:lang w:val="es-ES"/>
              </w:rPr>
            </w:pPr>
          </w:p>
        </w:tc>
      </w:tr>
      <w:tr w:rsidR="00C16462" w:rsidTr="0075264B">
        <w:trPr>
          <w:jc w:val="center"/>
        </w:trPr>
        <w:tc>
          <w:tcPr>
            <w:tcW w:w="4306" w:type="dxa"/>
          </w:tcPr>
          <w:p w:rsidR="00C16462" w:rsidRDefault="00C16462" w:rsidP="00F92DA8">
            <w:pPr>
              <w:spacing w:line="440" w:lineRule="exact"/>
              <w:ind w:firstLineChars="200" w:firstLine="480"/>
              <w:rPr>
                <w:rFonts w:eastAsia="楷体_GB2312"/>
                <w:sz w:val="24"/>
              </w:rPr>
            </w:pPr>
            <w:r>
              <w:rPr>
                <w:rFonts w:eastAsia="楷体_GB2312" w:hint="eastAsia"/>
                <w:sz w:val="24"/>
              </w:rPr>
              <w:t>合计</w:t>
            </w:r>
          </w:p>
        </w:tc>
        <w:tc>
          <w:tcPr>
            <w:tcW w:w="1134" w:type="dxa"/>
            <w:vAlign w:val="center"/>
          </w:tcPr>
          <w:p w:rsidR="00C16462" w:rsidRDefault="00C16462" w:rsidP="00F92DA8">
            <w:pPr>
              <w:spacing w:line="440" w:lineRule="exact"/>
              <w:ind w:firstLineChars="200" w:firstLine="480"/>
              <w:jc w:val="left"/>
              <w:rPr>
                <w:rFonts w:eastAsia="楷体_GB2312"/>
                <w:sz w:val="24"/>
              </w:rPr>
            </w:pPr>
            <w:r>
              <w:rPr>
                <w:rFonts w:eastAsia="楷体_GB2312" w:hint="eastAsia"/>
                <w:sz w:val="24"/>
              </w:rPr>
              <w:t>32</w:t>
            </w:r>
          </w:p>
        </w:tc>
        <w:tc>
          <w:tcPr>
            <w:tcW w:w="851" w:type="dxa"/>
          </w:tcPr>
          <w:p w:rsidR="00C16462" w:rsidRDefault="00C16462" w:rsidP="00F92DA8">
            <w:pPr>
              <w:spacing w:line="440" w:lineRule="exact"/>
              <w:ind w:firstLineChars="200" w:firstLine="480"/>
              <w:rPr>
                <w:rFonts w:eastAsia="楷体_GB2312"/>
                <w:sz w:val="24"/>
              </w:rPr>
            </w:pPr>
          </w:p>
        </w:tc>
        <w:tc>
          <w:tcPr>
            <w:tcW w:w="709" w:type="dxa"/>
          </w:tcPr>
          <w:p w:rsidR="00C16462" w:rsidRDefault="00C16462" w:rsidP="00F92DA8">
            <w:pPr>
              <w:spacing w:line="440" w:lineRule="exact"/>
              <w:ind w:firstLineChars="200" w:firstLine="480"/>
              <w:rPr>
                <w:rFonts w:eastAsia="楷体_GB2312"/>
                <w:sz w:val="24"/>
              </w:rPr>
            </w:pPr>
          </w:p>
        </w:tc>
        <w:tc>
          <w:tcPr>
            <w:tcW w:w="846" w:type="dxa"/>
          </w:tcPr>
          <w:p w:rsidR="00C16462" w:rsidRDefault="00C16462" w:rsidP="00F92DA8">
            <w:pPr>
              <w:spacing w:line="440" w:lineRule="exact"/>
              <w:ind w:firstLineChars="200" w:firstLine="480"/>
              <w:rPr>
                <w:rFonts w:eastAsia="楷体_GB2312"/>
                <w:sz w:val="24"/>
              </w:rPr>
            </w:pPr>
          </w:p>
        </w:tc>
      </w:tr>
    </w:tbl>
    <w:p w:rsidR="00C16462" w:rsidRDefault="00C16462" w:rsidP="00F92DA8">
      <w:pPr>
        <w:spacing w:line="440" w:lineRule="exact"/>
        <w:ind w:firstLineChars="200" w:firstLine="482"/>
        <w:rPr>
          <w:rFonts w:eastAsia="楷体_GB2312"/>
          <w:b/>
          <w:color w:val="FF0000"/>
          <w:sz w:val="24"/>
        </w:rPr>
      </w:pPr>
    </w:p>
    <w:p w:rsidR="00C16462" w:rsidRDefault="00C16462" w:rsidP="00F92DA8">
      <w:pPr>
        <w:spacing w:line="440" w:lineRule="exact"/>
        <w:ind w:firstLineChars="200" w:firstLine="482"/>
        <w:rPr>
          <w:rFonts w:eastAsia="楷体_GB2312"/>
          <w:b/>
          <w:color w:val="FF0000"/>
          <w:sz w:val="24"/>
        </w:rPr>
      </w:pPr>
      <w:r>
        <w:rPr>
          <w:rFonts w:eastAsia="楷体_GB2312" w:hint="eastAsia"/>
          <w:b/>
          <w:color w:val="FF0000"/>
          <w:sz w:val="24"/>
        </w:rPr>
        <w:t>五、考核及成绩评定方式</w:t>
      </w:r>
    </w:p>
    <w:p w:rsidR="00C16462" w:rsidRDefault="00C16462" w:rsidP="00F92DA8">
      <w:pPr>
        <w:spacing w:line="440" w:lineRule="exact"/>
        <w:ind w:firstLineChars="200" w:firstLine="480"/>
        <w:rPr>
          <w:rFonts w:eastAsia="楷体_GB2312"/>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488"/>
        <w:gridCol w:w="3194"/>
      </w:tblGrid>
      <w:tr w:rsidR="00C16462" w:rsidTr="0075264B">
        <w:tc>
          <w:tcPr>
            <w:tcW w:w="2840" w:type="dxa"/>
          </w:tcPr>
          <w:p w:rsidR="00C16462" w:rsidRDefault="00C16462" w:rsidP="00F92DA8">
            <w:pPr>
              <w:spacing w:line="440" w:lineRule="exact"/>
              <w:rPr>
                <w:rFonts w:eastAsia="楷体_GB2312"/>
                <w:sz w:val="24"/>
              </w:rPr>
            </w:pPr>
          </w:p>
        </w:tc>
        <w:tc>
          <w:tcPr>
            <w:tcW w:w="2488" w:type="dxa"/>
          </w:tcPr>
          <w:p w:rsidR="00C16462" w:rsidRDefault="00C16462" w:rsidP="00F92DA8">
            <w:pPr>
              <w:spacing w:line="440" w:lineRule="exact"/>
              <w:rPr>
                <w:rFonts w:eastAsia="楷体_GB2312"/>
                <w:sz w:val="24"/>
              </w:rPr>
            </w:pPr>
            <w:r>
              <w:rPr>
                <w:rFonts w:eastAsia="楷体_GB2312" w:hint="eastAsia"/>
                <w:sz w:val="24"/>
              </w:rPr>
              <w:t>评价环节</w:t>
            </w:r>
          </w:p>
        </w:tc>
        <w:tc>
          <w:tcPr>
            <w:tcW w:w="3194" w:type="dxa"/>
          </w:tcPr>
          <w:p w:rsidR="00C16462" w:rsidRDefault="00C16462" w:rsidP="00F92DA8">
            <w:pPr>
              <w:spacing w:line="440" w:lineRule="exact"/>
              <w:rPr>
                <w:rFonts w:eastAsia="楷体_GB2312"/>
                <w:sz w:val="24"/>
              </w:rPr>
            </w:pPr>
            <w:r>
              <w:rPr>
                <w:rFonts w:eastAsia="楷体_GB2312" w:hint="eastAsia"/>
                <w:sz w:val="24"/>
              </w:rPr>
              <w:t>评估毕业要求</w:t>
            </w:r>
            <w:r>
              <w:rPr>
                <w:rFonts w:eastAsia="楷体_GB2312" w:hint="eastAsia"/>
                <w:color w:val="FF0000"/>
                <w:sz w:val="24"/>
              </w:rPr>
              <w:t>（见培养方案）</w:t>
            </w:r>
          </w:p>
        </w:tc>
      </w:tr>
      <w:tr w:rsidR="00C16462" w:rsidTr="0075264B">
        <w:tc>
          <w:tcPr>
            <w:tcW w:w="2840" w:type="dxa"/>
          </w:tcPr>
          <w:p w:rsidR="00C16462" w:rsidRDefault="00C16462" w:rsidP="00F92DA8">
            <w:pPr>
              <w:spacing w:line="440" w:lineRule="exact"/>
              <w:rPr>
                <w:rFonts w:eastAsia="楷体_GB2312"/>
                <w:sz w:val="24"/>
              </w:rPr>
            </w:pPr>
            <w:r>
              <w:rPr>
                <w:rFonts w:eastAsia="楷体_GB2312" w:hint="eastAsia"/>
                <w:sz w:val="24"/>
              </w:rPr>
              <w:t>平时成绩（共计</w:t>
            </w:r>
            <w:r>
              <w:rPr>
                <w:rFonts w:eastAsia="楷体_GB2312" w:hint="eastAsia"/>
                <w:sz w:val="24"/>
              </w:rPr>
              <w:t>40</w:t>
            </w:r>
            <w:r>
              <w:rPr>
                <w:rFonts w:eastAsia="楷体_GB2312" w:hint="eastAsia"/>
                <w:sz w:val="24"/>
              </w:rPr>
              <w:t>分）</w:t>
            </w:r>
          </w:p>
        </w:tc>
        <w:tc>
          <w:tcPr>
            <w:tcW w:w="2488" w:type="dxa"/>
          </w:tcPr>
          <w:p w:rsidR="00C16462" w:rsidRDefault="00C16462" w:rsidP="00F92DA8">
            <w:pPr>
              <w:spacing w:line="440" w:lineRule="exact"/>
              <w:rPr>
                <w:rFonts w:eastAsia="楷体_GB2312"/>
                <w:sz w:val="24"/>
              </w:rPr>
            </w:pPr>
            <w:r>
              <w:rPr>
                <w:rFonts w:eastAsia="楷体_GB2312" w:hint="eastAsia"/>
                <w:sz w:val="24"/>
              </w:rPr>
              <w:t>作业一</w:t>
            </w:r>
          </w:p>
        </w:tc>
        <w:tc>
          <w:tcPr>
            <w:tcW w:w="3194" w:type="dxa"/>
          </w:tcPr>
          <w:p w:rsidR="00C16462" w:rsidRDefault="00C16462" w:rsidP="00F92DA8">
            <w:pPr>
              <w:spacing w:line="440" w:lineRule="exact"/>
              <w:rPr>
                <w:rFonts w:eastAsia="楷体_GB2312"/>
                <w:sz w:val="24"/>
              </w:rPr>
            </w:pPr>
          </w:p>
        </w:tc>
      </w:tr>
      <w:tr w:rsidR="00C16462" w:rsidTr="0075264B">
        <w:tc>
          <w:tcPr>
            <w:tcW w:w="2840" w:type="dxa"/>
          </w:tcPr>
          <w:p w:rsidR="00C16462" w:rsidRDefault="00C16462" w:rsidP="00F92DA8">
            <w:pPr>
              <w:spacing w:line="440" w:lineRule="exact"/>
              <w:rPr>
                <w:rFonts w:eastAsia="楷体_GB2312"/>
                <w:sz w:val="24"/>
              </w:rPr>
            </w:pPr>
          </w:p>
        </w:tc>
        <w:tc>
          <w:tcPr>
            <w:tcW w:w="2488" w:type="dxa"/>
          </w:tcPr>
          <w:p w:rsidR="00C16462" w:rsidRDefault="00C16462" w:rsidP="00F92DA8">
            <w:pPr>
              <w:spacing w:line="440" w:lineRule="exact"/>
              <w:rPr>
                <w:rFonts w:eastAsia="楷体_GB2312"/>
                <w:sz w:val="24"/>
              </w:rPr>
            </w:pPr>
            <w:r>
              <w:rPr>
                <w:rFonts w:eastAsia="楷体_GB2312" w:hint="eastAsia"/>
                <w:sz w:val="24"/>
              </w:rPr>
              <w:t>作业二</w:t>
            </w:r>
          </w:p>
        </w:tc>
        <w:tc>
          <w:tcPr>
            <w:tcW w:w="3194" w:type="dxa"/>
          </w:tcPr>
          <w:p w:rsidR="00C16462" w:rsidRDefault="00C16462" w:rsidP="00F92DA8">
            <w:pPr>
              <w:spacing w:line="440" w:lineRule="exact"/>
              <w:rPr>
                <w:rFonts w:eastAsia="楷体_GB2312"/>
                <w:sz w:val="24"/>
              </w:rPr>
            </w:pPr>
          </w:p>
        </w:tc>
      </w:tr>
      <w:tr w:rsidR="00C16462" w:rsidTr="0075264B">
        <w:tc>
          <w:tcPr>
            <w:tcW w:w="2840" w:type="dxa"/>
          </w:tcPr>
          <w:p w:rsidR="00C16462" w:rsidRDefault="00C16462" w:rsidP="00F92DA8">
            <w:pPr>
              <w:spacing w:line="440" w:lineRule="exact"/>
              <w:rPr>
                <w:rFonts w:eastAsia="楷体_GB2312"/>
                <w:sz w:val="24"/>
              </w:rPr>
            </w:pPr>
          </w:p>
        </w:tc>
        <w:tc>
          <w:tcPr>
            <w:tcW w:w="2488" w:type="dxa"/>
          </w:tcPr>
          <w:p w:rsidR="00C16462" w:rsidRDefault="00C16462" w:rsidP="00F92DA8">
            <w:pPr>
              <w:spacing w:line="440" w:lineRule="exact"/>
              <w:rPr>
                <w:rFonts w:eastAsia="楷体_GB2312"/>
                <w:sz w:val="24"/>
              </w:rPr>
            </w:pPr>
            <w:r>
              <w:rPr>
                <w:rFonts w:eastAsia="楷体_GB2312" w:hint="eastAsia"/>
                <w:sz w:val="24"/>
              </w:rPr>
              <w:t>作业三</w:t>
            </w:r>
          </w:p>
        </w:tc>
        <w:tc>
          <w:tcPr>
            <w:tcW w:w="3194" w:type="dxa"/>
          </w:tcPr>
          <w:p w:rsidR="00C16462" w:rsidRDefault="00C16462" w:rsidP="00F92DA8">
            <w:pPr>
              <w:spacing w:line="440" w:lineRule="exact"/>
              <w:rPr>
                <w:rFonts w:eastAsia="楷体_GB2312"/>
                <w:sz w:val="24"/>
              </w:rPr>
            </w:pPr>
          </w:p>
        </w:tc>
      </w:tr>
      <w:tr w:rsidR="00C16462" w:rsidTr="0075264B">
        <w:tc>
          <w:tcPr>
            <w:tcW w:w="2840" w:type="dxa"/>
          </w:tcPr>
          <w:p w:rsidR="00C16462" w:rsidRDefault="00C16462" w:rsidP="00F92DA8">
            <w:pPr>
              <w:spacing w:line="440" w:lineRule="exact"/>
              <w:rPr>
                <w:rFonts w:eastAsia="楷体_GB2312"/>
                <w:sz w:val="24"/>
              </w:rPr>
            </w:pPr>
          </w:p>
        </w:tc>
        <w:tc>
          <w:tcPr>
            <w:tcW w:w="2488" w:type="dxa"/>
          </w:tcPr>
          <w:p w:rsidR="00C16462" w:rsidRDefault="00C16462" w:rsidP="00F92DA8">
            <w:pPr>
              <w:spacing w:line="440" w:lineRule="exact"/>
              <w:rPr>
                <w:rFonts w:eastAsia="楷体_GB2312"/>
                <w:sz w:val="24"/>
              </w:rPr>
            </w:pPr>
            <w:r>
              <w:rPr>
                <w:rFonts w:eastAsia="楷体_GB2312" w:hint="eastAsia"/>
                <w:sz w:val="24"/>
              </w:rPr>
              <w:t>作业四</w:t>
            </w:r>
          </w:p>
        </w:tc>
        <w:tc>
          <w:tcPr>
            <w:tcW w:w="3194" w:type="dxa"/>
          </w:tcPr>
          <w:p w:rsidR="00C16462" w:rsidRDefault="00C16462" w:rsidP="00F92DA8">
            <w:pPr>
              <w:spacing w:line="440" w:lineRule="exact"/>
              <w:rPr>
                <w:rFonts w:eastAsia="楷体_GB2312"/>
                <w:sz w:val="24"/>
              </w:rPr>
            </w:pPr>
          </w:p>
        </w:tc>
      </w:tr>
      <w:tr w:rsidR="00C16462" w:rsidTr="0075264B">
        <w:tc>
          <w:tcPr>
            <w:tcW w:w="2840" w:type="dxa"/>
          </w:tcPr>
          <w:p w:rsidR="00C16462" w:rsidRDefault="00C16462" w:rsidP="00F92DA8">
            <w:pPr>
              <w:spacing w:line="440" w:lineRule="exact"/>
              <w:rPr>
                <w:rFonts w:eastAsia="楷体_GB2312"/>
                <w:sz w:val="24"/>
              </w:rPr>
            </w:pPr>
            <w:r>
              <w:rPr>
                <w:rFonts w:eastAsia="楷体_GB2312" w:hint="eastAsia"/>
                <w:sz w:val="24"/>
              </w:rPr>
              <w:t>期末考试（共计</w:t>
            </w:r>
            <w:r>
              <w:rPr>
                <w:rFonts w:eastAsia="楷体_GB2312" w:hint="eastAsia"/>
                <w:sz w:val="24"/>
              </w:rPr>
              <w:t>60</w:t>
            </w:r>
            <w:r>
              <w:rPr>
                <w:rFonts w:eastAsia="楷体_GB2312" w:hint="eastAsia"/>
                <w:sz w:val="24"/>
              </w:rPr>
              <w:t>分）</w:t>
            </w:r>
          </w:p>
        </w:tc>
        <w:tc>
          <w:tcPr>
            <w:tcW w:w="2488" w:type="dxa"/>
          </w:tcPr>
          <w:p w:rsidR="00C16462" w:rsidRDefault="00C16462" w:rsidP="00F92DA8">
            <w:pPr>
              <w:spacing w:line="440" w:lineRule="exact"/>
              <w:rPr>
                <w:rFonts w:eastAsia="楷体_GB2312"/>
                <w:sz w:val="24"/>
              </w:rPr>
            </w:pPr>
            <w:r>
              <w:rPr>
                <w:rFonts w:eastAsia="楷体_GB2312" w:hint="eastAsia"/>
                <w:sz w:val="24"/>
              </w:rPr>
              <w:t>卷面分数</w:t>
            </w:r>
          </w:p>
        </w:tc>
        <w:tc>
          <w:tcPr>
            <w:tcW w:w="3194" w:type="dxa"/>
          </w:tcPr>
          <w:p w:rsidR="00C16462" w:rsidRDefault="00C16462" w:rsidP="00F92DA8">
            <w:pPr>
              <w:spacing w:line="440" w:lineRule="exact"/>
              <w:rPr>
                <w:rFonts w:eastAsia="楷体_GB2312"/>
                <w:sz w:val="24"/>
              </w:rPr>
            </w:pPr>
          </w:p>
        </w:tc>
      </w:tr>
    </w:tbl>
    <w:p w:rsidR="00C16462" w:rsidRDefault="00C16462" w:rsidP="00F92DA8">
      <w:pPr>
        <w:spacing w:line="440" w:lineRule="exact"/>
        <w:ind w:firstLineChars="200" w:firstLine="480"/>
        <w:rPr>
          <w:rFonts w:eastAsia="楷体_GB2312"/>
          <w:sz w:val="24"/>
        </w:rPr>
      </w:pPr>
    </w:p>
    <w:p w:rsidR="00C16462" w:rsidRDefault="00C16462" w:rsidP="00F92DA8">
      <w:pPr>
        <w:spacing w:line="440" w:lineRule="exact"/>
        <w:ind w:firstLineChars="200" w:firstLine="482"/>
        <w:rPr>
          <w:rFonts w:eastAsia="楷体_GB2312"/>
          <w:b/>
          <w:color w:val="FF0000"/>
          <w:sz w:val="24"/>
        </w:rPr>
      </w:pPr>
      <w:r>
        <w:rPr>
          <w:rFonts w:eastAsia="楷体_GB2312" w:hint="eastAsia"/>
          <w:b/>
          <w:color w:val="FF0000"/>
          <w:sz w:val="24"/>
        </w:rPr>
        <w:t>六、大纲说明</w:t>
      </w:r>
    </w:p>
    <w:p w:rsidR="00C16462" w:rsidRDefault="00C16462" w:rsidP="00F92DA8">
      <w:pPr>
        <w:spacing w:line="440" w:lineRule="exact"/>
        <w:ind w:firstLineChars="200" w:firstLine="480"/>
        <w:rPr>
          <w:rFonts w:eastAsia="楷体_GB2312"/>
          <w:sz w:val="24"/>
        </w:rPr>
      </w:pPr>
      <w:r>
        <w:rPr>
          <w:rFonts w:eastAsia="楷体_GB2312" w:hint="eastAsia"/>
          <w:sz w:val="24"/>
        </w:rPr>
        <w:t>见《高等学校西班牙语专业基础阶段教学大纲》</w:t>
      </w:r>
    </w:p>
    <w:p w:rsidR="0087657E" w:rsidRDefault="0087657E"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Pr="0067536E" w:rsidRDefault="00C16462" w:rsidP="00FC42ED">
      <w:pPr>
        <w:spacing w:line="440" w:lineRule="exact"/>
        <w:ind w:firstLineChars="200" w:firstLine="723"/>
        <w:jc w:val="center"/>
        <w:outlineLvl w:val="0"/>
        <w:rPr>
          <w:rFonts w:eastAsia="楷体_GB2312"/>
          <w:b/>
          <w:sz w:val="36"/>
          <w:szCs w:val="36"/>
        </w:rPr>
      </w:pPr>
      <w:bookmarkStart w:id="20" w:name="_Toc451762866"/>
      <w:r>
        <w:rPr>
          <w:rFonts w:eastAsia="楷体_GB2312" w:hint="eastAsia"/>
          <w:b/>
          <w:sz w:val="36"/>
          <w:szCs w:val="36"/>
        </w:rPr>
        <w:t>《西班牙语专业导论</w:t>
      </w:r>
      <w:r w:rsidRPr="0067536E">
        <w:rPr>
          <w:rFonts w:eastAsia="楷体_GB2312" w:hint="eastAsia"/>
          <w:b/>
          <w:sz w:val="36"/>
          <w:szCs w:val="36"/>
        </w:rPr>
        <w:t>》</w:t>
      </w:r>
      <w:r>
        <w:rPr>
          <w:rFonts w:eastAsia="楷体_GB2312" w:hint="eastAsia"/>
          <w:b/>
          <w:sz w:val="36"/>
          <w:szCs w:val="36"/>
        </w:rPr>
        <w:t>课程</w:t>
      </w:r>
      <w:r w:rsidRPr="0067536E">
        <w:rPr>
          <w:rFonts w:eastAsia="楷体_GB2312" w:hint="eastAsia"/>
          <w:b/>
          <w:sz w:val="36"/>
          <w:szCs w:val="36"/>
        </w:rPr>
        <w:t>教学大纲</w:t>
      </w:r>
      <w:bookmarkEnd w:id="20"/>
    </w:p>
    <w:p w:rsidR="00C16462" w:rsidRDefault="00C16462" w:rsidP="00C16462">
      <w:pPr>
        <w:spacing w:line="440" w:lineRule="exact"/>
        <w:ind w:firstLineChars="200" w:firstLine="480"/>
        <w:rPr>
          <w:rFonts w:eastAsia="楷体_GB2312"/>
          <w:sz w:val="24"/>
        </w:rPr>
      </w:pPr>
    </w:p>
    <w:p w:rsidR="00C16462" w:rsidRPr="00E42792" w:rsidRDefault="00C16462"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课程编号：</w:t>
      </w:r>
      <w:r w:rsidRPr="00E42792">
        <w:rPr>
          <w:rFonts w:ascii="DFKai-SB" w:eastAsia="DFKai-SB" w:hAnsi="DFKai-SB" w:hint="eastAsia"/>
          <w:sz w:val="24"/>
        </w:rPr>
        <w:t xml:space="preserve">                         </w:t>
      </w:r>
      <w:r>
        <w:rPr>
          <w:rFonts w:ascii="DFKai-SB" w:hAnsi="DFKai-SB" w:hint="eastAsia"/>
          <w:sz w:val="24"/>
        </w:rPr>
        <w:t xml:space="preserve"> </w:t>
      </w:r>
      <w:r>
        <w:rPr>
          <w:rFonts w:ascii="DFKai-SB" w:hAnsi="DFKai-SB"/>
          <w:sz w:val="24"/>
        </w:rPr>
        <w:t xml:space="preserve">         </w:t>
      </w:r>
      <w:r w:rsidRPr="00E42792">
        <w:rPr>
          <w:rFonts w:ascii="DFKai-SB" w:eastAsia="DFKai-SB" w:hAnsi="DFKai-SB" w:hint="eastAsia"/>
          <w:b/>
          <w:sz w:val="24"/>
        </w:rPr>
        <w:t>课程性质：</w:t>
      </w:r>
      <w:r w:rsidRPr="00966733">
        <w:rPr>
          <w:rFonts w:ascii="DFKai-SB" w:eastAsia="DFKai-SB" w:hAnsi="DFKai-SB" w:hint="eastAsia"/>
          <w:sz w:val="24"/>
        </w:rPr>
        <w:t>实践类</w:t>
      </w:r>
      <w:r w:rsidRPr="00E42792">
        <w:rPr>
          <w:rFonts w:ascii="DFKai-SB" w:eastAsia="DFKai-SB" w:hAnsi="DFKai-SB"/>
          <w:sz w:val="24"/>
        </w:rPr>
        <w:t xml:space="preserve"> </w:t>
      </w:r>
    </w:p>
    <w:p w:rsidR="00C16462" w:rsidRPr="00966733" w:rsidRDefault="00C16462" w:rsidP="00F92DA8">
      <w:pPr>
        <w:spacing w:line="440" w:lineRule="exact"/>
        <w:ind w:firstLineChars="200" w:firstLine="480"/>
        <w:rPr>
          <w:rFonts w:ascii="DFKai-SB" w:hAnsi="DFKai-SB"/>
          <w:sz w:val="24"/>
        </w:rPr>
      </w:pPr>
      <w:r w:rsidRPr="00E42792">
        <w:rPr>
          <w:rFonts w:ascii="DFKai-SB" w:eastAsia="DFKai-SB" w:hAnsi="DFKai-SB" w:hint="eastAsia"/>
          <w:b/>
          <w:sz w:val="24"/>
        </w:rPr>
        <w:t>课程名称：</w:t>
      </w:r>
      <w:r w:rsidRPr="00E42792">
        <w:rPr>
          <w:rFonts w:ascii="DFKai-SB" w:eastAsia="DFKai-SB" w:hAnsi="DFKai-SB" w:hint="eastAsia"/>
          <w:sz w:val="24"/>
        </w:rPr>
        <w:t xml:space="preserve">西班牙语口语                     </w:t>
      </w:r>
      <w:r>
        <w:rPr>
          <w:rFonts w:ascii="DFKai-SB" w:hAnsi="DFKai-SB" w:hint="eastAsia"/>
          <w:sz w:val="24"/>
        </w:rPr>
        <w:t xml:space="preserve"> </w:t>
      </w:r>
      <w:r w:rsidRPr="00E42792">
        <w:rPr>
          <w:rFonts w:ascii="DFKai-SB" w:eastAsia="DFKai-SB" w:hAnsi="DFKai-SB" w:hint="eastAsia"/>
          <w:sz w:val="24"/>
        </w:rPr>
        <w:t xml:space="preserve"> </w:t>
      </w:r>
      <w:r w:rsidRPr="00E42792">
        <w:rPr>
          <w:rFonts w:ascii="DFKai-SB" w:eastAsia="DFKai-SB" w:hAnsi="DFKai-SB" w:hint="eastAsia"/>
          <w:b/>
          <w:sz w:val="24"/>
        </w:rPr>
        <w:t>学时学分：</w:t>
      </w:r>
      <w:r w:rsidRPr="00966733">
        <w:rPr>
          <w:rFonts w:ascii="DFKai-SB" w:eastAsia="DFKai-SB" w:hAnsi="DFKai-SB"/>
          <w:sz w:val="24"/>
        </w:rPr>
        <w:t>1</w:t>
      </w:r>
      <w:r w:rsidRPr="00966733">
        <w:rPr>
          <w:rFonts w:ascii="DFKai-SB" w:eastAsia="DFKai-SB" w:hAnsi="DFKai-SB" w:hint="eastAsia"/>
          <w:sz w:val="24"/>
        </w:rPr>
        <w:t>周/0.5</w:t>
      </w:r>
    </w:p>
    <w:p w:rsidR="00C16462" w:rsidRPr="00E42792" w:rsidRDefault="00C16462"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考核方式：</w:t>
      </w:r>
      <w:r w:rsidRPr="00E42792">
        <w:rPr>
          <w:rFonts w:ascii="DFKai-SB" w:eastAsia="DFKai-SB" w:hAnsi="DFKai-SB" w:hint="eastAsia"/>
          <w:sz w:val="24"/>
        </w:rPr>
        <w:t>考查</w:t>
      </w:r>
      <w:r>
        <w:rPr>
          <w:rFonts w:ascii="DFKai-SB" w:hAnsi="DFKai-SB" w:hint="eastAsia"/>
          <w:sz w:val="24"/>
        </w:rPr>
        <w:t xml:space="preserve">                               </w:t>
      </w:r>
      <w:r w:rsidRPr="00E42792">
        <w:rPr>
          <w:rFonts w:ascii="DFKai-SB" w:eastAsia="DFKai-SB" w:hAnsi="DFKai-SB" w:hint="eastAsia"/>
          <w:b/>
          <w:sz w:val="24"/>
        </w:rPr>
        <w:t>大纲执笔人：</w:t>
      </w:r>
      <w:r w:rsidRPr="00E42792">
        <w:rPr>
          <w:rFonts w:ascii="DFKai-SB" w:eastAsia="DFKai-SB" w:hAnsi="DFKai-SB" w:hint="eastAsia"/>
          <w:sz w:val="24"/>
        </w:rPr>
        <w:t>乔丹琳</w:t>
      </w:r>
    </w:p>
    <w:p w:rsidR="00C16462" w:rsidRPr="006D5460" w:rsidRDefault="00C16462" w:rsidP="00F92DA8">
      <w:pPr>
        <w:spacing w:line="440" w:lineRule="exact"/>
        <w:ind w:firstLineChars="200" w:firstLine="480"/>
        <w:rPr>
          <w:rFonts w:asciiTheme="minorEastAsia" w:hAnsiTheme="minorEastAsia"/>
          <w:sz w:val="24"/>
        </w:rPr>
      </w:pPr>
      <w:r w:rsidRPr="00E42792">
        <w:rPr>
          <w:rFonts w:ascii="DFKai-SB" w:eastAsia="DFKai-SB" w:hAnsi="DFKai-SB" w:hint="eastAsia"/>
          <w:b/>
          <w:sz w:val="24"/>
        </w:rPr>
        <w:t>先修课程：</w:t>
      </w:r>
      <w:r w:rsidRPr="00966733">
        <w:rPr>
          <w:rFonts w:ascii="DFKai-SB" w:eastAsia="DFKai-SB" w:hAnsi="DFKai-SB" w:hint="eastAsia"/>
          <w:sz w:val="24"/>
        </w:rPr>
        <w:t xml:space="preserve">无   </w:t>
      </w:r>
      <w:r>
        <w:rPr>
          <w:rFonts w:ascii="DFKai-SB" w:hAnsi="DFKai-SB" w:hint="eastAsia"/>
          <w:sz w:val="24"/>
        </w:rPr>
        <w:t xml:space="preserve">         </w:t>
      </w:r>
      <w:r>
        <w:rPr>
          <w:rFonts w:asciiTheme="minorEastAsia" w:hAnsiTheme="minorEastAsia" w:hint="eastAsia"/>
          <w:sz w:val="24"/>
        </w:rPr>
        <w:t xml:space="preserve">                    </w:t>
      </w:r>
      <w:r>
        <w:rPr>
          <w:rFonts w:ascii="DFKai-SB" w:hAnsi="DFKai-SB" w:hint="eastAsia"/>
          <w:sz w:val="24"/>
        </w:rPr>
        <w:t xml:space="preserve"> </w:t>
      </w:r>
      <w:r w:rsidRPr="00E42792">
        <w:rPr>
          <w:rFonts w:ascii="DFKai-SB" w:eastAsia="DFKai-SB" w:hAnsi="DFKai-SB" w:hint="eastAsia"/>
          <w:b/>
          <w:sz w:val="24"/>
        </w:rPr>
        <w:t>大纲审核人：</w:t>
      </w:r>
      <w:r w:rsidRPr="00E42792">
        <w:rPr>
          <w:rFonts w:ascii="DFKai-SB" w:eastAsia="DFKai-SB" w:hAnsi="DFKai-SB" w:hint="eastAsia"/>
          <w:sz w:val="24"/>
        </w:rPr>
        <w:t>侯健</w:t>
      </w:r>
    </w:p>
    <w:p w:rsidR="00C16462" w:rsidRPr="00E42792" w:rsidRDefault="00C16462"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适用专业：</w:t>
      </w:r>
      <w:r w:rsidRPr="00E42792">
        <w:rPr>
          <w:rFonts w:ascii="DFKai-SB" w:eastAsia="DFKai-SB" w:hAnsi="DFKai-SB" w:hint="eastAsia"/>
          <w:sz w:val="24"/>
        </w:rPr>
        <w:t xml:space="preserve">西班牙语语言文学专业             </w:t>
      </w:r>
      <w:r>
        <w:rPr>
          <w:rFonts w:ascii="DFKai-SB" w:hAnsi="DFKai-SB" w:hint="eastAsia"/>
          <w:sz w:val="24"/>
        </w:rPr>
        <w:t xml:space="preserve">  </w:t>
      </w:r>
      <w:r w:rsidRPr="00E42792">
        <w:rPr>
          <w:rFonts w:ascii="DFKai-SB" w:eastAsia="DFKai-SB" w:hAnsi="DFKai-SB" w:hint="eastAsia"/>
          <w:b/>
          <w:sz w:val="24"/>
        </w:rPr>
        <w:t>批准人</w:t>
      </w:r>
      <w:r w:rsidRPr="00E42792">
        <w:rPr>
          <w:rFonts w:ascii="DFKai-SB" w:eastAsia="DFKai-SB" w:hAnsi="DFKai-SB" w:hint="eastAsia"/>
          <w:sz w:val="24"/>
        </w:rPr>
        <w:t>：刘丽敏</w:t>
      </w:r>
    </w:p>
    <w:p w:rsidR="00C16462" w:rsidRPr="00E42792" w:rsidRDefault="00C16462" w:rsidP="00F92DA8">
      <w:pPr>
        <w:spacing w:line="440" w:lineRule="exact"/>
        <w:ind w:firstLineChars="200" w:firstLine="480"/>
        <w:rPr>
          <w:rFonts w:ascii="DFKai-SB" w:eastAsia="DFKai-SB" w:hAnsi="DFKai-SB"/>
          <w:sz w:val="24"/>
        </w:rPr>
      </w:pPr>
      <w:r w:rsidRPr="00E42792">
        <w:rPr>
          <w:rFonts w:ascii="DFKai-SB" w:eastAsia="DFKai-SB" w:hAnsi="DFKai-SB" w:hint="eastAsia"/>
          <w:b/>
          <w:sz w:val="24"/>
        </w:rPr>
        <w:t>执行时间：</w:t>
      </w:r>
      <w:r w:rsidRPr="00E42792">
        <w:rPr>
          <w:rFonts w:ascii="DFKai-SB" w:eastAsia="DFKai-SB" w:hAnsi="DFKai-SB" w:hint="eastAsia"/>
          <w:sz w:val="24"/>
        </w:rPr>
        <w:t>201</w:t>
      </w:r>
      <w:r w:rsidR="005356F3" w:rsidRPr="005356F3">
        <w:rPr>
          <w:rFonts w:ascii="DFKai-SB" w:eastAsia="DFKai-SB" w:hAnsi="DFKai-SB" w:hint="eastAsia"/>
          <w:sz w:val="24"/>
        </w:rPr>
        <w:t>5</w:t>
      </w:r>
      <w:r w:rsidRPr="00E42792">
        <w:rPr>
          <w:rFonts w:ascii="DFKai-SB" w:eastAsia="DFKai-SB" w:hAnsi="DFKai-SB" w:hint="eastAsia"/>
          <w:sz w:val="24"/>
        </w:rPr>
        <w:t>年</w:t>
      </w:r>
      <w:r w:rsidR="005356F3" w:rsidRPr="005356F3">
        <w:rPr>
          <w:rFonts w:ascii="DFKai-SB" w:eastAsia="DFKai-SB" w:hAnsi="DFKai-SB" w:hint="eastAsia"/>
          <w:sz w:val="24"/>
        </w:rPr>
        <w:t>12</w:t>
      </w:r>
      <w:r w:rsidRPr="00E42792">
        <w:rPr>
          <w:rFonts w:ascii="DFKai-SB" w:eastAsia="DFKai-SB" w:hAnsi="DFKai-SB" w:hint="eastAsia"/>
          <w:sz w:val="24"/>
        </w:rPr>
        <w:t>月</w:t>
      </w:r>
      <w:r w:rsidR="005356F3" w:rsidRPr="005356F3">
        <w:rPr>
          <w:rFonts w:ascii="DFKai-SB" w:eastAsia="DFKai-SB" w:hAnsi="DFKai-SB" w:hint="eastAsia"/>
          <w:sz w:val="24"/>
        </w:rPr>
        <w:t>1</w:t>
      </w:r>
      <w:r w:rsidRPr="00E42792">
        <w:rPr>
          <w:rFonts w:ascii="DFKai-SB" w:eastAsia="DFKai-SB" w:hAnsi="DFKai-SB" w:hint="eastAsia"/>
          <w:sz w:val="24"/>
        </w:rPr>
        <w:t>日</w:t>
      </w:r>
    </w:p>
    <w:p w:rsidR="00C16462" w:rsidRPr="00E42792" w:rsidRDefault="00C16462" w:rsidP="00F92DA8">
      <w:pPr>
        <w:spacing w:line="440" w:lineRule="exact"/>
        <w:ind w:firstLineChars="200" w:firstLine="480"/>
        <w:rPr>
          <w:rFonts w:ascii="DFKai-SB" w:eastAsia="DFKai-SB" w:hAnsi="DFKai-SB"/>
          <w:sz w:val="24"/>
        </w:rPr>
      </w:pPr>
    </w:p>
    <w:p w:rsidR="00C16462" w:rsidRPr="00E42792" w:rsidRDefault="00C16462" w:rsidP="00F92DA8">
      <w:pPr>
        <w:spacing w:line="440" w:lineRule="exact"/>
        <w:ind w:firstLine="480"/>
        <w:rPr>
          <w:rFonts w:ascii="DFKai-SB" w:eastAsia="DFKai-SB" w:hAnsi="DFKai-SB"/>
          <w:b/>
          <w:sz w:val="24"/>
        </w:rPr>
      </w:pPr>
      <w:r w:rsidRPr="00E42792">
        <w:rPr>
          <w:rFonts w:ascii="DFKai-SB" w:eastAsia="DFKai-SB" w:hAnsi="DFKai-SB" w:hint="eastAsia"/>
          <w:b/>
          <w:sz w:val="24"/>
        </w:rPr>
        <w:t>一、课程目标</w:t>
      </w:r>
    </w:p>
    <w:p w:rsidR="00C16462" w:rsidRPr="00E42792" w:rsidRDefault="00C16462" w:rsidP="00F92DA8">
      <w:pPr>
        <w:spacing w:line="440" w:lineRule="exact"/>
        <w:ind w:firstLine="480"/>
        <w:rPr>
          <w:rFonts w:ascii="DFKai-SB" w:eastAsia="DFKai-SB" w:hAnsi="DFKai-SB"/>
          <w:sz w:val="24"/>
        </w:rPr>
      </w:pPr>
      <w:r w:rsidRPr="00E42792">
        <w:rPr>
          <w:rFonts w:ascii="DFKai-SB" w:eastAsia="DFKai-SB" w:hAnsi="DFKai-SB" w:hint="eastAsia"/>
          <w:sz w:val="24"/>
        </w:rPr>
        <w:t>通过本课程的教学，使学生具备下列</w:t>
      </w:r>
      <w:r w:rsidRPr="00E42792">
        <w:rPr>
          <w:rFonts w:ascii="DFKai-SB" w:eastAsia="DFKai-SB" w:hAnsi="DFKai-SB" w:hint="eastAsia"/>
          <w:b/>
          <w:sz w:val="24"/>
        </w:rPr>
        <w:t>知识和能力：</w:t>
      </w:r>
    </w:p>
    <w:p w:rsidR="00C16462" w:rsidRPr="00E42792" w:rsidRDefault="00C16462" w:rsidP="00F92DA8">
      <w:pPr>
        <w:pStyle w:val="a6"/>
        <w:numPr>
          <w:ilvl w:val="0"/>
          <w:numId w:val="39"/>
        </w:numPr>
        <w:spacing w:line="440" w:lineRule="exact"/>
        <w:ind w:firstLineChars="0"/>
        <w:rPr>
          <w:rFonts w:ascii="DFKai-SB" w:eastAsia="DFKai-SB" w:hAnsi="DFKai-SB"/>
          <w:sz w:val="24"/>
        </w:rPr>
      </w:pPr>
      <w:r w:rsidRPr="00E42792">
        <w:rPr>
          <w:rFonts w:ascii="DFKai-SB" w:eastAsia="DFKai-SB" w:hAnsi="DFKai-SB" w:hint="eastAsia"/>
          <w:sz w:val="24"/>
        </w:rPr>
        <w:t>能</w:t>
      </w:r>
      <w:r w:rsidRPr="00966733">
        <w:rPr>
          <w:rFonts w:ascii="DFKai-SB" w:eastAsia="DFKai-SB" w:hAnsi="DFKai-SB" w:cs="宋体" w:hint="eastAsia"/>
          <w:sz w:val="24"/>
        </w:rPr>
        <w:t>了解西班牙语专业培养方案，了解学习目的，学习要求，了解学生规范，学会使用学校教务处系统</w:t>
      </w:r>
      <w:r>
        <w:rPr>
          <w:rFonts w:asciiTheme="minorEastAsia" w:eastAsiaTheme="minorEastAsia" w:hAnsiTheme="minorEastAsia" w:cs="宋体" w:hint="eastAsia"/>
          <w:sz w:val="24"/>
        </w:rPr>
        <w:t>。</w:t>
      </w:r>
    </w:p>
    <w:p w:rsidR="00C16462" w:rsidRPr="00E42792" w:rsidRDefault="00C16462" w:rsidP="00F92DA8">
      <w:pPr>
        <w:spacing w:line="440" w:lineRule="exact"/>
        <w:ind w:firstLine="480"/>
        <w:rPr>
          <w:rFonts w:ascii="DFKai-SB" w:eastAsia="DFKai-SB" w:hAnsi="DFKai-SB"/>
          <w:b/>
          <w:sz w:val="24"/>
        </w:rPr>
      </w:pPr>
      <w:r w:rsidRPr="00E42792">
        <w:rPr>
          <w:rFonts w:ascii="DFKai-SB" w:eastAsia="DFKai-SB" w:hAnsi="DFKai-SB" w:hint="eastAsia"/>
          <w:b/>
          <w:sz w:val="24"/>
        </w:rPr>
        <w:t>二、课程目标、教学方法与毕业要求的对应关系</w:t>
      </w:r>
    </w:p>
    <w:tbl>
      <w:tblPr>
        <w:tblpPr w:leftFromText="180" w:rightFromText="180" w:vertAnchor="text" w:horzAnchor="page" w:tblpX="2173"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C16462" w:rsidRPr="00E42792" w:rsidTr="0075264B">
        <w:tc>
          <w:tcPr>
            <w:tcW w:w="1548" w:type="dxa"/>
          </w:tcPr>
          <w:p w:rsidR="00C16462" w:rsidRPr="00E42792" w:rsidRDefault="00C16462" w:rsidP="00F92DA8">
            <w:pPr>
              <w:spacing w:line="440" w:lineRule="exact"/>
              <w:rPr>
                <w:rFonts w:ascii="DFKai-SB" w:eastAsia="DFKai-SB" w:hAnsi="DFKai-SB"/>
                <w:sz w:val="24"/>
              </w:rPr>
            </w:pPr>
            <w:r w:rsidRPr="00E42792">
              <w:rPr>
                <w:rFonts w:ascii="DFKai-SB" w:eastAsia="DFKai-SB" w:hAnsi="DFKai-SB" w:hint="eastAsia"/>
                <w:sz w:val="24"/>
              </w:rPr>
              <w:lastRenderedPageBreak/>
              <w:t>毕业要求</w:t>
            </w:r>
          </w:p>
        </w:tc>
        <w:tc>
          <w:tcPr>
            <w:tcW w:w="3960" w:type="dxa"/>
          </w:tcPr>
          <w:p w:rsidR="00C16462" w:rsidRPr="00E42792" w:rsidRDefault="00C16462" w:rsidP="00F92DA8">
            <w:pPr>
              <w:spacing w:line="440" w:lineRule="exact"/>
              <w:rPr>
                <w:rFonts w:ascii="DFKai-SB" w:eastAsia="DFKai-SB" w:hAnsi="DFKai-SB"/>
                <w:sz w:val="24"/>
              </w:rPr>
            </w:pPr>
            <w:r w:rsidRPr="00E42792">
              <w:rPr>
                <w:rFonts w:ascii="DFKai-SB" w:eastAsia="DFKai-SB" w:hAnsi="DFKai-SB" w:hint="eastAsia"/>
                <w:sz w:val="24"/>
              </w:rPr>
              <w:t>毕业要求指标点</w:t>
            </w:r>
          </w:p>
        </w:tc>
        <w:tc>
          <w:tcPr>
            <w:tcW w:w="1440" w:type="dxa"/>
          </w:tcPr>
          <w:p w:rsidR="00C16462" w:rsidRPr="00E42792" w:rsidRDefault="00C16462" w:rsidP="00F92DA8">
            <w:pPr>
              <w:spacing w:line="440" w:lineRule="exact"/>
              <w:rPr>
                <w:rFonts w:ascii="DFKai-SB" w:eastAsia="DFKai-SB" w:hAnsi="DFKai-SB"/>
                <w:sz w:val="24"/>
              </w:rPr>
            </w:pPr>
            <w:r w:rsidRPr="00E42792">
              <w:rPr>
                <w:rFonts w:ascii="DFKai-SB" w:eastAsia="DFKai-SB" w:hAnsi="DFKai-SB" w:hint="eastAsia"/>
                <w:sz w:val="24"/>
              </w:rPr>
              <w:t>课程目标</w:t>
            </w:r>
          </w:p>
        </w:tc>
        <w:tc>
          <w:tcPr>
            <w:tcW w:w="1574" w:type="dxa"/>
          </w:tcPr>
          <w:p w:rsidR="00C16462" w:rsidRPr="00E42792" w:rsidRDefault="00C16462" w:rsidP="00F92DA8">
            <w:pPr>
              <w:spacing w:line="440" w:lineRule="exact"/>
              <w:rPr>
                <w:rFonts w:ascii="DFKai-SB" w:eastAsia="DFKai-SB" w:hAnsi="DFKai-SB"/>
                <w:sz w:val="24"/>
              </w:rPr>
            </w:pPr>
            <w:r w:rsidRPr="00E42792">
              <w:rPr>
                <w:rFonts w:ascii="DFKai-SB" w:eastAsia="DFKai-SB" w:hAnsi="DFKai-SB" w:hint="eastAsia"/>
                <w:sz w:val="24"/>
              </w:rPr>
              <w:t>教学方法</w:t>
            </w:r>
          </w:p>
        </w:tc>
      </w:tr>
      <w:tr w:rsidR="00C16462" w:rsidRPr="00E42792" w:rsidTr="0075264B">
        <w:trPr>
          <w:trHeight w:val="915"/>
        </w:trPr>
        <w:tc>
          <w:tcPr>
            <w:tcW w:w="1548" w:type="dxa"/>
            <w:vMerge w:val="restart"/>
            <w:vAlign w:val="center"/>
          </w:tcPr>
          <w:p w:rsidR="00C16462" w:rsidRPr="00966733" w:rsidRDefault="00C16462" w:rsidP="00F92DA8">
            <w:pPr>
              <w:spacing w:line="440" w:lineRule="exact"/>
              <w:rPr>
                <w:rFonts w:ascii="DFKai-SB" w:eastAsia="DFKai-SB" w:hAnsi="DFKai-SB"/>
                <w:sz w:val="24"/>
              </w:rPr>
            </w:pPr>
            <w:r w:rsidRPr="00966733">
              <w:rPr>
                <w:rFonts w:ascii="DFKai-SB" w:eastAsia="DFKai-SB" w:hAnsi="DFKai-SB" w:cs="Untitled" w:hint="eastAsia"/>
                <w:kern w:val="0"/>
                <w:sz w:val="24"/>
              </w:rPr>
              <w:t xml:space="preserve">了解学校的各项毕业要求 </w:t>
            </w:r>
            <w:r w:rsidRPr="00966733">
              <w:rPr>
                <w:rFonts w:ascii="DFKai-SB" w:eastAsia="DFKai-SB" w:hAnsi="DFKai-SB"/>
                <w:sz w:val="24"/>
              </w:rPr>
              <w:t xml:space="preserve"> </w:t>
            </w:r>
          </w:p>
        </w:tc>
        <w:tc>
          <w:tcPr>
            <w:tcW w:w="3960" w:type="dxa"/>
          </w:tcPr>
          <w:p w:rsidR="00C16462" w:rsidRPr="00966733" w:rsidRDefault="00C16462" w:rsidP="00F92DA8">
            <w:pPr>
              <w:spacing w:line="440" w:lineRule="exact"/>
              <w:rPr>
                <w:rFonts w:ascii="DFKai-SB" w:hAnsi="DFKai-SB"/>
                <w:sz w:val="24"/>
              </w:rPr>
            </w:pPr>
            <w:r w:rsidRPr="00966733">
              <w:rPr>
                <w:rFonts w:ascii="DFKai-SB" w:eastAsia="DFKai-SB" w:hAnsi="DFKai-SB" w:hint="eastAsia"/>
                <w:sz w:val="24"/>
              </w:rPr>
              <w:t>1：正确理解并执行党和国家的基本路线、方针、政策，遵纪守法。</w:t>
            </w:r>
          </w:p>
        </w:tc>
        <w:tc>
          <w:tcPr>
            <w:tcW w:w="1440" w:type="dxa"/>
            <w:vMerge w:val="restart"/>
            <w:vAlign w:val="center"/>
          </w:tcPr>
          <w:p w:rsidR="00C16462" w:rsidRPr="00E42792" w:rsidRDefault="00C16462" w:rsidP="00F92DA8">
            <w:pPr>
              <w:spacing w:line="440" w:lineRule="exact"/>
              <w:jc w:val="center"/>
              <w:rPr>
                <w:rFonts w:ascii="DFKai-SB" w:eastAsia="DFKai-SB" w:hAnsi="DFKai-SB"/>
                <w:sz w:val="24"/>
              </w:rPr>
            </w:pPr>
            <w:r w:rsidRPr="00E42792">
              <w:rPr>
                <w:rFonts w:ascii="DFKai-SB" w:eastAsia="DFKai-SB" w:hAnsi="DFKai-SB" w:hint="eastAsia"/>
                <w:sz w:val="24"/>
              </w:rPr>
              <w:t>课程目标1</w:t>
            </w:r>
          </w:p>
          <w:p w:rsidR="00C16462" w:rsidRPr="00E42792" w:rsidRDefault="00C16462" w:rsidP="00F92DA8">
            <w:pPr>
              <w:spacing w:line="440" w:lineRule="exact"/>
              <w:jc w:val="center"/>
              <w:rPr>
                <w:rFonts w:ascii="DFKai-SB" w:eastAsia="DFKai-SB" w:hAnsi="DFKai-SB"/>
                <w:sz w:val="24"/>
              </w:rPr>
            </w:pPr>
          </w:p>
        </w:tc>
        <w:tc>
          <w:tcPr>
            <w:tcW w:w="1574" w:type="dxa"/>
            <w:vMerge w:val="restart"/>
            <w:vAlign w:val="center"/>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 xml:space="preserve">教师讲解为主，学生参与课堂互动 </w:t>
            </w:r>
          </w:p>
        </w:tc>
      </w:tr>
      <w:tr w:rsidR="00C16462" w:rsidRPr="00E42792" w:rsidTr="0075264B">
        <w:trPr>
          <w:trHeight w:val="1335"/>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2：具有为国家富强、民族振兴而奋斗的理想和为人民服务、勇于开拓、艰苦创业的事业心与责任感</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1305"/>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3：具有科学的世界观与人生观、良好的思想道德素养，进取和奉献精神与较强的社会适应能力；</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870"/>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4：适当锻炼，有健康的体魄、良好的心理素质和健全的人格</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1725"/>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2D6E57" w:rsidRDefault="00C16462" w:rsidP="00F92DA8">
            <w:pPr>
              <w:spacing w:line="440" w:lineRule="exact"/>
              <w:rPr>
                <w:rFonts w:ascii="DFKai-SB" w:hAnsi="DFKai-SB"/>
                <w:sz w:val="24"/>
              </w:rPr>
            </w:pPr>
            <w:r w:rsidRPr="00966733">
              <w:rPr>
                <w:rFonts w:ascii="DFKai-SB" w:eastAsia="DFKai-SB" w:hAnsi="DFKai-SB" w:hint="eastAsia"/>
                <w:sz w:val="24"/>
              </w:rPr>
              <w:t>5：加强批判性思维及批判性分析的能力的训练，在实践中获得开放性思维、系统分析能力，并提高分析、解决问题的能力；</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983"/>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6：掌握有效的学习策略，具有一定的创新意识，具备相应的创新素质</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2190"/>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具有实践能力和在实践中创新的能力</w:t>
            </w:r>
          </w:p>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7：加强团队协作，将个体融于集体，积极培养团队协作精神、组织协调与管理的能力</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825"/>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8：坚持在理论和实践两方面培养和发展自我学习能力与终身学习意识</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1755"/>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9：完成西班牙语语言基础课程的学习，增加对所学西班牙语知识的应用，从理论与实践两方面掌握西班牙语听、说、读、写、译能力</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885"/>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10：了解我国与西班牙语国家的外交关系及商贸关系的发展情况；</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1845"/>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11：熟悉中国与西班牙语国家商务礼仪，掌握与国际贸易相关的基础知识与技能，同时注重培养较强的国际商务活动能力</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1380"/>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12：了解中国与西班牙语国家的历史、经济、文化、科技等发展情况，培养较强的跨文化交际能力；</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1425"/>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13：具有一定的西班牙及拉美文学史知识，包括文学发展的概况，主要流派的嬗变及重点作家的作品片段；</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930"/>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14：了解西班牙语国家政治、外交、经济概况；</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r w:rsidR="00C16462" w:rsidRPr="00E42792" w:rsidTr="0075264B">
        <w:trPr>
          <w:trHeight w:val="946"/>
        </w:trPr>
        <w:tc>
          <w:tcPr>
            <w:tcW w:w="1548" w:type="dxa"/>
            <w:vMerge/>
            <w:vAlign w:val="center"/>
          </w:tcPr>
          <w:p w:rsidR="00C16462" w:rsidRPr="00966733" w:rsidRDefault="00C16462" w:rsidP="00F92DA8">
            <w:pPr>
              <w:spacing w:line="440" w:lineRule="exact"/>
              <w:rPr>
                <w:rFonts w:ascii="DFKai-SB" w:eastAsia="DFKai-SB" w:hAnsi="DFKai-SB" w:cs="Untitled"/>
                <w:kern w:val="0"/>
                <w:sz w:val="24"/>
              </w:rPr>
            </w:pPr>
          </w:p>
        </w:tc>
        <w:tc>
          <w:tcPr>
            <w:tcW w:w="3960" w:type="dxa"/>
          </w:tcPr>
          <w:p w:rsidR="00C16462" w:rsidRPr="00966733" w:rsidRDefault="00C16462" w:rsidP="00F92DA8">
            <w:pPr>
              <w:spacing w:line="440" w:lineRule="exact"/>
              <w:rPr>
                <w:rFonts w:ascii="DFKai-SB" w:eastAsia="DFKai-SB" w:hAnsi="DFKai-SB"/>
                <w:sz w:val="24"/>
              </w:rPr>
            </w:pPr>
            <w:r w:rsidRPr="00966733">
              <w:rPr>
                <w:rFonts w:ascii="DFKai-SB" w:eastAsia="DFKai-SB" w:hAnsi="DFKai-SB" w:hint="eastAsia"/>
                <w:sz w:val="24"/>
              </w:rPr>
              <w:t>15：了解我国与西班牙语国家的关系发展情况</w:t>
            </w:r>
          </w:p>
        </w:tc>
        <w:tc>
          <w:tcPr>
            <w:tcW w:w="1440" w:type="dxa"/>
            <w:vMerge/>
            <w:vAlign w:val="center"/>
          </w:tcPr>
          <w:p w:rsidR="00C16462" w:rsidRPr="00E42792" w:rsidRDefault="00C16462" w:rsidP="00F92DA8">
            <w:pPr>
              <w:spacing w:line="440" w:lineRule="exact"/>
              <w:jc w:val="center"/>
              <w:rPr>
                <w:rFonts w:ascii="DFKai-SB" w:eastAsia="DFKai-SB" w:hAnsi="DFKai-SB"/>
                <w:sz w:val="24"/>
              </w:rPr>
            </w:pPr>
          </w:p>
        </w:tc>
        <w:tc>
          <w:tcPr>
            <w:tcW w:w="1574" w:type="dxa"/>
            <w:vMerge/>
            <w:vAlign w:val="center"/>
          </w:tcPr>
          <w:p w:rsidR="00C16462" w:rsidRPr="00966733" w:rsidRDefault="00C16462" w:rsidP="00F92DA8">
            <w:pPr>
              <w:spacing w:line="440" w:lineRule="exact"/>
              <w:rPr>
                <w:rFonts w:ascii="DFKai-SB" w:eastAsia="DFKai-SB" w:hAnsi="DFKai-SB"/>
                <w:sz w:val="24"/>
              </w:rPr>
            </w:pPr>
          </w:p>
        </w:tc>
      </w:tr>
    </w:tbl>
    <w:p w:rsidR="00C16462" w:rsidRPr="00E42792" w:rsidRDefault="00C16462" w:rsidP="00F92DA8">
      <w:pPr>
        <w:spacing w:line="440" w:lineRule="exact"/>
        <w:ind w:firstLine="480"/>
        <w:rPr>
          <w:rFonts w:ascii="DFKai-SB" w:eastAsia="DFKai-SB" w:hAnsi="DFKai-SB"/>
          <w:b/>
          <w:color w:val="FF0000"/>
          <w:sz w:val="24"/>
        </w:rPr>
      </w:pPr>
    </w:p>
    <w:p w:rsidR="00C16462" w:rsidRDefault="00C16462" w:rsidP="00F92DA8">
      <w:pPr>
        <w:spacing w:line="440" w:lineRule="exact"/>
        <w:rPr>
          <w:rFonts w:eastAsia="楷体_GB2312"/>
          <w:b/>
          <w:color w:val="FF0000"/>
          <w:sz w:val="24"/>
        </w:rPr>
      </w:pPr>
    </w:p>
    <w:p w:rsidR="00C16462" w:rsidRDefault="00C16462" w:rsidP="00F92DA8">
      <w:pPr>
        <w:spacing w:line="440" w:lineRule="exact"/>
        <w:ind w:firstLine="480"/>
        <w:rPr>
          <w:rFonts w:eastAsia="楷体_GB2312"/>
          <w:b/>
          <w:color w:val="FF0000"/>
          <w:sz w:val="24"/>
        </w:rPr>
      </w:pPr>
      <w:r w:rsidRPr="00DA418F">
        <w:rPr>
          <w:rFonts w:eastAsia="楷体_GB2312" w:hint="eastAsia"/>
          <w:b/>
          <w:color w:val="FF0000"/>
          <w:sz w:val="24"/>
        </w:rPr>
        <w:t>三、教学基本内容</w:t>
      </w:r>
    </w:p>
    <w:p w:rsidR="00C16462" w:rsidRDefault="00C16462" w:rsidP="00F92DA8">
      <w:pPr>
        <w:spacing w:line="440" w:lineRule="exact"/>
        <w:ind w:firstLine="480"/>
        <w:rPr>
          <w:rFonts w:eastAsia="楷体_GB2312"/>
          <w:b/>
          <w:color w:val="FF0000"/>
          <w:sz w:val="24"/>
        </w:rPr>
      </w:pPr>
      <w:r>
        <w:rPr>
          <w:rFonts w:eastAsia="楷体_GB2312" w:hint="eastAsia"/>
          <w:b/>
          <w:color w:val="FF0000"/>
          <w:sz w:val="24"/>
        </w:rPr>
        <w:t>第一学期</w:t>
      </w:r>
      <w:r>
        <w:rPr>
          <w:rFonts w:eastAsia="楷体_GB2312" w:hint="eastAsia"/>
          <w:b/>
          <w:color w:val="FF0000"/>
          <w:sz w:val="24"/>
        </w:rPr>
        <w:t xml:space="preserve"> </w:t>
      </w:r>
    </w:p>
    <w:p w:rsidR="00C16462" w:rsidRDefault="00C16462" w:rsidP="00F92DA8">
      <w:pPr>
        <w:spacing w:line="440" w:lineRule="exact"/>
        <w:ind w:firstLine="480"/>
        <w:rPr>
          <w:rFonts w:eastAsia="楷体_GB2312"/>
          <w:b/>
          <w:sz w:val="24"/>
        </w:rPr>
      </w:pPr>
      <w:r>
        <w:rPr>
          <w:rFonts w:eastAsia="楷体_GB2312" w:hint="eastAsia"/>
          <w:b/>
          <w:kern w:val="0"/>
          <w:szCs w:val="21"/>
        </w:rPr>
        <w:t>第一课</w:t>
      </w:r>
      <w:r>
        <w:rPr>
          <w:rFonts w:eastAsia="楷体_GB2312" w:hint="eastAsia"/>
          <w:b/>
          <w:kern w:val="0"/>
          <w:szCs w:val="21"/>
        </w:rPr>
        <w:t xml:space="preserve"> </w:t>
      </w:r>
      <w:r>
        <w:rPr>
          <w:rFonts w:eastAsia="楷体_GB2312" w:hint="eastAsia"/>
          <w:b/>
          <w:kern w:val="0"/>
          <w:szCs w:val="21"/>
        </w:rPr>
        <w:t>学校相关情况介绍</w:t>
      </w:r>
      <w:r w:rsidRPr="00E0275F">
        <w:rPr>
          <w:rFonts w:eastAsia="楷体_GB2312" w:hint="eastAsia"/>
          <w:b/>
          <w:sz w:val="24"/>
        </w:rPr>
        <w:t>（支持课程目标</w:t>
      </w:r>
      <w:r w:rsidRPr="00E0275F">
        <w:rPr>
          <w:rFonts w:eastAsia="楷体_GB2312" w:hint="eastAsia"/>
          <w:b/>
          <w:sz w:val="24"/>
        </w:rPr>
        <w:t>1</w:t>
      </w:r>
      <w:r w:rsidRPr="00E0275F">
        <w:rPr>
          <w:rFonts w:eastAsia="楷体_GB2312" w:hint="eastAsia"/>
          <w:b/>
          <w:sz w:val="24"/>
        </w:rPr>
        <w:t>）</w:t>
      </w:r>
    </w:p>
    <w:p w:rsidR="00C16462" w:rsidRPr="009B0296" w:rsidRDefault="00C16462" w:rsidP="00F92DA8">
      <w:pPr>
        <w:spacing w:line="360" w:lineRule="auto"/>
        <w:ind w:firstLine="480"/>
        <w:rPr>
          <w:rFonts w:ascii="DFKai-SB" w:eastAsia="DFKai-SB" w:hAnsi="DFKai-SB"/>
          <w:kern w:val="0"/>
          <w:sz w:val="24"/>
        </w:rPr>
      </w:pPr>
      <w:r w:rsidRPr="009B0296">
        <w:rPr>
          <w:rFonts w:ascii="DFKai-SB" w:eastAsia="DFKai-SB" w:hAnsi="DFKai-SB" w:hint="eastAsia"/>
          <w:kern w:val="0"/>
          <w:sz w:val="24"/>
        </w:rPr>
        <w:t>1</w:t>
      </w:r>
      <w:r w:rsidRPr="009B0296">
        <w:rPr>
          <w:rFonts w:ascii="DFKai-SB" w:eastAsia="DFKai-SB" w:hAnsi="DFKai-SB" w:hint="eastAsia"/>
          <w:kern w:val="0"/>
          <w:sz w:val="24"/>
          <w:lang w:val="es-ES"/>
        </w:rPr>
        <w:t>常州大学西班牙语专业的建立及发展情况</w:t>
      </w:r>
    </w:p>
    <w:p w:rsidR="00C16462" w:rsidRPr="009B0296" w:rsidRDefault="00C16462" w:rsidP="00F92DA8">
      <w:pPr>
        <w:spacing w:line="360" w:lineRule="auto"/>
        <w:ind w:leftChars="227" w:left="717" w:hangingChars="100" w:hanging="240"/>
        <w:rPr>
          <w:rFonts w:ascii="DFKai-SB" w:eastAsia="DFKai-SB" w:hAnsi="DFKai-SB"/>
          <w:kern w:val="0"/>
          <w:sz w:val="24"/>
          <w:lang w:val="es-ES"/>
        </w:rPr>
      </w:pPr>
      <w:r w:rsidRPr="009B0296">
        <w:rPr>
          <w:rFonts w:ascii="DFKai-SB" w:eastAsia="DFKai-SB" w:hAnsi="DFKai-SB" w:hint="eastAsia"/>
          <w:kern w:val="0"/>
          <w:sz w:val="24"/>
          <w:lang w:val="es-ES"/>
        </w:rPr>
        <w:t>2学生需要</w:t>
      </w:r>
      <w:r w:rsidRPr="009B0296">
        <w:rPr>
          <w:rFonts w:ascii="DFKai-SB" w:eastAsia="DFKai-SB" w:hAnsi="DFKai-SB" w:hint="eastAsia"/>
          <w:kern w:val="0"/>
          <w:sz w:val="24"/>
          <w:lang w:val="es-ES"/>
        </w:rPr>
        <w:lastRenderedPageBreak/>
        <w:t>了解本科西班牙语阶段的培养目标、知识结构、能力培养、主干课程、特色课程、主要实践环节、毕业就业方向、学位授予类型。</w:t>
      </w:r>
    </w:p>
    <w:p w:rsidR="00C16462" w:rsidRPr="009B0296" w:rsidRDefault="00C16462" w:rsidP="00F92DA8">
      <w:pPr>
        <w:spacing w:line="360" w:lineRule="auto"/>
        <w:ind w:firstLine="480"/>
        <w:rPr>
          <w:rFonts w:ascii="DFKai-SB" w:eastAsia="DFKai-SB" w:hAnsi="DFKai-SB"/>
          <w:kern w:val="0"/>
          <w:sz w:val="24"/>
          <w:lang w:val="es-ES"/>
        </w:rPr>
      </w:pPr>
      <w:r w:rsidRPr="009B0296">
        <w:rPr>
          <w:rFonts w:ascii="DFKai-SB" w:eastAsia="DFKai-SB" w:hAnsi="DFKai-SB" w:hint="eastAsia"/>
          <w:kern w:val="0"/>
          <w:sz w:val="24"/>
          <w:lang w:val="es-ES"/>
        </w:rPr>
        <w:t>3常州大学教务处系统的使用说明</w:t>
      </w:r>
    </w:p>
    <w:p w:rsidR="00C16462" w:rsidRPr="009B0296" w:rsidRDefault="00C16462" w:rsidP="00F92DA8">
      <w:pPr>
        <w:spacing w:line="440" w:lineRule="exact"/>
        <w:ind w:left="420"/>
        <w:rPr>
          <w:rFonts w:ascii="DFKai-SB" w:eastAsia="DFKai-SB" w:hAnsi="DFKai-SB"/>
          <w:kern w:val="0"/>
          <w:sz w:val="24"/>
          <w:lang w:val="es-ES"/>
        </w:rPr>
      </w:pPr>
      <w:r w:rsidRPr="009B0296">
        <w:rPr>
          <w:rFonts w:ascii="DFKai-SB" w:eastAsia="DFKai-SB" w:hAnsi="DFKai-SB" w:hint="eastAsia"/>
          <w:kern w:val="0"/>
          <w:sz w:val="24"/>
          <w:lang w:val="es-ES"/>
        </w:rPr>
        <w:t>4常州大学学生规范</w:t>
      </w:r>
    </w:p>
    <w:p w:rsidR="00C16462" w:rsidRPr="000116FC" w:rsidRDefault="00C16462" w:rsidP="00F92DA8">
      <w:pPr>
        <w:spacing w:line="440" w:lineRule="exact"/>
        <w:ind w:left="420"/>
        <w:rPr>
          <w:rFonts w:eastAsia="楷体_GB2312"/>
          <w:kern w:val="0"/>
          <w:szCs w:val="21"/>
          <w:lang w:val="es-ES"/>
        </w:rPr>
      </w:pPr>
      <w:r w:rsidRPr="00F14557">
        <w:rPr>
          <w:rFonts w:eastAsia="楷体_GB2312" w:hint="eastAsia"/>
          <w:b/>
          <w:color w:val="FF0000"/>
          <w:sz w:val="24"/>
        </w:rPr>
        <w:t>要求学生</w:t>
      </w:r>
      <w:r w:rsidRPr="00072613">
        <w:rPr>
          <w:rFonts w:eastAsia="楷体_GB2312" w:hint="eastAsia"/>
          <w:b/>
          <w:color w:val="FF0000"/>
          <w:sz w:val="24"/>
          <w:lang w:val="es-ES"/>
        </w:rPr>
        <w:t>：</w:t>
      </w:r>
    </w:p>
    <w:p w:rsidR="00C16462" w:rsidRPr="00E0275F" w:rsidRDefault="00C16462" w:rsidP="00F92DA8">
      <w:pPr>
        <w:spacing w:line="440" w:lineRule="exact"/>
        <w:ind w:firstLine="480"/>
        <w:rPr>
          <w:rFonts w:eastAsia="楷体_GB2312"/>
          <w:sz w:val="24"/>
          <w:lang w:val="es-ES"/>
        </w:rPr>
      </w:pPr>
      <w:r w:rsidRPr="00E0275F">
        <w:rPr>
          <w:rFonts w:eastAsia="楷体_GB2312"/>
          <w:sz w:val="24"/>
          <w:lang w:val="es-ES"/>
        </w:rPr>
        <w:t>1.</w:t>
      </w:r>
      <w:r w:rsidRPr="00E0275F">
        <w:rPr>
          <w:rFonts w:eastAsia="楷体_GB2312"/>
          <w:sz w:val="24"/>
          <w:lang w:val="es-ES"/>
        </w:rPr>
        <w:tab/>
      </w:r>
      <w:r>
        <w:rPr>
          <w:rFonts w:eastAsia="楷体_GB2312" w:hint="eastAsia"/>
          <w:sz w:val="24"/>
          <w:lang w:val="es-ES"/>
        </w:rPr>
        <w:t>按时参加培训，专心听讲，按时完成大作业</w:t>
      </w:r>
    </w:p>
    <w:p w:rsidR="00C16462" w:rsidRDefault="00C16462" w:rsidP="00F92DA8">
      <w:pPr>
        <w:spacing w:line="360" w:lineRule="auto"/>
        <w:ind w:firstLine="480"/>
        <w:rPr>
          <w:rFonts w:eastAsia="楷体_GB2312"/>
          <w:sz w:val="24"/>
          <w:lang w:val="es-ES"/>
        </w:rPr>
      </w:pPr>
    </w:p>
    <w:p w:rsidR="00C16462" w:rsidRPr="00966733" w:rsidRDefault="00C16462" w:rsidP="00F92DA8">
      <w:pPr>
        <w:spacing w:line="440" w:lineRule="exact"/>
        <w:ind w:firstLineChars="200" w:firstLine="482"/>
        <w:rPr>
          <w:rFonts w:eastAsia="楷体_GB2312"/>
          <w:b/>
          <w:color w:val="FF0000"/>
          <w:sz w:val="24"/>
          <w:lang w:val="es-ES"/>
        </w:rPr>
      </w:pPr>
      <w:r>
        <w:rPr>
          <w:rFonts w:eastAsia="楷体_GB2312" w:hint="eastAsia"/>
          <w:b/>
          <w:color w:val="FF0000"/>
          <w:sz w:val="24"/>
        </w:rPr>
        <w:t>四、教学进度与学时分配</w:t>
      </w:r>
    </w:p>
    <w:tbl>
      <w:tblPr>
        <w:tblW w:w="7846" w:type="dxa"/>
        <w:jc w:val="center"/>
        <w:tblInd w:w="8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C16462" w:rsidRPr="0067536E" w:rsidTr="0075264B">
        <w:trPr>
          <w:jc w:val="center"/>
        </w:trPr>
        <w:tc>
          <w:tcPr>
            <w:tcW w:w="4246" w:type="dxa"/>
          </w:tcPr>
          <w:p w:rsidR="00C16462" w:rsidRPr="0067536E" w:rsidRDefault="00C16462" w:rsidP="00F92DA8">
            <w:pPr>
              <w:spacing w:line="440" w:lineRule="exact"/>
              <w:ind w:firstLineChars="200" w:firstLine="480"/>
              <w:rPr>
                <w:rFonts w:eastAsia="楷体_GB2312"/>
                <w:sz w:val="24"/>
              </w:rPr>
            </w:pPr>
            <w:r w:rsidRPr="00966733">
              <w:rPr>
                <w:rFonts w:eastAsia="楷体_GB2312" w:hint="eastAsia"/>
                <w:sz w:val="24"/>
                <w:lang w:val="es-ES"/>
              </w:rPr>
              <w:t xml:space="preserve">  </w:t>
            </w:r>
            <w:r>
              <w:rPr>
                <w:rFonts w:eastAsia="楷体_GB2312" w:hint="eastAsia"/>
                <w:sz w:val="24"/>
              </w:rPr>
              <w:t>教学内容</w:t>
            </w:r>
          </w:p>
        </w:tc>
        <w:tc>
          <w:tcPr>
            <w:tcW w:w="900" w:type="dxa"/>
          </w:tcPr>
          <w:p w:rsidR="00C16462" w:rsidRPr="0067536E" w:rsidRDefault="00C16462" w:rsidP="00F92DA8">
            <w:pPr>
              <w:spacing w:line="440" w:lineRule="exact"/>
              <w:rPr>
                <w:rFonts w:eastAsia="楷体_GB2312"/>
                <w:sz w:val="24"/>
              </w:rPr>
            </w:pPr>
            <w:r w:rsidRPr="0067536E">
              <w:rPr>
                <w:rFonts w:eastAsia="楷体_GB2312" w:hint="eastAsia"/>
                <w:sz w:val="24"/>
              </w:rPr>
              <w:t>讲课</w:t>
            </w:r>
          </w:p>
        </w:tc>
        <w:tc>
          <w:tcPr>
            <w:tcW w:w="900" w:type="dxa"/>
          </w:tcPr>
          <w:p w:rsidR="00C16462" w:rsidRPr="0067536E" w:rsidRDefault="00C16462" w:rsidP="00F92DA8">
            <w:pPr>
              <w:spacing w:line="440" w:lineRule="exact"/>
              <w:rPr>
                <w:rFonts w:eastAsia="楷体_GB2312"/>
                <w:sz w:val="24"/>
              </w:rPr>
            </w:pPr>
            <w:r w:rsidRPr="0067536E">
              <w:rPr>
                <w:rFonts w:eastAsia="楷体_GB2312" w:hint="eastAsia"/>
                <w:sz w:val="24"/>
              </w:rPr>
              <w:t>实验</w:t>
            </w:r>
          </w:p>
        </w:tc>
        <w:tc>
          <w:tcPr>
            <w:tcW w:w="900" w:type="dxa"/>
          </w:tcPr>
          <w:p w:rsidR="00C16462" w:rsidRPr="0067536E" w:rsidRDefault="00C16462" w:rsidP="00F92DA8">
            <w:pPr>
              <w:spacing w:line="440" w:lineRule="exact"/>
              <w:rPr>
                <w:rFonts w:eastAsia="楷体_GB2312"/>
                <w:sz w:val="24"/>
              </w:rPr>
            </w:pPr>
            <w:r w:rsidRPr="0067536E">
              <w:rPr>
                <w:rFonts w:eastAsia="楷体_GB2312" w:hint="eastAsia"/>
                <w:sz w:val="24"/>
              </w:rPr>
              <w:t>上机</w:t>
            </w:r>
          </w:p>
        </w:tc>
        <w:tc>
          <w:tcPr>
            <w:tcW w:w="900" w:type="dxa"/>
          </w:tcPr>
          <w:p w:rsidR="00C16462" w:rsidRPr="0067536E" w:rsidRDefault="00C16462" w:rsidP="00F92DA8">
            <w:pPr>
              <w:spacing w:line="440" w:lineRule="exact"/>
              <w:rPr>
                <w:rFonts w:eastAsia="楷体_GB2312"/>
                <w:sz w:val="24"/>
              </w:rPr>
            </w:pPr>
            <w:r w:rsidRPr="0067536E">
              <w:rPr>
                <w:rFonts w:eastAsia="楷体_GB2312" w:hint="eastAsia"/>
                <w:sz w:val="24"/>
              </w:rPr>
              <w:t>合计</w:t>
            </w:r>
          </w:p>
        </w:tc>
      </w:tr>
      <w:tr w:rsidR="00C16462" w:rsidRPr="0067536E" w:rsidTr="0075264B">
        <w:trPr>
          <w:jc w:val="center"/>
        </w:trPr>
        <w:tc>
          <w:tcPr>
            <w:tcW w:w="4246" w:type="dxa"/>
          </w:tcPr>
          <w:p w:rsidR="00C16462" w:rsidRPr="009B0296" w:rsidRDefault="00C16462" w:rsidP="00F92DA8">
            <w:pPr>
              <w:rPr>
                <w:rFonts w:ascii="DFKai-SB" w:eastAsia="DFKai-SB" w:hAnsi="DFKai-SB"/>
                <w:lang w:val="es-ES_tradnl"/>
              </w:rPr>
            </w:pPr>
            <w:r w:rsidRPr="009B0296">
              <w:rPr>
                <w:rFonts w:ascii="DFKai-SB" w:eastAsia="DFKai-SB" w:hAnsi="DFKai-SB" w:hint="eastAsia"/>
                <w:lang w:val="es-ES_tradnl"/>
              </w:rPr>
              <w:t>第一课</w:t>
            </w:r>
          </w:p>
        </w:tc>
        <w:tc>
          <w:tcPr>
            <w:tcW w:w="900" w:type="dxa"/>
          </w:tcPr>
          <w:p w:rsidR="00C16462" w:rsidRPr="0067536E" w:rsidRDefault="00C16462" w:rsidP="00F92DA8">
            <w:pPr>
              <w:spacing w:line="440" w:lineRule="exact"/>
              <w:rPr>
                <w:rFonts w:eastAsia="楷体_GB2312"/>
                <w:sz w:val="24"/>
              </w:rPr>
            </w:pPr>
            <w:r>
              <w:rPr>
                <w:rFonts w:eastAsia="楷体_GB2312" w:hint="eastAsia"/>
                <w:sz w:val="24"/>
              </w:rPr>
              <w:t>1</w:t>
            </w:r>
            <w:r>
              <w:rPr>
                <w:rFonts w:eastAsia="楷体_GB2312" w:hint="eastAsia"/>
                <w:sz w:val="24"/>
              </w:rPr>
              <w:t>周</w:t>
            </w:r>
          </w:p>
        </w:tc>
        <w:tc>
          <w:tcPr>
            <w:tcW w:w="900" w:type="dxa"/>
          </w:tcPr>
          <w:p w:rsidR="00C16462" w:rsidRPr="0067536E" w:rsidRDefault="00C16462" w:rsidP="00F92DA8">
            <w:pPr>
              <w:spacing w:line="440" w:lineRule="exact"/>
              <w:ind w:firstLineChars="200" w:firstLine="480"/>
              <w:rPr>
                <w:rFonts w:eastAsia="楷体_GB2312"/>
                <w:sz w:val="24"/>
              </w:rPr>
            </w:pPr>
          </w:p>
        </w:tc>
        <w:tc>
          <w:tcPr>
            <w:tcW w:w="900" w:type="dxa"/>
          </w:tcPr>
          <w:p w:rsidR="00C16462" w:rsidRPr="0067536E" w:rsidRDefault="00C16462" w:rsidP="00F92DA8">
            <w:pPr>
              <w:spacing w:line="440" w:lineRule="exact"/>
              <w:ind w:firstLineChars="200" w:firstLine="480"/>
              <w:rPr>
                <w:rFonts w:eastAsia="楷体_GB2312"/>
                <w:sz w:val="24"/>
              </w:rPr>
            </w:pPr>
          </w:p>
        </w:tc>
        <w:tc>
          <w:tcPr>
            <w:tcW w:w="900" w:type="dxa"/>
          </w:tcPr>
          <w:p w:rsidR="00C16462" w:rsidRPr="0067536E" w:rsidRDefault="00C16462" w:rsidP="00F92DA8">
            <w:pPr>
              <w:spacing w:line="440" w:lineRule="exact"/>
              <w:ind w:firstLineChars="200" w:firstLine="480"/>
              <w:rPr>
                <w:rFonts w:eastAsia="楷体_GB2312"/>
                <w:sz w:val="24"/>
              </w:rPr>
            </w:pPr>
          </w:p>
        </w:tc>
      </w:tr>
      <w:tr w:rsidR="00C16462" w:rsidRPr="0067536E" w:rsidTr="0075264B">
        <w:trPr>
          <w:jc w:val="center"/>
        </w:trPr>
        <w:tc>
          <w:tcPr>
            <w:tcW w:w="4246" w:type="dxa"/>
          </w:tcPr>
          <w:p w:rsidR="00C16462" w:rsidRPr="0067536E" w:rsidRDefault="00C16462" w:rsidP="00F92DA8">
            <w:pPr>
              <w:spacing w:line="440" w:lineRule="exact"/>
              <w:ind w:firstLineChars="200" w:firstLine="480"/>
              <w:rPr>
                <w:rFonts w:eastAsia="楷体_GB2312"/>
                <w:sz w:val="24"/>
              </w:rPr>
            </w:pPr>
            <w:r w:rsidRPr="0067536E">
              <w:rPr>
                <w:rFonts w:eastAsia="楷体_GB2312" w:hint="eastAsia"/>
                <w:sz w:val="24"/>
              </w:rPr>
              <w:t>合计</w:t>
            </w:r>
          </w:p>
        </w:tc>
        <w:tc>
          <w:tcPr>
            <w:tcW w:w="900" w:type="dxa"/>
          </w:tcPr>
          <w:p w:rsidR="00C16462" w:rsidRPr="0067536E" w:rsidRDefault="00C16462" w:rsidP="00F92DA8">
            <w:pPr>
              <w:spacing w:line="440" w:lineRule="exact"/>
              <w:rPr>
                <w:rFonts w:eastAsia="楷体_GB2312"/>
                <w:sz w:val="24"/>
              </w:rPr>
            </w:pPr>
            <w:r w:rsidRPr="009B0296">
              <w:rPr>
                <w:rFonts w:eastAsia="楷体_GB2312" w:hint="eastAsia"/>
                <w:sz w:val="24"/>
              </w:rPr>
              <w:t>1</w:t>
            </w:r>
            <w:r w:rsidRPr="009B0296">
              <w:rPr>
                <w:rFonts w:eastAsia="楷体_GB2312" w:hint="eastAsia"/>
                <w:sz w:val="24"/>
              </w:rPr>
              <w:t>周</w:t>
            </w:r>
          </w:p>
        </w:tc>
        <w:tc>
          <w:tcPr>
            <w:tcW w:w="900" w:type="dxa"/>
          </w:tcPr>
          <w:p w:rsidR="00C16462" w:rsidRPr="0067536E" w:rsidRDefault="00C16462" w:rsidP="00F92DA8">
            <w:pPr>
              <w:spacing w:line="440" w:lineRule="exact"/>
              <w:ind w:firstLineChars="200" w:firstLine="480"/>
              <w:rPr>
                <w:rFonts w:eastAsia="楷体_GB2312"/>
                <w:sz w:val="24"/>
              </w:rPr>
            </w:pPr>
          </w:p>
        </w:tc>
        <w:tc>
          <w:tcPr>
            <w:tcW w:w="900" w:type="dxa"/>
          </w:tcPr>
          <w:p w:rsidR="00C16462" w:rsidRPr="0067536E" w:rsidRDefault="00C16462" w:rsidP="00F92DA8">
            <w:pPr>
              <w:spacing w:line="440" w:lineRule="exact"/>
              <w:ind w:firstLineChars="200" w:firstLine="480"/>
              <w:rPr>
                <w:rFonts w:eastAsia="楷体_GB2312"/>
                <w:sz w:val="24"/>
              </w:rPr>
            </w:pPr>
          </w:p>
        </w:tc>
        <w:tc>
          <w:tcPr>
            <w:tcW w:w="900" w:type="dxa"/>
          </w:tcPr>
          <w:p w:rsidR="00C16462" w:rsidRPr="0067536E" w:rsidRDefault="00C16462" w:rsidP="00F92DA8">
            <w:pPr>
              <w:spacing w:line="440" w:lineRule="exact"/>
              <w:ind w:firstLineChars="200" w:firstLine="480"/>
              <w:rPr>
                <w:rFonts w:eastAsia="楷体_GB2312"/>
                <w:sz w:val="24"/>
              </w:rPr>
            </w:pPr>
          </w:p>
        </w:tc>
      </w:tr>
    </w:tbl>
    <w:p w:rsidR="00C16462" w:rsidRPr="000420AB" w:rsidRDefault="00C16462" w:rsidP="00F92DA8">
      <w:pPr>
        <w:spacing w:line="440" w:lineRule="exact"/>
        <w:ind w:firstLineChars="200" w:firstLine="482"/>
        <w:rPr>
          <w:rFonts w:eastAsia="楷体_GB2312"/>
          <w:b/>
          <w:color w:val="FF0000"/>
          <w:sz w:val="24"/>
        </w:rPr>
      </w:pPr>
      <w:r>
        <w:rPr>
          <w:rFonts w:eastAsia="楷体_GB2312" w:hint="eastAsia"/>
          <w:b/>
          <w:color w:val="FF0000"/>
          <w:sz w:val="24"/>
        </w:rPr>
        <w:t>五</w:t>
      </w:r>
      <w:r w:rsidRPr="000420AB">
        <w:rPr>
          <w:rFonts w:eastAsia="楷体_GB2312" w:hint="eastAsia"/>
          <w:b/>
          <w:color w:val="FF0000"/>
          <w:sz w:val="24"/>
        </w:rPr>
        <w:t>、考核及成绩评定方式</w:t>
      </w:r>
    </w:p>
    <w:p w:rsidR="00C16462" w:rsidRDefault="00C16462" w:rsidP="00F92DA8">
      <w:pPr>
        <w:spacing w:line="440" w:lineRule="exact"/>
        <w:ind w:firstLineChars="200" w:firstLine="480"/>
        <w:rPr>
          <w:rFonts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C16462" w:rsidRPr="004E0E65" w:rsidTr="0075264B">
        <w:tc>
          <w:tcPr>
            <w:tcW w:w="2840" w:type="dxa"/>
          </w:tcPr>
          <w:p w:rsidR="00C16462" w:rsidRPr="004E0E65" w:rsidRDefault="00C16462" w:rsidP="00F92DA8">
            <w:pPr>
              <w:spacing w:line="440" w:lineRule="exact"/>
              <w:rPr>
                <w:rFonts w:eastAsia="楷体_GB2312"/>
                <w:sz w:val="24"/>
              </w:rPr>
            </w:pPr>
          </w:p>
        </w:tc>
        <w:tc>
          <w:tcPr>
            <w:tcW w:w="2488" w:type="dxa"/>
          </w:tcPr>
          <w:p w:rsidR="00C16462" w:rsidRPr="004E0E65" w:rsidRDefault="00C16462" w:rsidP="00F92DA8">
            <w:pPr>
              <w:spacing w:line="440" w:lineRule="exact"/>
              <w:rPr>
                <w:rFonts w:eastAsia="楷体_GB2312"/>
                <w:sz w:val="24"/>
              </w:rPr>
            </w:pPr>
            <w:r w:rsidRPr="004E0E65">
              <w:rPr>
                <w:rFonts w:eastAsia="楷体_GB2312" w:hint="eastAsia"/>
                <w:sz w:val="24"/>
              </w:rPr>
              <w:t>评价环节</w:t>
            </w:r>
          </w:p>
        </w:tc>
        <w:tc>
          <w:tcPr>
            <w:tcW w:w="3194" w:type="dxa"/>
          </w:tcPr>
          <w:p w:rsidR="00C16462" w:rsidRPr="004E0E65" w:rsidRDefault="00C16462" w:rsidP="00F92DA8">
            <w:pPr>
              <w:spacing w:line="440" w:lineRule="exact"/>
              <w:rPr>
                <w:rFonts w:eastAsia="楷体_GB2312"/>
                <w:sz w:val="24"/>
              </w:rPr>
            </w:pPr>
            <w:r w:rsidRPr="004E0E65">
              <w:rPr>
                <w:rFonts w:eastAsia="楷体_GB2312" w:hint="eastAsia"/>
                <w:sz w:val="24"/>
              </w:rPr>
              <w:t>评估毕业要求</w:t>
            </w:r>
            <w:r w:rsidRPr="00895DB6">
              <w:rPr>
                <w:rFonts w:eastAsia="楷体_GB2312" w:hint="eastAsia"/>
                <w:color w:val="FF0000"/>
                <w:sz w:val="24"/>
              </w:rPr>
              <w:t>（见培养方案）</w:t>
            </w:r>
          </w:p>
        </w:tc>
      </w:tr>
      <w:tr w:rsidR="00C16462" w:rsidRPr="004E0E65" w:rsidTr="0075264B">
        <w:tc>
          <w:tcPr>
            <w:tcW w:w="2840" w:type="dxa"/>
          </w:tcPr>
          <w:p w:rsidR="00C16462" w:rsidRPr="004E0E65" w:rsidRDefault="00C16462" w:rsidP="00F92DA8">
            <w:pPr>
              <w:spacing w:line="440" w:lineRule="exact"/>
              <w:rPr>
                <w:rFonts w:eastAsia="楷体_GB2312"/>
                <w:sz w:val="24"/>
              </w:rPr>
            </w:pPr>
            <w:r>
              <w:rPr>
                <w:rFonts w:eastAsia="楷体_GB2312" w:hint="eastAsia"/>
                <w:sz w:val="24"/>
              </w:rPr>
              <w:t>专业规划（</w:t>
            </w:r>
            <w:r>
              <w:rPr>
                <w:rFonts w:eastAsia="楷体_GB2312" w:hint="eastAsia"/>
                <w:sz w:val="24"/>
              </w:rPr>
              <w:t>50</w:t>
            </w:r>
            <w:r>
              <w:rPr>
                <w:rFonts w:eastAsia="楷体_GB2312" w:hint="eastAsia"/>
                <w:sz w:val="24"/>
              </w:rPr>
              <w:t>分）</w:t>
            </w:r>
          </w:p>
        </w:tc>
        <w:tc>
          <w:tcPr>
            <w:tcW w:w="2488" w:type="dxa"/>
            <w:vMerge w:val="restart"/>
          </w:tcPr>
          <w:p w:rsidR="00C16462" w:rsidRPr="004E0E65" w:rsidRDefault="00C16462" w:rsidP="00F92DA8">
            <w:pPr>
              <w:spacing w:line="440" w:lineRule="exact"/>
              <w:rPr>
                <w:rFonts w:eastAsia="楷体_GB2312"/>
                <w:sz w:val="24"/>
              </w:rPr>
            </w:pPr>
            <w:r>
              <w:rPr>
                <w:rFonts w:eastAsia="楷体_GB2312" w:hint="eastAsia"/>
                <w:sz w:val="24"/>
              </w:rPr>
              <w:t>大作业</w:t>
            </w:r>
          </w:p>
        </w:tc>
        <w:tc>
          <w:tcPr>
            <w:tcW w:w="3194" w:type="dxa"/>
          </w:tcPr>
          <w:p w:rsidR="00C16462" w:rsidRPr="004E0E65" w:rsidRDefault="00C16462" w:rsidP="00F92DA8">
            <w:pPr>
              <w:spacing w:line="440" w:lineRule="exact"/>
              <w:rPr>
                <w:rFonts w:eastAsia="楷体_GB2312"/>
                <w:sz w:val="24"/>
              </w:rPr>
            </w:pPr>
          </w:p>
        </w:tc>
      </w:tr>
      <w:tr w:rsidR="00C16462" w:rsidRPr="004E0E65" w:rsidTr="0075264B">
        <w:tc>
          <w:tcPr>
            <w:tcW w:w="2840" w:type="dxa"/>
          </w:tcPr>
          <w:p w:rsidR="00C16462" w:rsidRDefault="00C16462" w:rsidP="00F92DA8">
            <w:pPr>
              <w:spacing w:line="440" w:lineRule="exact"/>
              <w:rPr>
                <w:rFonts w:eastAsia="楷体_GB2312"/>
                <w:sz w:val="24"/>
              </w:rPr>
            </w:pPr>
            <w:r>
              <w:rPr>
                <w:rFonts w:eastAsia="楷体_GB2312" w:hint="eastAsia"/>
                <w:sz w:val="24"/>
              </w:rPr>
              <w:t>培训感悟（</w:t>
            </w:r>
            <w:r>
              <w:rPr>
                <w:rFonts w:eastAsia="楷体_GB2312" w:hint="eastAsia"/>
                <w:sz w:val="24"/>
              </w:rPr>
              <w:t>50</w:t>
            </w:r>
            <w:r>
              <w:rPr>
                <w:rFonts w:eastAsia="楷体_GB2312" w:hint="eastAsia"/>
                <w:sz w:val="24"/>
              </w:rPr>
              <w:t>分）</w:t>
            </w:r>
          </w:p>
        </w:tc>
        <w:tc>
          <w:tcPr>
            <w:tcW w:w="2488" w:type="dxa"/>
            <w:vMerge/>
          </w:tcPr>
          <w:p w:rsidR="00C16462" w:rsidRDefault="00C16462" w:rsidP="00F92DA8">
            <w:pPr>
              <w:spacing w:line="440" w:lineRule="exact"/>
              <w:rPr>
                <w:rFonts w:eastAsia="楷体_GB2312"/>
                <w:sz w:val="24"/>
              </w:rPr>
            </w:pPr>
          </w:p>
        </w:tc>
        <w:tc>
          <w:tcPr>
            <w:tcW w:w="3194" w:type="dxa"/>
          </w:tcPr>
          <w:p w:rsidR="00C16462" w:rsidRPr="004E0E65" w:rsidRDefault="00C16462" w:rsidP="00F92DA8">
            <w:pPr>
              <w:spacing w:line="440" w:lineRule="exact"/>
              <w:rPr>
                <w:rFonts w:eastAsia="楷体_GB2312"/>
                <w:sz w:val="24"/>
              </w:rPr>
            </w:pPr>
          </w:p>
        </w:tc>
      </w:tr>
    </w:tbl>
    <w:p w:rsidR="00C16462" w:rsidRPr="002D6E57" w:rsidRDefault="00C16462" w:rsidP="00F92DA8">
      <w:pPr>
        <w:spacing w:line="440" w:lineRule="exact"/>
        <w:ind w:firstLineChars="200" w:firstLine="482"/>
        <w:rPr>
          <w:rFonts w:eastAsia="楷体_GB2312"/>
          <w:b/>
          <w:color w:val="FF0000"/>
          <w:sz w:val="24"/>
        </w:rPr>
      </w:pPr>
      <w:r w:rsidRPr="002D6E57">
        <w:rPr>
          <w:rFonts w:eastAsia="楷体_GB2312" w:hint="eastAsia"/>
          <w:b/>
          <w:color w:val="FF0000"/>
          <w:sz w:val="24"/>
        </w:rPr>
        <w:t>六、大纲说明</w:t>
      </w:r>
    </w:p>
    <w:p w:rsidR="00C16462" w:rsidRDefault="00C16462" w:rsidP="00F92DA8">
      <w:pPr>
        <w:spacing w:line="440" w:lineRule="exact"/>
        <w:ind w:firstLineChars="200" w:firstLine="480"/>
        <w:rPr>
          <w:rFonts w:eastAsia="楷体_GB2312"/>
          <w:sz w:val="24"/>
        </w:rPr>
      </w:pPr>
      <w:r w:rsidRPr="002D6E57">
        <w:rPr>
          <w:rFonts w:eastAsia="楷体_GB2312" w:hint="eastAsia"/>
          <w:sz w:val="24"/>
        </w:rPr>
        <w:t>见《高等学校西班牙语专业基础阶段教学大纲》</w:t>
      </w:r>
      <w:r>
        <w:rPr>
          <w:rFonts w:eastAsia="楷体_GB2312" w:hint="eastAsia"/>
          <w:sz w:val="24"/>
        </w:rPr>
        <w:t>及《高等学校西班牙语专业高级</w:t>
      </w:r>
      <w:r w:rsidRPr="002D6E57">
        <w:rPr>
          <w:rFonts w:eastAsia="楷体_GB2312" w:hint="eastAsia"/>
          <w:sz w:val="24"/>
        </w:rPr>
        <w:t>阶段教学大纲》</w:t>
      </w:r>
      <w:r>
        <w:rPr>
          <w:rFonts w:eastAsia="楷体_GB2312" w:hint="eastAsia"/>
          <w:sz w:val="24"/>
        </w:rPr>
        <w:t>。</w:t>
      </w:r>
    </w:p>
    <w:p w:rsidR="00C16462" w:rsidRPr="002D6E57" w:rsidRDefault="00C16462" w:rsidP="00C16462">
      <w:pPr>
        <w:spacing w:line="440" w:lineRule="exact"/>
        <w:ind w:firstLineChars="200" w:firstLine="480"/>
        <w:rPr>
          <w:rFonts w:eastAsia="楷体_GB2312"/>
          <w:sz w:val="24"/>
        </w:rPr>
      </w:pPr>
    </w:p>
    <w:p w:rsidR="00C16462" w:rsidRDefault="00C16462" w:rsidP="00C16462">
      <w:r>
        <w:rPr>
          <w:rFonts w:hint="eastAsia"/>
        </w:rPr>
        <w:t xml:space="preserve"> </w:t>
      </w:r>
    </w:p>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Pr="00F92DA8" w:rsidRDefault="00C16462" w:rsidP="00F92DA8">
      <w:pPr>
        <w:widowControl/>
        <w:spacing w:line="432" w:lineRule="atLeast"/>
        <w:jc w:val="center"/>
        <w:outlineLvl w:val="0"/>
        <w:rPr>
          <w:rFonts w:ascii="仿宋_GB2312" w:eastAsia="仿宋_GB2312"/>
          <w:b/>
          <w:kern w:val="0"/>
          <w:sz w:val="24"/>
          <w:szCs w:val="24"/>
        </w:rPr>
      </w:pPr>
      <w:bookmarkStart w:id="21" w:name="_Toc451762867"/>
      <w:r w:rsidRPr="00F92DA8">
        <w:rPr>
          <w:rFonts w:ascii="仿宋_GB2312" w:eastAsia="仿宋_GB2312" w:hint="eastAsia"/>
          <w:b/>
          <w:kern w:val="0"/>
          <w:sz w:val="24"/>
          <w:szCs w:val="24"/>
        </w:rPr>
        <w:t>《西班牙语笔译》课程教学大纲</w:t>
      </w:r>
      <w:bookmarkEnd w:id="21"/>
    </w:p>
    <w:p w:rsidR="00C16462" w:rsidRPr="00423969" w:rsidRDefault="00C16462" w:rsidP="00C16462">
      <w:pPr>
        <w:widowControl/>
        <w:spacing w:line="432" w:lineRule="atLeast"/>
        <w:jc w:val="center"/>
        <w:rPr>
          <w:rFonts w:ascii="汉仪书宋二简" w:eastAsia="汉仪书宋二简"/>
          <w:b/>
          <w:kern w:val="0"/>
          <w:sz w:val="24"/>
          <w:szCs w:val="24"/>
        </w:rPr>
      </w:pPr>
    </w:p>
    <w:p w:rsidR="00C16462" w:rsidRPr="00423969" w:rsidRDefault="00C16462" w:rsidP="00F92DA8">
      <w:pPr>
        <w:spacing w:line="440" w:lineRule="exact"/>
        <w:jc w:val="left"/>
        <w:rPr>
          <w:rFonts w:ascii="宋体" w:hAnsi="宋体"/>
          <w:sz w:val="24"/>
          <w:szCs w:val="24"/>
        </w:rPr>
      </w:pPr>
      <w:r w:rsidRPr="00423969">
        <w:rPr>
          <w:rFonts w:ascii="宋体" w:hAnsi="宋体"/>
          <w:b/>
          <w:bCs/>
          <w:sz w:val="24"/>
          <w:szCs w:val="24"/>
        </w:rPr>
        <w:t>课程编号：</w:t>
      </w:r>
      <w:r w:rsidRPr="00423969">
        <w:rPr>
          <w:rFonts w:ascii="宋体" w:hAnsi="宋体"/>
          <w:sz w:val="24"/>
          <w:szCs w:val="24"/>
        </w:rPr>
        <w:t xml:space="preserve">78010-2#                     </w:t>
      </w:r>
      <w:r w:rsidRPr="00423969">
        <w:rPr>
          <w:rFonts w:ascii="宋体" w:hAnsi="宋体" w:hint="eastAsia"/>
          <w:sz w:val="24"/>
          <w:szCs w:val="24"/>
        </w:rPr>
        <w:t xml:space="preserve">    </w:t>
      </w:r>
      <w:r w:rsidRPr="00423969">
        <w:rPr>
          <w:rFonts w:ascii="宋体" w:hAnsi="宋体"/>
          <w:b/>
          <w:bCs/>
          <w:sz w:val="24"/>
          <w:szCs w:val="24"/>
        </w:rPr>
        <w:t>课程性质：</w:t>
      </w:r>
      <w:r w:rsidRPr="00423969">
        <w:rPr>
          <w:rFonts w:ascii="宋体" w:hAnsi="宋体"/>
          <w:sz w:val="24"/>
          <w:szCs w:val="24"/>
        </w:rPr>
        <w:t>专业必修</w:t>
      </w:r>
    </w:p>
    <w:p w:rsidR="00C16462" w:rsidRPr="00423969" w:rsidRDefault="00C16462" w:rsidP="00F92DA8">
      <w:pPr>
        <w:spacing w:line="440" w:lineRule="exact"/>
        <w:jc w:val="left"/>
        <w:rPr>
          <w:rFonts w:ascii="宋体" w:hAnsi="宋体"/>
          <w:sz w:val="24"/>
          <w:szCs w:val="24"/>
        </w:rPr>
      </w:pPr>
      <w:r w:rsidRPr="00423969">
        <w:rPr>
          <w:rFonts w:ascii="宋体" w:hAnsi="宋体"/>
          <w:b/>
          <w:bCs/>
          <w:sz w:val="24"/>
          <w:szCs w:val="24"/>
        </w:rPr>
        <w:t>课程名称：</w:t>
      </w:r>
      <w:r w:rsidRPr="00423969">
        <w:rPr>
          <w:rFonts w:ascii="宋体" w:hAnsi="宋体" w:hint="eastAsia"/>
          <w:sz w:val="24"/>
          <w:szCs w:val="24"/>
        </w:rPr>
        <w:t>西班牙语笔译</w:t>
      </w:r>
      <w:r w:rsidRPr="00423969">
        <w:rPr>
          <w:rFonts w:ascii="宋体" w:hAnsi="宋体"/>
          <w:sz w:val="24"/>
          <w:szCs w:val="24"/>
        </w:rPr>
        <w:t xml:space="preserve">                   </w:t>
      </w:r>
      <w:r w:rsidRPr="00423969">
        <w:rPr>
          <w:rFonts w:ascii="宋体" w:hAnsi="宋体" w:hint="eastAsia"/>
          <w:sz w:val="24"/>
          <w:szCs w:val="24"/>
        </w:rPr>
        <w:t xml:space="preserve">  </w:t>
      </w:r>
      <w:r w:rsidRPr="00423969">
        <w:rPr>
          <w:rFonts w:ascii="宋体" w:hAnsi="宋体"/>
          <w:b/>
          <w:bCs/>
          <w:sz w:val="24"/>
          <w:szCs w:val="24"/>
        </w:rPr>
        <w:t>学时学分：</w:t>
      </w:r>
      <w:r w:rsidRPr="00423969">
        <w:rPr>
          <w:rFonts w:ascii="宋体" w:hAnsi="宋体"/>
          <w:sz w:val="24"/>
          <w:szCs w:val="24"/>
          <w:lang w:val="es-ES"/>
        </w:rPr>
        <w:t>64</w:t>
      </w:r>
      <w:r w:rsidRPr="00423969">
        <w:rPr>
          <w:rFonts w:ascii="宋体" w:hAnsi="宋体"/>
          <w:sz w:val="24"/>
          <w:szCs w:val="24"/>
        </w:rPr>
        <w:t>/</w:t>
      </w:r>
      <w:r w:rsidRPr="00423969">
        <w:rPr>
          <w:rFonts w:ascii="宋体" w:hAnsi="宋体" w:hint="eastAsia"/>
          <w:sz w:val="24"/>
          <w:szCs w:val="24"/>
        </w:rPr>
        <w:t>4</w:t>
      </w:r>
    </w:p>
    <w:p w:rsidR="00C16462" w:rsidRPr="00423969" w:rsidRDefault="00C16462" w:rsidP="00F92DA8">
      <w:pPr>
        <w:spacing w:line="440" w:lineRule="exact"/>
        <w:jc w:val="left"/>
        <w:rPr>
          <w:rFonts w:ascii="宋体" w:hAnsi="宋体"/>
          <w:sz w:val="24"/>
          <w:szCs w:val="24"/>
        </w:rPr>
      </w:pPr>
      <w:r w:rsidRPr="00423969">
        <w:rPr>
          <w:rFonts w:ascii="宋体" w:hAnsi="宋体"/>
          <w:b/>
          <w:bCs/>
          <w:sz w:val="24"/>
          <w:szCs w:val="24"/>
        </w:rPr>
        <w:t>西班牙语名称：</w:t>
      </w:r>
      <w:r w:rsidRPr="00423969">
        <w:rPr>
          <w:rFonts w:ascii="宋体" w:hAnsi="宋体"/>
          <w:sz w:val="24"/>
          <w:szCs w:val="24"/>
        </w:rPr>
        <w:t xml:space="preserve">Traducción de Español        </w:t>
      </w:r>
      <w:r w:rsidRPr="00423969">
        <w:rPr>
          <w:rFonts w:ascii="宋体" w:hAnsi="宋体"/>
          <w:b/>
          <w:bCs/>
          <w:sz w:val="24"/>
          <w:szCs w:val="24"/>
        </w:rPr>
        <w:t>考核方式：</w:t>
      </w:r>
      <w:r w:rsidRPr="00423969">
        <w:rPr>
          <w:rFonts w:ascii="宋体" w:hAnsi="宋体"/>
          <w:sz w:val="24"/>
          <w:szCs w:val="24"/>
        </w:rPr>
        <w:t>考试</w:t>
      </w:r>
    </w:p>
    <w:p w:rsidR="00C16462" w:rsidRPr="00423969" w:rsidRDefault="00C16462" w:rsidP="00F92DA8">
      <w:pPr>
        <w:spacing w:line="440" w:lineRule="exact"/>
        <w:jc w:val="left"/>
        <w:rPr>
          <w:rFonts w:ascii="宋体" w:hAnsi="宋体"/>
          <w:sz w:val="24"/>
          <w:szCs w:val="24"/>
        </w:rPr>
      </w:pPr>
      <w:r w:rsidRPr="00423969">
        <w:rPr>
          <w:rFonts w:ascii="宋体" w:hAnsi="宋体"/>
          <w:b/>
          <w:bCs/>
          <w:sz w:val="24"/>
          <w:szCs w:val="24"/>
        </w:rPr>
        <w:t>选用教材：</w:t>
      </w:r>
      <w:r w:rsidRPr="00423969">
        <w:rPr>
          <w:rFonts w:ascii="宋体" w:hAnsi="宋体" w:cs="宋体" w:hint="eastAsia"/>
          <w:bCs/>
          <w:kern w:val="0"/>
          <w:sz w:val="24"/>
          <w:szCs w:val="24"/>
        </w:rPr>
        <w:t xml:space="preserve">《西汉翻译教程》           </w:t>
      </w:r>
      <w:r w:rsidRPr="00423969">
        <w:rPr>
          <w:rFonts w:ascii="宋体" w:hAnsi="宋体"/>
          <w:sz w:val="24"/>
          <w:szCs w:val="24"/>
        </w:rPr>
        <w:t xml:space="preserve">       </w:t>
      </w:r>
      <w:r w:rsidRPr="00423969">
        <w:rPr>
          <w:rFonts w:ascii="宋体" w:hAnsi="宋体"/>
          <w:b/>
          <w:bCs/>
          <w:sz w:val="24"/>
          <w:szCs w:val="24"/>
        </w:rPr>
        <w:t>大纲执笔人：</w:t>
      </w:r>
      <w:r w:rsidRPr="00423969">
        <w:rPr>
          <w:rFonts w:ascii="宋体" w:hAnsi="宋体" w:hint="eastAsia"/>
          <w:sz w:val="24"/>
          <w:szCs w:val="24"/>
        </w:rPr>
        <w:t>吕霄霄</w:t>
      </w:r>
    </w:p>
    <w:p w:rsidR="00C16462" w:rsidRPr="00423969" w:rsidRDefault="00C16462" w:rsidP="00F92DA8">
      <w:pPr>
        <w:spacing w:line="440" w:lineRule="exact"/>
        <w:jc w:val="left"/>
        <w:rPr>
          <w:rFonts w:ascii="宋体" w:hAnsi="宋体"/>
          <w:sz w:val="24"/>
          <w:szCs w:val="24"/>
        </w:rPr>
      </w:pPr>
      <w:r w:rsidRPr="00423969">
        <w:rPr>
          <w:rFonts w:ascii="宋体" w:hAnsi="宋体"/>
          <w:b/>
          <w:bCs/>
          <w:sz w:val="24"/>
          <w:szCs w:val="24"/>
        </w:rPr>
        <w:t>先修课程：</w:t>
      </w:r>
      <w:r w:rsidRPr="00423969">
        <w:rPr>
          <w:rFonts w:ascii="宋体" w:hAnsi="宋体" w:hint="eastAsia"/>
          <w:sz w:val="24"/>
          <w:szCs w:val="24"/>
        </w:rPr>
        <w:t>中级西班牙语78011-2#</w:t>
      </w:r>
      <w:r w:rsidRPr="00423969">
        <w:rPr>
          <w:rFonts w:ascii="宋体" w:hAnsi="宋体"/>
          <w:sz w:val="24"/>
          <w:szCs w:val="24"/>
        </w:rPr>
        <w:t xml:space="preserve">             </w:t>
      </w:r>
      <w:r w:rsidRPr="00423969">
        <w:rPr>
          <w:rFonts w:ascii="宋体" w:hAnsi="宋体"/>
          <w:b/>
          <w:bCs/>
          <w:sz w:val="24"/>
          <w:szCs w:val="24"/>
        </w:rPr>
        <w:t>大纲审核人：</w:t>
      </w:r>
      <w:r w:rsidRPr="00423969">
        <w:rPr>
          <w:rFonts w:ascii="宋体" w:hAnsi="宋体"/>
          <w:sz w:val="24"/>
          <w:szCs w:val="24"/>
        </w:rPr>
        <w:t>乔丹琳</w:t>
      </w:r>
    </w:p>
    <w:p w:rsidR="00C16462" w:rsidRPr="00423969" w:rsidRDefault="00C16462" w:rsidP="00F92DA8">
      <w:pPr>
        <w:spacing w:line="440" w:lineRule="exact"/>
        <w:jc w:val="left"/>
        <w:rPr>
          <w:rFonts w:ascii="宋体" w:hAnsi="宋体"/>
          <w:sz w:val="24"/>
          <w:szCs w:val="24"/>
        </w:rPr>
      </w:pPr>
      <w:r w:rsidRPr="00423969">
        <w:rPr>
          <w:rFonts w:ascii="宋体" w:hAnsi="宋体"/>
          <w:b/>
          <w:bCs/>
          <w:sz w:val="24"/>
          <w:szCs w:val="24"/>
        </w:rPr>
        <w:t>适用专业：</w:t>
      </w:r>
      <w:r w:rsidRPr="00423969">
        <w:rPr>
          <w:rFonts w:ascii="宋体" w:hAnsi="宋体"/>
          <w:sz w:val="24"/>
          <w:szCs w:val="24"/>
        </w:rPr>
        <w:t xml:space="preserve">西班牙语语言文学专业              </w:t>
      </w:r>
      <w:r w:rsidRPr="00423969">
        <w:rPr>
          <w:rFonts w:ascii="宋体" w:hAnsi="宋体"/>
          <w:b/>
          <w:bCs/>
          <w:sz w:val="24"/>
          <w:szCs w:val="24"/>
        </w:rPr>
        <w:t>批准人</w:t>
      </w:r>
      <w:r w:rsidRPr="00423969">
        <w:rPr>
          <w:rFonts w:ascii="宋体" w:hAnsi="宋体"/>
          <w:sz w:val="24"/>
          <w:szCs w:val="24"/>
        </w:rPr>
        <w:t>：刘丽敏</w:t>
      </w:r>
    </w:p>
    <w:p w:rsidR="00C16462" w:rsidRPr="00423969" w:rsidRDefault="00C16462" w:rsidP="00F92DA8">
      <w:pPr>
        <w:spacing w:line="440" w:lineRule="exact"/>
        <w:jc w:val="left"/>
        <w:rPr>
          <w:rFonts w:ascii="宋体" w:hAnsi="宋体"/>
          <w:sz w:val="24"/>
          <w:szCs w:val="24"/>
        </w:rPr>
      </w:pPr>
      <w:r w:rsidRPr="00423969">
        <w:rPr>
          <w:rFonts w:ascii="宋体" w:hAnsi="宋体"/>
          <w:b/>
          <w:bCs/>
          <w:sz w:val="24"/>
          <w:szCs w:val="24"/>
        </w:rPr>
        <w:t>执行时间：</w:t>
      </w:r>
      <w:r w:rsidRPr="00423969">
        <w:rPr>
          <w:rFonts w:ascii="宋体" w:hAnsi="宋体"/>
          <w:sz w:val="24"/>
          <w:szCs w:val="24"/>
        </w:rPr>
        <w:t>201</w:t>
      </w:r>
      <w:r w:rsidR="00A96C3B">
        <w:rPr>
          <w:rFonts w:ascii="宋体" w:hAnsi="宋体" w:hint="eastAsia"/>
          <w:sz w:val="24"/>
          <w:szCs w:val="24"/>
        </w:rPr>
        <w:t>5</w:t>
      </w:r>
      <w:r w:rsidRPr="00423969">
        <w:rPr>
          <w:rFonts w:ascii="宋体" w:hAnsi="宋体"/>
          <w:sz w:val="24"/>
          <w:szCs w:val="24"/>
        </w:rPr>
        <w:t>年</w:t>
      </w:r>
      <w:r w:rsidR="00A96C3B">
        <w:rPr>
          <w:rFonts w:ascii="宋体" w:hAnsi="宋体" w:hint="eastAsia"/>
          <w:sz w:val="24"/>
          <w:szCs w:val="24"/>
        </w:rPr>
        <w:t>12</w:t>
      </w:r>
      <w:r w:rsidRPr="00423969">
        <w:rPr>
          <w:rFonts w:ascii="宋体" w:hAnsi="宋体"/>
          <w:sz w:val="24"/>
          <w:szCs w:val="24"/>
        </w:rPr>
        <w:t>月</w:t>
      </w:r>
      <w:r w:rsidR="00A96C3B">
        <w:rPr>
          <w:rFonts w:ascii="宋体" w:hAnsi="宋体" w:hint="eastAsia"/>
          <w:sz w:val="24"/>
          <w:szCs w:val="24"/>
        </w:rPr>
        <w:t>1</w:t>
      </w:r>
      <w:r w:rsidRPr="00423969">
        <w:rPr>
          <w:rFonts w:ascii="宋体" w:hAnsi="宋体"/>
          <w:sz w:val="24"/>
          <w:szCs w:val="24"/>
        </w:rPr>
        <w:t>日</w:t>
      </w:r>
    </w:p>
    <w:p w:rsidR="00C16462" w:rsidRDefault="00C16462" w:rsidP="00F92DA8">
      <w:pPr>
        <w:spacing w:line="440" w:lineRule="exact"/>
        <w:ind w:firstLineChars="200" w:firstLine="482"/>
        <w:rPr>
          <w:rFonts w:ascii="楷体_GB2312" w:hAnsi="Verdana" w:cs="宋体"/>
          <w:b/>
          <w:bCs/>
          <w:kern w:val="0"/>
          <w:sz w:val="24"/>
          <w:szCs w:val="24"/>
        </w:rPr>
      </w:pPr>
    </w:p>
    <w:p w:rsidR="00C16462" w:rsidRPr="00137AAC" w:rsidRDefault="00C16462" w:rsidP="00F92DA8">
      <w:pPr>
        <w:spacing w:line="440" w:lineRule="exact"/>
        <w:jc w:val="left"/>
        <w:rPr>
          <w:rFonts w:ascii="楷体_GB2312" w:hAnsi="Verdana" w:cs="宋体"/>
          <w:b/>
          <w:bCs/>
          <w:kern w:val="0"/>
          <w:sz w:val="24"/>
          <w:szCs w:val="24"/>
        </w:rPr>
      </w:pPr>
      <w:r w:rsidRPr="00137AAC">
        <w:rPr>
          <w:rFonts w:ascii="楷体_GB2312" w:hAnsi="Verdana" w:cs="宋体"/>
          <w:b/>
          <w:bCs/>
          <w:kern w:val="0"/>
          <w:sz w:val="24"/>
          <w:szCs w:val="24"/>
        </w:rPr>
        <w:t>一、课程目标</w:t>
      </w:r>
    </w:p>
    <w:p w:rsidR="00C16462" w:rsidRPr="00423969" w:rsidRDefault="00C16462" w:rsidP="00F92DA8">
      <w:pPr>
        <w:spacing w:line="440" w:lineRule="exact"/>
        <w:rPr>
          <w:rFonts w:ascii="楷体_GB2312" w:hAnsi="宋体"/>
          <w:b/>
          <w:bCs/>
          <w:sz w:val="24"/>
          <w:szCs w:val="24"/>
        </w:rPr>
      </w:pPr>
      <w:r w:rsidRPr="00423969">
        <w:rPr>
          <w:rFonts w:ascii="楷体_GB2312" w:hAnsi="宋体" w:cs="宋体"/>
          <w:kern w:val="0"/>
          <w:sz w:val="24"/>
          <w:szCs w:val="24"/>
        </w:rPr>
        <w:t>通过本课程的教学，使学生具备下列</w:t>
      </w:r>
      <w:r w:rsidRPr="00423969">
        <w:rPr>
          <w:rFonts w:ascii="楷体_GB2312" w:hAnsi="宋体" w:cs="宋体"/>
          <w:b/>
          <w:bCs/>
          <w:kern w:val="0"/>
          <w:sz w:val="24"/>
          <w:szCs w:val="24"/>
        </w:rPr>
        <w:t>知识和能力：</w:t>
      </w:r>
    </w:p>
    <w:p w:rsidR="00C16462" w:rsidRPr="00423969" w:rsidRDefault="00C16462" w:rsidP="00F92DA8">
      <w:pPr>
        <w:widowControl/>
        <w:numPr>
          <w:ilvl w:val="0"/>
          <w:numId w:val="110"/>
        </w:numPr>
        <w:jc w:val="left"/>
        <w:rPr>
          <w:rFonts w:ascii="宋体" w:hAnsi="宋体"/>
          <w:kern w:val="0"/>
          <w:sz w:val="24"/>
          <w:szCs w:val="24"/>
        </w:rPr>
      </w:pPr>
      <w:r w:rsidRPr="00423969">
        <w:rPr>
          <w:rFonts w:ascii="宋体" w:hAnsi="宋体" w:hint="eastAsia"/>
          <w:kern w:val="0"/>
          <w:sz w:val="24"/>
          <w:szCs w:val="24"/>
        </w:rPr>
        <w:t>学生能够掌握西班牙语和汉语的语法规则、词汇，了解有关西班牙、拉美的政治和社会文化知识，并且掌握将这几种知识在实际应用过程中理解、分析、组织、对比、转换生成的技能。</w:t>
      </w:r>
    </w:p>
    <w:p w:rsidR="00C16462" w:rsidRPr="00423969" w:rsidRDefault="00C16462" w:rsidP="00F92DA8">
      <w:pPr>
        <w:widowControl/>
        <w:numPr>
          <w:ilvl w:val="0"/>
          <w:numId w:val="110"/>
        </w:numPr>
        <w:jc w:val="left"/>
        <w:rPr>
          <w:rFonts w:ascii="宋体" w:hAnsi="宋体"/>
          <w:kern w:val="0"/>
          <w:sz w:val="24"/>
          <w:szCs w:val="24"/>
        </w:rPr>
      </w:pPr>
      <w:r w:rsidRPr="00423969">
        <w:rPr>
          <w:rFonts w:ascii="宋体" w:hAnsi="宋体" w:hint="eastAsia"/>
          <w:kern w:val="0"/>
          <w:sz w:val="24"/>
          <w:szCs w:val="24"/>
        </w:rPr>
        <w:t>学生有较强的西班牙语听、说、读、写、西汉互译能力，较强的汉语表达能力；</w:t>
      </w:r>
      <w:r w:rsidRPr="00423969">
        <w:rPr>
          <w:rFonts w:ascii="宋体" w:hAnsi="宋体" w:cs="宋体" w:hint="eastAsia"/>
          <w:bCs/>
          <w:sz w:val="24"/>
          <w:szCs w:val="24"/>
        </w:rPr>
        <w:t>熟悉中国与西班牙语国家</w:t>
      </w:r>
      <w:r w:rsidRPr="00423969">
        <w:rPr>
          <w:rFonts w:ascii="宋体" w:hAnsi="宋体" w:cs="宋体"/>
          <w:bCs/>
          <w:sz w:val="24"/>
          <w:szCs w:val="24"/>
        </w:rPr>
        <w:t>商务</w:t>
      </w:r>
      <w:r w:rsidRPr="00423969">
        <w:rPr>
          <w:rFonts w:ascii="宋体" w:hAnsi="宋体" w:cs="宋体" w:hint="eastAsia"/>
          <w:bCs/>
          <w:sz w:val="24"/>
          <w:szCs w:val="24"/>
        </w:rPr>
        <w:t>礼仪与习惯，</w:t>
      </w:r>
      <w:r w:rsidRPr="00423969">
        <w:rPr>
          <w:rFonts w:ascii="宋体" w:hAnsi="宋体" w:cs="宋体"/>
          <w:bCs/>
          <w:sz w:val="24"/>
          <w:szCs w:val="24"/>
        </w:rPr>
        <w:t>掌握</w:t>
      </w:r>
      <w:r w:rsidRPr="00423969">
        <w:rPr>
          <w:rFonts w:ascii="宋体" w:hAnsi="宋体" w:cs="宋体" w:hint="eastAsia"/>
          <w:bCs/>
          <w:sz w:val="24"/>
          <w:szCs w:val="24"/>
        </w:rPr>
        <w:t>与</w:t>
      </w:r>
      <w:r w:rsidRPr="00423969">
        <w:rPr>
          <w:rFonts w:ascii="宋体" w:hAnsi="宋体" w:cs="宋体"/>
          <w:bCs/>
          <w:sz w:val="24"/>
          <w:szCs w:val="24"/>
        </w:rPr>
        <w:t>国际贸易</w:t>
      </w:r>
      <w:r w:rsidRPr="00423969">
        <w:rPr>
          <w:rFonts w:ascii="宋体" w:hAnsi="宋体" w:cs="宋体" w:hint="eastAsia"/>
          <w:bCs/>
          <w:sz w:val="24"/>
          <w:szCs w:val="24"/>
        </w:rPr>
        <w:t>相关的基础</w:t>
      </w:r>
      <w:r w:rsidRPr="00423969">
        <w:rPr>
          <w:rFonts w:ascii="宋体" w:hAnsi="宋体" w:cs="宋体"/>
          <w:bCs/>
          <w:sz w:val="24"/>
          <w:szCs w:val="24"/>
        </w:rPr>
        <w:t>知识</w:t>
      </w:r>
      <w:r w:rsidRPr="00423969">
        <w:rPr>
          <w:rFonts w:ascii="宋体" w:hAnsi="宋体" w:cs="宋体" w:hint="eastAsia"/>
          <w:bCs/>
          <w:sz w:val="24"/>
          <w:szCs w:val="24"/>
        </w:rPr>
        <w:t>与专业词汇，在</w:t>
      </w:r>
      <w:r w:rsidRPr="00423969">
        <w:rPr>
          <w:rFonts w:ascii="宋体" w:hAnsi="宋体" w:cs="宋体"/>
          <w:bCs/>
          <w:sz w:val="24"/>
          <w:szCs w:val="24"/>
        </w:rPr>
        <w:t>国际商务活动</w:t>
      </w:r>
      <w:r w:rsidRPr="00423969">
        <w:rPr>
          <w:rFonts w:ascii="宋体" w:hAnsi="宋体" w:cs="宋体" w:hint="eastAsia"/>
          <w:bCs/>
          <w:sz w:val="24"/>
          <w:szCs w:val="24"/>
        </w:rPr>
        <w:t>中能够担任谈判翻译；</w:t>
      </w:r>
      <w:r w:rsidRPr="00423969">
        <w:rPr>
          <w:rFonts w:ascii="宋体" w:hAnsi="宋体" w:hint="eastAsia"/>
          <w:kern w:val="0"/>
          <w:sz w:val="24"/>
          <w:szCs w:val="24"/>
        </w:rPr>
        <w:t>了解中国与西班牙语国家的</w:t>
      </w:r>
      <w:r w:rsidRPr="00423969">
        <w:rPr>
          <w:rFonts w:ascii="宋体" w:hAnsi="宋体"/>
          <w:kern w:val="0"/>
          <w:sz w:val="24"/>
          <w:szCs w:val="24"/>
        </w:rPr>
        <w:t>历史、经济、文化</w:t>
      </w:r>
      <w:r w:rsidRPr="00423969">
        <w:rPr>
          <w:rFonts w:ascii="宋体" w:hAnsi="宋体" w:hint="eastAsia"/>
          <w:kern w:val="0"/>
          <w:sz w:val="24"/>
          <w:szCs w:val="24"/>
        </w:rPr>
        <w:t>、科技</w:t>
      </w:r>
      <w:r w:rsidRPr="00423969">
        <w:rPr>
          <w:rFonts w:ascii="宋体" w:hAnsi="宋体"/>
          <w:kern w:val="0"/>
          <w:sz w:val="24"/>
          <w:szCs w:val="24"/>
        </w:rPr>
        <w:t>等发展情况，</w:t>
      </w:r>
      <w:r w:rsidRPr="00423969">
        <w:rPr>
          <w:rFonts w:ascii="宋体" w:hAnsi="宋体" w:hint="eastAsia"/>
          <w:kern w:val="0"/>
          <w:sz w:val="24"/>
          <w:szCs w:val="24"/>
        </w:rPr>
        <w:t>具有较强的</w:t>
      </w:r>
      <w:r w:rsidRPr="00423969">
        <w:rPr>
          <w:rFonts w:ascii="宋体" w:hAnsi="宋体"/>
          <w:kern w:val="0"/>
          <w:sz w:val="24"/>
          <w:szCs w:val="24"/>
        </w:rPr>
        <w:t>跨文化交际</w:t>
      </w:r>
      <w:r w:rsidRPr="00423969">
        <w:rPr>
          <w:rFonts w:ascii="宋体" w:hAnsi="宋体" w:hint="eastAsia"/>
          <w:kern w:val="0"/>
          <w:sz w:val="24"/>
          <w:szCs w:val="24"/>
        </w:rPr>
        <w:t>能力。</w:t>
      </w:r>
    </w:p>
    <w:p w:rsidR="00C16462" w:rsidRPr="00423969" w:rsidRDefault="00C16462" w:rsidP="00F92DA8">
      <w:pPr>
        <w:widowControl/>
        <w:numPr>
          <w:ilvl w:val="0"/>
          <w:numId w:val="110"/>
        </w:numPr>
        <w:jc w:val="left"/>
        <w:rPr>
          <w:rFonts w:ascii="宋体" w:hAnsi="宋体"/>
          <w:kern w:val="0"/>
          <w:sz w:val="24"/>
          <w:szCs w:val="24"/>
        </w:rPr>
      </w:pPr>
      <w:r w:rsidRPr="00423969">
        <w:rPr>
          <w:rFonts w:ascii="宋体" w:hAnsi="宋体"/>
          <w:kern w:val="0"/>
          <w:sz w:val="24"/>
          <w:szCs w:val="24"/>
        </w:rPr>
        <w:t>能对西班牙及拉丁美洲诸国的国情、历史、文化等各方面的常识有基本的了解。</w:t>
      </w:r>
    </w:p>
    <w:p w:rsidR="00C16462" w:rsidRPr="00137AAC" w:rsidRDefault="00C16462" w:rsidP="00F92DA8">
      <w:pPr>
        <w:widowControl/>
        <w:ind w:left="780"/>
        <w:jc w:val="left"/>
        <w:rPr>
          <w:rFonts w:ascii="宋体" w:hAnsi="宋体"/>
          <w:kern w:val="0"/>
          <w:szCs w:val="21"/>
        </w:rPr>
      </w:pPr>
    </w:p>
    <w:p w:rsidR="00C16462" w:rsidRPr="00137AAC" w:rsidRDefault="00C16462" w:rsidP="00F92DA8">
      <w:pPr>
        <w:spacing w:line="440" w:lineRule="exact"/>
        <w:ind w:firstLine="480"/>
        <w:rPr>
          <w:rFonts w:ascii="楷体_GB2312"/>
          <w:b/>
          <w:bCs/>
          <w:sz w:val="24"/>
          <w:szCs w:val="24"/>
        </w:rPr>
      </w:pPr>
      <w:r w:rsidRPr="00137AAC">
        <w:rPr>
          <w:rFonts w:ascii="楷体_GB2312"/>
          <w:b/>
          <w:bCs/>
          <w:sz w:val="24"/>
          <w:szCs w:val="24"/>
        </w:rPr>
        <w:t>二、课程目标、教学方法与毕业要求的对应关系</w:t>
      </w:r>
    </w:p>
    <w:tbl>
      <w:tblPr>
        <w:tblW w:w="9725" w:type="dxa"/>
        <w:tblLayout w:type="fixed"/>
        <w:tblLook w:val="04A0"/>
      </w:tblPr>
      <w:tblGrid>
        <w:gridCol w:w="1526"/>
        <w:gridCol w:w="2339"/>
        <w:gridCol w:w="1011"/>
        <w:gridCol w:w="4849"/>
      </w:tblGrid>
      <w:tr w:rsidR="00C16462" w:rsidRPr="00A96C3B" w:rsidTr="0075264B">
        <w:trPr>
          <w:trHeight w:val="143"/>
        </w:trPr>
        <w:tc>
          <w:tcPr>
            <w:tcW w:w="1526" w:type="dxa"/>
            <w:tcBorders>
              <w:top w:val="single" w:sz="4" w:space="0" w:color="auto"/>
              <w:left w:val="single" w:sz="4" w:space="0" w:color="auto"/>
              <w:bottom w:val="single" w:sz="4" w:space="0" w:color="auto"/>
              <w:right w:val="single" w:sz="4" w:space="0" w:color="auto"/>
            </w:tcBorders>
            <w:vAlign w:val="center"/>
            <w:hideMark/>
          </w:tcPr>
          <w:p w:rsidR="00C16462" w:rsidRPr="00A96C3B" w:rsidRDefault="00C16462" w:rsidP="00F92DA8">
            <w:pPr>
              <w:spacing w:line="440" w:lineRule="exact"/>
              <w:rPr>
                <w:rFonts w:ascii="楷体_GB2312"/>
                <w:szCs w:val="21"/>
              </w:rPr>
            </w:pPr>
            <w:r w:rsidRPr="00A96C3B">
              <w:rPr>
                <w:rFonts w:ascii="楷体_GB2312"/>
                <w:szCs w:val="21"/>
              </w:rPr>
              <w:t>毕业要求</w:t>
            </w:r>
          </w:p>
        </w:tc>
        <w:tc>
          <w:tcPr>
            <w:tcW w:w="2339" w:type="dxa"/>
            <w:tcBorders>
              <w:top w:val="single" w:sz="4" w:space="0" w:color="auto"/>
              <w:left w:val="nil"/>
              <w:bottom w:val="single" w:sz="4" w:space="0" w:color="auto"/>
              <w:right w:val="single" w:sz="4" w:space="0" w:color="auto"/>
            </w:tcBorders>
            <w:vAlign w:val="center"/>
            <w:hideMark/>
          </w:tcPr>
          <w:p w:rsidR="00C16462" w:rsidRPr="00A96C3B" w:rsidRDefault="00C16462" w:rsidP="00F92DA8">
            <w:pPr>
              <w:spacing w:line="440" w:lineRule="exact"/>
              <w:rPr>
                <w:rFonts w:ascii="楷体_GB2312"/>
                <w:szCs w:val="21"/>
              </w:rPr>
            </w:pPr>
            <w:r w:rsidRPr="00A96C3B">
              <w:rPr>
                <w:rFonts w:ascii="楷体_GB2312"/>
                <w:szCs w:val="21"/>
              </w:rPr>
              <w:t>毕业要求指标点</w:t>
            </w:r>
          </w:p>
        </w:tc>
        <w:tc>
          <w:tcPr>
            <w:tcW w:w="1011" w:type="dxa"/>
            <w:tcBorders>
              <w:top w:val="single" w:sz="4" w:space="0" w:color="auto"/>
              <w:left w:val="nil"/>
              <w:bottom w:val="single" w:sz="4" w:space="0" w:color="auto"/>
              <w:right w:val="single" w:sz="4" w:space="0" w:color="auto"/>
            </w:tcBorders>
            <w:vAlign w:val="center"/>
            <w:hideMark/>
          </w:tcPr>
          <w:p w:rsidR="00C16462" w:rsidRPr="00A96C3B" w:rsidRDefault="00C16462" w:rsidP="00F92DA8">
            <w:pPr>
              <w:spacing w:line="440" w:lineRule="exact"/>
              <w:rPr>
                <w:rFonts w:ascii="楷体_GB2312"/>
                <w:szCs w:val="21"/>
              </w:rPr>
            </w:pPr>
            <w:r w:rsidRPr="00A96C3B">
              <w:rPr>
                <w:rFonts w:ascii="楷体_GB2312"/>
                <w:szCs w:val="21"/>
              </w:rPr>
              <w:t>课程目标</w:t>
            </w:r>
          </w:p>
        </w:tc>
        <w:tc>
          <w:tcPr>
            <w:tcW w:w="4849" w:type="dxa"/>
            <w:tcBorders>
              <w:top w:val="single" w:sz="4" w:space="0" w:color="auto"/>
              <w:left w:val="nil"/>
              <w:bottom w:val="single" w:sz="4" w:space="0" w:color="auto"/>
              <w:right w:val="single" w:sz="4" w:space="0" w:color="auto"/>
            </w:tcBorders>
            <w:vAlign w:val="center"/>
            <w:hideMark/>
          </w:tcPr>
          <w:p w:rsidR="00C16462" w:rsidRPr="00A96C3B" w:rsidRDefault="00C16462" w:rsidP="00F92DA8">
            <w:pPr>
              <w:spacing w:line="440" w:lineRule="exact"/>
              <w:rPr>
                <w:rFonts w:ascii="楷体_GB2312"/>
                <w:szCs w:val="21"/>
              </w:rPr>
            </w:pPr>
            <w:r w:rsidRPr="00A96C3B">
              <w:rPr>
                <w:rFonts w:ascii="楷体_GB2312"/>
                <w:szCs w:val="21"/>
              </w:rPr>
              <w:t>教学方法</w:t>
            </w:r>
          </w:p>
        </w:tc>
      </w:tr>
      <w:tr w:rsidR="00C16462" w:rsidRPr="00A96C3B" w:rsidTr="0075264B">
        <w:trPr>
          <w:trHeight w:val="1819"/>
        </w:trPr>
        <w:tc>
          <w:tcPr>
            <w:tcW w:w="1526" w:type="dxa"/>
            <w:vMerge w:val="restart"/>
            <w:tcBorders>
              <w:top w:val="nil"/>
              <w:left w:val="single" w:sz="4" w:space="0" w:color="auto"/>
              <w:bottom w:val="single" w:sz="4" w:space="0" w:color="auto"/>
              <w:right w:val="single" w:sz="4" w:space="0" w:color="auto"/>
            </w:tcBorders>
            <w:hideMark/>
          </w:tcPr>
          <w:p w:rsidR="00C16462" w:rsidRPr="00A96C3B" w:rsidRDefault="00C16462" w:rsidP="00F92DA8">
            <w:pPr>
              <w:spacing w:line="440" w:lineRule="exact"/>
              <w:jc w:val="center"/>
              <w:rPr>
                <w:rFonts w:ascii="楷体_GB2312"/>
                <w:szCs w:val="21"/>
              </w:rPr>
            </w:pPr>
            <w:r w:rsidRPr="00A96C3B">
              <w:rPr>
                <w:rFonts w:ascii="楷体_GB2312"/>
                <w:szCs w:val="21"/>
              </w:rPr>
              <w:lastRenderedPageBreak/>
              <w:t>1</w:t>
            </w:r>
            <w:r w:rsidRPr="00A96C3B">
              <w:rPr>
                <w:rFonts w:ascii="楷体_GB2312"/>
                <w:szCs w:val="21"/>
              </w:rPr>
              <w:t>、具备批判性思维及批判性分析的能力，以获得开放性思维、系统分析能力，提</w:t>
            </w:r>
          </w:p>
          <w:p w:rsidR="00C16462" w:rsidRPr="00A96C3B" w:rsidRDefault="00C16462" w:rsidP="00F92DA8">
            <w:pPr>
              <w:spacing w:line="440" w:lineRule="exact"/>
              <w:jc w:val="center"/>
              <w:rPr>
                <w:rFonts w:ascii="楷体_GB2312"/>
                <w:szCs w:val="21"/>
              </w:rPr>
            </w:pPr>
            <w:r w:rsidRPr="00A96C3B">
              <w:rPr>
                <w:rFonts w:ascii="楷体_GB2312"/>
                <w:szCs w:val="21"/>
              </w:rPr>
              <w:t>高分析、解决问题的能力</w:t>
            </w:r>
          </w:p>
        </w:tc>
        <w:tc>
          <w:tcPr>
            <w:tcW w:w="2339" w:type="dxa"/>
            <w:tcBorders>
              <w:top w:val="single" w:sz="4" w:space="0" w:color="auto"/>
              <w:left w:val="nil"/>
              <w:bottom w:val="single" w:sz="4" w:space="0" w:color="auto"/>
              <w:right w:val="single" w:sz="4" w:space="0" w:color="auto"/>
            </w:tcBorders>
          </w:tcPr>
          <w:p w:rsidR="00C16462" w:rsidRPr="00A96C3B" w:rsidRDefault="00C16462" w:rsidP="00F92DA8">
            <w:pPr>
              <w:spacing w:line="440" w:lineRule="exact"/>
              <w:rPr>
                <w:rFonts w:ascii="楷体_GB2312"/>
                <w:szCs w:val="21"/>
              </w:rPr>
            </w:pPr>
            <w:r w:rsidRPr="00A96C3B">
              <w:rPr>
                <w:rFonts w:ascii="楷体_GB2312"/>
                <w:szCs w:val="21"/>
              </w:rPr>
              <w:t>1</w:t>
            </w:r>
            <w:r w:rsidRPr="00A96C3B">
              <w:rPr>
                <w:rFonts w:ascii="楷体_GB2312"/>
                <w:szCs w:val="21"/>
              </w:rPr>
              <w:t>：加强批判性思维及批判性分析的能力的训练，在实践中获得开放性思维、系统分析能力，并提高分析、解决问题的能力；</w:t>
            </w:r>
          </w:p>
          <w:p w:rsidR="00C16462" w:rsidRPr="00A96C3B" w:rsidRDefault="00C16462" w:rsidP="00F92DA8">
            <w:pPr>
              <w:spacing w:line="440" w:lineRule="exact"/>
              <w:rPr>
                <w:rFonts w:ascii="楷体_GB2312"/>
                <w:szCs w:val="21"/>
              </w:rPr>
            </w:pPr>
          </w:p>
        </w:tc>
        <w:tc>
          <w:tcPr>
            <w:tcW w:w="1011" w:type="dxa"/>
            <w:vMerge w:val="restart"/>
            <w:tcBorders>
              <w:top w:val="nil"/>
              <w:left w:val="nil"/>
              <w:bottom w:val="single" w:sz="4" w:space="0" w:color="auto"/>
              <w:right w:val="single" w:sz="4" w:space="0" w:color="auto"/>
            </w:tcBorders>
            <w:vAlign w:val="center"/>
          </w:tcPr>
          <w:p w:rsidR="00C16462" w:rsidRPr="00A96C3B" w:rsidRDefault="00C16462" w:rsidP="00F92DA8">
            <w:pPr>
              <w:spacing w:line="440" w:lineRule="exact"/>
              <w:jc w:val="center"/>
              <w:rPr>
                <w:rFonts w:ascii="楷体_GB2312"/>
                <w:szCs w:val="21"/>
              </w:rPr>
            </w:pPr>
            <w:r w:rsidRPr="00A96C3B">
              <w:rPr>
                <w:rFonts w:ascii="楷体_GB2312"/>
                <w:szCs w:val="21"/>
              </w:rPr>
              <w:t>课程目标</w:t>
            </w:r>
            <w:r w:rsidRPr="00A96C3B">
              <w:rPr>
                <w:rFonts w:ascii="楷体_GB2312"/>
                <w:szCs w:val="21"/>
              </w:rPr>
              <w:t>1</w:t>
            </w:r>
          </w:p>
          <w:p w:rsidR="00C16462" w:rsidRPr="00A96C3B" w:rsidRDefault="00C16462" w:rsidP="00F92DA8">
            <w:pPr>
              <w:spacing w:line="440" w:lineRule="exact"/>
              <w:jc w:val="center"/>
              <w:rPr>
                <w:rFonts w:ascii="楷体_GB2312"/>
                <w:szCs w:val="21"/>
              </w:rPr>
            </w:pPr>
          </w:p>
        </w:tc>
        <w:tc>
          <w:tcPr>
            <w:tcW w:w="4849" w:type="dxa"/>
            <w:vMerge w:val="restart"/>
            <w:tcBorders>
              <w:top w:val="nil"/>
              <w:left w:val="nil"/>
              <w:bottom w:val="single" w:sz="4" w:space="0" w:color="auto"/>
              <w:right w:val="single" w:sz="4" w:space="0" w:color="auto"/>
            </w:tcBorders>
            <w:hideMark/>
          </w:tcPr>
          <w:p w:rsidR="00C16462" w:rsidRPr="00A96C3B" w:rsidRDefault="00C16462" w:rsidP="00F92DA8">
            <w:pPr>
              <w:spacing w:line="440" w:lineRule="exact"/>
              <w:jc w:val="left"/>
              <w:rPr>
                <w:rFonts w:ascii="楷体_GB2312"/>
                <w:szCs w:val="21"/>
              </w:rPr>
            </w:pPr>
            <w:r w:rsidRPr="00A96C3B">
              <w:rPr>
                <w:rFonts w:ascii="楷体_GB2312" w:hint="eastAsia"/>
                <w:szCs w:val="21"/>
              </w:rPr>
              <w:t>运用任务教学法，在尊重教材原有的教学单元设计基础上，提炼出一个个任务。</w:t>
            </w:r>
            <w:r w:rsidRPr="00A96C3B">
              <w:rPr>
                <w:rFonts w:ascii="楷体_GB2312"/>
                <w:szCs w:val="21"/>
              </w:rPr>
              <w:t>选择</w:t>
            </w:r>
            <w:r w:rsidRPr="00A96C3B">
              <w:rPr>
                <w:rFonts w:ascii="楷体_GB2312" w:hint="eastAsia"/>
                <w:szCs w:val="21"/>
              </w:rPr>
              <w:t>现实生活中的翻译案例</w:t>
            </w:r>
            <w:r w:rsidRPr="00A96C3B">
              <w:rPr>
                <w:rFonts w:ascii="楷体_GB2312"/>
                <w:szCs w:val="21"/>
              </w:rPr>
              <w:t>，</w:t>
            </w:r>
            <w:r w:rsidRPr="00A96C3B">
              <w:rPr>
                <w:rFonts w:ascii="楷体_GB2312" w:hint="eastAsia"/>
                <w:szCs w:val="21"/>
              </w:rPr>
              <w:t>学生寻找平行文本，</w:t>
            </w:r>
            <w:r w:rsidRPr="00A96C3B">
              <w:rPr>
                <w:rFonts w:ascii="楷体_GB2312"/>
                <w:szCs w:val="21"/>
              </w:rPr>
              <w:t>能在实际</w:t>
            </w:r>
            <w:r w:rsidRPr="00A96C3B">
              <w:rPr>
                <w:rFonts w:ascii="楷体_GB2312" w:hint="eastAsia"/>
                <w:szCs w:val="21"/>
              </w:rPr>
              <w:t>翻译练习</w:t>
            </w:r>
            <w:r w:rsidRPr="00A96C3B">
              <w:rPr>
                <w:rFonts w:ascii="楷体_GB2312"/>
                <w:szCs w:val="21"/>
              </w:rPr>
              <w:t>中提高西语</w:t>
            </w:r>
            <w:r w:rsidRPr="00A96C3B">
              <w:rPr>
                <w:rFonts w:ascii="楷体_GB2312" w:hint="eastAsia"/>
                <w:szCs w:val="21"/>
              </w:rPr>
              <w:t>翻译能力，检索资料的能力。</w:t>
            </w:r>
          </w:p>
        </w:tc>
      </w:tr>
      <w:tr w:rsidR="00C16462" w:rsidRPr="00A96C3B" w:rsidTr="0075264B">
        <w:trPr>
          <w:trHeight w:val="1965"/>
        </w:trPr>
        <w:tc>
          <w:tcPr>
            <w:tcW w:w="1526" w:type="dxa"/>
            <w:vMerge/>
            <w:tcBorders>
              <w:top w:val="nil"/>
              <w:left w:val="single" w:sz="4" w:space="0" w:color="auto"/>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c>
          <w:tcPr>
            <w:tcW w:w="2339" w:type="dxa"/>
            <w:tcBorders>
              <w:top w:val="single" w:sz="4" w:space="0" w:color="auto"/>
              <w:left w:val="nil"/>
              <w:bottom w:val="single" w:sz="4" w:space="0" w:color="auto"/>
              <w:right w:val="single" w:sz="4" w:space="0" w:color="auto"/>
            </w:tcBorders>
            <w:hideMark/>
          </w:tcPr>
          <w:p w:rsidR="00C16462" w:rsidRPr="00A96C3B" w:rsidRDefault="00C16462" w:rsidP="00F92DA8">
            <w:pPr>
              <w:spacing w:line="440" w:lineRule="exact"/>
              <w:rPr>
                <w:rFonts w:ascii="楷体_GB2312"/>
                <w:szCs w:val="21"/>
              </w:rPr>
            </w:pPr>
            <w:r w:rsidRPr="00A96C3B">
              <w:rPr>
                <w:rFonts w:ascii="楷体_GB2312"/>
                <w:szCs w:val="21"/>
              </w:rPr>
              <w:t>2</w:t>
            </w:r>
            <w:r w:rsidRPr="00A96C3B">
              <w:rPr>
                <w:rFonts w:ascii="楷体_GB2312"/>
                <w:szCs w:val="21"/>
              </w:rPr>
              <w:t>：掌握有效的学习策略，具有一定的创新意识，具备相应的创新素质，具有实践能力和在实践中创新的能力；</w:t>
            </w:r>
          </w:p>
        </w:tc>
        <w:tc>
          <w:tcPr>
            <w:tcW w:w="1011" w:type="dxa"/>
            <w:vMerge/>
            <w:tcBorders>
              <w:top w:val="nil"/>
              <w:left w:val="nil"/>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c>
          <w:tcPr>
            <w:tcW w:w="4849" w:type="dxa"/>
            <w:vMerge/>
            <w:tcBorders>
              <w:top w:val="nil"/>
              <w:left w:val="nil"/>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r>
      <w:tr w:rsidR="00C16462" w:rsidRPr="00A96C3B" w:rsidTr="0075264B">
        <w:trPr>
          <w:trHeight w:val="3085"/>
        </w:trPr>
        <w:tc>
          <w:tcPr>
            <w:tcW w:w="1526" w:type="dxa"/>
            <w:tcBorders>
              <w:top w:val="single" w:sz="4" w:space="0" w:color="auto"/>
              <w:left w:val="single" w:sz="4" w:space="0" w:color="auto"/>
              <w:bottom w:val="single" w:sz="4" w:space="0" w:color="auto"/>
              <w:right w:val="single" w:sz="4" w:space="0" w:color="auto"/>
            </w:tcBorders>
            <w:hideMark/>
          </w:tcPr>
          <w:p w:rsidR="00C16462" w:rsidRPr="00A96C3B" w:rsidRDefault="00C16462" w:rsidP="00F92DA8">
            <w:pPr>
              <w:spacing w:line="440" w:lineRule="exact"/>
              <w:jc w:val="center"/>
              <w:rPr>
                <w:rFonts w:ascii="楷体_GB2312"/>
                <w:szCs w:val="21"/>
              </w:rPr>
            </w:pPr>
            <w:r w:rsidRPr="00A96C3B">
              <w:rPr>
                <w:rFonts w:ascii="楷体_GB2312"/>
                <w:szCs w:val="21"/>
              </w:rPr>
              <w:t>2</w:t>
            </w:r>
            <w:r w:rsidRPr="00A96C3B">
              <w:rPr>
                <w:rFonts w:ascii="楷体_GB2312"/>
                <w:szCs w:val="21"/>
              </w:rPr>
              <w:t>、具有扎实的西班牙语语言基础与较强的西班牙语听、说、读、写、译能力</w:t>
            </w:r>
          </w:p>
        </w:tc>
        <w:tc>
          <w:tcPr>
            <w:tcW w:w="2339" w:type="dxa"/>
            <w:tcBorders>
              <w:top w:val="single" w:sz="4" w:space="0" w:color="auto"/>
              <w:left w:val="nil"/>
              <w:bottom w:val="single" w:sz="4" w:space="0" w:color="auto"/>
              <w:right w:val="single" w:sz="4" w:space="0" w:color="auto"/>
            </w:tcBorders>
            <w:hideMark/>
          </w:tcPr>
          <w:p w:rsidR="00C16462" w:rsidRPr="00A96C3B" w:rsidRDefault="00C16462" w:rsidP="00F92DA8">
            <w:pPr>
              <w:spacing w:line="440" w:lineRule="exact"/>
              <w:rPr>
                <w:rFonts w:ascii="楷体_GB2312" w:hAnsi="宋体"/>
                <w:szCs w:val="21"/>
              </w:rPr>
            </w:pPr>
            <w:r w:rsidRPr="00A96C3B">
              <w:rPr>
                <w:rFonts w:ascii="楷体_GB2312" w:hAnsi="宋体" w:cs="宋体"/>
                <w:szCs w:val="21"/>
              </w:rPr>
              <w:t>完成西班牙语语言基础课程的学习，增加对所学西班牙语知识的应用，从理论与实践两方面掌握西班牙语听、说、读、写、译能力</w:t>
            </w:r>
          </w:p>
        </w:tc>
        <w:tc>
          <w:tcPr>
            <w:tcW w:w="1011" w:type="dxa"/>
            <w:tcBorders>
              <w:top w:val="single" w:sz="4" w:space="0" w:color="auto"/>
              <w:left w:val="nil"/>
              <w:bottom w:val="single" w:sz="4" w:space="0" w:color="auto"/>
              <w:right w:val="single" w:sz="4" w:space="0" w:color="auto"/>
            </w:tcBorders>
            <w:vAlign w:val="center"/>
          </w:tcPr>
          <w:p w:rsidR="00C16462" w:rsidRPr="00A96C3B" w:rsidRDefault="00C16462" w:rsidP="00F92DA8">
            <w:pPr>
              <w:spacing w:line="440" w:lineRule="exact"/>
              <w:jc w:val="center"/>
              <w:rPr>
                <w:rFonts w:ascii="楷体_GB2312"/>
                <w:szCs w:val="21"/>
              </w:rPr>
            </w:pPr>
            <w:r w:rsidRPr="00A96C3B">
              <w:rPr>
                <w:rFonts w:ascii="楷体_GB2312"/>
                <w:szCs w:val="21"/>
              </w:rPr>
              <w:t>课程目标</w:t>
            </w:r>
            <w:r w:rsidRPr="00A96C3B">
              <w:rPr>
                <w:rFonts w:ascii="楷体_GB2312"/>
                <w:szCs w:val="21"/>
              </w:rPr>
              <w:t>2</w:t>
            </w:r>
          </w:p>
          <w:p w:rsidR="00C16462" w:rsidRPr="00A96C3B" w:rsidRDefault="00C16462" w:rsidP="00F92DA8">
            <w:pPr>
              <w:spacing w:line="440" w:lineRule="exact"/>
              <w:rPr>
                <w:rFonts w:ascii="楷体_GB2312"/>
                <w:szCs w:val="21"/>
              </w:rPr>
            </w:pPr>
          </w:p>
        </w:tc>
        <w:tc>
          <w:tcPr>
            <w:tcW w:w="4849" w:type="dxa"/>
            <w:tcBorders>
              <w:top w:val="single" w:sz="4" w:space="0" w:color="auto"/>
              <w:left w:val="nil"/>
              <w:bottom w:val="single" w:sz="4" w:space="0" w:color="auto"/>
              <w:right w:val="single" w:sz="4" w:space="0" w:color="auto"/>
            </w:tcBorders>
            <w:hideMark/>
          </w:tcPr>
          <w:p w:rsidR="00C16462" w:rsidRPr="00A96C3B" w:rsidRDefault="00C16462" w:rsidP="00F92DA8">
            <w:pPr>
              <w:spacing w:line="440" w:lineRule="exact"/>
              <w:rPr>
                <w:rFonts w:ascii="楷体_GB2312"/>
                <w:szCs w:val="21"/>
              </w:rPr>
            </w:pPr>
            <w:r w:rsidRPr="00A96C3B">
              <w:rPr>
                <w:rFonts w:ascii="楷体_GB2312"/>
                <w:szCs w:val="21"/>
              </w:rPr>
              <w:t>配合经典教材，加强实际应用</w:t>
            </w:r>
            <w:r w:rsidRPr="00A96C3B">
              <w:rPr>
                <w:rFonts w:ascii="楷体_GB2312" w:hint="eastAsia"/>
                <w:szCs w:val="21"/>
              </w:rPr>
              <w:t>的翻译</w:t>
            </w:r>
            <w:r w:rsidRPr="00A96C3B">
              <w:rPr>
                <w:rFonts w:ascii="楷体_GB2312"/>
                <w:szCs w:val="21"/>
              </w:rPr>
              <w:t>练习，使学生能在听、说、读、写</w:t>
            </w:r>
            <w:r w:rsidRPr="00A96C3B">
              <w:rPr>
                <w:rFonts w:ascii="楷体_GB2312" w:hint="eastAsia"/>
                <w:szCs w:val="21"/>
              </w:rPr>
              <w:t>、译</w:t>
            </w:r>
            <w:r w:rsidRPr="00A96C3B">
              <w:rPr>
                <w:rFonts w:ascii="楷体_GB2312"/>
                <w:szCs w:val="21"/>
              </w:rPr>
              <w:t>各方面都取得进步。</w:t>
            </w:r>
          </w:p>
        </w:tc>
      </w:tr>
      <w:tr w:rsidR="00C16462" w:rsidRPr="00A96C3B" w:rsidTr="0075264B">
        <w:trPr>
          <w:trHeight w:val="1092"/>
        </w:trPr>
        <w:tc>
          <w:tcPr>
            <w:tcW w:w="1526" w:type="dxa"/>
            <w:vMerge w:val="restart"/>
            <w:tcBorders>
              <w:top w:val="nil"/>
              <w:left w:val="single" w:sz="4" w:space="0" w:color="auto"/>
              <w:bottom w:val="single" w:sz="4" w:space="0" w:color="auto"/>
              <w:right w:val="single" w:sz="4" w:space="0" w:color="auto"/>
            </w:tcBorders>
            <w:hideMark/>
          </w:tcPr>
          <w:p w:rsidR="00C16462" w:rsidRPr="00A96C3B" w:rsidRDefault="00C16462" w:rsidP="00F92DA8">
            <w:pPr>
              <w:spacing w:line="440" w:lineRule="exact"/>
              <w:rPr>
                <w:rFonts w:ascii="楷体_GB2312"/>
                <w:szCs w:val="21"/>
              </w:rPr>
            </w:pPr>
            <w:r w:rsidRPr="00A96C3B">
              <w:rPr>
                <w:rFonts w:ascii="楷体_GB2312"/>
                <w:szCs w:val="21"/>
              </w:rPr>
              <w:t>3</w:t>
            </w:r>
            <w:r w:rsidRPr="00A96C3B">
              <w:rPr>
                <w:rFonts w:ascii="楷体_GB2312"/>
                <w:szCs w:val="21"/>
              </w:rPr>
              <w:t>、</w:t>
            </w:r>
            <w:r w:rsidRPr="00A96C3B">
              <w:rPr>
                <w:rFonts w:ascii="楷体_GB2312" w:cs="Untitled"/>
                <w:kern w:val="0"/>
                <w:szCs w:val="21"/>
              </w:rPr>
              <w:t>了解中国与西班牙语国家的历史、经济、文化、科技等</w:t>
            </w:r>
            <w:r w:rsidRPr="00A96C3B">
              <w:rPr>
                <w:rFonts w:ascii="楷体_GB2312" w:cs="Untitled"/>
                <w:kern w:val="0"/>
                <w:szCs w:val="21"/>
              </w:rPr>
              <w:lastRenderedPageBreak/>
              <w:t>发展情况，具有较强的跨文化交际能力</w:t>
            </w:r>
          </w:p>
        </w:tc>
        <w:tc>
          <w:tcPr>
            <w:tcW w:w="2339" w:type="dxa"/>
            <w:tcBorders>
              <w:top w:val="single" w:sz="4" w:space="0" w:color="auto"/>
              <w:left w:val="nil"/>
              <w:bottom w:val="single" w:sz="4" w:space="0" w:color="auto"/>
              <w:right w:val="single" w:sz="4" w:space="0" w:color="auto"/>
            </w:tcBorders>
            <w:hideMark/>
          </w:tcPr>
          <w:p w:rsidR="00C16462" w:rsidRPr="00A96C3B" w:rsidRDefault="00C16462" w:rsidP="00F92DA8">
            <w:pPr>
              <w:widowControl/>
              <w:spacing w:line="440" w:lineRule="exact"/>
              <w:jc w:val="left"/>
              <w:rPr>
                <w:rFonts w:ascii="楷体_GB2312" w:hAnsi="宋体" w:cs="宋体"/>
                <w:szCs w:val="21"/>
              </w:rPr>
            </w:pPr>
            <w:r w:rsidRPr="00A96C3B">
              <w:rPr>
                <w:rFonts w:ascii="楷体_GB2312" w:hAnsi="宋体" w:cs="宋体"/>
                <w:szCs w:val="21"/>
              </w:rPr>
              <w:lastRenderedPageBreak/>
              <w:t>1</w:t>
            </w:r>
            <w:r w:rsidRPr="00A96C3B">
              <w:rPr>
                <w:rFonts w:ascii="楷体_GB2312" w:hAnsi="宋体" w:cs="宋体"/>
                <w:szCs w:val="21"/>
              </w:rPr>
              <w:t>：了解中国与西班牙语国家的历史、经济、文化、科技等发展情况，培养较强的跨文化交际</w:t>
            </w:r>
            <w:r w:rsidRPr="00A96C3B">
              <w:rPr>
                <w:rFonts w:ascii="楷体_GB2312" w:hAnsi="宋体" w:cs="宋体"/>
                <w:szCs w:val="21"/>
              </w:rPr>
              <w:lastRenderedPageBreak/>
              <w:t>能力；</w:t>
            </w:r>
          </w:p>
          <w:p w:rsidR="00C16462" w:rsidRPr="00A96C3B" w:rsidRDefault="00C16462" w:rsidP="00F92DA8">
            <w:pPr>
              <w:spacing w:line="440" w:lineRule="exact"/>
              <w:rPr>
                <w:rFonts w:ascii="楷体_GB2312"/>
                <w:szCs w:val="21"/>
              </w:rPr>
            </w:pPr>
            <w:r w:rsidRPr="00A96C3B">
              <w:rPr>
                <w:rFonts w:ascii="楷体_GB2312" w:hAnsi="宋体"/>
                <w:szCs w:val="21"/>
              </w:rPr>
              <w:t>4</w:t>
            </w:r>
            <w:r w:rsidRPr="00A96C3B">
              <w:rPr>
                <w:rFonts w:ascii="楷体_GB2312" w:hAnsi="宋体"/>
                <w:szCs w:val="21"/>
              </w:rPr>
              <w:t>：了解我国与西班牙语国家的关系发展情况；</w:t>
            </w:r>
          </w:p>
        </w:tc>
        <w:tc>
          <w:tcPr>
            <w:tcW w:w="1011" w:type="dxa"/>
            <w:vMerge w:val="restart"/>
            <w:tcBorders>
              <w:top w:val="nil"/>
              <w:left w:val="nil"/>
              <w:bottom w:val="single" w:sz="4" w:space="0" w:color="auto"/>
              <w:right w:val="single" w:sz="4" w:space="0" w:color="auto"/>
            </w:tcBorders>
            <w:vAlign w:val="center"/>
            <w:hideMark/>
          </w:tcPr>
          <w:p w:rsidR="00C16462" w:rsidRPr="00A96C3B" w:rsidRDefault="00C16462" w:rsidP="00F92DA8">
            <w:pPr>
              <w:spacing w:line="440" w:lineRule="exact"/>
              <w:rPr>
                <w:rFonts w:ascii="楷体_GB2312"/>
                <w:szCs w:val="21"/>
              </w:rPr>
            </w:pPr>
            <w:r w:rsidRPr="00A96C3B">
              <w:rPr>
                <w:rFonts w:ascii="楷体_GB2312"/>
                <w:szCs w:val="21"/>
              </w:rPr>
              <w:lastRenderedPageBreak/>
              <w:t>课程目标</w:t>
            </w:r>
            <w:r w:rsidRPr="00A96C3B">
              <w:rPr>
                <w:rFonts w:ascii="楷体_GB2312"/>
                <w:szCs w:val="21"/>
              </w:rPr>
              <w:t>3</w:t>
            </w:r>
          </w:p>
        </w:tc>
        <w:tc>
          <w:tcPr>
            <w:tcW w:w="4849" w:type="dxa"/>
            <w:vMerge w:val="restart"/>
            <w:tcBorders>
              <w:top w:val="nil"/>
              <w:left w:val="nil"/>
              <w:bottom w:val="single" w:sz="4" w:space="0" w:color="auto"/>
              <w:right w:val="single" w:sz="4" w:space="0" w:color="auto"/>
            </w:tcBorders>
            <w:hideMark/>
          </w:tcPr>
          <w:p w:rsidR="00C16462" w:rsidRPr="00A96C3B" w:rsidRDefault="00C16462" w:rsidP="00F92DA8">
            <w:pPr>
              <w:spacing w:line="440" w:lineRule="exact"/>
              <w:rPr>
                <w:rFonts w:ascii="楷体_GB2312"/>
                <w:szCs w:val="21"/>
              </w:rPr>
            </w:pPr>
            <w:r w:rsidRPr="00A96C3B">
              <w:rPr>
                <w:rFonts w:ascii="楷体_GB2312"/>
                <w:szCs w:val="21"/>
              </w:rPr>
              <w:t>以</w:t>
            </w:r>
            <w:r w:rsidRPr="00A96C3B">
              <w:rPr>
                <w:rFonts w:ascii="楷体_GB2312" w:hint="eastAsia"/>
                <w:szCs w:val="21"/>
              </w:rPr>
              <w:t>教材为基础</w:t>
            </w:r>
            <w:r w:rsidRPr="00A96C3B">
              <w:rPr>
                <w:rFonts w:ascii="楷体_GB2312"/>
                <w:szCs w:val="21"/>
              </w:rPr>
              <w:t>，</w:t>
            </w:r>
            <w:r w:rsidRPr="00A96C3B">
              <w:rPr>
                <w:rFonts w:ascii="楷体_GB2312" w:hint="eastAsia"/>
                <w:szCs w:val="21"/>
              </w:rPr>
              <w:t>按照主题挑选课外的补充材料进行翻译练习</w:t>
            </w:r>
            <w:r w:rsidRPr="00A96C3B">
              <w:rPr>
                <w:rFonts w:ascii="楷体_GB2312"/>
                <w:szCs w:val="21"/>
              </w:rPr>
              <w:t>，</w:t>
            </w:r>
            <w:r w:rsidRPr="00A96C3B">
              <w:rPr>
                <w:rFonts w:ascii="楷体_GB2312" w:hint="eastAsia"/>
                <w:szCs w:val="21"/>
              </w:rPr>
              <w:t>教师引导学生完成翻译任务，课上评讲、讨论重点、难点，分享翻译心得。</w:t>
            </w:r>
          </w:p>
        </w:tc>
      </w:tr>
      <w:tr w:rsidR="00C16462" w:rsidRPr="00A96C3B" w:rsidTr="0075264B">
        <w:trPr>
          <w:trHeight w:val="1089"/>
        </w:trPr>
        <w:tc>
          <w:tcPr>
            <w:tcW w:w="1526" w:type="dxa"/>
            <w:vMerge/>
            <w:tcBorders>
              <w:top w:val="nil"/>
              <w:left w:val="single" w:sz="4" w:space="0" w:color="auto"/>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c>
          <w:tcPr>
            <w:tcW w:w="2339" w:type="dxa"/>
            <w:tcBorders>
              <w:top w:val="single" w:sz="4" w:space="0" w:color="auto"/>
              <w:left w:val="nil"/>
              <w:bottom w:val="single" w:sz="4" w:space="0" w:color="auto"/>
              <w:right w:val="single" w:sz="4" w:space="0" w:color="auto"/>
            </w:tcBorders>
            <w:hideMark/>
          </w:tcPr>
          <w:p w:rsidR="00C16462" w:rsidRPr="00A96C3B" w:rsidRDefault="00C16462" w:rsidP="00F92DA8">
            <w:pPr>
              <w:widowControl/>
              <w:spacing w:line="440" w:lineRule="exact"/>
              <w:jc w:val="left"/>
              <w:rPr>
                <w:rFonts w:ascii="楷体_GB2312" w:hAnsi="宋体" w:cs="宋体"/>
                <w:szCs w:val="21"/>
              </w:rPr>
            </w:pPr>
            <w:r w:rsidRPr="00A96C3B">
              <w:rPr>
                <w:rFonts w:ascii="楷体_GB2312" w:hAnsi="宋体" w:cs="宋体"/>
                <w:szCs w:val="21"/>
              </w:rPr>
              <w:t>2</w:t>
            </w:r>
            <w:r w:rsidRPr="00A96C3B">
              <w:rPr>
                <w:rFonts w:ascii="楷体_GB2312" w:hAnsi="宋体" w:cs="宋体"/>
                <w:szCs w:val="21"/>
              </w:rPr>
              <w:t>：</w:t>
            </w:r>
            <w:r w:rsidRPr="00A96C3B">
              <w:rPr>
                <w:rFonts w:ascii="楷体_GB2312" w:hAnsi="宋体"/>
                <w:szCs w:val="21"/>
              </w:rPr>
              <w:t>具有一定的西班牙及拉美文学史知识，包括文学发展的概况，主要流派的嬗变及重点作家的作品片段；</w:t>
            </w:r>
          </w:p>
        </w:tc>
        <w:tc>
          <w:tcPr>
            <w:tcW w:w="1011" w:type="dxa"/>
            <w:vMerge/>
            <w:tcBorders>
              <w:top w:val="nil"/>
              <w:left w:val="nil"/>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c>
          <w:tcPr>
            <w:tcW w:w="4849" w:type="dxa"/>
            <w:vMerge/>
            <w:tcBorders>
              <w:top w:val="nil"/>
              <w:left w:val="nil"/>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r>
      <w:tr w:rsidR="00C16462" w:rsidRPr="00A96C3B" w:rsidTr="0075264B">
        <w:trPr>
          <w:trHeight w:val="1089"/>
        </w:trPr>
        <w:tc>
          <w:tcPr>
            <w:tcW w:w="1526" w:type="dxa"/>
            <w:vMerge/>
            <w:tcBorders>
              <w:top w:val="nil"/>
              <w:left w:val="single" w:sz="4" w:space="0" w:color="auto"/>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c>
          <w:tcPr>
            <w:tcW w:w="2339" w:type="dxa"/>
            <w:tcBorders>
              <w:top w:val="single" w:sz="4" w:space="0" w:color="auto"/>
              <w:left w:val="nil"/>
              <w:bottom w:val="single" w:sz="4" w:space="0" w:color="auto"/>
              <w:right w:val="single" w:sz="4" w:space="0" w:color="auto"/>
            </w:tcBorders>
            <w:hideMark/>
          </w:tcPr>
          <w:p w:rsidR="00C16462" w:rsidRPr="00A96C3B" w:rsidRDefault="00C16462" w:rsidP="00F92DA8">
            <w:pPr>
              <w:widowControl/>
              <w:spacing w:line="440" w:lineRule="exact"/>
              <w:jc w:val="left"/>
              <w:rPr>
                <w:rFonts w:ascii="楷体_GB2312" w:hAnsi="宋体"/>
                <w:szCs w:val="21"/>
              </w:rPr>
            </w:pPr>
            <w:r w:rsidRPr="00A96C3B">
              <w:rPr>
                <w:rFonts w:ascii="楷体_GB2312" w:hAnsi="宋体" w:cs="宋体"/>
                <w:szCs w:val="21"/>
              </w:rPr>
              <w:t>3</w:t>
            </w:r>
            <w:r w:rsidRPr="00A96C3B">
              <w:rPr>
                <w:rFonts w:ascii="楷体_GB2312" w:hAnsi="宋体" w:cs="宋体"/>
                <w:szCs w:val="21"/>
              </w:rPr>
              <w:t>：</w:t>
            </w:r>
            <w:r w:rsidRPr="00A96C3B">
              <w:rPr>
                <w:rFonts w:ascii="楷体_GB2312" w:hAnsi="宋体"/>
                <w:szCs w:val="21"/>
              </w:rPr>
              <w:t>了解西班牙语国家政治、外交、经济概况；</w:t>
            </w:r>
          </w:p>
        </w:tc>
        <w:tc>
          <w:tcPr>
            <w:tcW w:w="1011" w:type="dxa"/>
            <w:vMerge/>
            <w:tcBorders>
              <w:top w:val="nil"/>
              <w:left w:val="nil"/>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c>
          <w:tcPr>
            <w:tcW w:w="4849" w:type="dxa"/>
            <w:vMerge/>
            <w:tcBorders>
              <w:top w:val="nil"/>
              <w:left w:val="nil"/>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r>
      <w:tr w:rsidR="00C16462" w:rsidRPr="00A96C3B" w:rsidTr="0075264B">
        <w:trPr>
          <w:trHeight w:val="1089"/>
        </w:trPr>
        <w:tc>
          <w:tcPr>
            <w:tcW w:w="1526" w:type="dxa"/>
            <w:vMerge/>
            <w:tcBorders>
              <w:top w:val="nil"/>
              <w:left w:val="single" w:sz="4" w:space="0" w:color="auto"/>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c>
          <w:tcPr>
            <w:tcW w:w="2339" w:type="dxa"/>
            <w:tcBorders>
              <w:top w:val="single" w:sz="4" w:space="0" w:color="auto"/>
              <w:left w:val="nil"/>
              <w:bottom w:val="single" w:sz="4" w:space="0" w:color="auto"/>
              <w:right w:val="single" w:sz="4" w:space="0" w:color="auto"/>
            </w:tcBorders>
            <w:hideMark/>
          </w:tcPr>
          <w:p w:rsidR="00C16462" w:rsidRPr="00A96C3B" w:rsidRDefault="00C16462" w:rsidP="00F92DA8">
            <w:pPr>
              <w:widowControl/>
              <w:spacing w:line="440" w:lineRule="exact"/>
              <w:jc w:val="left"/>
              <w:rPr>
                <w:rFonts w:ascii="楷体_GB2312" w:hAnsi="宋体" w:cs="宋体"/>
                <w:szCs w:val="21"/>
              </w:rPr>
            </w:pPr>
            <w:r w:rsidRPr="00A96C3B">
              <w:rPr>
                <w:rFonts w:ascii="楷体_GB2312" w:hAnsi="宋体"/>
                <w:szCs w:val="21"/>
              </w:rPr>
              <w:t>4</w:t>
            </w:r>
            <w:r w:rsidRPr="00A96C3B">
              <w:rPr>
                <w:rFonts w:ascii="楷体_GB2312" w:hAnsi="宋体"/>
                <w:szCs w:val="21"/>
              </w:rPr>
              <w:t>：了解我国与西班牙语国家的关系发展情况；</w:t>
            </w:r>
          </w:p>
        </w:tc>
        <w:tc>
          <w:tcPr>
            <w:tcW w:w="1011" w:type="dxa"/>
            <w:vMerge/>
            <w:tcBorders>
              <w:top w:val="nil"/>
              <w:left w:val="nil"/>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c>
          <w:tcPr>
            <w:tcW w:w="4849" w:type="dxa"/>
            <w:vMerge/>
            <w:tcBorders>
              <w:top w:val="nil"/>
              <w:left w:val="nil"/>
              <w:bottom w:val="single" w:sz="4" w:space="0" w:color="auto"/>
              <w:right w:val="single" w:sz="4" w:space="0" w:color="auto"/>
            </w:tcBorders>
            <w:vAlign w:val="center"/>
            <w:hideMark/>
          </w:tcPr>
          <w:p w:rsidR="00C16462" w:rsidRPr="00A96C3B" w:rsidRDefault="00C16462" w:rsidP="00F92DA8">
            <w:pPr>
              <w:widowControl/>
              <w:jc w:val="left"/>
              <w:rPr>
                <w:rFonts w:ascii="楷体_GB2312"/>
                <w:szCs w:val="21"/>
              </w:rPr>
            </w:pPr>
          </w:p>
        </w:tc>
      </w:tr>
    </w:tbl>
    <w:p w:rsidR="00C16462" w:rsidRPr="00A96C3B" w:rsidRDefault="00C16462" w:rsidP="00F92DA8">
      <w:pPr>
        <w:spacing w:line="440" w:lineRule="exact"/>
        <w:ind w:firstLine="480"/>
        <w:rPr>
          <w:b/>
          <w:bCs/>
          <w:szCs w:val="21"/>
        </w:rPr>
      </w:pPr>
    </w:p>
    <w:p w:rsidR="00C16462" w:rsidRPr="00137AAC" w:rsidRDefault="00C16462" w:rsidP="00F92DA8">
      <w:pPr>
        <w:spacing w:line="440" w:lineRule="exact"/>
        <w:ind w:firstLine="480"/>
        <w:rPr>
          <w:rFonts w:eastAsia="楷体_GB2312"/>
          <w:b/>
          <w:bCs/>
          <w:sz w:val="24"/>
          <w:szCs w:val="24"/>
        </w:rPr>
      </w:pPr>
      <w:r w:rsidRPr="00137AAC">
        <w:rPr>
          <w:b/>
          <w:bCs/>
          <w:sz w:val="24"/>
          <w:szCs w:val="24"/>
        </w:rPr>
        <w:t>三、教学基本内容</w:t>
      </w:r>
    </w:p>
    <w:p w:rsidR="00C16462" w:rsidRPr="00137AAC" w:rsidRDefault="00C16462" w:rsidP="00F92DA8">
      <w:pPr>
        <w:spacing w:line="440" w:lineRule="exact"/>
        <w:ind w:firstLineChars="200" w:firstLine="482"/>
        <w:rPr>
          <w:rFonts w:eastAsia="楷体_GB2312"/>
          <w:b/>
          <w:bCs/>
          <w:sz w:val="24"/>
          <w:szCs w:val="24"/>
        </w:rPr>
      </w:pPr>
      <w:r w:rsidRPr="00137AAC">
        <w:rPr>
          <w:b/>
          <w:bCs/>
          <w:sz w:val="24"/>
          <w:szCs w:val="24"/>
        </w:rPr>
        <w:t>第</w:t>
      </w:r>
      <w:r>
        <w:rPr>
          <w:rFonts w:hint="eastAsia"/>
          <w:b/>
          <w:bCs/>
          <w:sz w:val="24"/>
          <w:szCs w:val="24"/>
        </w:rPr>
        <w:t>一</w:t>
      </w:r>
      <w:r w:rsidRPr="00137AAC">
        <w:rPr>
          <w:b/>
          <w:bCs/>
          <w:sz w:val="24"/>
          <w:szCs w:val="24"/>
        </w:rPr>
        <w:t>学期</w:t>
      </w:r>
      <w:r w:rsidRPr="00137AAC">
        <w:rPr>
          <w:b/>
          <w:bCs/>
          <w:sz w:val="24"/>
          <w:szCs w:val="24"/>
        </w:rPr>
        <w:t xml:space="preserve"> </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 xml:space="preserve">UNIDAD 1 </w:t>
      </w:r>
      <w:r w:rsidRPr="00E3681C">
        <w:rPr>
          <w:bCs/>
          <w:szCs w:val="21"/>
        </w:rPr>
        <w:t>ANUNCIOS Y PUBLICIDADES</w:t>
      </w:r>
      <w:r>
        <w:rPr>
          <w:rFonts w:hint="eastAsia"/>
          <w:bCs/>
          <w:szCs w:val="21"/>
        </w:rPr>
        <w:t xml:space="preserve"> </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numPr>
          <w:ilvl w:val="0"/>
          <w:numId w:val="85"/>
        </w:numPr>
        <w:rPr>
          <w:szCs w:val="21"/>
          <w:lang w:val="es-ES"/>
        </w:rPr>
      </w:pPr>
      <w:r w:rsidRPr="00E3681C">
        <w:rPr>
          <w:szCs w:val="21"/>
          <w:lang w:val="es-ES"/>
        </w:rPr>
        <w:t>Selecciona para Importante Grupo de Medios de Comunicación, Director Comercial</w:t>
      </w:r>
    </w:p>
    <w:p w:rsidR="00C16462" w:rsidRPr="00E3681C" w:rsidRDefault="00C16462" w:rsidP="00F92DA8">
      <w:pPr>
        <w:numPr>
          <w:ilvl w:val="0"/>
          <w:numId w:val="85"/>
        </w:numPr>
        <w:rPr>
          <w:szCs w:val="21"/>
          <w:lang w:val="es-ES"/>
        </w:rPr>
      </w:pPr>
      <w:r w:rsidRPr="00E3681C">
        <w:rPr>
          <w:szCs w:val="21"/>
          <w:lang w:val="es-ES"/>
        </w:rPr>
        <w:t>Primera CIRCULAR de IX Congreso de la Sociedad de Química y Toxicología Ambiental de Latinoamérica</w:t>
      </w:r>
    </w:p>
    <w:p w:rsidR="00C16462" w:rsidRPr="00E3681C" w:rsidRDefault="00C16462" w:rsidP="00F92DA8">
      <w:pPr>
        <w:spacing w:line="440" w:lineRule="exact"/>
        <w:ind w:left="420"/>
        <w:rPr>
          <w:b/>
          <w:bCs/>
          <w:szCs w:val="21"/>
        </w:rPr>
      </w:pPr>
      <w:r w:rsidRPr="00E3681C">
        <w:rPr>
          <w:b/>
          <w:bCs/>
          <w:szCs w:val="21"/>
        </w:rPr>
        <w:t>要求学生：</w:t>
      </w:r>
    </w:p>
    <w:p w:rsidR="00C16462" w:rsidRPr="00E3681C" w:rsidRDefault="00C16462" w:rsidP="00F92DA8">
      <w:pPr>
        <w:pStyle w:val="a6"/>
        <w:numPr>
          <w:ilvl w:val="0"/>
          <w:numId w:val="101"/>
        </w:numPr>
        <w:ind w:firstLineChars="0"/>
        <w:rPr>
          <w:szCs w:val="21"/>
          <w:lang w:val="es-ES"/>
        </w:rPr>
      </w:pPr>
      <w:r w:rsidRPr="00E3681C">
        <w:rPr>
          <w:szCs w:val="21"/>
          <w:lang w:val="es-ES"/>
        </w:rPr>
        <w:t xml:space="preserve">Ser capaz de traducir el Aviso de las conferencias de la Sección de Linguistica y Literatura </w:t>
      </w:r>
    </w:p>
    <w:p w:rsidR="00C16462" w:rsidRPr="00CB55BD" w:rsidRDefault="00C16462" w:rsidP="0092117D">
      <w:pPr>
        <w:pStyle w:val="a6"/>
        <w:widowControl/>
        <w:numPr>
          <w:ilvl w:val="0"/>
          <w:numId w:val="101"/>
        </w:numPr>
        <w:spacing w:beforeLines="50"/>
        <w:ind w:firstLineChars="0"/>
        <w:jc w:val="left"/>
        <w:rPr>
          <w:rFonts w:ascii="黑体" w:eastAsia="黑体" w:hAnsi="Verdana" w:cs="宋体"/>
          <w:bCs/>
          <w:kern w:val="0"/>
          <w:szCs w:val="21"/>
          <w:lang w:val="es-ES"/>
        </w:rPr>
      </w:pPr>
      <w:r w:rsidRPr="00E3681C">
        <w:rPr>
          <w:szCs w:val="21"/>
          <w:lang w:val="es-ES"/>
        </w:rPr>
        <w:t>Ser capaz de traducir Avisos del jefe del Departamento de Humanidades</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2 AVISOS Y NOTIFICACIÓN</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Pr>
          <w:rFonts w:hint="eastAsia"/>
          <w:b/>
          <w:bCs/>
          <w:szCs w:val="21"/>
        </w:rPr>
        <w:t>、</w:t>
      </w:r>
      <w:r>
        <w:rPr>
          <w:rFonts w:hint="eastAsia"/>
          <w:b/>
          <w:bCs/>
          <w:szCs w:val="21"/>
        </w:rPr>
        <w:t>3</w:t>
      </w:r>
      <w:r w:rsidRPr="00DF6BA6">
        <w:rPr>
          <w:rFonts w:ascii="楷体_GB2312" w:hAnsi="楷体_GB2312"/>
          <w:b/>
          <w:bCs/>
          <w:szCs w:val="21"/>
        </w:rPr>
        <w:t>）</w:t>
      </w:r>
    </w:p>
    <w:p w:rsidR="00C16462" w:rsidRPr="00E3681C" w:rsidRDefault="00C16462" w:rsidP="00F92DA8">
      <w:pPr>
        <w:pStyle w:val="a6"/>
        <w:numPr>
          <w:ilvl w:val="0"/>
          <w:numId w:val="102"/>
        </w:numPr>
        <w:ind w:firstLineChars="0"/>
        <w:rPr>
          <w:szCs w:val="21"/>
          <w:lang w:val="es-ES"/>
        </w:rPr>
      </w:pPr>
      <w:r w:rsidRPr="00E3681C">
        <w:rPr>
          <w:rFonts w:hint="eastAsia"/>
          <w:szCs w:val="21"/>
          <w:lang w:val="es-ES"/>
        </w:rPr>
        <w:t>L</w:t>
      </w:r>
      <w:r w:rsidRPr="00E3681C">
        <w:rPr>
          <w:szCs w:val="21"/>
          <w:lang w:val="es-ES"/>
        </w:rPr>
        <w:t>os perifrasis nominales según el contexto</w:t>
      </w:r>
    </w:p>
    <w:p w:rsidR="00C16462" w:rsidRPr="00E3681C" w:rsidRDefault="00C16462" w:rsidP="00F92DA8">
      <w:pPr>
        <w:pStyle w:val="a6"/>
        <w:numPr>
          <w:ilvl w:val="0"/>
          <w:numId w:val="102"/>
        </w:numPr>
        <w:spacing w:line="440" w:lineRule="exact"/>
        <w:ind w:firstLineChars="0"/>
        <w:rPr>
          <w:b/>
          <w:bCs/>
          <w:szCs w:val="21"/>
          <w:lang w:val="es-ES"/>
        </w:rPr>
      </w:pPr>
      <w:r w:rsidRPr="00E3681C">
        <w:rPr>
          <w:szCs w:val="21"/>
          <w:lang w:val="es-ES"/>
        </w:rPr>
        <w:lastRenderedPageBreak/>
        <w:t xml:space="preserve">La diferencia del significado de </w:t>
      </w:r>
      <w:r w:rsidRPr="00E3681C">
        <w:rPr>
          <w:i/>
          <w:szCs w:val="21"/>
          <w:lang w:val="es-ES"/>
        </w:rPr>
        <w:t>actualizado</w:t>
      </w:r>
      <w:r w:rsidRPr="00E3681C">
        <w:rPr>
          <w:szCs w:val="21"/>
          <w:lang w:val="es-ES"/>
        </w:rPr>
        <w:t xml:space="preserve"> en </w:t>
      </w:r>
      <w:r w:rsidRPr="00E3681C">
        <w:rPr>
          <w:i/>
          <w:szCs w:val="21"/>
          <w:lang w:val="es-ES"/>
        </w:rPr>
        <w:t>informe actualizado y disquete actualizado</w:t>
      </w:r>
    </w:p>
    <w:p w:rsidR="00C16462" w:rsidRPr="00E3681C" w:rsidRDefault="00C16462" w:rsidP="00F92DA8">
      <w:pPr>
        <w:spacing w:line="440" w:lineRule="exact"/>
        <w:ind w:left="420"/>
        <w:rPr>
          <w:b/>
          <w:bCs/>
          <w:szCs w:val="21"/>
        </w:rPr>
      </w:pPr>
      <w:r w:rsidRPr="00E3681C">
        <w:rPr>
          <w:b/>
          <w:bCs/>
          <w:szCs w:val="21"/>
        </w:rPr>
        <w:t>要求学生：</w:t>
      </w:r>
    </w:p>
    <w:p w:rsidR="00C16462" w:rsidRPr="00E3681C" w:rsidRDefault="00C16462" w:rsidP="00F92DA8">
      <w:pPr>
        <w:numPr>
          <w:ilvl w:val="0"/>
          <w:numId w:val="100"/>
        </w:numPr>
        <w:rPr>
          <w:szCs w:val="21"/>
          <w:lang w:val="es-ES"/>
        </w:rPr>
      </w:pPr>
      <w:r w:rsidRPr="00E3681C">
        <w:rPr>
          <w:szCs w:val="21"/>
          <w:lang w:val="es-ES"/>
        </w:rPr>
        <w:t>Saber variar el significado de las palabras según el contexto</w:t>
      </w:r>
    </w:p>
    <w:p w:rsidR="00C16462" w:rsidRPr="00E3681C" w:rsidRDefault="00C16462" w:rsidP="00F92DA8">
      <w:pPr>
        <w:numPr>
          <w:ilvl w:val="0"/>
          <w:numId w:val="100"/>
        </w:numPr>
        <w:rPr>
          <w:szCs w:val="21"/>
          <w:lang w:val="es-ES"/>
        </w:rPr>
      </w:pPr>
      <w:r w:rsidRPr="00E3681C">
        <w:rPr>
          <w:szCs w:val="21"/>
          <w:lang w:val="es-ES"/>
        </w:rPr>
        <w:t xml:space="preserve">Saber traducir avisos y notificaciónes españoles </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3 CARTA DE INTENCIÓN, MEMORIA</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numPr>
          <w:ilvl w:val="0"/>
          <w:numId w:val="86"/>
        </w:numPr>
        <w:rPr>
          <w:szCs w:val="21"/>
          <w:lang w:val="es-ES"/>
        </w:rPr>
      </w:pPr>
      <w:r w:rsidRPr="00E3681C">
        <w:rPr>
          <w:szCs w:val="21"/>
          <w:lang w:val="es-ES"/>
        </w:rPr>
        <w:t>Cnocer la estructura de Carta de Intención</w:t>
      </w:r>
    </w:p>
    <w:p w:rsidR="00C16462" w:rsidRPr="00E3681C" w:rsidRDefault="00C16462" w:rsidP="00F92DA8">
      <w:pPr>
        <w:numPr>
          <w:ilvl w:val="0"/>
          <w:numId w:val="86"/>
        </w:numPr>
        <w:rPr>
          <w:szCs w:val="21"/>
          <w:lang w:val="es-ES"/>
        </w:rPr>
      </w:pPr>
      <w:r w:rsidRPr="00E3681C">
        <w:rPr>
          <w:szCs w:val="21"/>
          <w:lang w:val="es-ES"/>
        </w:rPr>
        <w:t>Conocer la estructura de Memoria</w:t>
      </w:r>
    </w:p>
    <w:p w:rsidR="00C16462" w:rsidRPr="00E3681C" w:rsidRDefault="00C16462" w:rsidP="00F92DA8">
      <w:pPr>
        <w:spacing w:line="440" w:lineRule="exact"/>
        <w:ind w:leftChars="200" w:left="420"/>
        <w:rPr>
          <w:b/>
          <w:bCs/>
          <w:szCs w:val="21"/>
        </w:rPr>
      </w:pPr>
      <w:r w:rsidRPr="00E3681C">
        <w:rPr>
          <w:b/>
          <w:bCs/>
          <w:szCs w:val="21"/>
        </w:rPr>
        <w:t>要求学生：</w:t>
      </w:r>
    </w:p>
    <w:p w:rsidR="00C16462" w:rsidRPr="00E3681C" w:rsidRDefault="00C16462" w:rsidP="0092117D">
      <w:pPr>
        <w:widowControl/>
        <w:spacing w:beforeLines="50"/>
        <w:ind w:firstLine="431"/>
        <w:jc w:val="left"/>
        <w:rPr>
          <w:szCs w:val="21"/>
          <w:lang w:val="es-ES"/>
        </w:rPr>
      </w:pPr>
      <w:r w:rsidRPr="00E3681C">
        <w:rPr>
          <w:szCs w:val="21"/>
          <w:lang w:val="es-ES"/>
        </w:rPr>
        <w:t>Saber traducir al chino las cartas de intención y la memoria en el ambito de comunicación cultural</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3 PROYECTOS DE SEMINARIO</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numPr>
          <w:ilvl w:val="0"/>
          <w:numId w:val="87"/>
        </w:numPr>
        <w:rPr>
          <w:szCs w:val="21"/>
          <w:lang w:val="es-ES"/>
        </w:rPr>
      </w:pPr>
      <w:r w:rsidRPr="00E3681C">
        <w:rPr>
          <w:szCs w:val="21"/>
          <w:lang w:val="es-ES"/>
        </w:rPr>
        <w:t>Conocer la forma y la estructura de un Proyectos de Seminario</w:t>
      </w:r>
    </w:p>
    <w:p w:rsidR="00C16462" w:rsidRPr="00E3681C" w:rsidRDefault="00C16462" w:rsidP="00F92DA8">
      <w:pPr>
        <w:numPr>
          <w:ilvl w:val="0"/>
          <w:numId w:val="87"/>
        </w:numPr>
        <w:rPr>
          <w:szCs w:val="21"/>
          <w:lang w:val="es-ES"/>
        </w:rPr>
      </w:pPr>
      <w:r w:rsidRPr="00E3681C">
        <w:rPr>
          <w:szCs w:val="21"/>
          <w:lang w:val="es-ES"/>
        </w:rPr>
        <w:t>Saber cómo traducir al chino un proyecto</w:t>
      </w:r>
    </w:p>
    <w:p w:rsidR="00C16462" w:rsidRPr="00CB55BD" w:rsidRDefault="00C16462" w:rsidP="00F92DA8">
      <w:pPr>
        <w:spacing w:line="440" w:lineRule="exact"/>
        <w:ind w:leftChars="200" w:left="420"/>
        <w:rPr>
          <w:b/>
          <w:bCs/>
          <w:szCs w:val="21"/>
          <w:lang w:val="es-ES"/>
        </w:rPr>
      </w:pPr>
      <w:r w:rsidRPr="00E3681C">
        <w:rPr>
          <w:b/>
          <w:bCs/>
          <w:szCs w:val="21"/>
        </w:rPr>
        <w:t>要求学生</w:t>
      </w:r>
      <w:r w:rsidRPr="00CB55BD">
        <w:rPr>
          <w:b/>
          <w:bCs/>
          <w:szCs w:val="21"/>
          <w:lang w:val="es-ES"/>
        </w:rPr>
        <w:t>：</w:t>
      </w:r>
    </w:p>
    <w:p w:rsidR="00C16462" w:rsidRPr="00E3681C" w:rsidRDefault="00C16462" w:rsidP="0092117D">
      <w:pPr>
        <w:widowControl/>
        <w:spacing w:beforeLines="50"/>
        <w:ind w:firstLine="431"/>
        <w:jc w:val="left"/>
        <w:rPr>
          <w:rFonts w:ascii="黑体" w:eastAsia="黑体" w:hAnsi="Verdana" w:cs="宋体"/>
          <w:bCs/>
          <w:kern w:val="0"/>
          <w:szCs w:val="21"/>
          <w:lang w:val="es-ES"/>
        </w:rPr>
      </w:pPr>
      <w:r w:rsidRPr="00E3681C">
        <w:rPr>
          <w:szCs w:val="21"/>
          <w:lang w:val="es-ES"/>
        </w:rPr>
        <w:t>Saber hacer un proyecto en español</w:t>
      </w:r>
    </w:p>
    <w:p w:rsidR="00C16462" w:rsidRPr="00CB55BD" w:rsidRDefault="00C16462" w:rsidP="00F92DA8">
      <w:pPr>
        <w:spacing w:line="440" w:lineRule="exact"/>
        <w:ind w:firstLineChars="200" w:firstLine="420"/>
        <w:rPr>
          <w:rFonts w:eastAsia="楷体_GB2312"/>
          <w:kern w:val="0"/>
          <w:szCs w:val="21"/>
          <w:lang w:val="es-ES"/>
        </w:rPr>
      </w:pPr>
      <w:r w:rsidRPr="00E3681C">
        <w:rPr>
          <w:bCs/>
          <w:szCs w:val="21"/>
          <w:lang w:val="es-ES"/>
        </w:rPr>
        <w:t>UNIDAD 4 RESUMEN DE UNA NOVELA TRADUCIDA</w:t>
      </w:r>
      <w:r w:rsidRPr="00CB55BD">
        <w:rPr>
          <w:b/>
          <w:bCs/>
          <w:szCs w:val="21"/>
          <w:lang w:val="es-ES"/>
        </w:rPr>
        <w:t>（</w:t>
      </w:r>
      <w:r w:rsidRPr="00DF6BA6">
        <w:rPr>
          <w:b/>
          <w:bCs/>
          <w:szCs w:val="21"/>
        </w:rPr>
        <w:t>支持课程目标</w:t>
      </w:r>
      <w:r w:rsidRPr="00CB55BD">
        <w:rPr>
          <w:b/>
          <w:bCs/>
          <w:szCs w:val="21"/>
          <w:lang w:val="es-ES"/>
        </w:rPr>
        <w:t>1</w:t>
      </w:r>
      <w:r w:rsidRPr="00DF6BA6">
        <w:rPr>
          <w:rFonts w:ascii="楷体_GB2312" w:hAnsi="楷体_GB2312"/>
          <w:b/>
          <w:bCs/>
          <w:szCs w:val="21"/>
        </w:rPr>
        <w:t>、</w:t>
      </w:r>
      <w:r w:rsidRPr="00CB55BD">
        <w:rPr>
          <w:b/>
          <w:bCs/>
          <w:szCs w:val="21"/>
          <w:lang w:val="es-ES"/>
        </w:rPr>
        <w:t>2</w:t>
      </w:r>
      <w:r>
        <w:rPr>
          <w:rFonts w:hint="eastAsia"/>
          <w:b/>
          <w:bCs/>
          <w:szCs w:val="21"/>
        </w:rPr>
        <w:t>、</w:t>
      </w:r>
      <w:r w:rsidRPr="00CB55BD">
        <w:rPr>
          <w:rFonts w:hint="eastAsia"/>
          <w:b/>
          <w:bCs/>
          <w:szCs w:val="21"/>
          <w:lang w:val="es-ES"/>
        </w:rPr>
        <w:t>3</w:t>
      </w:r>
      <w:r w:rsidRPr="00CB55BD">
        <w:rPr>
          <w:rFonts w:ascii="楷体_GB2312" w:hAnsi="楷体_GB2312"/>
          <w:b/>
          <w:bCs/>
          <w:szCs w:val="21"/>
          <w:lang w:val="es-ES"/>
        </w:rPr>
        <w:t>）</w:t>
      </w:r>
    </w:p>
    <w:p w:rsidR="00C16462" w:rsidRPr="00E3681C" w:rsidRDefault="00C16462" w:rsidP="00F92DA8">
      <w:pPr>
        <w:numPr>
          <w:ilvl w:val="0"/>
          <w:numId w:val="97"/>
        </w:numPr>
        <w:rPr>
          <w:szCs w:val="21"/>
          <w:lang w:val="es-ES"/>
        </w:rPr>
      </w:pPr>
      <w:r w:rsidRPr="00E3681C">
        <w:rPr>
          <w:szCs w:val="21"/>
          <w:lang w:val="es-ES"/>
        </w:rPr>
        <w:t>Aprender un resumen de una novela española</w:t>
      </w:r>
    </w:p>
    <w:p w:rsidR="00C16462" w:rsidRPr="00E3681C" w:rsidRDefault="00C16462" w:rsidP="00F92DA8">
      <w:pPr>
        <w:numPr>
          <w:ilvl w:val="0"/>
          <w:numId w:val="97"/>
        </w:numPr>
        <w:rPr>
          <w:szCs w:val="21"/>
          <w:lang w:val="es-ES"/>
        </w:rPr>
      </w:pPr>
      <w:r w:rsidRPr="00E3681C">
        <w:rPr>
          <w:szCs w:val="21"/>
          <w:lang w:val="es-ES"/>
        </w:rPr>
        <w:t xml:space="preserve">Saber redactar un resumen </w:t>
      </w:r>
    </w:p>
    <w:p w:rsidR="00C16462" w:rsidRPr="00E3681C" w:rsidRDefault="00C16462" w:rsidP="00F92DA8">
      <w:pPr>
        <w:spacing w:line="440" w:lineRule="exact"/>
        <w:rPr>
          <w:b/>
          <w:bCs/>
          <w:szCs w:val="21"/>
        </w:rPr>
      </w:pPr>
      <w:r w:rsidRPr="00E3681C">
        <w:rPr>
          <w:b/>
          <w:bCs/>
          <w:szCs w:val="21"/>
        </w:rPr>
        <w:t>要求学生：</w:t>
      </w:r>
    </w:p>
    <w:p w:rsidR="00C16462" w:rsidRPr="00E3681C" w:rsidRDefault="00C16462" w:rsidP="00F92DA8">
      <w:pPr>
        <w:pStyle w:val="a6"/>
        <w:numPr>
          <w:ilvl w:val="0"/>
          <w:numId w:val="103"/>
        </w:numPr>
        <w:ind w:firstLineChars="0"/>
        <w:rPr>
          <w:szCs w:val="21"/>
          <w:lang w:val="es-ES"/>
        </w:rPr>
      </w:pPr>
      <w:r w:rsidRPr="00E3681C">
        <w:rPr>
          <w:szCs w:val="21"/>
          <w:lang w:val="es-ES"/>
        </w:rPr>
        <w:t>Saber traducir al chino un resumen de novela española</w:t>
      </w:r>
    </w:p>
    <w:p w:rsidR="00C16462" w:rsidRPr="00E3681C" w:rsidRDefault="00C16462" w:rsidP="0092117D">
      <w:pPr>
        <w:pStyle w:val="a6"/>
        <w:widowControl/>
        <w:numPr>
          <w:ilvl w:val="0"/>
          <w:numId w:val="103"/>
        </w:numPr>
        <w:spacing w:beforeLines="50"/>
        <w:ind w:firstLineChars="0"/>
        <w:jc w:val="left"/>
        <w:rPr>
          <w:bCs/>
          <w:szCs w:val="21"/>
          <w:lang w:val="es-ES"/>
        </w:rPr>
      </w:pPr>
      <w:r w:rsidRPr="00E3681C">
        <w:rPr>
          <w:szCs w:val="21"/>
          <w:lang w:val="es-ES"/>
        </w:rPr>
        <w:t>Aplicar unas frases hechas chinas en la traducción</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5  PRESNETACIÓN DE UNA EMPRESA</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numPr>
          <w:ilvl w:val="0"/>
          <w:numId w:val="88"/>
        </w:numPr>
        <w:rPr>
          <w:szCs w:val="21"/>
          <w:lang w:val="es-ES"/>
        </w:rPr>
      </w:pPr>
      <w:r w:rsidRPr="00E3681C">
        <w:rPr>
          <w:szCs w:val="21"/>
          <w:lang w:val="es-ES"/>
        </w:rPr>
        <w:t>Saber redactar un presentación de empresa</w:t>
      </w:r>
    </w:p>
    <w:p w:rsidR="00C16462" w:rsidRPr="00E3681C" w:rsidRDefault="00C16462" w:rsidP="00F92DA8">
      <w:pPr>
        <w:numPr>
          <w:ilvl w:val="0"/>
          <w:numId w:val="88"/>
        </w:numPr>
        <w:rPr>
          <w:szCs w:val="21"/>
          <w:lang w:val="es-ES"/>
        </w:rPr>
      </w:pPr>
      <w:r w:rsidRPr="00E3681C">
        <w:rPr>
          <w:szCs w:val="21"/>
          <w:lang w:val="es-ES"/>
        </w:rPr>
        <w:t>Saber traducirla al chino</w:t>
      </w:r>
    </w:p>
    <w:p w:rsidR="00C16462" w:rsidRPr="00E3681C" w:rsidRDefault="00C16462" w:rsidP="00F92DA8">
      <w:pPr>
        <w:pStyle w:val="a6"/>
        <w:numPr>
          <w:ilvl w:val="0"/>
          <w:numId w:val="88"/>
        </w:numPr>
        <w:ind w:firstLineChars="0"/>
        <w:rPr>
          <w:szCs w:val="21"/>
          <w:lang w:val="es-ES"/>
        </w:rPr>
      </w:pPr>
      <w:r w:rsidRPr="00E3681C">
        <w:rPr>
          <w:szCs w:val="21"/>
          <w:lang w:val="es-ES"/>
        </w:rPr>
        <w:t xml:space="preserve">El significado que se varia según el contexto como: </w:t>
      </w:r>
      <w:r w:rsidRPr="00E3681C">
        <w:rPr>
          <w:i/>
          <w:szCs w:val="21"/>
          <w:lang w:val="es-ES"/>
        </w:rPr>
        <w:t>proceso, llevó a tamaño de industrial, piloto, datos contrstados, unos factores muy superiores de producción</w:t>
      </w:r>
      <w:r w:rsidRPr="00E3681C">
        <w:rPr>
          <w:szCs w:val="21"/>
          <w:lang w:val="es-ES"/>
        </w:rPr>
        <w:t xml:space="preserve"> </w:t>
      </w:r>
    </w:p>
    <w:p w:rsidR="00C16462" w:rsidRPr="00CB55BD" w:rsidRDefault="00C16462" w:rsidP="00F92DA8">
      <w:pPr>
        <w:spacing w:line="440" w:lineRule="exact"/>
        <w:rPr>
          <w:b/>
          <w:bCs/>
          <w:szCs w:val="21"/>
          <w:lang w:val="es-ES"/>
        </w:rPr>
      </w:pPr>
      <w:r w:rsidRPr="00E3681C">
        <w:rPr>
          <w:b/>
          <w:bCs/>
          <w:szCs w:val="21"/>
        </w:rPr>
        <w:t>要求学生</w:t>
      </w:r>
      <w:r w:rsidRPr="00CB55BD">
        <w:rPr>
          <w:b/>
          <w:bCs/>
          <w:szCs w:val="21"/>
          <w:lang w:val="es-ES"/>
        </w:rPr>
        <w:t>：</w:t>
      </w:r>
    </w:p>
    <w:p w:rsidR="00C16462" w:rsidRPr="00E3681C" w:rsidRDefault="00C16462" w:rsidP="0092117D">
      <w:pPr>
        <w:widowControl/>
        <w:spacing w:beforeLines="50"/>
        <w:ind w:firstLine="431"/>
        <w:jc w:val="left"/>
        <w:rPr>
          <w:rFonts w:ascii="黑体" w:eastAsia="黑体" w:hAnsi="Verdana" w:cs="宋体"/>
          <w:bCs/>
          <w:kern w:val="0"/>
          <w:szCs w:val="21"/>
          <w:lang w:val="es-ES"/>
        </w:rPr>
      </w:pPr>
      <w:r w:rsidRPr="00E3681C">
        <w:rPr>
          <w:szCs w:val="21"/>
          <w:lang w:val="es-ES"/>
        </w:rPr>
        <w:t>Ser capaz de traducir</w:t>
      </w:r>
      <w:r w:rsidRPr="00E3681C">
        <w:rPr>
          <w:i/>
          <w:szCs w:val="21"/>
          <w:lang w:val="es-ES"/>
        </w:rPr>
        <w:t xml:space="preserve"> como continuación a s solicitud, capital ficticio, capital pendiente, específico, seguimiento</w:t>
      </w:r>
      <w:r w:rsidRPr="00E3681C">
        <w:rPr>
          <w:szCs w:val="21"/>
          <w:lang w:val="es-ES"/>
        </w:rPr>
        <w:t xml:space="preserve"> según el contexto.</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lastRenderedPageBreak/>
        <w:t>UNIDAD 6 DISCURSO</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numPr>
          <w:ilvl w:val="0"/>
          <w:numId w:val="89"/>
        </w:numPr>
        <w:rPr>
          <w:szCs w:val="21"/>
          <w:lang w:val="es-ES"/>
        </w:rPr>
      </w:pPr>
      <w:r w:rsidRPr="00E3681C">
        <w:rPr>
          <w:szCs w:val="21"/>
          <w:lang w:val="es-ES"/>
        </w:rPr>
        <w:t>Saber hacer un discurso al público</w:t>
      </w:r>
    </w:p>
    <w:p w:rsidR="00C16462" w:rsidRPr="00E3681C" w:rsidRDefault="00C16462" w:rsidP="00F92DA8">
      <w:pPr>
        <w:numPr>
          <w:ilvl w:val="0"/>
          <w:numId w:val="89"/>
        </w:numPr>
        <w:rPr>
          <w:szCs w:val="21"/>
          <w:lang w:val="es-ES"/>
        </w:rPr>
      </w:pPr>
      <w:r w:rsidRPr="00E3681C">
        <w:rPr>
          <w:szCs w:val="21"/>
          <w:lang w:val="es-ES"/>
        </w:rPr>
        <w:t>Ser capaz de traducir el discurso oralmente</w:t>
      </w:r>
    </w:p>
    <w:p w:rsidR="00C16462" w:rsidRPr="00E3681C" w:rsidRDefault="00C16462" w:rsidP="00F92DA8">
      <w:pPr>
        <w:spacing w:line="440" w:lineRule="exact"/>
        <w:rPr>
          <w:b/>
          <w:bCs/>
          <w:szCs w:val="21"/>
        </w:rPr>
      </w:pPr>
      <w:r w:rsidRPr="00E3681C">
        <w:rPr>
          <w:b/>
          <w:bCs/>
          <w:szCs w:val="21"/>
        </w:rPr>
        <w:t>要求学生：</w:t>
      </w:r>
    </w:p>
    <w:p w:rsidR="00C16462" w:rsidRPr="00E3681C" w:rsidRDefault="00C16462" w:rsidP="00F92DA8">
      <w:pPr>
        <w:pStyle w:val="a6"/>
        <w:numPr>
          <w:ilvl w:val="0"/>
          <w:numId w:val="104"/>
        </w:numPr>
        <w:ind w:firstLineChars="0"/>
        <w:rPr>
          <w:szCs w:val="21"/>
          <w:lang w:val="es-ES"/>
        </w:rPr>
      </w:pPr>
      <w:r w:rsidRPr="00E3681C">
        <w:rPr>
          <w:szCs w:val="21"/>
          <w:lang w:val="es-ES"/>
        </w:rPr>
        <w:t xml:space="preserve">Saber la traducción de palabras que hay que tener en cuenta: </w:t>
      </w:r>
      <w:r w:rsidRPr="00E3681C">
        <w:rPr>
          <w:i/>
          <w:szCs w:val="21"/>
          <w:lang w:val="es-ES"/>
        </w:rPr>
        <w:t>delicia, condición, acompañar, provincia</w:t>
      </w:r>
      <w:r w:rsidRPr="00E3681C">
        <w:rPr>
          <w:szCs w:val="21"/>
          <w:lang w:val="es-ES"/>
        </w:rPr>
        <w:t>, etc..</w:t>
      </w:r>
    </w:p>
    <w:p w:rsidR="00C16462" w:rsidRPr="00E3681C" w:rsidRDefault="00C16462" w:rsidP="0092117D">
      <w:pPr>
        <w:pStyle w:val="a6"/>
        <w:widowControl/>
        <w:numPr>
          <w:ilvl w:val="0"/>
          <w:numId w:val="104"/>
        </w:numPr>
        <w:spacing w:beforeLines="50"/>
        <w:ind w:firstLineChars="0"/>
        <w:jc w:val="left"/>
        <w:rPr>
          <w:rFonts w:ascii="黑体" w:eastAsia="黑体" w:hAnsi="Verdana" w:cs="宋体"/>
          <w:bCs/>
          <w:kern w:val="0"/>
          <w:szCs w:val="21"/>
          <w:lang w:val="es-ES"/>
        </w:rPr>
      </w:pPr>
      <w:r w:rsidRPr="00E3681C">
        <w:rPr>
          <w:szCs w:val="21"/>
          <w:lang w:val="es-ES"/>
        </w:rPr>
        <w:t>Dominar el uso de perífrasis</w:t>
      </w:r>
      <w:r w:rsidRPr="00E3681C">
        <w:rPr>
          <w:i/>
          <w:szCs w:val="21"/>
          <w:lang w:val="es-ES"/>
        </w:rPr>
        <w:t xml:space="preserve"> no dejar de</w:t>
      </w:r>
      <w:r w:rsidRPr="00E3681C">
        <w:rPr>
          <w:szCs w:val="21"/>
          <w:lang w:val="es-ES"/>
        </w:rPr>
        <w:t xml:space="preserve">, el verbo </w:t>
      </w:r>
      <w:r w:rsidRPr="00E3681C">
        <w:rPr>
          <w:i/>
          <w:szCs w:val="21"/>
          <w:lang w:val="es-ES"/>
        </w:rPr>
        <w:t>ser</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7 NOTA</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Pr>
          <w:rFonts w:hint="eastAsia"/>
          <w:b/>
          <w:bCs/>
          <w:szCs w:val="21"/>
        </w:rPr>
        <w:t>、</w:t>
      </w:r>
      <w:r>
        <w:rPr>
          <w:rFonts w:hint="eastAsia"/>
          <w:b/>
          <w:bCs/>
          <w:szCs w:val="21"/>
        </w:rPr>
        <w:t>3</w:t>
      </w:r>
      <w:r w:rsidRPr="00DF6BA6">
        <w:rPr>
          <w:rFonts w:ascii="楷体_GB2312" w:hAnsi="楷体_GB2312"/>
          <w:b/>
          <w:bCs/>
          <w:szCs w:val="21"/>
        </w:rPr>
        <w:t>）</w:t>
      </w:r>
    </w:p>
    <w:p w:rsidR="00C16462" w:rsidRPr="00E3681C" w:rsidRDefault="00C16462" w:rsidP="00F92DA8">
      <w:pPr>
        <w:numPr>
          <w:ilvl w:val="0"/>
          <w:numId w:val="90"/>
        </w:numPr>
        <w:rPr>
          <w:szCs w:val="21"/>
          <w:lang w:val="es-ES"/>
        </w:rPr>
      </w:pPr>
      <w:r w:rsidRPr="00E3681C">
        <w:rPr>
          <w:szCs w:val="21"/>
          <w:lang w:val="es-ES"/>
        </w:rPr>
        <w:t>Saber las diferencias enter Notas Oficiales, Notas Corrientes/Verbales</w:t>
      </w:r>
    </w:p>
    <w:p w:rsidR="00C16462" w:rsidRPr="00E3681C" w:rsidRDefault="00C16462" w:rsidP="00F92DA8">
      <w:pPr>
        <w:numPr>
          <w:ilvl w:val="0"/>
          <w:numId w:val="90"/>
        </w:numPr>
        <w:rPr>
          <w:szCs w:val="21"/>
          <w:lang w:val="es-ES"/>
        </w:rPr>
      </w:pPr>
      <w:r w:rsidRPr="00E3681C">
        <w:rPr>
          <w:szCs w:val="21"/>
          <w:lang w:val="es-ES"/>
        </w:rPr>
        <w:t>Conocer y aprender la forma y la estructura de una nota formal</w:t>
      </w:r>
    </w:p>
    <w:p w:rsidR="00C16462" w:rsidRPr="00E3681C" w:rsidRDefault="00C16462" w:rsidP="00F92DA8">
      <w:pPr>
        <w:spacing w:line="440" w:lineRule="exact"/>
        <w:rPr>
          <w:b/>
          <w:bCs/>
          <w:szCs w:val="21"/>
        </w:rPr>
      </w:pPr>
      <w:r w:rsidRPr="00E3681C">
        <w:rPr>
          <w:b/>
          <w:bCs/>
          <w:szCs w:val="21"/>
        </w:rPr>
        <w:t>要求学生：</w:t>
      </w:r>
    </w:p>
    <w:p w:rsidR="00C16462" w:rsidRPr="00E3681C" w:rsidRDefault="00C16462" w:rsidP="00F92DA8">
      <w:pPr>
        <w:pStyle w:val="a6"/>
        <w:numPr>
          <w:ilvl w:val="0"/>
          <w:numId w:val="105"/>
        </w:numPr>
        <w:ind w:firstLineChars="0"/>
        <w:rPr>
          <w:szCs w:val="21"/>
          <w:lang w:val="es-ES"/>
        </w:rPr>
      </w:pPr>
      <w:r w:rsidRPr="00E3681C">
        <w:rPr>
          <w:szCs w:val="21"/>
          <w:lang w:val="es-ES"/>
        </w:rPr>
        <w:t>Saber traducir Documentos diplomáticos</w:t>
      </w:r>
    </w:p>
    <w:p w:rsidR="00C16462" w:rsidRPr="00E3681C" w:rsidRDefault="00C16462" w:rsidP="0092117D">
      <w:pPr>
        <w:pStyle w:val="a6"/>
        <w:widowControl/>
        <w:numPr>
          <w:ilvl w:val="0"/>
          <w:numId w:val="105"/>
        </w:numPr>
        <w:spacing w:beforeLines="50"/>
        <w:ind w:firstLineChars="0"/>
        <w:jc w:val="left"/>
        <w:rPr>
          <w:rFonts w:ascii="黑体" w:eastAsia="黑体" w:hAnsi="Verdana" w:cs="宋体"/>
          <w:bCs/>
          <w:kern w:val="0"/>
          <w:szCs w:val="21"/>
          <w:lang w:val="es-ES"/>
        </w:rPr>
      </w:pPr>
      <w:r w:rsidRPr="00E3681C">
        <w:rPr>
          <w:szCs w:val="21"/>
          <w:lang w:val="es-ES"/>
        </w:rPr>
        <w:t>Saber traducir al chino una Nota española</w:t>
      </w:r>
    </w:p>
    <w:p w:rsidR="00C16462" w:rsidRPr="00E3681C" w:rsidRDefault="00C16462" w:rsidP="00F92DA8">
      <w:pPr>
        <w:spacing w:line="440" w:lineRule="exact"/>
        <w:rPr>
          <w:b/>
          <w:bCs/>
          <w:szCs w:val="21"/>
          <w:lang w:val="es-ES"/>
        </w:rPr>
      </w:pPr>
    </w:p>
    <w:p w:rsidR="00C16462" w:rsidRPr="00E3681C" w:rsidRDefault="00C16462" w:rsidP="00F92DA8">
      <w:pPr>
        <w:spacing w:line="440" w:lineRule="exact"/>
        <w:rPr>
          <w:rFonts w:eastAsia="楷体_GB2312"/>
          <w:b/>
          <w:bCs/>
          <w:szCs w:val="21"/>
        </w:rPr>
      </w:pPr>
      <w:r w:rsidRPr="00E3681C">
        <w:rPr>
          <w:b/>
          <w:bCs/>
          <w:szCs w:val="21"/>
        </w:rPr>
        <w:t>第二学期</w:t>
      </w:r>
      <w:r w:rsidRPr="00E3681C">
        <w:rPr>
          <w:b/>
          <w:bCs/>
          <w:szCs w:val="21"/>
        </w:rPr>
        <w:t xml:space="preserve"> </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8 CORRESPONDENCIA DIPLOMÁTICA</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numPr>
          <w:ilvl w:val="0"/>
          <w:numId w:val="91"/>
        </w:numPr>
        <w:rPr>
          <w:szCs w:val="21"/>
          <w:lang w:val="es-ES"/>
        </w:rPr>
      </w:pPr>
      <w:r w:rsidRPr="00E3681C">
        <w:rPr>
          <w:szCs w:val="21"/>
          <w:lang w:val="es-ES"/>
        </w:rPr>
        <w:t>Saber la diferencia entre una carta normal y una correspondencia diplomática</w:t>
      </w:r>
    </w:p>
    <w:p w:rsidR="00C16462" w:rsidRPr="00E3681C" w:rsidRDefault="00C16462" w:rsidP="00F92DA8">
      <w:pPr>
        <w:numPr>
          <w:ilvl w:val="0"/>
          <w:numId w:val="91"/>
        </w:numPr>
        <w:rPr>
          <w:szCs w:val="21"/>
          <w:lang w:val="es-ES"/>
        </w:rPr>
      </w:pPr>
      <w:r w:rsidRPr="00E3681C">
        <w:rPr>
          <w:szCs w:val="21"/>
          <w:lang w:val="es-ES"/>
        </w:rPr>
        <w:t>Aprender la forma y la estruccura de una correspondencia</w:t>
      </w:r>
    </w:p>
    <w:p w:rsidR="00C16462" w:rsidRPr="00E3681C" w:rsidRDefault="00C16462" w:rsidP="00F92DA8">
      <w:pPr>
        <w:spacing w:line="440" w:lineRule="exact"/>
        <w:rPr>
          <w:b/>
          <w:bCs/>
          <w:szCs w:val="21"/>
        </w:rPr>
      </w:pPr>
      <w:r w:rsidRPr="00E3681C">
        <w:rPr>
          <w:b/>
          <w:bCs/>
          <w:szCs w:val="21"/>
        </w:rPr>
        <w:t>要求学生：</w:t>
      </w:r>
    </w:p>
    <w:p w:rsidR="00C16462" w:rsidRPr="00E3681C" w:rsidRDefault="00C16462" w:rsidP="00F92DA8">
      <w:pPr>
        <w:numPr>
          <w:ilvl w:val="0"/>
          <w:numId w:val="106"/>
        </w:numPr>
        <w:rPr>
          <w:szCs w:val="21"/>
          <w:lang w:val="es-ES"/>
        </w:rPr>
      </w:pPr>
      <w:r w:rsidRPr="00E3681C">
        <w:rPr>
          <w:szCs w:val="21"/>
          <w:lang w:val="es-ES"/>
        </w:rPr>
        <w:t>Saber redactar una correspondencia diplomática en español</w:t>
      </w:r>
    </w:p>
    <w:p w:rsidR="00C16462" w:rsidRPr="00E3681C" w:rsidRDefault="00C16462" w:rsidP="0092117D">
      <w:pPr>
        <w:widowControl/>
        <w:numPr>
          <w:ilvl w:val="0"/>
          <w:numId w:val="106"/>
        </w:numPr>
        <w:spacing w:beforeLines="50"/>
        <w:jc w:val="left"/>
        <w:rPr>
          <w:rFonts w:ascii="黑体" w:eastAsia="黑体" w:hAnsi="Verdana" w:cs="宋体"/>
          <w:bCs/>
          <w:kern w:val="0"/>
          <w:szCs w:val="21"/>
          <w:lang w:val="es-ES"/>
        </w:rPr>
      </w:pPr>
      <w:r w:rsidRPr="00E3681C">
        <w:rPr>
          <w:szCs w:val="21"/>
          <w:lang w:val="es-ES"/>
        </w:rPr>
        <w:t>Ser capaz de traducir al chino una correspondencia diplomática</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9 CREDENCIALES, CARTAS DE NOMBRAMIENTO</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Pr>
          <w:rFonts w:hint="eastAsia"/>
          <w:b/>
          <w:bCs/>
          <w:szCs w:val="21"/>
        </w:rPr>
        <w:t>、</w:t>
      </w:r>
      <w:r>
        <w:rPr>
          <w:rFonts w:hint="eastAsia"/>
          <w:b/>
          <w:bCs/>
          <w:szCs w:val="21"/>
        </w:rPr>
        <w:t>3</w:t>
      </w:r>
      <w:r w:rsidRPr="00DF6BA6">
        <w:rPr>
          <w:rFonts w:ascii="楷体_GB2312" w:hAnsi="楷体_GB2312"/>
          <w:b/>
          <w:bCs/>
          <w:szCs w:val="21"/>
        </w:rPr>
        <w:t>）</w:t>
      </w:r>
    </w:p>
    <w:p w:rsidR="00C16462" w:rsidRPr="00E3681C" w:rsidRDefault="00C16462" w:rsidP="00F92DA8">
      <w:pPr>
        <w:numPr>
          <w:ilvl w:val="0"/>
          <w:numId w:val="92"/>
        </w:numPr>
        <w:rPr>
          <w:szCs w:val="21"/>
          <w:lang w:val="es-ES"/>
        </w:rPr>
      </w:pPr>
      <w:r w:rsidRPr="00E3681C">
        <w:rPr>
          <w:szCs w:val="21"/>
          <w:lang w:val="es-ES"/>
        </w:rPr>
        <w:t>Saber qué es una credencial y conocer la forma y la estrucctura</w:t>
      </w:r>
    </w:p>
    <w:p w:rsidR="00C16462" w:rsidRPr="00E3681C" w:rsidRDefault="00C16462" w:rsidP="00F92DA8">
      <w:pPr>
        <w:numPr>
          <w:ilvl w:val="0"/>
          <w:numId w:val="92"/>
        </w:numPr>
        <w:rPr>
          <w:szCs w:val="21"/>
          <w:lang w:val="es-ES"/>
        </w:rPr>
      </w:pPr>
      <w:r w:rsidRPr="00E3681C">
        <w:rPr>
          <w:szCs w:val="21"/>
          <w:lang w:val="es-ES"/>
        </w:rPr>
        <w:t>Saber y conocer los usos de</w:t>
      </w:r>
      <w:r w:rsidRPr="00E3681C">
        <w:rPr>
          <w:i/>
          <w:szCs w:val="21"/>
          <w:lang w:val="es-ES"/>
        </w:rPr>
        <w:t xml:space="preserve"> acreditar ante, expresar los votos que formulo por, refrendata</w:t>
      </w:r>
    </w:p>
    <w:p w:rsidR="00C16462" w:rsidRPr="00CB55BD" w:rsidRDefault="00C16462" w:rsidP="00F92DA8">
      <w:pPr>
        <w:spacing w:line="440" w:lineRule="exact"/>
        <w:rPr>
          <w:b/>
          <w:bCs/>
          <w:szCs w:val="21"/>
          <w:lang w:val="es-ES"/>
        </w:rPr>
      </w:pPr>
      <w:r w:rsidRPr="00E3681C">
        <w:rPr>
          <w:b/>
          <w:bCs/>
          <w:szCs w:val="21"/>
        </w:rPr>
        <w:t>要求学生</w:t>
      </w:r>
      <w:r w:rsidRPr="00CB55BD">
        <w:rPr>
          <w:b/>
          <w:bCs/>
          <w:szCs w:val="21"/>
          <w:lang w:val="es-ES"/>
        </w:rPr>
        <w:t>：</w:t>
      </w:r>
    </w:p>
    <w:p w:rsidR="00C16462" w:rsidRPr="00E3681C" w:rsidRDefault="00C16462" w:rsidP="0092117D">
      <w:pPr>
        <w:widowControl/>
        <w:spacing w:beforeLines="50"/>
        <w:ind w:firstLine="431"/>
        <w:jc w:val="left"/>
        <w:rPr>
          <w:rFonts w:ascii="黑体" w:eastAsia="黑体" w:hAnsi="Verdana" w:cs="宋体"/>
          <w:bCs/>
          <w:kern w:val="0"/>
          <w:szCs w:val="21"/>
          <w:lang w:val="es-ES"/>
        </w:rPr>
      </w:pPr>
      <w:r w:rsidRPr="00E3681C">
        <w:rPr>
          <w:szCs w:val="21"/>
          <w:lang w:val="es-ES"/>
        </w:rPr>
        <w:t xml:space="preserve">Saber el uso de </w:t>
      </w:r>
      <w:r w:rsidRPr="00E3681C">
        <w:rPr>
          <w:i/>
          <w:szCs w:val="21"/>
          <w:lang w:val="es-ES"/>
        </w:rPr>
        <w:t>venir en, el presente, pleno poder</w:t>
      </w:r>
      <w:r w:rsidRPr="00E3681C">
        <w:rPr>
          <w:szCs w:val="21"/>
          <w:lang w:val="es-ES"/>
        </w:rPr>
        <w:t xml:space="preserve"> en lenguaje judicial</w:t>
      </w:r>
    </w:p>
    <w:p w:rsidR="00C16462" w:rsidRPr="00CB55BD" w:rsidRDefault="00C16462" w:rsidP="00F92DA8">
      <w:pPr>
        <w:spacing w:line="440" w:lineRule="exact"/>
        <w:ind w:firstLineChars="200" w:firstLine="420"/>
        <w:rPr>
          <w:rFonts w:eastAsia="楷体_GB2312"/>
          <w:kern w:val="0"/>
          <w:szCs w:val="21"/>
          <w:lang w:val="es-ES"/>
        </w:rPr>
      </w:pPr>
      <w:r w:rsidRPr="00E3681C">
        <w:rPr>
          <w:bCs/>
          <w:szCs w:val="21"/>
          <w:lang w:val="es-ES"/>
        </w:rPr>
        <w:t>UNIDAD 10 COMUNICADO DE PRENSA</w:t>
      </w:r>
      <w:r w:rsidRPr="00CB55BD">
        <w:rPr>
          <w:b/>
          <w:bCs/>
          <w:szCs w:val="21"/>
          <w:lang w:val="es-ES"/>
        </w:rPr>
        <w:t>（</w:t>
      </w:r>
      <w:r w:rsidRPr="00DF6BA6">
        <w:rPr>
          <w:b/>
          <w:bCs/>
          <w:szCs w:val="21"/>
        </w:rPr>
        <w:t>支持课程目标</w:t>
      </w:r>
      <w:r w:rsidRPr="00CB55BD">
        <w:rPr>
          <w:b/>
          <w:bCs/>
          <w:szCs w:val="21"/>
          <w:lang w:val="es-ES"/>
        </w:rPr>
        <w:t>1</w:t>
      </w:r>
      <w:r w:rsidRPr="00DF6BA6">
        <w:rPr>
          <w:rFonts w:ascii="楷体_GB2312" w:hAnsi="楷体_GB2312"/>
          <w:b/>
          <w:bCs/>
          <w:szCs w:val="21"/>
        </w:rPr>
        <w:t>、</w:t>
      </w:r>
      <w:r w:rsidRPr="00CB55BD">
        <w:rPr>
          <w:b/>
          <w:bCs/>
          <w:szCs w:val="21"/>
          <w:lang w:val="es-ES"/>
        </w:rPr>
        <w:t>2</w:t>
      </w:r>
      <w:r w:rsidRPr="00CB55BD">
        <w:rPr>
          <w:rFonts w:ascii="楷体_GB2312" w:hAnsi="楷体_GB2312"/>
          <w:b/>
          <w:bCs/>
          <w:szCs w:val="21"/>
          <w:lang w:val="es-ES"/>
        </w:rPr>
        <w:t>）</w:t>
      </w:r>
    </w:p>
    <w:p w:rsidR="00C16462" w:rsidRPr="00E3681C" w:rsidRDefault="00C16462" w:rsidP="00F92DA8">
      <w:pPr>
        <w:pStyle w:val="a6"/>
        <w:numPr>
          <w:ilvl w:val="0"/>
          <w:numId w:val="98"/>
        </w:numPr>
        <w:ind w:firstLineChars="0"/>
        <w:rPr>
          <w:szCs w:val="21"/>
          <w:lang w:val="es-ES"/>
        </w:rPr>
      </w:pPr>
      <w:r w:rsidRPr="00E3681C">
        <w:rPr>
          <w:szCs w:val="21"/>
          <w:lang w:val="es-ES"/>
        </w:rPr>
        <w:t>Saber qué es una credencial y conocer la forma y la estrucctura</w:t>
      </w:r>
    </w:p>
    <w:p w:rsidR="00C16462" w:rsidRPr="00E3681C" w:rsidRDefault="00C16462" w:rsidP="00F92DA8">
      <w:pPr>
        <w:pStyle w:val="a6"/>
        <w:numPr>
          <w:ilvl w:val="0"/>
          <w:numId w:val="98"/>
        </w:numPr>
        <w:ind w:firstLineChars="0"/>
        <w:rPr>
          <w:szCs w:val="21"/>
          <w:lang w:val="es-ES"/>
        </w:rPr>
      </w:pPr>
      <w:r w:rsidRPr="00E3681C">
        <w:rPr>
          <w:szCs w:val="21"/>
          <w:lang w:val="es-ES"/>
        </w:rPr>
        <w:lastRenderedPageBreak/>
        <w:t>Saber y conocer los usos de</w:t>
      </w:r>
      <w:r w:rsidRPr="00E3681C">
        <w:rPr>
          <w:i/>
          <w:szCs w:val="21"/>
          <w:lang w:val="es-ES"/>
        </w:rPr>
        <w:t xml:space="preserve"> acreditar ante, expresar los votos que formulo por, refrendata</w:t>
      </w:r>
    </w:p>
    <w:p w:rsidR="00C16462" w:rsidRPr="00E3681C" w:rsidRDefault="00C16462" w:rsidP="0092117D">
      <w:pPr>
        <w:widowControl/>
        <w:spacing w:beforeLines="50"/>
        <w:ind w:firstLine="431"/>
        <w:jc w:val="left"/>
        <w:rPr>
          <w:szCs w:val="21"/>
          <w:lang w:val="es-ES"/>
        </w:rPr>
      </w:pPr>
      <w:r w:rsidRPr="00E3681C">
        <w:rPr>
          <w:rFonts w:hint="eastAsia"/>
          <w:szCs w:val="21"/>
          <w:lang w:val="es-ES"/>
        </w:rPr>
        <w:t>要求学生：</w:t>
      </w:r>
    </w:p>
    <w:p w:rsidR="00C16462" w:rsidRPr="00E3681C" w:rsidRDefault="00C16462" w:rsidP="0092117D">
      <w:pPr>
        <w:widowControl/>
        <w:spacing w:beforeLines="50"/>
        <w:ind w:firstLine="431"/>
        <w:jc w:val="left"/>
        <w:rPr>
          <w:rFonts w:ascii="黑体" w:eastAsia="黑体" w:hAnsi="Verdana" w:cs="宋体"/>
          <w:bCs/>
          <w:kern w:val="0"/>
          <w:szCs w:val="21"/>
          <w:lang w:val="es-ES"/>
        </w:rPr>
      </w:pPr>
      <w:r w:rsidRPr="00E3681C">
        <w:rPr>
          <w:szCs w:val="21"/>
          <w:lang w:val="es-ES"/>
        </w:rPr>
        <w:t xml:space="preserve">Saber el uso de </w:t>
      </w:r>
      <w:r w:rsidRPr="00E3681C">
        <w:rPr>
          <w:i/>
          <w:szCs w:val="21"/>
          <w:lang w:val="es-ES"/>
        </w:rPr>
        <w:t>venir en, el presente, pleno poder</w:t>
      </w:r>
      <w:r w:rsidRPr="00E3681C">
        <w:rPr>
          <w:szCs w:val="21"/>
          <w:lang w:val="es-ES"/>
        </w:rPr>
        <w:t xml:space="preserve"> en lenguaje judicial</w:t>
      </w:r>
    </w:p>
    <w:p w:rsidR="00C16462" w:rsidRPr="00CB55BD" w:rsidRDefault="00C16462" w:rsidP="00F92DA8">
      <w:pPr>
        <w:spacing w:line="440" w:lineRule="exact"/>
        <w:ind w:firstLineChars="200" w:firstLine="420"/>
        <w:rPr>
          <w:rFonts w:eastAsia="楷体_GB2312"/>
          <w:kern w:val="0"/>
          <w:szCs w:val="21"/>
          <w:lang w:val="es-ES"/>
        </w:rPr>
      </w:pPr>
      <w:r w:rsidRPr="00E3681C">
        <w:rPr>
          <w:bCs/>
          <w:szCs w:val="21"/>
          <w:lang w:val="es-ES"/>
        </w:rPr>
        <w:t>UNIDAD 11 COMUNICADO DE PRENSA</w:t>
      </w:r>
      <w:r w:rsidRPr="00CB55BD">
        <w:rPr>
          <w:b/>
          <w:bCs/>
          <w:szCs w:val="21"/>
          <w:lang w:val="es-ES"/>
        </w:rPr>
        <w:t>（</w:t>
      </w:r>
      <w:r w:rsidRPr="00DF6BA6">
        <w:rPr>
          <w:b/>
          <w:bCs/>
          <w:szCs w:val="21"/>
        </w:rPr>
        <w:t>支持课程目标</w:t>
      </w:r>
      <w:r w:rsidRPr="00CB55BD">
        <w:rPr>
          <w:b/>
          <w:bCs/>
          <w:szCs w:val="21"/>
          <w:lang w:val="es-ES"/>
        </w:rPr>
        <w:t>1</w:t>
      </w:r>
      <w:r w:rsidRPr="00DF6BA6">
        <w:rPr>
          <w:rFonts w:ascii="楷体_GB2312" w:hAnsi="楷体_GB2312"/>
          <w:b/>
          <w:bCs/>
          <w:szCs w:val="21"/>
        </w:rPr>
        <w:t>、</w:t>
      </w:r>
      <w:r w:rsidRPr="00CB55BD">
        <w:rPr>
          <w:b/>
          <w:bCs/>
          <w:szCs w:val="21"/>
          <w:lang w:val="es-ES"/>
        </w:rPr>
        <w:t>2</w:t>
      </w:r>
      <w:r>
        <w:rPr>
          <w:rFonts w:hint="eastAsia"/>
          <w:b/>
          <w:bCs/>
          <w:szCs w:val="21"/>
        </w:rPr>
        <w:t>、</w:t>
      </w:r>
      <w:r w:rsidRPr="00CB55BD">
        <w:rPr>
          <w:rFonts w:hint="eastAsia"/>
          <w:b/>
          <w:bCs/>
          <w:szCs w:val="21"/>
          <w:lang w:val="es-ES"/>
        </w:rPr>
        <w:t>3</w:t>
      </w:r>
      <w:r w:rsidRPr="00CB55BD">
        <w:rPr>
          <w:rFonts w:ascii="楷体_GB2312" w:hAnsi="楷体_GB2312"/>
          <w:b/>
          <w:bCs/>
          <w:szCs w:val="21"/>
          <w:lang w:val="es-ES"/>
        </w:rPr>
        <w:t>）</w:t>
      </w:r>
    </w:p>
    <w:p w:rsidR="00C16462" w:rsidRPr="00E3681C" w:rsidRDefault="00C16462" w:rsidP="00F92DA8">
      <w:pPr>
        <w:numPr>
          <w:ilvl w:val="0"/>
          <w:numId w:val="93"/>
        </w:numPr>
        <w:rPr>
          <w:szCs w:val="21"/>
          <w:lang w:val="es-ES"/>
        </w:rPr>
      </w:pPr>
      <w:r w:rsidRPr="00E3681C">
        <w:rPr>
          <w:szCs w:val="21"/>
          <w:lang w:val="es-ES"/>
        </w:rPr>
        <w:t>Saber y conocer un comunicado de prensa</w:t>
      </w:r>
    </w:p>
    <w:p w:rsidR="00C16462" w:rsidRPr="00E3681C" w:rsidRDefault="00C16462" w:rsidP="00F92DA8">
      <w:pPr>
        <w:numPr>
          <w:ilvl w:val="0"/>
          <w:numId w:val="93"/>
        </w:numPr>
        <w:rPr>
          <w:szCs w:val="21"/>
          <w:lang w:val="es-ES"/>
        </w:rPr>
      </w:pPr>
      <w:r w:rsidRPr="00E3681C">
        <w:rPr>
          <w:szCs w:val="21"/>
          <w:lang w:val="es-ES"/>
        </w:rPr>
        <w:t>Conocer su lenguaje formal y pasivo</w:t>
      </w:r>
    </w:p>
    <w:p w:rsidR="00C16462" w:rsidRPr="00E3681C" w:rsidRDefault="00C16462" w:rsidP="00F92DA8">
      <w:pPr>
        <w:rPr>
          <w:szCs w:val="21"/>
          <w:lang w:val="es-ES"/>
        </w:rPr>
      </w:pPr>
      <w:r w:rsidRPr="00E3681C">
        <w:rPr>
          <w:rFonts w:hint="eastAsia"/>
          <w:szCs w:val="21"/>
          <w:lang w:val="es-ES"/>
        </w:rPr>
        <w:t>要求学生：</w:t>
      </w:r>
    </w:p>
    <w:p w:rsidR="00C16462" w:rsidRPr="00E3681C" w:rsidRDefault="00C16462" w:rsidP="00F92DA8">
      <w:pPr>
        <w:numPr>
          <w:ilvl w:val="0"/>
          <w:numId w:val="107"/>
        </w:numPr>
        <w:rPr>
          <w:szCs w:val="21"/>
          <w:lang w:val="es-ES"/>
        </w:rPr>
      </w:pPr>
      <w:r w:rsidRPr="00E3681C">
        <w:rPr>
          <w:szCs w:val="21"/>
          <w:lang w:val="es-ES"/>
        </w:rPr>
        <w:t>Conocer las abreviaturas: MERCOSUR</w:t>
      </w:r>
    </w:p>
    <w:p w:rsidR="00C16462" w:rsidRPr="00E3681C" w:rsidRDefault="00C16462" w:rsidP="00F92DA8">
      <w:pPr>
        <w:numPr>
          <w:ilvl w:val="0"/>
          <w:numId w:val="107"/>
        </w:numPr>
        <w:rPr>
          <w:szCs w:val="21"/>
          <w:lang w:val="es-ES"/>
        </w:rPr>
      </w:pPr>
      <w:r w:rsidRPr="00E3681C">
        <w:rPr>
          <w:szCs w:val="21"/>
          <w:lang w:val="es-ES"/>
        </w:rPr>
        <w:t>Saber la traducción hecha: Presidente Pro Tempore</w:t>
      </w:r>
    </w:p>
    <w:p w:rsidR="00C16462" w:rsidRPr="00CB55BD" w:rsidRDefault="00C16462" w:rsidP="0092117D">
      <w:pPr>
        <w:widowControl/>
        <w:numPr>
          <w:ilvl w:val="0"/>
          <w:numId w:val="107"/>
        </w:numPr>
        <w:spacing w:beforeLines="50"/>
        <w:jc w:val="left"/>
        <w:rPr>
          <w:rFonts w:ascii="黑体" w:eastAsia="黑体" w:hAnsi="Verdana" w:cs="宋体"/>
          <w:bCs/>
          <w:kern w:val="0"/>
          <w:szCs w:val="21"/>
          <w:lang w:val="es-ES"/>
        </w:rPr>
      </w:pPr>
      <w:r w:rsidRPr="00E3681C">
        <w:rPr>
          <w:szCs w:val="21"/>
          <w:lang w:val="es-ES"/>
        </w:rPr>
        <w:t xml:space="preserve">Saber la traducción y los usos en el contexto como: </w:t>
      </w:r>
      <w:r w:rsidRPr="00E3681C">
        <w:rPr>
          <w:i/>
          <w:szCs w:val="21"/>
          <w:lang w:val="es-ES"/>
        </w:rPr>
        <w:t>encuentro, contempla promisorios horizontes, bilaterales</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12 CONTRATO</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numPr>
          <w:ilvl w:val="0"/>
          <w:numId w:val="94"/>
        </w:numPr>
        <w:rPr>
          <w:szCs w:val="21"/>
          <w:lang w:val="es-ES"/>
        </w:rPr>
      </w:pPr>
      <w:r w:rsidRPr="00E3681C">
        <w:rPr>
          <w:szCs w:val="21"/>
          <w:lang w:val="es-ES"/>
        </w:rPr>
        <w:t>Entender el fondo histórico y aprender el fragmento: la Declaración de las Naciones Unidas sobre los derechos de los pueblos indígenas</w:t>
      </w:r>
    </w:p>
    <w:p w:rsidR="00C16462" w:rsidRPr="00E3681C" w:rsidRDefault="00C16462" w:rsidP="00F92DA8">
      <w:pPr>
        <w:numPr>
          <w:ilvl w:val="0"/>
          <w:numId w:val="94"/>
        </w:numPr>
        <w:rPr>
          <w:szCs w:val="21"/>
          <w:lang w:val="es-ES"/>
        </w:rPr>
      </w:pPr>
      <w:r w:rsidRPr="00E3681C">
        <w:rPr>
          <w:szCs w:val="21"/>
          <w:lang w:val="es-ES"/>
        </w:rPr>
        <w:t>Conocer y saber la forma y la estructura de una declaración</w:t>
      </w:r>
    </w:p>
    <w:p w:rsidR="00C16462" w:rsidRPr="00E3681C" w:rsidRDefault="00C16462" w:rsidP="0092117D">
      <w:pPr>
        <w:widowControl/>
        <w:spacing w:beforeLines="50"/>
        <w:ind w:firstLine="431"/>
        <w:jc w:val="left"/>
        <w:rPr>
          <w:szCs w:val="21"/>
          <w:lang w:val="es-ES"/>
        </w:rPr>
      </w:pPr>
      <w:r w:rsidRPr="00E3681C">
        <w:rPr>
          <w:rFonts w:hint="eastAsia"/>
          <w:szCs w:val="21"/>
          <w:lang w:val="es-ES"/>
        </w:rPr>
        <w:t>要求学生：</w:t>
      </w:r>
    </w:p>
    <w:p w:rsidR="00C16462" w:rsidRPr="00CB55BD" w:rsidRDefault="00C16462" w:rsidP="0092117D">
      <w:pPr>
        <w:widowControl/>
        <w:spacing w:beforeLines="50"/>
        <w:ind w:firstLine="431"/>
        <w:jc w:val="left"/>
        <w:rPr>
          <w:rFonts w:ascii="黑体" w:eastAsia="黑体" w:hAnsi="Verdana" w:cs="宋体"/>
          <w:bCs/>
          <w:kern w:val="0"/>
          <w:szCs w:val="21"/>
          <w:lang w:val="es-ES"/>
        </w:rPr>
      </w:pPr>
      <w:r w:rsidRPr="00E3681C">
        <w:rPr>
          <w:szCs w:val="21"/>
          <w:lang w:val="es-ES"/>
        </w:rPr>
        <w:t xml:space="preserve">Saber los usos y traducciones de palabras en el contexto como: </w:t>
      </w:r>
      <w:r w:rsidRPr="00E3681C">
        <w:rPr>
          <w:i/>
          <w:szCs w:val="21"/>
          <w:lang w:val="es-ES"/>
        </w:rPr>
        <w:t>guiado, preocupado, convencido, afirmando, destacando, reconociendo</w:t>
      </w:r>
    </w:p>
    <w:p w:rsidR="00C16462" w:rsidRPr="00CB55BD" w:rsidRDefault="00C16462" w:rsidP="00F92DA8">
      <w:pPr>
        <w:spacing w:line="440" w:lineRule="exact"/>
        <w:ind w:firstLineChars="200" w:firstLine="420"/>
        <w:rPr>
          <w:rFonts w:eastAsia="楷体_GB2312"/>
          <w:kern w:val="0"/>
          <w:szCs w:val="21"/>
          <w:lang w:val="es-ES"/>
        </w:rPr>
      </w:pPr>
      <w:r w:rsidRPr="00E3681C">
        <w:rPr>
          <w:bCs/>
          <w:szCs w:val="21"/>
          <w:lang w:val="es-ES"/>
        </w:rPr>
        <w:t>UNIDAD 13: CONTRATO</w:t>
      </w:r>
      <w:r w:rsidRPr="00CB55BD">
        <w:rPr>
          <w:b/>
          <w:bCs/>
          <w:szCs w:val="21"/>
          <w:lang w:val="es-ES"/>
        </w:rPr>
        <w:t>（</w:t>
      </w:r>
      <w:r w:rsidRPr="00DF6BA6">
        <w:rPr>
          <w:b/>
          <w:bCs/>
          <w:szCs w:val="21"/>
        </w:rPr>
        <w:t>支持课程目标</w:t>
      </w:r>
      <w:r w:rsidRPr="00CB55BD">
        <w:rPr>
          <w:b/>
          <w:bCs/>
          <w:szCs w:val="21"/>
          <w:lang w:val="es-ES"/>
        </w:rPr>
        <w:t>1</w:t>
      </w:r>
      <w:r w:rsidRPr="00DF6BA6">
        <w:rPr>
          <w:rFonts w:ascii="楷体_GB2312" w:hAnsi="楷体_GB2312"/>
          <w:b/>
          <w:bCs/>
          <w:szCs w:val="21"/>
        </w:rPr>
        <w:t>、</w:t>
      </w:r>
      <w:r w:rsidRPr="00CB55BD">
        <w:rPr>
          <w:b/>
          <w:bCs/>
          <w:szCs w:val="21"/>
          <w:lang w:val="es-ES"/>
        </w:rPr>
        <w:t>2</w:t>
      </w:r>
      <w:r>
        <w:rPr>
          <w:rFonts w:hint="eastAsia"/>
          <w:b/>
          <w:bCs/>
          <w:szCs w:val="21"/>
        </w:rPr>
        <w:t>、</w:t>
      </w:r>
      <w:r w:rsidRPr="00CB55BD">
        <w:rPr>
          <w:rFonts w:hint="eastAsia"/>
          <w:b/>
          <w:bCs/>
          <w:szCs w:val="21"/>
          <w:lang w:val="es-ES"/>
        </w:rPr>
        <w:t>3</w:t>
      </w:r>
      <w:r w:rsidRPr="00CB55BD">
        <w:rPr>
          <w:rFonts w:ascii="楷体_GB2312" w:hAnsi="楷体_GB2312"/>
          <w:b/>
          <w:bCs/>
          <w:szCs w:val="21"/>
          <w:lang w:val="es-ES"/>
        </w:rPr>
        <w:t>）</w:t>
      </w:r>
    </w:p>
    <w:p w:rsidR="00C16462" w:rsidRPr="00E3681C" w:rsidRDefault="00C16462" w:rsidP="00F92DA8">
      <w:pPr>
        <w:numPr>
          <w:ilvl w:val="0"/>
          <w:numId w:val="95"/>
        </w:numPr>
        <w:rPr>
          <w:szCs w:val="21"/>
          <w:lang w:val="es-ES"/>
        </w:rPr>
      </w:pPr>
      <w:r w:rsidRPr="00E3681C">
        <w:rPr>
          <w:szCs w:val="21"/>
          <w:lang w:val="es-ES"/>
        </w:rPr>
        <w:t>Saber los conocimientos relacionados de este ámbito comercial y judicial</w:t>
      </w:r>
    </w:p>
    <w:p w:rsidR="00C16462" w:rsidRPr="00E3681C" w:rsidRDefault="00C16462" w:rsidP="00F92DA8">
      <w:pPr>
        <w:numPr>
          <w:ilvl w:val="0"/>
          <w:numId w:val="95"/>
        </w:numPr>
        <w:rPr>
          <w:szCs w:val="21"/>
          <w:lang w:val="es-ES"/>
        </w:rPr>
      </w:pPr>
      <w:r w:rsidRPr="00E3681C">
        <w:rPr>
          <w:szCs w:val="21"/>
          <w:lang w:val="es-ES"/>
        </w:rPr>
        <w:t>Ser capaz de buscar información desde internet para facilitar el trabajo</w:t>
      </w:r>
    </w:p>
    <w:p w:rsidR="00C16462" w:rsidRPr="00E3681C" w:rsidRDefault="00C16462" w:rsidP="00F92DA8">
      <w:pPr>
        <w:rPr>
          <w:rFonts w:ascii="宋体" w:hAnsi="宋体"/>
          <w:bCs/>
          <w:szCs w:val="21"/>
        </w:rPr>
      </w:pPr>
      <w:r w:rsidRPr="00E3681C">
        <w:rPr>
          <w:rFonts w:hint="eastAsia"/>
          <w:szCs w:val="21"/>
          <w:lang w:val="es-ES"/>
        </w:rPr>
        <w:t>要求学生：</w:t>
      </w:r>
    </w:p>
    <w:p w:rsidR="00C16462" w:rsidRPr="00CB55BD" w:rsidRDefault="00C16462" w:rsidP="00F92DA8">
      <w:pPr>
        <w:numPr>
          <w:ilvl w:val="0"/>
          <w:numId w:val="108"/>
        </w:numPr>
        <w:rPr>
          <w:rFonts w:ascii="宋体" w:hAnsi="宋体"/>
          <w:bCs/>
          <w:szCs w:val="21"/>
          <w:lang w:val="es-ES"/>
        </w:rPr>
      </w:pPr>
      <w:r w:rsidRPr="00E3681C">
        <w:rPr>
          <w:szCs w:val="21"/>
          <w:lang w:val="es-ES"/>
        </w:rPr>
        <w:t>Saber consultar al diccionario específico para la traducción</w:t>
      </w:r>
    </w:p>
    <w:p w:rsidR="00C16462" w:rsidRPr="00CB55BD" w:rsidRDefault="00C16462" w:rsidP="0092117D">
      <w:pPr>
        <w:widowControl/>
        <w:numPr>
          <w:ilvl w:val="0"/>
          <w:numId w:val="108"/>
        </w:numPr>
        <w:spacing w:beforeLines="50"/>
        <w:jc w:val="left"/>
        <w:rPr>
          <w:rFonts w:ascii="黑体" w:eastAsia="黑体" w:hAnsi="Verdana" w:cs="宋体"/>
          <w:bCs/>
          <w:kern w:val="0"/>
          <w:szCs w:val="21"/>
          <w:lang w:val="es-ES"/>
        </w:rPr>
      </w:pPr>
      <w:r w:rsidRPr="00E3681C">
        <w:rPr>
          <w:szCs w:val="21"/>
          <w:lang w:val="es-ES"/>
        </w:rPr>
        <w:t>El texto traducido debe ser formal y coherente</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t>UNIDAD 14: PROTOCOLO</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numPr>
          <w:ilvl w:val="0"/>
          <w:numId w:val="96"/>
        </w:numPr>
        <w:rPr>
          <w:szCs w:val="21"/>
          <w:lang w:val="es-ES"/>
        </w:rPr>
      </w:pPr>
      <w:r w:rsidRPr="00E3681C">
        <w:rPr>
          <w:szCs w:val="21"/>
          <w:lang w:val="es-ES"/>
        </w:rPr>
        <w:t>Saber la forma y la estructura de un protocolo español</w:t>
      </w:r>
    </w:p>
    <w:p w:rsidR="00C16462" w:rsidRPr="00E3681C" w:rsidRDefault="00C16462" w:rsidP="00F92DA8">
      <w:pPr>
        <w:numPr>
          <w:ilvl w:val="0"/>
          <w:numId w:val="96"/>
        </w:numPr>
        <w:rPr>
          <w:szCs w:val="21"/>
          <w:lang w:val="es-ES"/>
        </w:rPr>
      </w:pPr>
      <w:r w:rsidRPr="00E3681C">
        <w:rPr>
          <w:szCs w:val="21"/>
          <w:lang w:val="es-ES"/>
        </w:rPr>
        <w:t>Aprender las palabras de este campo semántico</w:t>
      </w:r>
    </w:p>
    <w:p w:rsidR="00C16462" w:rsidRPr="00E3681C" w:rsidRDefault="00C16462" w:rsidP="00F92DA8">
      <w:pPr>
        <w:pStyle w:val="a6"/>
        <w:ind w:firstLineChars="0" w:firstLine="0"/>
        <w:rPr>
          <w:rFonts w:ascii="宋体" w:hAnsi="宋体"/>
          <w:bCs/>
          <w:szCs w:val="21"/>
        </w:rPr>
      </w:pPr>
      <w:r w:rsidRPr="00E3681C">
        <w:rPr>
          <w:rFonts w:hint="eastAsia"/>
          <w:szCs w:val="21"/>
          <w:lang w:val="es-ES"/>
        </w:rPr>
        <w:t>要求学生：</w:t>
      </w:r>
    </w:p>
    <w:p w:rsidR="00C16462" w:rsidRPr="00E3681C" w:rsidRDefault="00C16462" w:rsidP="00F92DA8">
      <w:pPr>
        <w:numPr>
          <w:ilvl w:val="0"/>
          <w:numId w:val="109"/>
        </w:numPr>
        <w:rPr>
          <w:szCs w:val="21"/>
          <w:lang w:val="es-ES"/>
        </w:rPr>
      </w:pPr>
      <w:r w:rsidRPr="00E3681C">
        <w:rPr>
          <w:szCs w:val="21"/>
          <w:lang w:val="es-ES"/>
        </w:rPr>
        <w:t>Dominar los usos de abreviaturas: AQSIQ</w:t>
      </w:r>
    </w:p>
    <w:p w:rsidR="00C16462" w:rsidRPr="00CB55BD" w:rsidRDefault="00C16462" w:rsidP="0092117D">
      <w:pPr>
        <w:widowControl/>
        <w:numPr>
          <w:ilvl w:val="0"/>
          <w:numId w:val="109"/>
        </w:numPr>
        <w:spacing w:beforeLines="50"/>
        <w:jc w:val="left"/>
        <w:rPr>
          <w:rFonts w:ascii="黑体" w:eastAsia="黑体" w:hAnsi="Verdana" w:cs="宋体"/>
          <w:bCs/>
          <w:kern w:val="0"/>
          <w:szCs w:val="21"/>
          <w:lang w:val="es-ES"/>
        </w:rPr>
      </w:pPr>
      <w:r w:rsidRPr="00E3681C">
        <w:rPr>
          <w:szCs w:val="21"/>
          <w:lang w:val="es-ES"/>
        </w:rPr>
        <w:t xml:space="preserve">Saber el significado de las palabras en el contexto: </w:t>
      </w:r>
      <w:r w:rsidRPr="00E3681C">
        <w:rPr>
          <w:i/>
          <w:szCs w:val="21"/>
          <w:lang w:val="es-ES"/>
        </w:rPr>
        <w:t>plagas, la incidencia, empacadoras</w:t>
      </w:r>
    </w:p>
    <w:p w:rsidR="00C16462" w:rsidRPr="00DF6BA6" w:rsidRDefault="00C16462" w:rsidP="00F92DA8">
      <w:pPr>
        <w:spacing w:line="440" w:lineRule="exact"/>
        <w:ind w:firstLineChars="200" w:firstLine="420"/>
        <w:rPr>
          <w:rFonts w:eastAsia="楷体_GB2312"/>
          <w:kern w:val="0"/>
          <w:szCs w:val="21"/>
        </w:rPr>
      </w:pPr>
      <w:r w:rsidRPr="00E3681C">
        <w:rPr>
          <w:bCs/>
          <w:szCs w:val="21"/>
          <w:lang w:val="es-ES"/>
        </w:rPr>
        <w:lastRenderedPageBreak/>
        <w:t>UNIDAD 1</w:t>
      </w:r>
      <w:r w:rsidRPr="00E3681C">
        <w:rPr>
          <w:rFonts w:hint="eastAsia"/>
          <w:bCs/>
          <w:szCs w:val="21"/>
          <w:lang w:val="es-ES"/>
        </w:rPr>
        <w:t>5</w:t>
      </w:r>
      <w:r w:rsidRPr="00E3681C">
        <w:rPr>
          <w:bCs/>
          <w:szCs w:val="21"/>
          <w:lang w:val="es-ES"/>
        </w:rPr>
        <w:t xml:space="preserve"> PRENSA: CULTURA</w:t>
      </w:r>
      <w:r w:rsidRPr="00DF6BA6">
        <w:rPr>
          <w:b/>
          <w:bCs/>
          <w:szCs w:val="21"/>
        </w:rPr>
        <w:t>（支持课程目标</w:t>
      </w:r>
      <w:r w:rsidRPr="00DF6BA6">
        <w:rPr>
          <w:b/>
          <w:bCs/>
          <w:szCs w:val="21"/>
        </w:rPr>
        <w:t>1</w:t>
      </w:r>
      <w:r w:rsidRPr="00DF6BA6">
        <w:rPr>
          <w:rFonts w:ascii="楷体_GB2312" w:hAnsi="楷体_GB2312"/>
          <w:b/>
          <w:bCs/>
          <w:szCs w:val="21"/>
        </w:rPr>
        <w:t>、</w:t>
      </w:r>
      <w:r w:rsidRPr="00DF6BA6">
        <w:rPr>
          <w:b/>
          <w:bCs/>
          <w:szCs w:val="21"/>
        </w:rPr>
        <w:t>2</w:t>
      </w:r>
      <w:r w:rsidRPr="00DF6BA6">
        <w:rPr>
          <w:rFonts w:ascii="楷体_GB2312" w:hAnsi="楷体_GB2312"/>
          <w:b/>
          <w:bCs/>
          <w:szCs w:val="21"/>
        </w:rPr>
        <w:t>）</w:t>
      </w:r>
    </w:p>
    <w:p w:rsidR="00C16462" w:rsidRPr="00E3681C" w:rsidRDefault="00C16462" w:rsidP="00F92DA8">
      <w:pPr>
        <w:pStyle w:val="a6"/>
        <w:numPr>
          <w:ilvl w:val="0"/>
          <w:numId w:val="99"/>
        </w:numPr>
        <w:ind w:firstLineChars="0"/>
        <w:rPr>
          <w:bCs/>
          <w:szCs w:val="21"/>
          <w:lang w:val="es-ES"/>
        </w:rPr>
      </w:pPr>
      <w:r w:rsidRPr="00E3681C">
        <w:rPr>
          <w:bCs/>
          <w:szCs w:val="21"/>
          <w:lang w:val="es-ES"/>
        </w:rPr>
        <w:t>Saber y conocer la estructura de una prensa que trata la vida cultural</w:t>
      </w:r>
    </w:p>
    <w:p w:rsidR="00C16462" w:rsidRPr="00E3681C" w:rsidRDefault="00C16462" w:rsidP="00F92DA8">
      <w:pPr>
        <w:pStyle w:val="a6"/>
        <w:numPr>
          <w:ilvl w:val="0"/>
          <w:numId w:val="99"/>
        </w:numPr>
        <w:ind w:firstLineChars="0"/>
        <w:rPr>
          <w:bCs/>
          <w:szCs w:val="21"/>
          <w:lang w:val="es-ES"/>
        </w:rPr>
      </w:pPr>
      <w:r w:rsidRPr="00E3681C">
        <w:rPr>
          <w:bCs/>
          <w:szCs w:val="21"/>
          <w:lang w:val="es-ES"/>
        </w:rPr>
        <w:t>Ser capaz de traducir textos de este ámbito de manera coherente</w:t>
      </w:r>
    </w:p>
    <w:p w:rsidR="00C16462" w:rsidRPr="00E3681C" w:rsidRDefault="00C16462" w:rsidP="0092117D">
      <w:pPr>
        <w:widowControl/>
        <w:spacing w:beforeLines="50"/>
        <w:ind w:firstLine="431"/>
        <w:jc w:val="left"/>
        <w:rPr>
          <w:szCs w:val="21"/>
          <w:lang w:val="es-ES"/>
        </w:rPr>
      </w:pPr>
      <w:r w:rsidRPr="00E3681C">
        <w:rPr>
          <w:rFonts w:hint="eastAsia"/>
          <w:szCs w:val="21"/>
          <w:lang w:val="es-ES"/>
        </w:rPr>
        <w:t>要求学生：</w:t>
      </w:r>
    </w:p>
    <w:p w:rsidR="00C16462" w:rsidRPr="00CB55BD" w:rsidRDefault="00C16462" w:rsidP="0092117D">
      <w:pPr>
        <w:widowControl/>
        <w:spacing w:beforeLines="50"/>
        <w:ind w:firstLine="431"/>
        <w:jc w:val="left"/>
        <w:rPr>
          <w:rFonts w:ascii="黑体" w:eastAsia="黑体" w:hAnsi="Verdana" w:cs="宋体"/>
          <w:bCs/>
          <w:kern w:val="0"/>
          <w:szCs w:val="21"/>
          <w:lang w:val="es-ES"/>
        </w:rPr>
      </w:pPr>
      <w:r w:rsidRPr="00E3681C">
        <w:rPr>
          <w:bCs/>
          <w:szCs w:val="21"/>
          <w:lang w:val="es-ES"/>
        </w:rPr>
        <w:t>Ser capaz de redaccdar un texto del mismo género</w:t>
      </w:r>
    </w:p>
    <w:p w:rsidR="00C16462" w:rsidRPr="00CB55BD" w:rsidRDefault="00C16462" w:rsidP="0092117D">
      <w:pPr>
        <w:widowControl/>
        <w:spacing w:beforeLines="50"/>
        <w:ind w:firstLine="431"/>
        <w:jc w:val="left"/>
        <w:rPr>
          <w:rFonts w:ascii="黑体" w:eastAsia="黑体" w:hAnsi="Verdana" w:cs="宋体"/>
          <w:bCs/>
          <w:kern w:val="0"/>
          <w:szCs w:val="21"/>
          <w:lang w:val="es-ES"/>
        </w:rPr>
      </w:pPr>
    </w:p>
    <w:p w:rsidR="00C16462" w:rsidRPr="00CB55BD" w:rsidRDefault="00C16462" w:rsidP="00F92DA8">
      <w:pPr>
        <w:spacing w:line="440" w:lineRule="exact"/>
        <w:ind w:firstLineChars="200" w:firstLine="482"/>
        <w:rPr>
          <w:b/>
          <w:bCs/>
          <w:sz w:val="24"/>
          <w:szCs w:val="24"/>
          <w:lang w:val="es-ES"/>
        </w:rPr>
      </w:pPr>
      <w:r w:rsidRPr="009B0E5D">
        <w:rPr>
          <w:b/>
          <w:bCs/>
          <w:sz w:val="24"/>
          <w:szCs w:val="24"/>
        </w:rPr>
        <w:t>四、教学进度与学时分配</w:t>
      </w:r>
    </w:p>
    <w:p w:rsidR="00C16462" w:rsidRPr="00CB55BD" w:rsidRDefault="00C16462" w:rsidP="00F92DA8">
      <w:pPr>
        <w:spacing w:line="440" w:lineRule="exact"/>
        <w:ind w:firstLineChars="200" w:firstLine="482"/>
        <w:rPr>
          <w:b/>
          <w:bCs/>
          <w:sz w:val="24"/>
          <w:szCs w:val="24"/>
          <w:lang w:val="es-ES"/>
        </w:rPr>
      </w:pPr>
    </w:p>
    <w:tbl>
      <w:tblPr>
        <w:tblW w:w="7846" w:type="dxa"/>
        <w:jc w:val="center"/>
        <w:tblLayout w:type="fixed"/>
        <w:tblLook w:val="04A0"/>
      </w:tblPr>
      <w:tblGrid>
        <w:gridCol w:w="4306"/>
        <w:gridCol w:w="1134"/>
        <w:gridCol w:w="851"/>
        <w:gridCol w:w="709"/>
        <w:gridCol w:w="846"/>
      </w:tblGrid>
      <w:tr w:rsidR="00C16462" w:rsidTr="0075264B">
        <w:trPr>
          <w:jc w:val="center"/>
        </w:trPr>
        <w:tc>
          <w:tcPr>
            <w:tcW w:w="4306" w:type="dxa"/>
            <w:tcBorders>
              <w:top w:val="single" w:sz="12" w:space="0" w:color="auto"/>
              <w:left w:val="single" w:sz="12" w:space="0" w:color="auto"/>
              <w:bottom w:val="single" w:sz="4" w:space="0" w:color="auto"/>
              <w:right w:val="single" w:sz="4" w:space="0" w:color="auto"/>
            </w:tcBorders>
            <w:hideMark/>
          </w:tcPr>
          <w:p w:rsidR="00C16462" w:rsidRDefault="00C16462" w:rsidP="00F92DA8">
            <w:pPr>
              <w:spacing w:line="440" w:lineRule="exact"/>
              <w:ind w:firstLineChars="200" w:firstLine="480"/>
              <w:rPr>
                <w:rFonts w:eastAsia="楷体_GB2312"/>
                <w:sz w:val="24"/>
                <w:szCs w:val="24"/>
              </w:rPr>
            </w:pPr>
            <w:r w:rsidRPr="00CB55BD">
              <w:rPr>
                <w:sz w:val="24"/>
                <w:szCs w:val="24"/>
                <w:lang w:val="es-ES"/>
              </w:rPr>
              <w:t xml:space="preserve">  </w:t>
            </w:r>
            <w:r>
              <w:rPr>
                <w:sz w:val="24"/>
                <w:szCs w:val="24"/>
              </w:rPr>
              <w:t>教学内容</w:t>
            </w:r>
          </w:p>
        </w:tc>
        <w:tc>
          <w:tcPr>
            <w:tcW w:w="1134" w:type="dxa"/>
            <w:tcBorders>
              <w:top w:val="single" w:sz="12" w:space="0" w:color="auto"/>
              <w:left w:val="single" w:sz="4" w:space="0" w:color="auto"/>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讲课</w:t>
            </w:r>
          </w:p>
        </w:tc>
        <w:tc>
          <w:tcPr>
            <w:tcW w:w="851" w:type="dxa"/>
            <w:tcBorders>
              <w:top w:val="single" w:sz="12" w:space="0" w:color="auto"/>
              <w:left w:val="single" w:sz="4" w:space="0" w:color="auto"/>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实验</w:t>
            </w:r>
          </w:p>
        </w:tc>
        <w:tc>
          <w:tcPr>
            <w:tcW w:w="709" w:type="dxa"/>
            <w:tcBorders>
              <w:top w:val="single" w:sz="12" w:space="0" w:color="auto"/>
              <w:left w:val="single" w:sz="4" w:space="0" w:color="auto"/>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上机</w:t>
            </w:r>
          </w:p>
        </w:tc>
        <w:tc>
          <w:tcPr>
            <w:tcW w:w="846" w:type="dxa"/>
            <w:tcBorders>
              <w:top w:val="single" w:sz="12" w:space="0" w:color="auto"/>
              <w:left w:val="single" w:sz="4" w:space="0" w:color="auto"/>
              <w:bottom w:val="single" w:sz="4" w:space="0" w:color="auto"/>
              <w:right w:val="single" w:sz="12" w:space="0" w:color="auto"/>
            </w:tcBorders>
            <w:hideMark/>
          </w:tcPr>
          <w:p w:rsidR="00C16462" w:rsidRDefault="00C16462" w:rsidP="00F92DA8">
            <w:pPr>
              <w:spacing w:line="440" w:lineRule="exact"/>
              <w:rPr>
                <w:rFonts w:eastAsia="楷体_GB2312"/>
                <w:sz w:val="24"/>
                <w:szCs w:val="24"/>
              </w:rPr>
            </w:pPr>
            <w:r>
              <w:rPr>
                <w:sz w:val="24"/>
                <w:szCs w:val="24"/>
              </w:rPr>
              <w:t>合计</w:t>
            </w:r>
          </w:p>
        </w:tc>
      </w:tr>
      <w:tr w:rsidR="00C16462" w:rsidTr="0075264B">
        <w:trPr>
          <w:jc w:val="center"/>
        </w:trPr>
        <w:tc>
          <w:tcPr>
            <w:tcW w:w="4306" w:type="dxa"/>
            <w:tcBorders>
              <w:top w:val="single" w:sz="12" w:space="0" w:color="auto"/>
              <w:left w:val="single" w:sz="12" w:space="0" w:color="auto"/>
              <w:bottom w:val="single" w:sz="4" w:space="0" w:color="auto"/>
              <w:right w:val="single" w:sz="4" w:space="0" w:color="auto"/>
            </w:tcBorders>
            <w:hideMark/>
          </w:tcPr>
          <w:p w:rsidR="00C16462" w:rsidRDefault="00C16462" w:rsidP="00F92DA8">
            <w:pPr>
              <w:spacing w:line="440" w:lineRule="exact"/>
              <w:ind w:firstLineChars="200" w:firstLine="480"/>
              <w:rPr>
                <w:sz w:val="24"/>
                <w:szCs w:val="24"/>
              </w:rPr>
            </w:pPr>
          </w:p>
        </w:tc>
        <w:tc>
          <w:tcPr>
            <w:tcW w:w="1134" w:type="dxa"/>
            <w:tcBorders>
              <w:top w:val="single" w:sz="12" w:space="0" w:color="auto"/>
              <w:left w:val="single" w:sz="4" w:space="0" w:color="auto"/>
              <w:bottom w:val="single" w:sz="4" w:space="0" w:color="auto"/>
              <w:right w:val="single" w:sz="4" w:space="0" w:color="auto"/>
            </w:tcBorders>
            <w:hideMark/>
          </w:tcPr>
          <w:p w:rsidR="00C16462" w:rsidRDefault="00C16462" w:rsidP="00F92DA8">
            <w:pPr>
              <w:spacing w:line="440" w:lineRule="exact"/>
              <w:rPr>
                <w:sz w:val="24"/>
                <w:szCs w:val="24"/>
              </w:rPr>
            </w:pPr>
          </w:p>
        </w:tc>
        <w:tc>
          <w:tcPr>
            <w:tcW w:w="851" w:type="dxa"/>
            <w:tcBorders>
              <w:top w:val="single" w:sz="12" w:space="0" w:color="auto"/>
              <w:left w:val="single" w:sz="4" w:space="0" w:color="auto"/>
              <w:bottom w:val="single" w:sz="4" w:space="0" w:color="auto"/>
              <w:right w:val="single" w:sz="4" w:space="0" w:color="auto"/>
            </w:tcBorders>
            <w:hideMark/>
          </w:tcPr>
          <w:p w:rsidR="00C16462" w:rsidRDefault="00C16462" w:rsidP="00F92DA8">
            <w:pPr>
              <w:spacing w:line="440" w:lineRule="exact"/>
              <w:rPr>
                <w:sz w:val="24"/>
                <w:szCs w:val="24"/>
              </w:rPr>
            </w:pPr>
          </w:p>
        </w:tc>
        <w:tc>
          <w:tcPr>
            <w:tcW w:w="709" w:type="dxa"/>
            <w:tcBorders>
              <w:top w:val="single" w:sz="12" w:space="0" w:color="auto"/>
              <w:left w:val="single" w:sz="4" w:space="0" w:color="auto"/>
              <w:bottom w:val="single" w:sz="4" w:space="0" w:color="auto"/>
              <w:right w:val="single" w:sz="4" w:space="0" w:color="auto"/>
            </w:tcBorders>
            <w:hideMark/>
          </w:tcPr>
          <w:p w:rsidR="00C16462" w:rsidRDefault="00C16462" w:rsidP="00F92DA8">
            <w:pPr>
              <w:spacing w:line="440" w:lineRule="exact"/>
              <w:rPr>
                <w:sz w:val="24"/>
                <w:szCs w:val="24"/>
              </w:rPr>
            </w:pPr>
          </w:p>
        </w:tc>
        <w:tc>
          <w:tcPr>
            <w:tcW w:w="846" w:type="dxa"/>
            <w:tcBorders>
              <w:top w:val="single" w:sz="12" w:space="0" w:color="auto"/>
              <w:left w:val="single" w:sz="4" w:space="0" w:color="auto"/>
              <w:bottom w:val="single" w:sz="4" w:space="0" w:color="auto"/>
              <w:right w:val="single" w:sz="12" w:space="0" w:color="auto"/>
            </w:tcBorders>
            <w:hideMark/>
          </w:tcPr>
          <w:p w:rsidR="00C16462" w:rsidRDefault="00C16462" w:rsidP="00F92DA8">
            <w:pPr>
              <w:spacing w:line="440" w:lineRule="exact"/>
              <w:rPr>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jc w:val="left"/>
              <w:rPr>
                <w:bCs/>
                <w:szCs w:val="21"/>
                <w:lang w:val="es-ES"/>
              </w:rPr>
            </w:pPr>
            <w:r w:rsidRPr="001217FA">
              <w:rPr>
                <w:rFonts w:hint="eastAsia"/>
                <w:bCs/>
                <w:szCs w:val="21"/>
              </w:rPr>
              <w:t xml:space="preserve">　</w:t>
            </w:r>
            <w:r w:rsidRPr="001217FA">
              <w:rPr>
                <w:bCs/>
                <w:szCs w:val="21"/>
                <w:lang w:val="es-ES"/>
              </w:rPr>
              <w:t xml:space="preserve">UNIDAD 1 </w:t>
            </w:r>
            <w:r w:rsidRPr="00CB55BD">
              <w:rPr>
                <w:bCs/>
                <w:szCs w:val="21"/>
                <w:lang w:val="es-ES"/>
              </w:rPr>
              <w:t>ANUNCIOS Y PUBLICIDADES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Default="00C16462" w:rsidP="00F92DA8">
            <w:pPr>
              <w:spacing w:line="440" w:lineRule="exact"/>
              <w:ind w:firstLineChars="200" w:firstLine="480"/>
              <w:jc w:val="left"/>
              <w:rPr>
                <w:rFonts w:eastAsia="楷体_GB2312"/>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jc w:val="left"/>
              <w:rPr>
                <w:bCs/>
                <w:szCs w:val="21"/>
                <w:lang w:val="es-ES"/>
              </w:rPr>
            </w:pPr>
            <w:r w:rsidRPr="001217FA">
              <w:rPr>
                <w:rFonts w:hint="eastAsia"/>
                <w:bCs/>
                <w:szCs w:val="21"/>
              </w:rPr>
              <w:t xml:space="preserve">　</w:t>
            </w:r>
            <w:r w:rsidRPr="001217FA">
              <w:rPr>
                <w:bCs/>
                <w:szCs w:val="21"/>
                <w:lang w:val="es-ES"/>
              </w:rPr>
              <w:t>UNIDAD 2 AVISOS Y NOTIFICACIÓN</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jc w:val="left"/>
              <w:rPr>
                <w:bCs/>
                <w:szCs w:val="21"/>
                <w:lang w:val="es-ES"/>
              </w:rPr>
            </w:pPr>
            <w:r w:rsidRPr="001217FA">
              <w:rPr>
                <w:rFonts w:hint="eastAsia"/>
                <w:bCs/>
                <w:szCs w:val="21"/>
              </w:rPr>
              <w:t xml:space="preserve">　</w:t>
            </w:r>
            <w:r w:rsidRPr="001217FA">
              <w:rPr>
                <w:bCs/>
                <w:szCs w:val="21"/>
                <w:lang w:val="es-ES"/>
              </w:rPr>
              <w:t>UNIDAD 3 CARTA DE INTENCIÓN, MEMORIA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jc w:val="left"/>
              <w:rPr>
                <w:bCs/>
                <w:szCs w:val="21"/>
                <w:lang w:val="es-ES"/>
              </w:rPr>
            </w:pPr>
            <w:r w:rsidRPr="001217FA">
              <w:rPr>
                <w:rFonts w:hint="eastAsia"/>
                <w:bCs/>
                <w:szCs w:val="21"/>
              </w:rPr>
              <w:t xml:space="preserve">　</w:t>
            </w:r>
            <w:r w:rsidRPr="001217FA">
              <w:rPr>
                <w:bCs/>
                <w:szCs w:val="21"/>
                <w:lang w:val="es-ES"/>
              </w:rPr>
              <w:t>UNIDAD 3 PROYECTOS DE SEMINARIO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jc w:val="left"/>
              <w:rPr>
                <w:bCs/>
                <w:szCs w:val="21"/>
                <w:lang w:val="es-ES"/>
              </w:rPr>
            </w:pPr>
            <w:r w:rsidRPr="001217FA">
              <w:rPr>
                <w:rFonts w:hint="eastAsia"/>
                <w:bCs/>
                <w:szCs w:val="21"/>
              </w:rPr>
              <w:t xml:space="preserve">　</w:t>
            </w:r>
            <w:r w:rsidRPr="001217FA">
              <w:rPr>
                <w:bCs/>
                <w:szCs w:val="21"/>
                <w:lang w:val="es-ES"/>
              </w:rPr>
              <w:t>UNIDAD 4 RESUMEN DE UNA NOVELA TRADUCIDA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jc w:val="left"/>
              <w:rPr>
                <w:bCs/>
                <w:szCs w:val="21"/>
                <w:lang w:val="es-ES"/>
              </w:rPr>
            </w:pPr>
            <w:r w:rsidRPr="001217FA">
              <w:rPr>
                <w:rFonts w:hint="eastAsia"/>
                <w:bCs/>
                <w:szCs w:val="21"/>
              </w:rPr>
              <w:t xml:space="preserve">　</w:t>
            </w:r>
            <w:r w:rsidRPr="001217FA">
              <w:rPr>
                <w:bCs/>
                <w:szCs w:val="21"/>
                <w:lang w:val="es-ES"/>
              </w:rPr>
              <w:t>UNIDAD 5  PRESNETACIÓN DE UNA EMPRESA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ind w:firstLineChars="49" w:firstLine="103"/>
              <w:jc w:val="left"/>
              <w:rPr>
                <w:bCs/>
                <w:szCs w:val="21"/>
                <w:lang w:val="es-ES"/>
              </w:rPr>
            </w:pPr>
            <w:r w:rsidRPr="001217FA">
              <w:rPr>
                <w:bCs/>
                <w:szCs w:val="21"/>
                <w:lang w:val="es-ES"/>
              </w:rPr>
              <w:t>UNIDAD 6 DISCURSO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jc w:val="left"/>
              <w:rPr>
                <w:bCs/>
                <w:szCs w:val="21"/>
                <w:lang w:val="es-ES"/>
              </w:rPr>
            </w:pPr>
            <w:r w:rsidRPr="001217FA">
              <w:rPr>
                <w:rFonts w:hint="eastAsia"/>
                <w:bCs/>
                <w:szCs w:val="21"/>
              </w:rPr>
              <w:t xml:space="preserve">　</w:t>
            </w:r>
            <w:r w:rsidRPr="001217FA">
              <w:rPr>
                <w:bCs/>
                <w:szCs w:val="21"/>
                <w:lang w:val="es-ES"/>
              </w:rPr>
              <w:t>UNIDAD 7 NOTA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vAlign w:val="bottom"/>
            <w:hideMark/>
          </w:tcPr>
          <w:p w:rsidR="00C16462" w:rsidRPr="001217FA" w:rsidRDefault="00C16462" w:rsidP="00F92DA8">
            <w:pPr>
              <w:jc w:val="left"/>
              <w:rPr>
                <w:bCs/>
                <w:szCs w:val="21"/>
                <w:lang w:val="es-ES"/>
              </w:rPr>
            </w:pPr>
            <w:r w:rsidRPr="001217FA">
              <w:rPr>
                <w:bCs/>
                <w:szCs w:val="21"/>
                <w:lang w:val="es-ES"/>
              </w:rPr>
              <w:t>UNIDAD 8 CORRESPONDENCIA DIPLOMÁTICA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vAlign w:val="bottom"/>
            <w:hideMark/>
          </w:tcPr>
          <w:p w:rsidR="00C16462" w:rsidRPr="001217FA" w:rsidRDefault="00C16462" w:rsidP="00F92DA8">
            <w:pPr>
              <w:jc w:val="left"/>
              <w:rPr>
                <w:bCs/>
                <w:szCs w:val="21"/>
                <w:lang w:val="es-ES"/>
              </w:rPr>
            </w:pPr>
            <w:r w:rsidRPr="001217FA">
              <w:rPr>
                <w:rFonts w:hint="eastAsia"/>
                <w:bCs/>
                <w:szCs w:val="21"/>
                <w:lang w:val="es-ES"/>
              </w:rPr>
              <w:t xml:space="preserve">　</w:t>
            </w:r>
            <w:r w:rsidRPr="001217FA">
              <w:rPr>
                <w:bCs/>
                <w:szCs w:val="21"/>
                <w:lang w:val="es-ES"/>
              </w:rPr>
              <w:t>UNIDAD 9 CREDENCIALES, CARTAS DE NOMBRAMIENTO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vAlign w:val="bottom"/>
            <w:hideMark/>
          </w:tcPr>
          <w:p w:rsidR="00C16462" w:rsidRPr="001217FA" w:rsidRDefault="00C16462" w:rsidP="00F92DA8">
            <w:pPr>
              <w:jc w:val="left"/>
              <w:rPr>
                <w:bCs/>
                <w:szCs w:val="21"/>
                <w:lang w:val="es-ES"/>
              </w:rPr>
            </w:pPr>
            <w:r w:rsidRPr="001217FA">
              <w:rPr>
                <w:bCs/>
                <w:szCs w:val="21"/>
                <w:lang w:val="es-ES"/>
              </w:rPr>
              <w:t>UNIDAD 10 COMUNICADO DE PRENSA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vAlign w:val="bottom"/>
            <w:hideMark/>
          </w:tcPr>
          <w:p w:rsidR="00C16462" w:rsidRPr="001217FA" w:rsidRDefault="00C16462" w:rsidP="00F92DA8">
            <w:pPr>
              <w:jc w:val="left"/>
              <w:rPr>
                <w:bCs/>
                <w:szCs w:val="21"/>
                <w:lang w:val="es-ES"/>
              </w:rPr>
            </w:pPr>
            <w:r w:rsidRPr="001217FA">
              <w:rPr>
                <w:rFonts w:hint="eastAsia"/>
                <w:bCs/>
                <w:szCs w:val="21"/>
                <w:lang w:val="es-ES"/>
              </w:rPr>
              <w:t xml:space="preserve">　</w:t>
            </w:r>
            <w:r w:rsidRPr="001217FA">
              <w:rPr>
                <w:bCs/>
                <w:szCs w:val="21"/>
                <w:lang w:val="es-ES"/>
              </w:rPr>
              <w:t>UNIDAD 11 COMUNICADO DE PRENSA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vAlign w:val="bottom"/>
            <w:hideMark/>
          </w:tcPr>
          <w:p w:rsidR="00C16462" w:rsidRPr="001217FA" w:rsidRDefault="00C16462" w:rsidP="00F92DA8">
            <w:pPr>
              <w:jc w:val="left"/>
              <w:rPr>
                <w:bCs/>
                <w:szCs w:val="21"/>
                <w:lang w:val="es-ES"/>
              </w:rPr>
            </w:pPr>
            <w:r w:rsidRPr="001217FA">
              <w:rPr>
                <w:rFonts w:hint="eastAsia"/>
                <w:bCs/>
                <w:szCs w:val="21"/>
                <w:lang w:val="es-ES"/>
              </w:rPr>
              <w:t xml:space="preserve">　</w:t>
            </w:r>
            <w:r w:rsidRPr="001217FA">
              <w:rPr>
                <w:bCs/>
                <w:szCs w:val="21"/>
                <w:lang w:val="es-ES"/>
              </w:rPr>
              <w:t xml:space="preserve">UNIDAD 12 CONTRATO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hideMark/>
          </w:tcPr>
          <w:p w:rsidR="00C16462" w:rsidRPr="001217FA" w:rsidRDefault="00C16462" w:rsidP="00F92DA8">
            <w:pPr>
              <w:jc w:val="left"/>
              <w:rPr>
                <w:szCs w:val="21"/>
              </w:rPr>
            </w:pPr>
            <w:r w:rsidRPr="001217FA">
              <w:rPr>
                <w:bCs/>
                <w:szCs w:val="21"/>
                <w:lang w:val="es-ES"/>
              </w:rPr>
              <w:lastRenderedPageBreak/>
              <w:t>UNIDAD 13: CONTRATO</w:t>
            </w:r>
            <w:r w:rsidR="0092117D">
              <w:rPr>
                <w:noProof/>
                <w:szCs w:val="21"/>
              </w:rPr>
              <w:pict>
                <v:line id="直接连接符 4" o:spid="_x0000_s1026" style="position:absolute;z-index:251659264;visibility:visible;mso-position-horizontal-relative:text;mso-position-vertical-relative:text" from="355.6pt,-.5pt" to="38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V0LQIAADI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"/>
              </w:pict>
            </w:r>
            <w:r w:rsidR="0092117D">
              <w:rPr>
                <w:noProof/>
                <w:szCs w:val="21"/>
              </w:rPr>
              <w:pict>
                <v:line id="直接连接符 3" o:spid="_x0000_s1027" style="position:absolute;z-index:251660288;visibility:visible;mso-position-horizontal-relative:text;mso-position-vertical-relative:text" from="355.6pt,-.5pt" to="37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ojLQIAADI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"/>
              </w:pic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vAlign w:val="bottom"/>
            <w:hideMark/>
          </w:tcPr>
          <w:p w:rsidR="00C16462" w:rsidRPr="001217FA" w:rsidRDefault="00C16462" w:rsidP="00F92DA8">
            <w:pPr>
              <w:jc w:val="left"/>
              <w:rPr>
                <w:bCs/>
                <w:szCs w:val="21"/>
                <w:lang w:val="es-ES"/>
              </w:rPr>
            </w:pPr>
            <w:r w:rsidRPr="001217FA">
              <w:rPr>
                <w:bCs/>
                <w:szCs w:val="21"/>
                <w:lang w:val="es-ES"/>
              </w:rPr>
              <w:t>UNIDAD 14: PROTOCOLO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4" w:space="0" w:color="auto"/>
              <w:right w:val="single" w:sz="4" w:space="0" w:color="auto"/>
            </w:tcBorders>
            <w:vAlign w:val="bottom"/>
            <w:hideMark/>
          </w:tcPr>
          <w:p w:rsidR="00C16462" w:rsidRPr="001217FA" w:rsidRDefault="00C16462" w:rsidP="00F92DA8">
            <w:pPr>
              <w:jc w:val="left"/>
              <w:rPr>
                <w:bCs/>
                <w:szCs w:val="21"/>
                <w:lang w:val="es-ES"/>
              </w:rPr>
            </w:pPr>
            <w:r w:rsidRPr="001217FA">
              <w:rPr>
                <w:rFonts w:hint="eastAsia"/>
                <w:bCs/>
                <w:szCs w:val="21"/>
                <w:lang w:val="es-ES"/>
              </w:rPr>
              <w:t xml:space="preserve">　</w:t>
            </w:r>
            <w:r w:rsidRPr="001217FA">
              <w:rPr>
                <w:bCs/>
                <w:szCs w:val="21"/>
                <w:lang w:val="es-ES"/>
              </w:rPr>
              <w:t>UNIDAD 1</w:t>
            </w:r>
            <w:r w:rsidRPr="001217FA">
              <w:rPr>
                <w:rFonts w:hint="eastAsia"/>
                <w:bCs/>
                <w:szCs w:val="21"/>
                <w:lang w:val="es-ES"/>
              </w:rPr>
              <w:t>5</w:t>
            </w:r>
            <w:r w:rsidRPr="001217FA">
              <w:rPr>
                <w:bCs/>
                <w:szCs w:val="21"/>
                <w:lang w:val="es-ES"/>
              </w:rPr>
              <w:t xml:space="preserve"> PRENSA: CULTURA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6462" w:rsidRPr="00CA3158" w:rsidRDefault="00C16462" w:rsidP="00F92DA8">
            <w:pPr>
              <w:spacing w:line="440" w:lineRule="exact"/>
              <w:ind w:firstLineChars="200" w:firstLine="480"/>
              <w:jc w:val="left"/>
              <w:rPr>
                <w:sz w:val="24"/>
                <w:szCs w:val="24"/>
              </w:rPr>
            </w:pPr>
            <w:r>
              <w:rPr>
                <w:rFonts w:hint="eastAsia"/>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4" w:space="0" w:color="auto"/>
              <w:right w:val="single" w:sz="12" w:space="0" w:color="auto"/>
            </w:tcBorders>
            <w:hideMark/>
          </w:tcPr>
          <w:p w:rsidR="00C16462" w:rsidRDefault="00C16462" w:rsidP="00F92DA8">
            <w:pPr>
              <w:spacing w:line="440" w:lineRule="exact"/>
              <w:ind w:firstLineChars="200" w:firstLine="480"/>
              <w:rPr>
                <w:rFonts w:eastAsia="楷体_GB2312"/>
                <w:sz w:val="24"/>
                <w:szCs w:val="24"/>
              </w:rPr>
            </w:pPr>
          </w:p>
        </w:tc>
      </w:tr>
      <w:tr w:rsidR="00C16462" w:rsidTr="0075264B">
        <w:trPr>
          <w:jc w:val="center"/>
        </w:trPr>
        <w:tc>
          <w:tcPr>
            <w:tcW w:w="4306" w:type="dxa"/>
            <w:tcBorders>
              <w:top w:val="single" w:sz="4" w:space="0" w:color="auto"/>
              <w:left w:val="single" w:sz="12" w:space="0" w:color="auto"/>
              <w:bottom w:val="single" w:sz="12" w:space="0" w:color="auto"/>
              <w:right w:val="single" w:sz="4" w:space="0" w:color="auto"/>
            </w:tcBorders>
            <w:vAlign w:val="bottom"/>
            <w:hideMark/>
          </w:tcPr>
          <w:p w:rsidR="00C16462" w:rsidRPr="001217FA" w:rsidRDefault="00C16462" w:rsidP="00F92DA8">
            <w:pPr>
              <w:jc w:val="left"/>
              <w:rPr>
                <w:bCs/>
                <w:szCs w:val="21"/>
                <w:lang w:val="es-ES"/>
              </w:rPr>
            </w:pPr>
            <w:r>
              <w:rPr>
                <w:rFonts w:hint="eastAsia"/>
                <w:bCs/>
                <w:szCs w:val="21"/>
                <w:lang w:val="es-ES"/>
              </w:rPr>
              <w:t>合计</w:t>
            </w:r>
          </w:p>
        </w:tc>
        <w:tc>
          <w:tcPr>
            <w:tcW w:w="1134" w:type="dxa"/>
            <w:tcBorders>
              <w:top w:val="single" w:sz="4" w:space="0" w:color="auto"/>
              <w:left w:val="single" w:sz="4" w:space="0" w:color="auto"/>
              <w:bottom w:val="single" w:sz="12" w:space="0" w:color="auto"/>
              <w:right w:val="single" w:sz="4" w:space="0" w:color="auto"/>
            </w:tcBorders>
            <w:vAlign w:val="center"/>
            <w:hideMark/>
          </w:tcPr>
          <w:p w:rsidR="00C16462" w:rsidRDefault="00C16462" w:rsidP="00F92DA8">
            <w:pPr>
              <w:spacing w:line="440" w:lineRule="exact"/>
              <w:ind w:firstLineChars="200" w:firstLine="480"/>
              <w:jc w:val="left"/>
              <w:rPr>
                <w:sz w:val="24"/>
                <w:szCs w:val="24"/>
              </w:rPr>
            </w:pPr>
            <w:r>
              <w:rPr>
                <w:rFonts w:hint="eastAsia"/>
                <w:sz w:val="24"/>
                <w:szCs w:val="24"/>
              </w:rPr>
              <w:t>64</w:t>
            </w:r>
          </w:p>
        </w:tc>
        <w:tc>
          <w:tcPr>
            <w:tcW w:w="851" w:type="dxa"/>
            <w:tcBorders>
              <w:top w:val="single" w:sz="4" w:space="0" w:color="auto"/>
              <w:left w:val="single" w:sz="4" w:space="0" w:color="auto"/>
              <w:bottom w:val="single" w:sz="12"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709" w:type="dxa"/>
            <w:tcBorders>
              <w:top w:val="single" w:sz="4" w:space="0" w:color="auto"/>
              <w:left w:val="single" w:sz="4" w:space="0" w:color="auto"/>
              <w:bottom w:val="single" w:sz="12" w:space="0" w:color="auto"/>
              <w:right w:val="single" w:sz="4" w:space="0" w:color="auto"/>
            </w:tcBorders>
          </w:tcPr>
          <w:p w:rsidR="00C16462" w:rsidRDefault="00C16462" w:rsidP="00F92DA8">
            <w:pPr>
              <w:spacing w:line="440" w:lineRule="exact"/>
              <w:ind w:firstLineChars="200" w:firstLine="480"/>
              <w:rPr>
                <w:rFonts w:eastAsia="楷体_GB2312"/>
                <w:sz w:val="24"/>
                <w:szCs w:val="24"/>
              </w:rPr>
            </w:pPr>
          </w:p>
        </w:tc>
        <w:tc>
          <w:tcPr>
            <w:tcW w:w="846" w:type="dxa"/>
            <w:tcBorders>
              <w:top w:val="single" w:sz="4" w:space="0" w:color="auto"/>
              <w:left w:val="single" w:sz="4" w:space="0" w:color="auto"/>
              <w:bottom w:val="single" w:sz="12" w:space="0" w:color="auto"/>
              <w:right w:val="single" w:sz="12" w:space="0" w:color="auto"/>
            </w:tcBorders>
            <w:hideMark/>
          </w:tcPr>
          <w:p w:rsidR="00C16462" w:rsidRDefault="00C16462" w:rsidP="00F92DA8">
            <w:pPr>
              <w:spacing w:line="440" w:lineRule="exact"/>
              <w:ind w:firstLineChars="200" w:firstLine="480"/>
              <w:rPr>
                <w:rFonts w:eastAsia="楷体_GB2312"/>
                <w:sz w:val="24"/>
                <w:szCs w:val="24"/>
              </w:rPr>
            </w:pPr>
          </w:p>
        </w:tc>
      </w:tr>
    </w:tbl>
    <w:p w:rsidR="00C16462" w:rsidRDefault="00C16462" w:rsidP="00F92DA8">
      <w:pPr>
        <w:spacing w:line="440" w:lineRule="exact"/>
        <w:ind w:firstLineChars="200" w:firstLine="482"/>
        <w:rPr>
          <w:b/>
          <w:bCs/>
          <w:sz w:val="24"/>
          <w:szCs w:val="24"/>
        </w:rPr>
      </w:pPr>
    </w:p>
    <w:p w:rsidR="00C16462" w:rsidRPr="00423969" w:rsidRDefault="00C16462" w:rsidP="00F92DA8">
      <w:pPr>
        <w:spacing w:line="440" w:lineRule="exact"/>
        <w:ind w:firstLineChars="200" w:firstLine="482"/>
        <w:rPr>
          <w:b/>
          <w:bCs/>
          <w:sz w:val="24"/>
          <w:szCs w:val="24"/>
        </w:rPr>
      </w:pPr>
      <w:r w:rsidRPr="009B0E5D">
        <w:rPr>
          <w:b/>
          <w:bCs/>
          <w:sz w:val="24"/>
          <w:szCs w:val="24"/>
        </w:rPr>
        <w:t>五、考核及成绩评定方式</w:t>
      </w:r>
    </w:p>
    <w:tbl>
      <w:tblPr>
        <w:tblpPr w:leftFromText="180" w:rightFromText="180" w:vertAnchor="text" w:horzAnchor="margin" w:tblpY="97"/>
        <w:tblW w:w="8522" w:type="dxa"/>
        <w:tblLayout w:type="fixed"/>
        <w:tblLook w:val="04A0"/>
      </w:tblPr>
      <w:tblGrid>
        <w:gridCol w:w="2840"/>
        <w:gridCol w:w="2488"/>
        <w:gridCol w:w="3194"/>
      </w:tblGrid>
      <w:tr w:rsidR="00C16462" w:rsidTr="0075264B">
        <w:tc>
          <w:tcPr>
            <w:tcW w:w="2840"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rPr>
                <w:rFonts w:eastAsia="楷体_GB2312"/>
                <w:sz w:val="24"/>
                <w:szCs w:val="24"/>
              </w:rPr>
            </w:pPr>
          </w:p>
        </w:tc>
        <w:tc>
          <w:tcPr>
            <w:tcW w:w="2488"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评价环节</w:t>
            </w:r>
          </w:p>
        </w:tc>
        <w:tc>
          <w:tcPr>
            <w:tcW w:w="3194"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评估毕业要求</w:t>
            </w:r>
            <w:r>
              <w:rPr>
                <w:color w:val="FF0000"/>
                <w:sz w:val="24"/>
                <w:szCs w:val="24"/>
              </w:rPr>
              <w:t>（见培养方案）</w:t>
            </w:r>
          </w:p>
        </w:tc>
      </w:tr>
      <w:tr w:rsidR="00C16462" w:rsidTr="0075264B">
        <w:tc>
          <w:tcPr>
            <w:tcW w:w="2840" w:type="dxa"/>
            <w:tcBorders>
              <w:top w:val="single" w:sz="4" w:space="0" w:color="auto"/>
              <w:left w:val="single" w:sz="4" w:space="0" w:color="auto"/>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平时成绩（共计</w:t>
            </w:r>
            <w:r>
              <w:rPr>
                <w:sz w:val="24"/>
                <w:szCs w:val="24"/>
              </w:rPr>
              <w:t>30</w:t>
            </w:r>
            <w:r>
              <w:rPr>
                <w:rFonts w:ascii="楷体_GB2312" w:hAnsi="楷体_GB2312"/>
                <w:sz w:val="24"/>
                <w:szCs w:val="24"/>
              </w:rPr>
              <w:t>分）</w:t>
            </w:r>
          </w:p>
        </w:tc>
        <w:tc>
          <w:tcPr>
            <w:tcW w:w="2488"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作业一</w:t>
            </w:r>
          </w:p>
        </w:tc>
        <w:tc>
          <w:tcPr>
            <w:tcW w:w="3194" w:type="dxa"/>
            <w:tcBorders>
              <w:top w:val="single" w:sz="4" w:space="0" w:color="auto"/>
              <w:left w:val="nil"/>
              <w:bottom w:val="single" w:sz="4" w:space="0" w:color="auto"/>
              <w:right w:val="single" w:sz="4" w:space="0" w:color="auto"/>
            </w:tcBorders>
          </w:tcPr>
          <w:p w:rsidR="00C16462" w:rsidRDefault="00C16462" w:rsidP="00F92DA8">
            <w:pPr>
              <w:spacing w:line="440" w:lineRule="exact"/>
              <w:rPr>
                <w:rFonts w:eastAsia="楷体_GB2312"/>
                <w:sz w:val="24"/>
                <w:szCs w:val="24"/>
              </w:rPr>
            </w:pPr>
          </w:p>
        </w:tc>
      </w:tr>
      <w:tr w:rsidR="00C16462" w:rsidTr="0075264B">
        <w:tc>
          <w:tcPr>
            <w:tcW w:w="2840"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rPr>
                <w:rFonts w:eastAsia="楷体_GB2312"/>
                <w:sz w:val="24"/>
                <w:szCs w:val="24"/>
              </w:rPr>
            </w:pPr>
          </w:p>
        </w:tc>
        <w:tc>
          <w:tcPr>
            <w:tcW w:w="2488"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作业二</w:t>
            </w:r>
          </w:p>
        </w:tc>
        <w:tc>
          <w:tcPr>
            <w:tcW w:w="3194" w:type="dxa"/>
            <w:tcBorders>
              <w:top w:val="single" w:sz="4" w:space="0" w:color="auto"/>
              <w:left w:val="nil"/>
              <w:bottom w:val="single" w:sz="4" w:space="0" w:color="auto"/>
              <w:right w:val="single" w:sz="4" w:space="0" w:color="auto"/>
            </w:tcBorders>
          </w:tcPr>
          <w:p w:rsidR="00C16462" w:rsidRDefault="00C16462" w:rsidP="00F92DA8">
            <w:pPr>
              <w:spacing w:line="440" w:lineRule="exact"/>
              <w:rPr>
                <w:rFonts w:eastAsia="楷体_GB2312"/>
                <w:sz w:val="24"/>
                <w:szCs w:val="24"/>
              </w:rPr>
            </w:pPr>
          </w:p>
        </w:tc>
      </w:tr>
      <w:tr w:rsidR="00C16462" w:rsidTr="0075264B">
        <w:tc>
          <w:tcPr>
            <w:tcW w:w="2840"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rPr>
                <w:rFonts w:eastAsia="楷体_GB2312"/>
                <w:sz w:val="24"/>
                <w:szCs w:val="24"/>
              </w:rPr>
            </w:pPr>
          </w:p>
        </w:tc>
        <w:tc>
          <w:tcPr>
            <w:tcW w:w="2488"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作业三</w:t>
            </w:r>
          </w:p>
        </w:tc>
        <w:tc>
          <w:tcPr>
            <w:tcW w:w="3194" w:type="dxa"/>
            <w:tcBorders>
              <w:top w:val="single" w:sz="4" w:space="0" w:color="auto"/>
              <w:left w:val="nil"/>
              <w:bottom w:val="single" w:sz="4" w:space="0" w:color="auto"/>
              <w:right w:val="single" w:sz="4" w:space="0" w:color="auto"/>
            </w:tcBorders>
          </w:tcPr>
          <w:p w:rsidR="00C16462" w:rsidRDefault="00C16462" w:rsidP="00F92DA8">
            <w:pPr>
              <w:spacing w:line="440" w:lineRule="exact"/>
              <w:rPr>
                <w:rFonts w:eastAsia="楷体_GB2312"/>
                <w:sz w:val="24"/>
                <w:szCs w:val="24"/>
              </w:rPr>
            </w:pPr>
          </w:p>
        </w:tc>
      </w:tr>
      <w:tr w:rsidR="00C16462" w:rsidTr="0075264B">
        <w:tc>
          <w:tcPr>
            <w:tcW w:w="2840" w:type="dxa"/>
            <w:tcBorders>
              <w:top w:val="single" w:sz="4" w:space="0" w:color="auto"/>
              <w:left w:val="single" w:sz="4" w:space="0" w:color="auto"/>
              <w:bottom w:val="single" w:sz="4" w:space="0" w:color="auto"/>
              <w:right w:val="single" w:sz="4" w:space="0" w:color="auto"/>
            </w:tcBorders>
          </w:tcPr>
          <w:p w:rsidR="00C16462" w:rsidRDefault="00C16462" w:rsidP="00F92DA8">
            <w:pPr>
              <w:spacing w:line="440" w:lineRule="exact"/>
              <w:rPr>
                <w:rFonts w:eastAsia="楷体_GB2312"/>
                <w:sz w:val="24"/>
                <w:szCs w:val="24"/>
              </w:rPr>
            </w:pPr>
          </w:p>
        </w:tc>
        <w:tc>
          <w:tcPr>
            <w:tcW w:w="2488"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作业四</w:t>
            </w:r>
          </w:p>
        </w:tc>
        <w:tc>
          <w:tcPr>
            <w:tcW w:w="3194" w:type="dxa"/>
            <w:tcBorders>
              <w:top w:val="single" w:sz="4" w:space="0" w:color="auto"/>
              <w:left w:val="nil"/>
              <w:bottom w:val="single" w:sz="4" w:space="0" w:color="auto"/>
              <w:right w:val="single" w:sz="4" w:space="0" w:color="auto"/>
            </w:tcBorders>
          </w:tcPr>
          <w:p w:rsidR="00C16462" w:rsidRDefault="00C16462" w:rsidP="00F92DA8">
            <w:pPr>
              <w:spacing w:line="440" w:lineRule="exact"/>
              <w:rPr>
                <w:rFonts w:eastAsia="楷体_GB2312"/>
                <w:sz w:val="24"/>
                <w:szCs w:val="24"/>
              </w:rPr>
            </w:pPr>
          </w:p>
        </w:tc>
      </w:tr>
      <w:tr w:rsidR="00C16462" w:rsidTr="0075264B">
        <w:tc>
          <w:tcPr>
            <w:tcW w:w="2840" w:type="dxa"/>
            <w:tcBorders>
              <w:top w:val="single" w:sz="4" w:space="0" w:color="auto"/>
              <w:left w:val="single" w:sz="4" w:space="0" w:color="auto"/>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期中成绩（共计</w:t>
            </w:r>
            <w:r>
              <w:rPr>
                <w:sz w:val="24"/>
                <w:szCs w:val="24"/>
              </w:rPr>
              <w:t>20</w:t>
            </w:r>
            <w:r>
              <w:rPr>
                <w:rFonts w:ascii="楷体_GB2312" w:hAnsi="楷体_GB2312"/>
                <w:sz w:val="24"/>
                <w:szCs w:val="24"/>
              </w:rPr>
              <w:t>分）</w:t>
            </w:r>
          </w:p>
        </w:tc>
        <w:tc>
          <w:tcPr>
            <w:tcW w:w="2488"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卷面分数</w:t>
            </w:r>
          </w:p>
        </w:tc>
        <w:tc>
          <w:tcPr>
            <w:tcW w:w="3194" w:type="dxa"/>
            <w:tcBorders>
              <w:top w:val="single" w:sz="4" w:space="0" w:color="auto"/>
              <w:left w:val="nil"/>
              <w:bottom w:val="single" w:sz="4" w:space="0" w:color="auto"/>
              <w:right w:val="single" w:sz="4" w:space="0" w:color="auto"/>
            </w:tcBorders>
          </w:tcPr>
          <w:p w:rsidR="00C16462" w:rsidRDefault="00C16462" w:rsidP="00F92DA8">
            <w:pPr>
              <w:spacing w:line="440" w:lineRule="exact"/>
              <w:rPr>
                <w:rFonts w:eastAsia="楷体_GB2312"/>
                <w:sz w:val="24"/>
                <w:szCs w:val="24"/>
              </w:rPr>
            </w:pPr>
          </w:p>
        </w:tc>
      </w:tr>
      <w:tr w:rsidR="00C16462" w:rsidTr="0075264B">
        <w:tc>
          <w:tcPr>
            <w:tcW w:w="2840" w:type="dxa"/>
            <w:tcBorders>
              <w:top w:val="single" w:sz="4" w:space="0" w:color="auto"/>
              <w:left w:val="single" w:sz="4" w:space="0" w:color="auto"/>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期末考试（共计</w:t>
            </w:r>
            <w:r>
              <w:rPr>
                <w:sz w:val="24"/>
                <w:szCs w:val="24"/>
              </w:rPr>
              <w:t>50</w:t>
            </w:r>
            <w:r>
              <w:rPr>
                <w:rFonts w:ascii="楷体_GB2312" w:hAnsi="楷体_GB2312"/>
                <w:sz w:val="24"/>
                <w:szCs w:val="24"/>
              </w:rPr>
              <w:t>分）</w:t>
            </w:r>
          </w:p>
        </w:tc>
        <w:tc>
          <w:tcPr>
            <w:tcW w:w="2488"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r>
              <w:rPr>
                <w:sz w:val="24"/>
                <w:szCs w:val="24"/>
              </w:rPr>
              <w:t>卷面分数</w:t>
            </w:r>
          </w:p>
        </w:tc>
        <w:tc>
          <w:tcPr>
            <w:tcW w:w="3194" w:type="dxa"/>
            <w:tcBorders>
              <w:top w:val="single" w:sz="4" w:space="0" w:color="auto"/>
              <w:left w:val="nil"/>
              <w:bottom w:val="single" w:sz="4" w:space="0" w:color="auto"/>
              <w:right w:val="single" w:sz="4" w:space="0" w:color="auto"/>
            </w:tcBorders>
            <w:hideMark/>
          </w:tcPr>
          <w:p w:rsidR="00C16462" w:rsidRDefault="00C16462" w:rsidP="00F92DA8">
            <w:pPr>
              <w:spacing w:line="440" w:lineRule="exact"/>
              <w:rPr>
                <w:rFonts w:eastAsia="楷体_GB2312"/>
                <w:sz w:val="24"/>
                <w:szCs w:val="24"/>
              </w:rPr>
            </w:pPr>
          </w:p>
        </w:tc>
      </w:tr>
    </w:tbl>
    <w:p w:rsidR="00C16462" w:rsidRDefault="00C16462" w:rsidP="00F92DA8">
      <w:pPr>
        <w:spacing w:line="440" w:lineRule="exact"/>
        <w:rPr>
          <w:rFonts w:eastAsia="楷体_GB2312"/>
          <w:b/>
          <w:bCs/>
          <w:color w:val="FF0000"/>
          <w:sz w:val="24"/>
          <w:szCs w:val="24"/>
        </w:rPr>
      </w:pPr>
    </w:p>
    <w:p w:rsidR="00C16462" w:rsidRPr="009B0E5D" w:rsidRDefault="00C16462" w:rsidP="00F92DA8">
      <w:pPr>
        <w:spacing w:line="440" w:lineRule="exact"/>
        <w:ind w:firstLineChars="200" w:firstLine="482"/>
        <w:rPr>
          <w:rFonts w:eastAsia="楷体_GB2312"/>
          <w:b/>
          <w:bCs/>
          <w:sz w:val="24"/>
          <w:szCs w:val="24"/>
        </w:rPr>
      </w:pPr>
      <w:r w:rsidRPr="009B0E5D">
        <w:rPr>
          <w:b/>
          <w:bCs/>
          <w:sz w:val="24"/>
          <w:szCs w:val="24"/>
        </w:rPr>
        <w:t>六、大纲说明</w:t>
      </w:r>
    </w:p>
    <w:p w:rsidR="00C16462" w:rsidRDefault="00C16462" w:rsidP="00F92DA8">
      <w:pPr>
        <w:spacing w:line="440" w:lineRule="exact"/>
        <w:ind w:firstLineChars="200" w:firstLine="480"/>
        <w:rPr>
          <w:rFonts w:eastAsia="楷体_GB2312"/>
          <w:sz w:val="24"/>
          <w:szCs w:val="24"/>
        </w:rPr>
      </w:pPr>
      <w:r>
        <w:rPr>
          <w:sz w:val="24"/>
          <w:szCs w:val="24"/>
        </w:rPr>
        <w:t>见《高等学校西班牙语专业</w:t>
      </w:r>
      <w:r>
        <w:rPr>
          <w:rFonts w:hint="eastAsia"/>
          <w:sz w:val="24"/>
          <w:szCs w:val="24"/>
        </w:rPr>
        <w:t>高年级</w:t>
      </w:r>
      <w:r>
        <w:rPr>
          <w:sz w:val="24"/>
          <w:szCs w:val="24"/>
        </w:rPr>
        <w:t>教学大纲》</w:t>
      </w:r>
    </w:p>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Default="00C16462" w:rsidP="0087657E"/>
    <w:p w:rsidR="00C16462" w:rsidRPr="003D7781" w:rsidRDefault="00C16462" w:rsidP="00FC42ED">
      <w:pPr>
        <w:spacing w:line="440" w:lineRule="exact"/>
        <w:jc w:val="center"/>
        <w:outlineLvl w:val="0"/>
        <w:rPr>
          <w:rFonts w:ascii="楷体_GB2312" w:eastAsia="楷体_GB2312" w:hAnsi="宋体"/>
          <w:b/>
          <w:kern w:val="0"/>
          <w:sz w:val="32"/>
          <w:szCs w:val="30"/>
        </w:rPr>
      </w:pPr>
      <w:bookmarkStart w:id="22" w:name="_Toc451762868"/>
      <w:r w:rsidRPr="003D7781">
        <w:rPr>
          <w:rFonts w:ascii="楷体_GB2312" w:eastAsia="楷体_GB2312" w:hAnsi="宋体" w:hint="eastAsia"/>
          <w:b/>
          <w:kern w:val="0"/>
          <w:sz w:val="32"/>
          <w:szCs w:val="30"/>
        </w:rPr>
        <w:t>《</w:t>
      </w:r>
      <w:r w:rsidRPr="003D7781">
        <w:rPr>
          <w:rFonts w:ascii="楷体_GB2312" w:eastAsia="楷体_GB2312" w:hAnsi="宋体" w:hint="eastAsia"/>
          <w:b/>
          <w:sz w:val="32"/>
          <w:szCs w:val="32"/>
        </w:rPr>
        <w:t>毕业实习</w:t>
      </w:r>
      <w:r w:rsidRPr="003D7781">
        <w:rPr>
          <w:rFonts w:ascii="楷体_GB2312" w:eastAsia="楷体_GB2312" w:hAnsi="宋体" w:hint="eastAsia"/>
          <w:b/>
          <w:kern w:val="0"/>
          <w:sz w:val="32"/>
          <w:szCs w:val="30"/>
        </w:rPr>
        <w:t>》课程教学大纲</w:t>
      </w:r>
      <w:bookmarkEnd w:id="22"/>
    </w:p>
    <w:p w:rsidR="00C16462" w:rsidRPr="003D7781" w:rsidRDefault="00C16462" w:rsidP="00C16462">
      <w:pPr>
        <w:spacing w:line="440" w:lineRule="exact"/>
        <w:jc w:val="center"/>
        <w:rPr>
          <w:rFonts w:ascii="楷体_GB2312" w:eastAsia="楷体_GB2312" w:hAnsi="宋体"/>
          <w:b/>
          <w:kern w:val="0"/>
          <w:sz w:val="32"/>
          <w:szCs w:val="30"/>
        </w:rPr>
      </w:pPr>
    </w:p>
    <w:p w:rsidR="00C16462" w:rsidRPr="003D7781" w:rsidRDefault="00C16462" w:rsidP="00F92DA8">
      <w:pPr>
        <w:spacing w:line="440" w:lineRule="exact"/>
        <w:ind w:firstLineChars="200" w:firstLine="482"/>
        <w:rPr>
          <w:rFonts w:ascii="楷体_GB2312" w:eastAsia="楷体_GB2312" w:cs="宋体"/>
          <w:sz w:val="24"/>
        </w:rPr>
      </w:pPr>
      <w:r w:rsidRPr="003D7781">
        <w:rPr>
          <w:rFonts w:ascii="楷体_GB2312" w:eastAsia="楷体_GB2312" w:hint="eastAsia"/>
          <w:b/>
          <w:sz w:val="24"/>
        </w:rPr>
        <w:t>课程编号：</w:t>
      </w:r>
      <w:r w:rsidRPr="003D7781">
        <w:rPr>
          <w:rFonts w:ascii="楷体_GB2312" w:eastAsia="楷体_GB2312" w:hAnsi="宋体" w:cs="宋体" w:hint="eastAsia"/>
          <w:szCs w:val="21"/>
        </w:rPr>
        <w:t>无</w:t>
      </w:r>
      <w:r w:rsidRPr="003D7781">
        <w:rPr>
          <w:rFonts w:ascii="楷体_GB2312" w:eastAsia="楷体_GB2312" w:hint="eastAsia"/>
          <w:sz w:val="24"/>
        </w:rPr>
        <w:t xml:space="preserve">                        </w:t>
      </w:r>
      <w:r w:rsidRPr="003D7781">
        <w:rPr>
          <w:rFonts w:ascii="楷体_GB2312" w:eastAsia="楷体_GB2312" w:hint="eastAsia"/>
          <w:b/>
          <w:sz w:val="24"/>
        </w:rPr>
        <w:t>课程性质：</w:t>
      </w:r>
      <w:r w:rsidRPr="003D7781">
        <w:rPr>
          <w:rFonts w:ascii="楷体_GB2312" w:eastAsia="楷体_GB2312" w:hint="eastAsia"/>
          <w:sz w:val="24"/>
        </w:rPr>
        <w:t>实践性教学环节</w:t>
      </w:r>
      <w:r w:rsidRPr="003D7781">
        <w:rPr>
          <w:rFonts w:ascii="楷体_GB2312" w:eastAsia="楷体_GB2312" w:hAnsi="宋体" w:cs="宋体" w:hint="eastAsia"/>
          <w:sz w:val="24"/>
        </w:rPr>
        <w:t>（S类）</w:t>
      </w:r>
    </w:p>
    <w:p w:rsidR="00C16462" w:rsidRPr="003D7781" w:rsidRDefault="00C16462" w:rsidP="00F92DA8">
      <w:pPr>
        <w:spacing w:line="440" w:lineRule="exact"/>
        <w:ind w:firstLineChars="200" w:firstLine="482"/>
        <w:rPr>
          <w:rFonts w:ascii="楷体_GB2312" w:eastAsia="楷体_GB2312"/>
          <w:sz w:val="24"/>
        </w:rPr>
      </w:pPr>
      <w:r w:rsidRPr="003D7781">
        <w:rPr>
          <w:rFonts w:ascii="楷体_GB2312" w:eastAsia="楷体_GB2312" w:hint="eastAsia"/>
          <w:b/>
          <w:sz w:val="24"/>
        </w:rPr>
        <w:t>课程名称：</w:t>
      </w:r>
      <w:r w:rsidRPr="003D7781">
        <w:rPr>
          <w:rFonts w:ascii="楷体_GB2312" w:eastAsia="楷体_GB2312" w:hint="eastAsia"/>
          <w:sz w:val="24"/>
        </w:rPr>
        <w:t xml:space="preserve">毕业实习                  </w:t>
      </w:r>
      <w:r w:rsidRPr="003D7781">
        <w:rPr>
          <w:rFonts w:ascii="楷体_GB2312" w:eastAsia="楷体_GB2312" w:hint="eastAsia"/>
          <w:b/>
          <w:sz w:val="24"/>
        </w:rPr>
        <w:t>学时学分：</w:t>
      </w:r>
      <w:r w:rsidRPr="003D7781">
        <w:rPr>
          <w:rFonts w:ascii="楷体_GB2312" w:eastAsia="楷体_GB2312" w:hint="eastAsia"/>
          <w:bCs/>
          <w:sz w:val="24"/>
        </w:rPr>
        <w:t>8</w:t>
      </w:r>
      <w:r w:rsidRPr="003D7781">
        <w:rPr>
          <w:rFonts w:ascii="楷体_GB2312" w:eastAsia="楷体_GB2312" w:hAnsi="宋体" w:cs="宋体" w:hint="eastAsia"/>
          <w:bCs/>
          <w:sz w:val="24"/>
        </w:rPr>
        <w:t>周/</w:t>
      </w:r>
      <w:r w:rsidRPr="003D7781">
        <w:rPr>
          <w:rFonts w:ascii="楷体_GB2312" w:eastAsia="楷体_GB2312" w:hint="eastAsia"/>
          <w:sz w:val="24"/>
        </w:rPr>
        <w:t>8.0</w:t>
      </w:r>
    </w:p>
    <w:p w:rsidR="00C16462" w:rsidRPr="003D7781" w:rsidRDefault="00C16462" w:rsidP="00F92DA8">
      <w:pPr>
        <w:spacing w:line="440" w:lineRule="exact"/>
        <w:ind w:firstLineChars="200" w:firstLine="482"/>
        <w:rPr>
          <w:rFonts w:ascii="楷体_GB2312" w:eastAsia="楷体_GB2312"/>
          <w:sz w:val="24"/>
        </w:rPr>
      </w:pPr>
      <w:r w:rsidRPr="003D7781">
        <w:rPr>
          <w:rFonts w:ascii="楷体_GB2312" w:eastAsia="楷体_GB2312" w:hint="eastAsia"/>
          <w:b/>
          <w:sz w:val="24"/>
        </w:rPr>
        <w:t>西班牙语名称：</w:t>
      </w:r>
      <w:r w:rsidRPr="003D7781">
        <w:rPr>
          <w:rFonts w:ascii="楷体_GB2312" w:eastAsia="楷体_GB2312" w:hint="eastAsia"/>
          <w:sz w:val="24"/>
          <w:szCs w:val="24"/>
        </w:rPr>
        <w:t>Prácticas profesionales</w:t>
      </w:r>
      <w:r w:rsidRPr="003D7781">
        <w:rPr>
          <w:rFonts w:ascii="楷体_GB2312" w:eastAsia="楷体_GB2312" w:hint="eastAsia"/>
          <w:sz w:val="24"/>
        </w:rPr>
        <w:t xml:space="preserve">    </w:t>
      </w:r>
      <w:r w:rsidRPr="003D7781">
        <w:rPr>
          <w:rFonts w:ascii="楷体_GB2312" w:eastAsia="楷体_GB2312" w:hint="eastAsia"/>
          <w:b/>
          <w:sz w:val="24"/>
        </w:rPr>
        <w:t>考核方式：</w:t>
      </w:r>
      <w:r w:rsidRPr="003D7781">
        <w:rPr>
          <w:rFonts w:ascii="楷体_GB2312" w:eastAsia="楷体_GB2312" w:hint="eastAsia"/>
          <w:bCs/>
          <w:sz w:val="24"/>
        </w:rPr>
        <w:t>分散</w:t>
      </w:r>
      <w:r w:rsidRPr="003D7781">
        <w:rPr>
          <w:rFonts w:ascii="楷体_GB2312" w:eastAsia="楷体_GB2312" w:hint="eastAsia"/>
          <w:sz w:val="24"/>
        </w:rPr>
        <w:t>实习、实习材料</w:t>
      </w:r>
    </w:p>
    <w:p w:rsidR="00C16462" w:rsidRPr="003D7781" w:rsidRDefault="00C16462" w:rsidP="00F92DA8">
      <w:pPr>
        <w:spacing w:line="440" w:lineRule="exact"/>
        <w:ind w:firstLineChars="200" w:firstLine="482"/>
        <w:rPr>
          <w:rFonts w:ascii="楷体_GB2312" w:eastAsia="楷体_GB2312"/>
          <w:sz w:val="24"/>
        </w:rPr>
      </w:pPr>
      <w:r w:rsidRPr="003D7781">
        <w:rPr>
          <w:rFonts w:ascii="楷体_GB2312" w:eastAsia="楷体_GB2312" w:hint="eastAsia"/>
          <w:b/>
          <w:sz w:val="24"/>
        </w:rPr>
        <w:t>选用教材：</w:t>
      </w:r>
      <w:r w:rsidRPr="003D7781">
        <w:rPr>
          <w:rFonts w:ascii="楷体_GB2312" w:eastAsia="楷体_GB2312" w:hAnsi="宋体" w:cs="宋体" w:hint="eastAsia"/>
          <w:sz w:val="24"/>
        </w:rPr>
        <w:t>无</w:t>
      </w:r>
      <w:r w:rsidRPr="003D7781">
        <w:rPr>
          <w:rFonts w:ascii="楷体_GB2312" w:eastAsia="楷体_GB2312" w:hint="eastAsia"/>
          <w:sz w:val="24"/>
        </w:rPr>
        <w:t xml:space="preserve">                        </w:t>
      </w:r>
      <w:r w:rsidRPr="003D7781">
        <w:rPr>
          <w:rFonts w:ascii="楷体_GB2312" w:eastAsia="楷体_GB2312" w:hint="eastAsia"/>
          <w:b/>
          <w:sz w:val="24"/>
        </w:rPr>
        <w:t>大纲执笔人：</w:t>
      </w:r>
      <w:r w:rsidRPr="003D7781">
        <w:rPr>
          <w:rFonts w:ascii="楷体_GB2312" w:eastAsia="楷体_GB2312" w:hAnsi="微软雅黑" w:hint="eastAsia"/>
          <w:sz w:val="24"/>
        </w:rPr>
        <w:t>许硕</w:t>
      </w:r>
    </w:p>
    <w:p w:rsidR="00C16462" w:rsidRPr="003D7781" w:rsidRDefault="00C16462" w:rsidP="00F92DA8">
      <w:pPr>
        <w:spacing w:line="440" w:lineRule="exact"/>
        <w:ind w:firstLineChars="200" w:firstLine="482"/>
        <w:rPr>
          <w:rFonts w:ascii="楷体_GB2312" w:eastAsia="楷体_GB2312"/>
          <w:sz w:val="24"/>
        </w:rPr>
      </w:pPr>
      <w:r w:rsidRPr="003D7781">
        <w:rPr>
          <w:rFonts w:ascii="楷体_GB2312" w:eastAsia="楷体_GB2312" w:hint="eastAsia"/>
          <w:b/>
          <w:sz w:val="24"/>
        </w:rPr>
        <w:t>先修课程：</w:t>
      </w:r>
      <w:r w:rsidRPr="003D7781">
        <w:rPr>
          <w:rFonts w:ascii="楷体_GB2312" w:eastAsia="楷体_GB2312" w:hint="eastAsia"/>
          <w:sz w:val="24"/>
        </w:rPr>
        <w:t xml:space="preserve">西班牙语专业所有必修课    </w:t>
      </w:r>
      <w:r w:rsidRPr="003D7781">
        <w:rPr>
          <w:rFonts w:ascii="楷体_GB2312" w:eastAsia="楷体_GB2312" w:hint="eastAsia"/>
          <w:b/>
          <w:sz w:val="24"/>
        </w:rPr>
        <w:t>大纲审核人：</w:t>
      </w:r>
      <w:r w:rsidRPr="003D7781">
        <w:rPr>
          <w:rFonts w:ascii="楷体_GB2312" w:eastAsia="楷体_GB2312" w:hAnsi="微软雅黑" w:hint="eastAsia"/>
          <w:sz w:val="24"/>
        </w:rPr>
        <w:t>乔丹琳</w:t>
      </w:r>
    </w:p>
    <w:p w:rsidR="00C16462" w:rsidRPr="003D7781" w:rsidRDefault="00C16462" w:rsidP="00F92DA8">
      <w:pPr>
        <w:spacing w:line="440" w:lineRule="exact"/>
        <w:ind w:firstLineChars="200" w:firstLine="482"/>
        <w:rPr>
          <w:rFonts w:ascii="楷体_GB2312" w:eastAsia="楷体_GB2312"/>
          <w:sz w:val="24"/>
        </w:rPr>
      </w:pPr>
      <w:r w:rsidRPr="003D7781">
        <w:rPr>
          <w:rFonts w:ascii="楷体_GB2312" w:eastAsia="楷体_GB2312" w:hint="eastAsia"/>
          <w:b/>
          <w:sz w:val="24"/>
        </w:rPr>
        <w:t>适用专业：</w:t>
      </w:r>
      <w:r w:rsidRPr="003D7781">
        <w:rPr>
          <w:rFonts w:ascii="楷体_GB2312" w:eastAsia="楷体_GB2312" w:hint="eastAsia"/>
          <w:sz w:val="24"/>
        </w:rPr>
        <w:t xml:space="preserve">西班牙语语言文学专业      </w:t>
      </w:r>
      <w:r w:rsidRPr="003D7781">
        <w:rPr>
          <w:rFonts w:ascii="楷体_GB2312" w:eastAsia="楷体_GB2312" w:hint="eastAsia"/>
          <w:b/>
          <w:sz w:val="24"/>
        </w:rPr>
        <w:t>批准人</w:t>
      </w:r>
      <w:r w:rsidRPr="003D7781">
        <w:rPr>
          <w:rFonts w:ascii="楷体_GB2312" w:eastAsia="楷体_GB2312" w:hint="eastAsia"/>
          <w:sz w:val="24"/>
        </w:rPr>
        <w:t>：</w:t>
      </w:r>
      <w:r w:rsidRPr="003D7781">
        <w:rPr>
          <w:rFonts w:ascii="楷体_GB2312" w:eastAsia="楷体_GB2312" w:hAnsi="微软雅黑" w:hint="eastAsia"/>
          <w:sz w:val="24"/>
        </w:rPr>
        <w:t>刘丽敏</w:t>
      </w:r>
    </w:p>
    <w:p w:rsidR="00C16462" w:rsidRPr="003D7781" w:rsidRDefault="00C16462" w:rsidP="00F92DA8">
      <w:pPr>
        <w:spacing w:line="440" w:lineRule="exact"/>
        <w:ind w:firstLineChars="200" w:firstLine="482"/>
        <w:rPr>
          <w:rFonts w:ascii="楷体_GB2312" w:eastAsia="楷体_GB2312"/>
          <w:sz w:val="24"/>
        </w:rPr>
      </w:pPr>
      <w:r w:rsidRPr="003D7781">
        <w:rPr>
          <w:rFonts w:ascii="楷体_GB2312" w:eastAsia="楷体_GB2312" w:hint="eastAsia"/>
          <w:b/>
          <w:sz w:val="24"/>
        </w:rPr>
        <w:t>执行时间：</w:t>
      </w:r>
      <w:r w:rsidRPr="003D7781">
        <w:rPr>
          <w:rFonts w:ascii="楷体_GB2312" w:eastAsia="楷体_GB2312" w:hint="eastAsia"/>
          <w:sz w:val="24"/>
        </w:rPr>
        <w:t>201</w:t>
      </w:r>
      <w:r w:rsidR="001823F2">
        <w:rPr>
          <w:rFonts w:ascii="楷体_GB2312" w:eastAsia="楷体_GB2312" w:hint="eastAsia"/>
          <w:sz w:val="24"/>
        </w:rPr>
        <w:t>5</w:t>
      </w:r>
      <w:r w:rsidRPr="003D7781">
        <w:rPr>
          <w:rFonts w:ascii="楷体_GB2312" w:eastAsia="楷体_GB2312" w:hint="eastAsia"/>
          <w:sz w:val="24"/>
        </w:rPr>
        <w:t>年</w:t>
      </w:r>
      <w:r w:rsidR="001823F2">
        <w:rPr>
          <w:rFonts w:ascii="楷体_GB2312" w:eastAsia="楷体_GB2312" w:hint="eastAsia"/>
          <w:sz w:val="24"/>
        </w:rPr>
        <w:t>12</w:t>
      </w:r>
      <w:r w:rsidRPr="003D7781">
        <w:rPr>
          <w:rFonts w:ascii="楷体_GB2312" w:eastAsia="楷体_GB2312" w:hint="eastAsia"/>
          <w:sz w:val="24"/>
        </w:rPr>
        <w:t>月</w:t>
      </w:r>
      <w:r w:rsidR="001823F2">
        <w:rPr>
          <w:rFonts w:ascii="楷体_GB2312" w:eastAsia="楷体_GB2312" w:hint="eastAsia"/>
          <w:sz w:val="24"/>
        </w:rPr>
        <w:t>1</w:t>
      </w:r>
      <w:r w:rsidRPr="003D7781">
        <w:rPr>
          <w:rFonts w:ascii="楷体_GB2312" w:eastAsia="楷体_GB2312" w:hint="eastAsia"/>
          <w:sz w:val="24"/>
        </w:rPr>
        <w:t>日</w:t>
      </w:r>
    </w:p>
    <w:p w:rsidR="00C16462" w:rsidRPr="003D7781" w:rsidRDefault="00C16462" w:rsidP="00F92DA8">
      <w:pPr>
        <w:spacing w:line="440" w:lineRule="exact"/>
        <w:ind w:firstLineChars="200" w:firstLine="480"/>
        <w:rPr>
          <w:rFonts w:ascii="楷体_GB2312" w:eastAsia="楷体_GB2312"/>
          <w:sz w:val="24"/>
        </w:rPr>
      </w:pPr>
    </w:p>
    <w:p w:rsidR="00C16462" w:rsidRPr="003D7781" w:rsidRDefault="00C16462" w:rsidP="00F92DA8">
      <w:pPr>
        <w:spacing w:line="440" w:lineRule="exact"/>
        <w:ind w:firstLineChars="200" w:firstLine="482"/>
        <w:rPr>
          <w:rFonts w:ascii="楷体_GB2312" w:eastAsia="楷体_GB2312" w:hAnsi="Verdana" w:cs="宋体"/>
          <w:b/>
          <w:bCs/>
          <w:kern w:val="0"/>
          <w:sz w:val="24"/>
          <w:szCs w:val="24"/>
        </w:rPr>
      </w:pPr>
      <w:r w:rsidRPr="003D7781">
        <w:rPr>
          <w:rFonts w:ascii="楷体_GB2312" w:eastAsia="楷体_GB2312" w:hAnsi="Verdana" w:cs="宋体" w:hint="eastAsia"/>
          <w:b/>
          <w:bCs/>
          <w:kern w:val="0"/>
          <w:sz w:val="24"/>
          <w:szCs w:val="24"/>
        </w:rPr>
        <w:t>一、课程目标（知识目标与能力目标分开写）</w:t>
      </w:r>
    </w:p>
    <w:p w:rsidR="00C16462" w:rsidRPr="003D7781" w:rsidRDefault="00C16462" w:rsidP="00F92DA8">
      <w:pPr>
        <w:spacing w:line="440" w:lineRule="exact"/>
        <w:ind w:firstLineChars="200" w:firstLine="480"/>
        <w:rPr>
          <w:rFonts w:ascii="楷体_GB2312" w:eastAsia="楷体_GB2312" w:hAnsi="宋体"/>
          <w:b/>
          <w:sz w:val="24"/>
          <w:szCs w:val="24"/>
        </w:rPr>
      </w:pPr>
      <w:r w:rsidRPr="003D7781">
        <w:rPr>
          <w:rFonts w:ascii="楷体_GB2312" w:eastAsia="楷体_GB2312" w:hAnsi="宋体" w:cs="宋体" w:hint="eastAsia"/>
          <w:bCs/>
          <w:kern w:val="0"/>
          <w:sz w:val="24"/>
          <w:szCs w:val="24"/>
        </w:rPr>
        <w:t>通过本课程的教学，使学生具备下列</w:t>
      </w:r>
      <w:r w:rsidRPr="003D7781">
        <w:rPr>
          <w:rFonts w:ascii="楷体_GB2312" w:eastAsia="楷体_GB2312" w:hAnsi="宋体" w:cs="宋体" w:hint="eastAsia"/>
          <w:b/>
          <w:bCs/>
          <w:kern w:val="0"/>
          <w:sz w:val="24"/>
          <w:szCs w:val="24"/>
        </w:rPr>
        <w:t>知识和能力：</w:t>
      </w:r>
    </w:p>
    <w:p w:rsidR="00C16462" w:rsidRPr="003D7781" w:rsidRDefault="00C16462" w:rsidP="00F92DA8">
      <w:pPr>
        <w:spacing w:line="440" w:lineRule="exact"/>
        <w:ind w:firstLine="480"/>
        <w:rPr>
          <w:rFonts w:ascii="楷体_GB2312" w:eastAsia="楷体_GB2312"/>
          <w:sz w:val="24"/>
        </w:rPr>
      </w:pPr>
      <w:r w:rsidRPr="003D7781">
        <w:rPr>
          <w:rFonts w:ascii="楷体_GB2312" w:eastAsia="楷体_GB2312" w:hint="eastAsia"/>
          <w:sz w:val="24"/>
        </w:rPr>
        <w:t>1、能够运用西班牙语语音、词汇、语法知识与其他人用西班牙语进行深层次的沟通和交流。</w:t>
      </w:r>
    </w:p>
    <w:p w:rsidR="00C16462" w:rsidRPr="003D7781" w:rsidRDefault="00C16462" w:rsidP="00F92DA8">
      <w:pPr>
        <w:spacing w:line="440" w:lineRule="exact"/>
        <w:ind w:firstLine="480"/>
        <w:rPr>
          <w:rFonts w:ascii="楷体_GB2312" w:eastAsia="楷体_GB2312" w:cs="宋体"/>
          <w:sz w:val="24"/>
        </w:rPr>
      </w:pPr>
      <w:r w:rsidRPr="003D7781">
        <w:rPr>
          <w:rFonts w:ascii="楷体_GB2312" w:eastAsia="楷体_GB2312" w:hint="eastAsia"/>
          <w:sz w:val="24"/>
        </w:rPr>
        <w:t>2、能够</w:t>
      </w:r>
      <w:r w:rsidRPr="003D7781">
        <w:rPr>
          <w:rFonts w:ascii="楷体_GB2312" w:eastAsia="楷体_GB2312" w:hAnsi="宋体" w:cs="宋体" w:hint="eastAsia"/>
          <w:sz w:val="24"/>
        </w:rPr>
        <w:t>有较强的团队协作能力、组织协调与管理能力以及独立和集体处理工作上各类问题的能力。</w:t>
      </w:r>
    </w:p>
    <w:p w:rsidR="00C16462" w:rsidRPr="003D7781" w:rsidRDefault="00C16462" w:rsidP="00F92DA8">
      <w:pPr>
        <w:spacing w:line="440" w:lineRule="exact"/>
        <w:ind w:firstLine="480"/>
        <w:rPr>
          <w:rFonts w:ascii="楷体_GB2312" w:eastAsia="楷体_GB2312"/>
          <w:sz w:val="24"/>
        </w:rPr>
      </w:pPr>
      <w:r w:rsidRPr="003D7781">
        <w:rPr>
          <w:rFonts w:ascii="楷体_GB2312" w:eastAsia="楷体_GB2312" w:hint="eastAsia"/>
          <w:sz w:val="24"/>
        </w:rPr>
        <w:t>3、能够运用西班牙语语音、词汇、语法知识阅读初、中、</w:t>
      </w:r>
      <w:r w:rsidRPr="003D7781">
        <w:rPr>
          <w:rFonts w:ascii="楷体_GB2312" w:eastAsia="楷体_GB2312" w:hAnsi="宋体" w:cs="宋体" w:hint="eastAsia"/>
          <w:sz w:val="24"/>
        </w:rPr>
        <w:t>高</w:t>
      </w:r>
      <w:r w:rsidRPr="003D7781">
        <w:rPr>
          <w:rFonts w:ascii="楷体_GB2312" w:eastAsia="楷体_GB2312" w:hint="eastAsia"/>
          <w:sz w:val="24"/>
        </w:rPr>
        <w:t>级难度的西班牙语原文文章、用西班牙语撰写的文章、翻译各类文件文献、听懂初、中、</w:t>
      </w:r>
      <w:r w:rsidRPr="003D7781">
        <w:rPr>
          <w:rFonts w:ascii="楷体_GB2312" w:eastAsia="楷体_GB2312" w:hAnsi="宋体" w:cs="宋体" w:hint="eastAsia"/>
          <w:sz w:val="24"/>
        </w:rPr>
        <w:t>高</w:t>
      </w:r>
      <w:r w:rsidRPr="003D7781">
        <w:rPr>
          <w:rFonts w:ascii="楷体_GB2312" w:eastAsia="楷体_GB2312" w:hint="eastAsia"/>
          <w:sz w:val="24"/>
        </w:rPr>
        <w:t>级难度的西班牙语原文并能以口语的形式进行自我表达。</w:t>
      </w:r>
    </w:p>
    <w:p w:rsidR="00C16462" w:rsidRPr="003D7781" w:rsidRDefault="00C16462" w:rsidP="00F92DA8">
      <w:pPr>
        <w:spacing w:line="440" w:lineRule="exact"/>
        <w:ind w:firstLine="480"/>
        <w:rPr>
          <w:rFonts w:ascii="楷体_GB2312" w:eastAsia="楷体_GB2312"/>
          <w:color w:val="00FF00"/>
          <w:sz w:val="24"/>
        </w:rPr>
      </w:pPr>
      <w:r w:rsidRPr="003D7781">
        <w:rPr>
          <w:rFonts w:ascii="楷体_GB2312" w:eastAsia="楷体_GB2312" w:hint="eastAsia"/>
          <w:sz w:val="24"/>
        </w:rPr>
        <w:t>4、能够</w:t>
      </w:r>
      <w:r w:rsidRPr="003D7781">
        <w:rPr>
          <w:rFonts w:ascii="楷体_GB2312" w:eastAsia="楷体_GB2312" w:cs="Untitled" w:hint="eastAsia"/>
          <w:kern w:val="0"/>
          <w:sz w:val="24"/>
          <w:szCs w:val="24"/>
        </w:rPr>
        <w:t>熟悉中国与西班牙语国家商务礼仪与习惯，掌握</w:t>
      </w:r>
      <w:r w:rsidRPr="003D7781">
        <w:rPr>
          <w:rFonts w:ascii="楷体_GB2312" w:eastAsia="楷体_GB2312" w:hAnsi="宋体" w:cs="宋体" w:hint="eastAsia"/>
          <w:kern w:val="0"/>
          <w:sz w:val="24"/>
          <w:szCs w:val="24"/>
        </w:rPr>
        <w:t>和运用</w:t>
      </w:r>
      <w:r w:rsidRPr="003D7781">
        <w:rPr>
          <w:rFonts w:ascii="楷体_GB2312" w:eastAsia="楷体_GB2312" w:cs="Untitled" w:hint="eastAsia"/>
          <w:kern w:val="0"/>
          <w:sz w:val="24"/>
          <w:szCs w:val="24"/>
        </w:rPr>
        <w:t>与国际贸易相关的各项知识与技能，具备较强的国际商务活动能力</w:t>
      </w:r>
      <w:r w:rsidRPr="003D7781">
        <w:rPr>
          <w:rFonts w:ascii="楷体_GB2312" w:eastAsia="楷体_GB2312" w:hint="eastAsia"/>
          <w:sz w:val="24"/>
        </w:rPr>
        <w:t>。</w:t>
      </w:r>
    </w:p>
    <w:p w:rsidR="00C16462" w:rsidRPr="003D7781" w:rsidRDefault="00C16462" w:rsidP="00F92DA8">
      <w:pPr>
        <w:spacing w:line="440" w:lineRule="exact"/>
        <w:rPr>
          <w:rFonts w:ascii="楷体_GB2312" w:eastAsia="楷体_GB2312"/>
          <w:sz w:val="24"/>
          <w:szCs w:val="24"/>
        </w:rPr>
      </w:pPr>
    </w:p>
    <w:p w:rsidR="00C16462" w:rsidRPr="003D7781" w:rsidRDefault="00C16462" w:rsidP="00F92DA8">
      <w:pPr>
        <w:spacing w:line="440" w:lineRule="exact"/>
        <w:ind w:firstLine="480"/>
        <w:rPr>
          <w:rFonts w:ascii="楷体_GB2312" w:eastAsia="楷体_GB2312"/>
          <w:b/>
          <w:color w:val="FF0000"/>
          <w:sz w:val="24"/>
          <w:szCs w:val="24"/>
        </w:rPr>
      </w:pPr>
      <w:r w:rsidRPr="003D7781">
        <w:rPr>
          <w:rFonts w:ascii="楷体_GB2312" w:eastAsia="楷体_GB2312" w:hint="eastAsia"/>
          <w:b/>
          <w:color w:val="FF0000"/>
          <w:sz w:val="24"/>
          <w:szCs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C16462" w:rsidRPr="003D7781" w:rsidTr="0075264B">
        <w:tc>
          <w:tcPr>
            <w:tcW w:w="1548" w:type="dxa"/>
            <w:vAlign w:val="center"/>
          </w:tcPr>
          <w:p w:rsidR="00C16462" w:rsidRPr="003D7781" w:rsidRDefault="00C16462" w:rsidP="00F92DA8">
            <w:pPr>
              <w:spacing w:line="440" w:lineRule="exact"/>
              <w:rPr>
                <w:rFonts w:ascii="楷体_GB2312" w:eastAsia="楷体_GB2312"/>
                <w:sz w:val="24"/>
                <w:szCs w:val="24"/>
              </w:rPr>
            </w:pPr>
            <w:r w:rsidRPr="003D7781">
              <w:rPr>
                <w:rFonts w:ascii="楷体_GB2312" w:eastAsia="楷体_GB2312" w:hint="eastAsia"/>
                <w:sz w:val="24"/>
                <w:szCs w:val="24"/>
              </w:rPr>
              <w:t>毕业要求</w:t>
            </w:r>
          </w:p>
        </w:tc>
        <w:tc>
          <w:tcPr>
            <w:tcW w:w="3960" w:type="dxa"/>
            <w:vAlign w:val="center"/>
          </w:tcPr>
          <w:p w:rsidR="00C16462" w:rsidRPr="003D7781" w:rsidRDefault="00C16462" w:rsidP="00F92DA8">
            <w:pPr>
              <w:spacing w:line="440" w:lineRule="exact"/>
              <w:rPr>
                <w:rFonts w:ascii="楷体_GB2312" w:eastAsia="楷体_GB2312"/>
                <w:sz w:val="24"/>
                <w:szCs w:val="24"/>
              </w:rPr>
            </w:pPr>
            <w:r w:rsidRPr="003D7781">
              <w:rPr>
                <w:rFonts w:ascii="楷体_GB2312" w:eastAsia="楷体_GB2312" w:hint="eastAsia"/>
                <w:sz w:val="24"/>
                <w:szCs w:val="24"/>
              </w:rPr>
              <w:t>毕业要求指标点</w:t>
            </w:r>
          </w:p>
        </w:tc>
        <w:tc>
          <w:tcPr>
            <w:tcW w:w="1440" w:type="dxa"/>
            <w:vAlign w:val="center"/>
          </w:tcPr>
          <w:p w:rsidR="00C16462" w:rsidRPr="003D7781" w:rsidRDefault="00C16462" w:rsidP="00F92DA8">
            <w:pPr>
              <w:spacing w:line="440" w:lineRule="exact"/>
              <w:rPr>
                <w:rFonts w:ascii="楷体_GB2312" w:eastAsia="楷体_GB2312"/>
                <w:sz w:val="24"/>
                <w:szCs w:val="24"/>
              </w:rPr>
            </w:pPr>
            <w:r w:rsidRPr="003D7781">
              <w:rPr>
                <w:rFonts w:ascii="楷体_GB2312" w:eastAsia="楷体_GB2312" w:hint="eastAsia"/>
                <w:sz w:val="24"/>
                <w:szCs w:val="24"/>
              </w:rPr>
              <w:t>课程目标</w:t>
            </w:r>
          </w:p>
        </w:tc>
        <w:tc>
          <w:tcPr>
            <w:tcW w:w="1574" w:type="dxa"/>
            <w:vAlign w:val="center"/>
          </w:tcPr>
          <w:p w:rsidR="00C16462" w:rsidRPr="003D7781" w:rsidRDefault="00C16462" w:rsidP="00F92DA8">
            <w:pPr>
              <w:spacing w:line="440" w:lineRule="exact"/>
              <w:rPr>
                <w:rFonts w:ascii="楷体_GB2312" w:eastAsia="楷体_GB2312"/>
                <w:sz w:val="24"/>
                <w:szCs w:val="24"/>
              </w:rPr>
            </w:pPr>
            <w:r w:rsidRPr="003D7781">
              <w:rPr>
                <w:rFonts w:ascii="楷体_GB2312" w:eastAsia="楷体_GB2312" w:hint="eastAsia"/>
                <w:sz w:val="24"/>
                <w:szCs w:val="24"/>
              </w:rPr>
              <w:t>教学方法</w:t>
            </w:r>
          </w:p>
        </w:tc>
      </w:tr>
      <w:tr w:rsidR="00C16462" w:rsidRPr="003D7781" w:rsidTr="0075264B">
        <w:trPr>
          <w:trHeight w:val="1833"/>
        </w:trPr>
        <w:tc>
          <w:tcPr>
            <w:tcW w:w="1548" w:type="dxa"/>
            <w:vMerge w:val="restart"/>
          </w:tcPr>
          <w:p w:rsidR="00C16462" w:rsidRPr="003D7781" w:rsidRDefault="00C16462" w:rsidP="00F92DA8">
            <w:pPr>
              <w:spacing w:line="440" w:lineRule="exact"/>
              <w:jc w:val="center"/>
              <w:rPr>
                <w:rFonts w:ascii="楷体_GB2312" w:eastAsia="楷体_GB2312"/>
                <w:sz w:val="24"/>
                <w:szCs w:val="24"/>
              </w:rPr>
            </w:pPr>
            <w:r w:rsidRPr="003D7781">
              <w:rPr>
                <w:rFonts w:ascii="楷体_GB2312" w:eastAsia="楷体_GB2312" w:hint="eastAsia"/>
                <w:sz w:val="24"/>
                <w:szCs w:val="24"/>
              </w:rPr>
              <w:lastRenderedPageBreak/>
              <w:t>1、具备批判性思维及批判性分析的能力，以获得开放性思维、系统分析能力，提</w:t>
            </w:r>
          </w:p>
          <w:p w:rsidR="00C16462" w:rsidRPr="003D7781" w:rsidRDefault="00C16462" w:rsidP="00F92DA8">
            <w:pPr>
              <w:spacing w:line="440" w:lineRule="exact"/>
              <w:jc w:val="center"/>
              <w:rPr>
                <w:rFonts w:ascii="楷体_GB2312" w:eastAsia="楷体_GB2312"/>
                <w:sz w:val="24"/>
                <w:szCs w:val="24"/>
              </w:rPr>
            </w:pPr>
            <w:r w:rsidRPr="003D7781">
              <w:rPr>
                <w:rFonts w:ascii="楷体_GB2312" w:eastAsia="楷体_GB2312" w:hint="eastAsia"/>
                <w:sz w:val="24"/>
                <w:szCs w:val="24"/>
              </w:rPr>
              <w:t>高分析、解决问题的能力</w:t>
            </w:r>
          </w:p>
        </w:tc>
        <w:tc>
          <w:tcPr>
            <w:tcW w:w="3960" w:type="dxa"/>
          </w:tcPr>
          <w:p w:rsidR="00C16462" w:rsidRPr="003D7781" w:rsidRDefault="00C16462" w:rsidP="00F92DA8">
            <w:pPr>
              <w:spacing w:line="440" w:lineRule="exact"/>
              <w:rPr>
                <w:rFonts w:ascii="楷体_GB2312" w:eastAsia="楷体_GB2312"/>
                <w:sz w:val="24"/>
                <w:szCs w:val="24"/>
              </w:rPr>
            </w:pPr>
            <w:r w:rsidRPr="003D7781">
              <w:rPr>
                <w:rFonts w:ascii="楷体_GB2312" w:eastAsia="楷体_GB2312" w:hint="eastAsia"/>
                <w:sz w:val="24"/>
                <w:szCs w:val="24"/>
              </w:rPr>
              <w:t>1：加强批判性思维及批判性分析的能力的训练，在实践中获得开放性思维、系统分析能力，并提高分析、解决问题的能力；</w:t>
            </w:r>
          </w:p>
          <w:p w:rsidR="00C16462" w:rsidRPr="003D7781" w:rsidRDefault="00C16462" w:rsidP="00F92DA8">
            <w:pPr>
              <w:spacing w:line="440" w:lineRule="exact"/>
              <w:rPr>
                <w:rFonts w:ascii="楷体_GB2312" w:eastAsia="楷体_GB2312"/>
                <w:sz w:val="24"/>
                <w:szCs w:val="24"/>
              </w:rPr>
            </w:pPr>
          </w:p>
        </w:tc>
        <w:tc>
          <w:tcPr>
            <w:tcW w:w="1440" w:type="dxa"/>
            <w:vMerge w:val="restart"/>
            <w:vAlign w:val="center"/>
          </w:tcPr>
          <w:p w:rsidR="00C16462" w:rsidRPr="003D7781" w:rsidRDefault="00C16462" w:rsidP="00F92DA8">
            <w:pPr>
              <w:spacing w:line="440" w:lineRule="exact"/>
              <w:jc w:val="center"/>
              <w:rPr>
                <w:rFonts w:ascii="楷体_GB2312" w:eastAsia="楷体_GB2312"/>
                <w:sz w:val="24"/>
                <w:szCs w:val="24"/>
              </w:rPr>
            </w:pPr>
            <w:r w:rsidRPr="003D7781">
              <w:rPr>
                <w:rFonts w:ascii="楷体_GB2312" w:eastAsia="楷体_GB2312" w:hint="eastAsia"/>
                <w:sz w:val="24"/>
                <w:szCs w:val="24"/>
              </w:rPr>
              <w:t>课程目标1</w:t>
            </w:r>
          </w:p>
          <w:p w:rsidR="00C16462" w:rsidRPr="003D7781" w:rsidRDefault="00C16462" w:rsidP="00F92DA8">
            <w:pPr>
              <w:spacing w:line="440" w:lineRule="exact"/>
              <w:jc w:val="center"/>
              <w:rPr>
                <w:rFonts w:ascii="楷体_GB2312" w:eastAsia="楷体_GB2312"/>
                <w:sz w:val="24"/>
                <w:szCs w:val="24"/>
              </w:rPr>
            </w:pPr>
          </w:p>
        </w:tc>
        <w:tc>
          <w:tcPr>
            <w:tcW w:w="1574" w:type="dxa"/>
            <w:vMerge w:val="restart"/>
          </w:tcPr>
          <w:p w:rsidR="00C16462" w:rsidRPr="003D7781" w:rsidRDefault="00C16462" w:rsidP="00F92DA8">
            <w:pPr>
              <w:spacing w:line="440" w:lineRule="exact"/>
              <w:jc w:val="center"/>
              <w:rPr>
                <w:rFonts w:ascii="楷体_GB2312" w:eastAsia="楷体_GB2312"/>
                <w:sz w:val="24"/>
                <w:szCs w:val="24"/>
              </w:rPr>
            </w:pPr>
            <w:r w:rsidRPr="003D7781">
              <w:rPr>
                <w:rFonts w:ascii="楷体_GB2312" w:eastAsia="楷体_GB2312" w:hint="eastAsia"/>
                <w:sz w:val="24"/>
                <w:szCs w:val="24"/>
              </w:rPr>
              <w:t>在实习过程中及时</w:t>
            </w:r>
            <w:r w:rsidRPr="003D7781">
              <w:rPr>
                <w:rFonts w:ascii="楷体_GB2312" w:eastAsia="楷体_GB2312" w:hAnsi="宋体" w:cs="宋体" w:hint="eastAsia"/>
                <w:sz w:val="24"/>
                <w:szCs w:val="24"/>
              </w:rPr>
              <w:t>与学生进行沟通和交流，并对学生出现的问题进行指导，</w:t>
            </w:r>
            <w:r w:rsidRPr="003D7781">
              <w:rPr>
                <w:rFonts w:ascii="楷体_GB2312" w:eastAsia="楷体_GB2312" w:hint="eastAsia"/>
                <w:sz w:val="24"/>
                <w:szCs w:val="24"/>
              </w:rPr>
              <w:t>使学生能在实际应用中提高西语应用能力和解决问题的能力。</w:t>
            </w:r>
          </w:p>
        </w:tc>
      </w:tr>
      <w:tr w:rsidR="00C16462" w:rsidRPr="003D7781" w:rsidTr="0075264B">
        <w:trPr>
          <w:trHeight w:val="1980"/>
        </w:trPr>
        <w:tc>
          <w:tcPr>
            <w:tcW w:w="1548" w:type="dxa"/>
            <w:vMerge/>
          </w:tcPr>
          <w:p w:rsidR="00C16462" w:rsidRPr="003D7781" w:rsidRDefault="00C16462" w:rsidP="00F92DA8">
            <w:pPr>
              <w:spacing w:line="440" w:lineRule="exact"/>
              <w:jc w:val="center"/>
              <w:rPr>
                <w:rFonts w:ascii="楷体_GB2312" w:eastAsia="楷体_GB2312"/>
                <w:sz w:val="24"/>
                <w:szCs w:val="24"/>
              </w:rPr>
            </w:pPr>
          </w:p>
        </w:tc>
        <w:tc>
          <w:tcPr>
            <w:tcW w:w="3960" w:type="dxa"/>
          </w:tcPr>
          <w:p w:rsidR="00C16462" w:rsidRPr="003D7781" w:rsidRDefault="00C16462" w:rsidP="00F92DA8">
            <w:pPr>
              <w:spacing w:line="440" w:lineRule="exact"/>
              <w:rPr>
                <w:rFonts w:ascii="楷体_GB2312" w:eastAsia="楷体_GB2312"/>
                <w:sz w:val="24"/>
                <w:szCs w:val="24"/>
              </w:rPr>
            </w:pPr>
            <w:r w:rsidRPr="003D7781">
              <w:rPr>
                <w:rFonts w:ascii="楷体_GB2312" w:eastAsia="楷体_GB2312" w:hint="eastAsia"/>
                <w:sz w:val="24"/>
                <w:szCs w:val="24"/>
              </w:rPr>
              <w:t>2：掌握有效的学习策略，具有一定的创新意识，具备相应的创新素质，具有实践能力和在实践中创新的能力；</w:t>
            </w:r>
          </w:p>
        </w:tc>
        <w:tc>
          <w:tcPr>
            <w:tcW w:w="1440" w:type="dxa"/>
            <w:vMerge/>
            <w:vAlign w:val="center"/>
          </w:tcPr>
          <w:p w:rsidR="00C16462" w:rsidRPr="003D7781" w:rsidRDefault="00C16462" w:rsidP="00F92DA8">
            <w:pPr>
              <w:spacing w:line="440" w:lineRule="exact"/>
              <w:jc w:val="center"/>
              <w:rPr>
                <w:rFonts w:ascii="楷体_GB2312" w:eastAsia="楷体_GB2312"/>
                <w:sz w:val="24"/>
                <w:szCs w:val="24"/>
              </w:rPr>
            </w:pPr>
          </w:p>
        </w:tc>
        <w:tc>
          <w:tcPr>
            <w:tcW w:w="1574" w:type="dxa"/>
            <w:vMerge/>
          </w:tcPr>
          <w:p w:rsidR="00C16462" w:rsidRPr="003D7781" w:rsidRDefault="00C16462" w:rsidP="00F92DA8">
            <w:pPr>
              <w:spacing w:line="440" w:lineRule="exact"/>
              <w:jc w:val="center"/>
              <w:rPr>
                <w:rFonts w:ascii="楷体_GB2312" w:eastAsia="楷体_GB2312"/>
                <w:sz w:val="24"/>
                <w:szCs w:val="24"/>
              </w:rPr>
            </w:pPr>
          </w:p>
        </w:tc>
      </w:tr>
      <w:tr w:rsidR="00C16462" w:rsidRPr="003D7781" w:rsidTr="0075264B">
        <w:trPr>
          <w:trHeight w:val="3109"/>
        </w:trPr>
        <w:tc>
          <w:tcPr>
            <w:tcW w:w="1548" w:type="dxa"/>
          </w:tcPr>
          <w:p w:rsidR="00C16462" w:rsidRPr="003D7781" w:rsidRDefault="00C16462" w:rsidP="00F92DA8">
            <w:pPr>
              <w:spacing w:line="440" w:lineRule="exact"/>
              <w:jc w:val="center"/>
              <w:rPr>
                <w:rFonts w:ascii="楷体_GB2312" w:eastAsia="楷体_GB2312"/>
                <w:sz w:val="24"/>
                <w:szCs w:val="24"/>
              </w:rPr>
            </w:pPr>
            <w:r w:rsidRPr="003D7781">
              <w:rPr>
                <w:rFonts w:ascii="楷体_GB2312" w:eastAsia="楷体_GB2312" w:hint="eastAsia"/>
                <w:sz w:val="24"/>
                <w:szCs w:val="24"/>
              </w:rPr>
              <w:t>2、</w:t>
            </w:r>
            <w:r w:rsidRPr="003D7781">
              <w:rPr>
                <w:rFonts w:ascii="楷体_GB2312" w:eastAsia="楷体_GB2312" w:cs="Untitled" w:hint="eastAsia"/>
                <w:kern w:val="0"/>
                <w:sz w:val="24"/>
                <w:szCs w:val="24"/>
              </w:rPr>
              <w:t>具有团队协作精神、组织协调与管理的能力</w:t>
            </w:r>
          </w:p>
        </w:tc>
        <w:tc>
          <w:tcPr>
            <w:tcW w:w="3960" w:type="dxa"/>
          </w:tcPr>
          <w:p w:rsidR="00C16462" w:rsidRPr="003D7781" w:rsidRDefault="00C16462" w:rsidP="00F92DA8">
            <w:pPr>
              <w:spacing w:line="440" w:lineRule="exact"/>
              <w:rPr>
                <w:rFonts w:ascii="楷体_GB2312" w:eastAsia="楷体_GB2312" w:hAnsi="宋体" w:cs="宋体"/>
                <w:bCs/>
                <w:sz w:val="24"/>
                <w:szCs w:val="24"/>
              </w:rPr>
            </w:pPr>
            <w:r w:rsidRPr="003D7781">
              <w:rPr>
                <w:rFonts w:ascii="楷体_GB2312" w:eastAsia="楷体_GB2312" w:hAnsi="宋体" w:cs="宋体" w:hint="eastAsia"/>
                <w:bCs/>
                <w:sz w:val="24"/>
                <w:szCs w:val="24"/>
              </w:rPr>
              <w:t>1：加强团队协作，将个体融于集体，积极培养团队协作精神、组织协调与管理的能力；</w:t>
            </w:r>
          </w:p>
        </w:tc>
        <w:tc>
          <w:tcPr>
            <w:tcW w:w="1440" w:type="dxa"/>
            <w:vAlign w:val="center"/>
          </w:tcPr>
          <w:p w:rsidR="00C16462" w:rsidRPr="003D7781" w:rsidRDefault="00C16462" w:rsidP="00F92DA8">
            <w:pPr>
              <w:spacing w:line="440" w:lineRule="exact"/>
              <w:jc w:val="center"/>
              <w:rPr>
                <w:rFonts w:ascii="楷体_GB2312" w:eastAsia="楷体_GB2312"/>
                <w:sz w:val="24"/>
                <w:szCs w:val="24"/>
              </w:rPr>
            </w:pPr>
            <w:r w:rsidRPr="003D7781">
              <w:rPr>
                <w:rFonts w:ascii="楷体_GB2312" w:eastAsia="楷体_GB2312" w:hint="eastAsia"/>
                <w:sz w:val="24"/>
                <w:szCs w:val="24"/>
              </w:rPr>
              <w:t>课程目标2</w:t>
            </w:r>
          </w:p>
        </w:tc>
        <w:tc>
          <w:tcPr>
            <w:tcW w:w="1574" w:type="dxa"/>
          </w:tcPr>
          <w:p w:rsidR="00C16462" w:rsidRPr="003D7781" w:rsidRDefault="00C16462" w:rsidP="00F92DA8">
            <w:pPr>
              <w:spacing w:line="440" w:lineRule="exact"/>
              <w:rPr>
                <w:rFonts w:ascii="楷体_GB2312" w:eastAsia="楷体_GB2312" w:cs="宋体"/>
                <w:sz w:val="24"/>
                <w:szCs w:val="24"/>
              </w:rPr>
            </w:pPr>
            <w:r w:rsidRPr="003D7781">
              <w:rPr>
                <w:rFonts w:ascii="楷体_GB2312" w:eastAsia="楷体_GB2312" w:hAnsi="宋体" w:cs="宋体" w:hint="eastAsia"/>
                <w:sz w:val="24"/>
                <w:szCs w:val="24"/>
              </w:rPr>
              <w:t>在学生实习过程中对学生出现的有关团队问题进行指导和建议，使学生尽快适应团队合作处理各种工作上的问题。</w:t>
            </w:r>
          </w:p>
        </w:tc>
      </w:tr>
      <w:tr w:rsidR="00C16462" w:rsidRPr="003D7781" w:rsidTr="0075264B">
        <w:trPr>
          <w:trHeight w:val="3109"/>
        </w:trPr>
        <w:tc>
          <w:tcPr>
            <w:tcW w:w="1548" w:type="dxa"/>
          </w:tcPr>
          <w:p w:rsidR="00C16462" w:rsidRPr="003D7781" w:rsidRDefault="00C16462" w:rsidP="00F92DA8">
            <w:pPr>
              <w:spacing w:line="440" w:lineRule="exact"/>
              <w:jc w:val="center"/>
              <w:rPr>
                <w:rFonts w:ascii="楷体_GB2312" w:eastAsia="楷体_GB2312"/>
                <w:sz w:val="24"/>
                <w:szCs w:val="24"/>
              </w:rPr>
            </w:pPr>
            <w:r w:rsidRPr="003D7781">
              <w:rPr>
                <w:rFonts w:ascii="楷体_GB2312" w:eastAsia="楷体_GB2312" w:hint="eastAsia"/>
                <w:sz w:val="24"/>
                <w:szCs w:val="24"/>
              </w:rPr>
              <w:lastRenderedPageBreak/>
              <w:t>3、具有扎实的西班牙语语言基础与较强的西班牙语听、说、读、写、译能力</w:t>
            </w:r>
          </w:p>
        </w:tc>
        <w:tc>
          <w:tcPr>
            <w:tcW w:w="3960" w:type="dxa"/>
          </w:tcPr>
          <w:p w:rsidR="00C16462" w:rsidRPr="003D7781" w:rsidRDefault="00C16462" w:rsidP="00F92DA8">
            <w:pPr>
              <w:spacing w:line="440" w:lineRule="exact"/>
              <w:rPr>
                <w:rFonts w:ascii="楷体_GB2312" w:eastAsia="楷体_GB2312" w:hAnsi="宋体"/>
                <w:sz w:val="24"/>
                <w:szCs w:val="24"/>
              </w:rPr>
            </w:pPr>
            <w:r w:rsidRPr="003D7781">
              <w:rPr>
                <w:rFonts w:ascii="楷体_GB2312" w:eastAsia="楷体_GB2312" w:hAnsi="宋体" w:cs="宋体" w:hint="eastAsia"/>
                <w:bCs/>
                <w:sz w:val="24"/>
                <w:szCs w:val="24"/>
              </w:rPr>
              <w:t>1：完成西班牙语语言基础课程的学习，增加对所学西班牙语知识的应用，从理论与实践两方面掌握西班牙语听、说、读、写、译能力</w:t>
            </w:r>
          </w:p>
        </w:tc>
        <w:tc>
          <w:tcPr>
            <w:tcW w:w="1440" w:type="dxa"/>
            <w:vAlign w:val="center"/>
          </w:tcPr>
          <w:p w:rsidR="00C16462" w:rsidRPr="003D7781" w:rsidRDefault="00C16462" w:rsidP="00F92DA8">
            <w:pPr>
              <w:spacing w:line="440" w:lineRule="exact"/>
              <w:jc w:val="center"/>
              <w:rPr>
                <w:rFonts w:ascii="楷体_GB2312" w:eastAsia="楷体_GB2312"/>
                <w:sz w:val="24"/>
                <w:szCs w:val="24"/>
              </w:rPr>
            </w:pPr>
            <w:r w:rsidRPr="003D7781">
              <w:rPr>
                <w:rFonts w:ascii="楷体_GB2312" w:eastAsia="楷体_GB2312" w:hint="eastAsia"/>
                <w:sz w:val="24"/>
                <w:szCs w:val="24"/>
              </w:rPr>
              <w:t>课程目标3</w:t>
            </w:r>
          </w:p>
          <w:p w:rsidR="00C16462" w:rsidRPr="003D7781" w:rsidRDefault="00C16462" w:rsidP="00F92DA8">
            <w:pPr>
              <w:spacing w:line="440" w:lineRule="exact"/>
              <w:rPr>
                <w:rFonts w:ascii="楷体_GB2312" w:eastAsia="楷体_GB2312"/>
                <w:sz w:val="24"/>
                <w:szCs w:val="24"/>
              </w:rPr>
            </w:pPr>
          </w:p>
        </w:tc>
        <w:tc>
          <w:tcPr>
            <w:tcW w:w="1574" w:type="dxa"/>
          </w:tcPr>
          <w:p w:rsidR="00C16462" w:rsidRPr="003D7781" w:rsidRDefault="00C16462" w:rsidP="00F92DA8">
            <w:pPr>
              <w:spacing w:line="440" w:lineRule="exact"/>
              <w:rPr>
                <w:rFonts w:ascii="楷体_GB2312" w:eastAsia="楷体_GB2312" w:cs="宋体"/>
                <w:sz w:val="24"/>
                <w:szCs w:val="24"/>
              </w:rPr>
            </w:pPr>
            <w:r w:rsidRPr="003D7781">
              <w:rPr>
                <w:rFonts w:ascii="楷体_GB2312" w:eastAsia="楷体_GB2312" w:hint="eastAsia"/>
                <w:sz w:val="24"/>
                <w:szCs w:val="24"/>
              </w:rPr>
              <w:t>定期</w:t>
            </w:r>
            <w:r w:rsidRPr="003D7781">
              <w:rPr>
                <w:rFonts w:ascii="楷体_GB2312" w:eastAsia="楷体_GB2312" w:hAnsi="宋体" w:cs="宋体" w:hint="eastAsia"/>
                <w:sz w:val="24"/>
                <w:szCs w:val="24"/>
              </w:rPr>
              <w:t>对学生在工作上遇到的各种语言类问题进行解答，帮助学生有目的的解决各种语言上和翻译上出现的问题，并注意鼓励学生自己通过语言解决问题，提高学生自信。</w:t>
            </w:r>
          </w:p>
        </w:tc>
      </w:tr>
      <w:tr w:rsidR="00C16462" w:rsidRPr="003D7781" w:rsidTr="0075264B">
        <w:trPr>
          <w:trHeight w:val="2535"/>
        </w:trPr>
        <w:tc>
          <w:tcPr>
            <w:tcW w:w="1548" w:type="dxa"/>
            <w:vMerge w:val="restart"/>
          </w:tcPr>
          <w:p w:rsidR="00C16462" w:rsidRPr="003D7781" w:rsidRDefault="00C16462" w:rsidP="00F92DA8">
            <w:pPr>
              <w:spacing w:line="440" w:lineRule="exact"/>
              <w:rPr>
                <w:rFonts w:ascii="楷体_GB2312" w:eastAsia="楷体_GB2312"/>
                <w:sz w:val="24"/>
                <w:szCs w:val="24"/>
              </w:rPr>
            </w:pPr>
            <w:r w:rsidRPr="003D7781">
              <w:rPr>
                <w:rFonts w:ascii="楷体_GB2312" w:eastAsia="楷体_GB2312" w:hint="eastAsia"/>
                <w:sz w:val="24"/>
                <w:szCs w:val="24"/>
              </w:rPr>
              <w:t>4、</w:t>
            </w:r>
            <w:r w:rsidRPr="003D7781">
              <w:rPr>
                <w:rFonts w:ascii="楷体_GB2312" w:eastAsia="楷体_GB2312" w:cs="Untitled" w:hint="eastAsia"/>
                <w:kern w:val="0"/>
                <w:sz w:val="24"/>
                <w:szCs w:val="24"/>
              </w:rPr>
              <w:t>熟悉中国与西班牙语国家商务礼仪与习惯，掌握与国际贸</w:t>
            </w:r>
            <w:r w:rsidRPr="003D7781">
              <w:rPr>
                <w:rFonts w:ascii="楷体_GB2312" w:eastAsia="楷体_GB2312" w:cs="Untitled" w:hint="eastAsia"/>
                <w:kern w:val="0"/>
                <w:sz w:val="24"/>
                <w:szCs w:val="24"/>
              </w:rPr>
              <w:lastRenderedPageBreak/>
              <w:t>易相关的基础知识与技能，具备较强的国际商务活动能力</w:t>
            </w:r>
          </w:p>
        </w:tc>
        <w:tc>
          <w:tcPr>
            <w:tcW w:w="3960" w:type="dxa"/>
          </w:tcPr>
          <w:p w:rsidR="00C16462" w:rsidRPr="003D7781" w:rsidRDefault="00C16462" w:rsidP="00F92DA8">
            <w:pPr>
              <w:spacing w:line="440" w:lineRule="exact"/>
              <w:jc w:val="left"/>
              <w:rPr>
                <w:rFonts w:ascii="楷体_GB2312" w:eastAsia="楷体_GB2312"/>
                <w:sz w:val="24"/>
                <w:szCs w:val="24"/>
              </w:rPr>
            </w:pPr>
            <w:r w:rsidRPr="003D7781">
              <w:rPr>
                <w:rFonts w:ascii="楷体_GB2312" w:eastAsia="楷体_GB2312" w:hAnsi="宋体" w:hint="eastAsia"/>
                <w:sz w:val="24"/>
                <w:szCs w:val="24"/>
              </w:rPr>
              <w:lastRenderedPageBreak/>
              <w:t>1：了解我国与西班牙语国家的外交关系及商贸关系的发展情况</w:t>
            </w:r>
          </w:p>
        </w:tc>
        <w:tc>
          <w:tcPr>
            <w:tcW w:w="1440" w:type="dxa"/>
            <w:vMerge w:val="restart"/>
            <w:vAlign w:val="center"/>
          </w:tcPr>
          <w:p w:rsidR="00C16462" w:rsidRPr="003D7781" w:rsidRDefault="00C16462" w:rsidP="00F92DA8">
            <w:pPr>
              <w:spacing w:line="440" w:lineRule="exact"/>
              <w:rPr>
                <w:rFonts w:ascii="楷体_GB2312" w:eastAsia="楷体_GB2312"/>
                <w:sz w:val="24"/>
                <w:szCs w:val="24"/>
              </w:rPr>
            </w:pPr>
            <w:r w:rsidRPr="003D7781">
              <w:rPr>
                <w:rFonts w:ascii="楷体_GB2312" w:eastAsia="楷体_GB2312" w:hint="eastAsia"/>
                <w:sz w:val="24"/>
                <w:szCs w:val="24"/>
              </w:rPr>
              <w:t>课程目标4</w:t>
            </w:r>
          </w:p>
        </w:tc>
        <w:tc>
          <w:tcPr>
            <w:tcW w:w="1574" w:type="dxa"/>
            <w:vMerge w:val="restart"/>
          </w:tcPr>
          <w:p w:rsidR="00C16462" w:rsidRPr="003D7781" w:rsidRDefault="00C16462" w:rsidP="00F92DA8">
            <w:pPr>
              <w:spacing w:line="440" w:lineRule="exact"/>
              <w:rPr>
                <w:rFonts w:ascii="楷体_GB2312" w:eastAsia="楷体_GB2312" w:cs="宋体"/>
                <w:sz w:val="24"/>
                <w:szCs w:val="24"/>
              </w:rPr>
            </w:pPr>
            <w:r w:rsidRPr="003D7781">
              <w:rPr>
                <w:rFonts w:ascii="楷体_GB2312" w:eastAsia="楷体_GB2312" w:hAnsi="宋体" w:cs="宋体" w:hint="eastAsia"/>
                <w:sz w:val="24"/>
                <w:szCs w:val="24"/>
              </w:rPr>
              <w:t>在学生实习过程中对学生遇到的礼仪方面的问题进行解答</w:t>
            </w:r>
            <w:r w:rsidRPr="003D7781">
              <w:rPr>
                <w:rFonts w:ascii="楷体_GB2312" w:eastAsia="楷体_GB2312" w:hAnsi="宋体" w:cs="宋体" w:hint="eastAsia"/>
                <w:sz w:val="24"/>
                <w:szCs w:val="24"/>
              </w:rPr>
              <w:lastRenderedPageBreak/>
              <w:t>和指导，帮助学生解决各种商务礼仪方面的问题，提醒学生认真回顾课上提到过的重要的商务礼仪和国际贸易相关知识。</w:t>
            </w:r>
          </w:p>
        </w:tc>
      </w:tr>
      <w:tr w:rsidR="00C16462" w:rsidRPr="003D7781" w:rsidTr="0075264B">
        <w:trPr>
          <w:trHeight w:val="3640"/>
        </w:trPr>
        <w:tc>
          <w:tcPr>
            <w:tcW w:w="1548" w:type="dxa"/>
            <w:vMerge/>
          </w:tcPr>
          <w:p w:rsidR="00C16462" w:rsidRPr="003D7781" w:rsidRDefault="00C16462" w:rsidP="00F92DA8">
            <w:pPr>
              <w:spacing w:line="440" w:lineRule="exact"/>
              <w:rPr>
                <w:rFonts w:ascii="楷体_GB2312" w:eastAsia="楷体_GB2312"/>
                <w:sz w:val="24"/>
                <w:szCs w:val="24"/>
              </w:rPr>
            </w:pPr>
          </w:p>
        </w:tc>
        <w:tc>
          <w:tcPr>
            <w:tcW w:w="3960" w:type="dxa"/>
          </w:tcPr>
          <w:p w:rsidR="00C16462" w:rsidRPr="003D7781" w:rsidRDefault="00C16462" w:rsidP="00F92DA8">
            <w:pPr>
              <w:spacing w:line="440" w:lineRule="exact"/>
              <w:jc w:val="left"/>
              <w:rPr>
                <w:rFonts w:ascii="楷体_GB2312" w:eastAsia="楷体_GB2312"/>
                <w:sz w:val="24"/>
                <w:szCs w:val="24"/>
              </w:rPr>
            </w:pPr>
            <w:r w:rsidRPr="003D7781">
              <w:rPr>
                <w:rFonts w:ascii="楷体_GB2312" w:eastAsia="楷体_GB2312" w:hAnsi="宋体" w:cs="宋体" w:hint="eastAsia"/>
                <w:bCs/>
                <w:sz w:val="24"/>
                <w:szCs w:val="24"/>
              </w:rPr>
              <w:t>2：熟悉中国与西班牙语国家商务礼仪，掌握与国际贸易相关的基础知识与技能，同时注重培养较强的国际商务活动能力</w:t>
            </w:r>
          </w:p>
        </w:tc>
        <w:tc>
          <w:tcPr>
            <w:tcW w:w="1440" w:type="dxa"/>
            <w:vMerge/>
            <w:vAlign w:val="center"/>
          </w:tcPr>
          <w:p w:rsidR="00C16462" w:rsidRPr="003D7781" w:rsidRDefault="00C16462" w:rsidP="00F92DA8">
            <w:pPr>
              <w:spacing w:line="440" w:lineRule="exact"/>
              <w:rPr>
                <w:rFonts w:ascii="楷体_GB2312" w:eastAsia="楷体_GB2312"/>
                <w:sz w:val="24"/>
                <w:szCs w:val="24"/>
              </w:rPr>
            </w:pPr>
          </w:p>
        </w:tc>
        <w:tc>
          <w:tcPr>
            <w:tcW w:w="1574" w:type="dxa"/>
            <w:vMerge/>
          </w:tcPr>
          <w:p w:rsidR="00C16462" w:rsidRPr="003D7781" w:rsidRDefault="00C16462" w:rsidP="00F92DA8">
            <w:pPr>
              <w:spacing w:line="440" w:lineRule="exact"/>
              <w:rPr>
                <w:rFonts w:ascii="楷体_GB2312" w:eastAsia="楷体_GB2312"/>
                <w:sz w:val="24"/>
                <w:szCs w:val="24"/>
              </w:rPr>
            </w:pPr>
          </w:p>
        </w:tc>
      </w:tr>
    </w:tbl>
    <w:p w:rsidR="00C16462" w:rsidRPr="003D7781" w:rsidRDefault="00C16462" w:rsidP="0092117D">
      <w:pPr>
        <w:widowControl/>
        <w:spacing w:beforeLines="50" w:line="440" w:lineRule="exact"/>
        <w:jc w:val="left"/>
        <w:rPr>
          <w:rFonts w:ascii="楷体_GB2312" w:eastAsia="楷体_GB2312"/>
          <w:kern w:val="0"/>
          <w:szCs w:val="21"/>
        </w:rPr>
      </w:pPr>
    </w:p>
    <w:p w:rsidR="00C16462" w:rsidRPr="003D7781" w:rsidRDefault="00C16462" w:rsidP="00F92DA8">
      <w:pPr>
        <w:spacing w:line="440" w:lineRule="exact"/>
        <w:ind w:firstLine="480"/>
        <w:rPr>
          <w:rFonts w:ascii="楷体_GB2312" w:eastAsia="楷体_GB2312"/>
          <w:b/>
          <w:color w:val="FF0000"/>
          <w:sz w:val="24"/>
          <w:szCs w:val="24"/>
        </w:rPr>
      </w:pPr>
      <w:r w:rsidRPr="003D7781">
        <w:rPr>
          <w:rFonts w:ascii="楷体_GB2312" w:eastAsia="楷体_GB2312" w:hint="eastAsia"/>
          <w:b/>
          <w:color w:val="FF0000"/>
          <w:sz w:val="24"/>
          <w:szCs w:val="24"/>
        </w:rPr>
        <w:t>三、教学基本内容</w:t>
      </w:r>
    </w:p>
    <w:p w:rsidR="00C16462" w:rsidRPr="003D7781" w:rsidRDefault="00C16462" w:rsidP="00F92DA8">
      <w:pPr>
        <w:spacing w:line="440" w:lineRule="exact"/>
        <w:ind w:firstLineChars="200" w:firstLine="482"/>
        <w:rPr>
          <w:rFonts w:ascii="楷体_GB2312" w:eastAsia="楷体_GB2312" w:hAnsi="Tms Rmn"/>
          <w:b/>
          <w:sz w:val="24"/>
          <w:szCs w:val="24"/>
        </w:rPr>
      </w:pPr>
      <w:r w:rsidRPr="003D7781">
        <w:rPr>
          <w:rFonts w:ascii="楷体_GB2312" w:eastAsia="楷体_GB2312" w:hAnsi="Tms Rmn" w:hint="eastAsia"/>
          <w:b/>
          <w:sz w:val="24"/>
          <w:szCs w:val="24"/>
        </w:rPr>
        <w:t>1、实习内容</w:t>
      </w:r>
      <w:r w:rsidRPr="003D7781">
        <w:rPr>
          <w:rFonts w:ascii="楷体_GB2312" w:eastAsia="楷体_GB2312" w:hint="eastAsia"/>
          <w:b/>
          <w:color w:val="FF0000"/>
          <w:sz w:val="24"/>
          <w:szCs w:val="24"/>
        </w:rPr>
        <w:t>（支持课程目标1、2、3、4）</w:t>
      </w:r>
    </w:p>
    <w:p w:rsidR="00C16462" w:rsidRPr="003D7781" w:rsidRDefault="00C16462" w:rsidP="00F92DA8">
      <w:pPr>
        <w:spacing w:line="440" w:lineRule="exact"/>
        <w:ind w:firstLineChars="200" w:firstLine="480"/>
        <w:rPr>
          <w:rFonts w:ascii="楷体_GB2312" w:eastAsia="楷体_GB2312"/>
          <w:sz w:val="24"/>
          <w:szCs w:val="24"/>
        </w:rPr>
      </w:pPr>
      <w:r w:rsidRPr="003D7781">
        <w:rPr>
          <w:rFonts w:ascii="楷体_GB2312" w:eastAsia="楷体_GB2312" w:hAnsi="Tms Rmn" w:hint="eastAsia"/>
          <w:sz w:val="24"/>
          <w:szCs w:val="24"/>
        </w:rPr>
        <w:t>通过</w:t>
      </w:r>
      <w:r w:rsidRPr="003D7781">
        <w:rPr>
          <w:rFonts w:ascii="楷体_GB2312" w:eastAsia="楷体_GB2312" w:hAnsi="宋体" w:hint="eastAsia"/>
          <w:sz w:val="24"/>
          <w:szCs w:val="24"/>
        </w:rPr>
        <w:t>了解并熟悉国际商务或对外贸易部门的运作情况和管理模式，找准本专业与实习单位、实习内容的结合点或切入点；在实际岗位上对书本知识加以实践和运用，以检验自身对国际贸易基本理论、知识和技能的掌握情况，以及自己听、说、读、写、译等能力在实践中的实际运用情况；掌握国际贸易的基本知识和技能，积累实际工作经验和能力，全面提高自身的业务素质，为就业打下良好的基础。</w:t>
      </w:r>
    </w:p>
    <w:p w:rsidR="00C16462" w:rsidRPr="003D7781" w:rsidRDefault="00C16462" w:rsidP="00F92DA8">
      <w:pPr>
        <w:spacing w:line="440" w:lineRule="exact"/>
        <w:ind w:firstLineChars="200" w:firstLine="480"/>
        <w:rPr>
          <w:rFonts w:ascii="楷体_GB2312" w:eastAsia="楷体_GB2312"/>
          <w:sz w:val="24"/>
          <w:szCs w:val="24"/>
        </w:rPr>
      </w:pPr>
    </w:p>
    <w:p w:rsidR="00C16462" w:rsidRPr="003D7781" w:rsidRDefault="00C16462" w:rsidP="00F92DA8">
      <w:pPr>
        <w:widowControl/>
        <w:spacing w:line="440" w:lineRule="exact"/>
        <w:ind w:firstLine="420"/>
        <w:jc w:val="left"/>
        <w:rPr>
          <w:rFonts w:ascii="楷体_GB2312" w:eastAsia="楷体_GB2312" w:hAnsi="Verdana" w:cs="宋体"/>
          <w:b/>
          <w:kern w:val="0"/>
          <w:sz w:val="24"/>
          <w:szCs w:val="24"/>
        </w:rPr>
      </w:pPr>
      <w:r w:rsidRPr="003D7781">
        <w:rPr>
          <w:rFonts w:ascii="楷体_GB2312" w:eastAsia="楷体_GB2312" w:hAnsi="Verdana" w:cs="宋体" w:hint="eastAsia"/>
          <w:b/>
          <w:kern w:val="0"/>
          <w:sz w:val="24"/>
          <w:szCs w:val="24"/>
        </w:rPr>
        <w:t>2．实习要求</w:t>
      </w:r>
      <w:r w:rsidRPr="003D7781">
        <w:rPr>
          <w:rFonts w:ascii="楷体_GB2312" w:eastAsia="楷体_GB2312" w:hint="eastAsia"/>
          <w:b/>
          <w:color w:val="FF0000"/>
          <w:sz w:val="24"/>
          <w:szCs w:val="24"/>
        </w:rPr>
        <w:t>（支持课程目标1、2、3、4）</w:t>
      </w:r>
    </w:p>
    <w:p w:rsidR="00C16462" w:rsidRPr="003D7781" w:rsidRDefault="00C16462" w:rsidP="00F92DA8">
      <w:pPr>
        <w:spacing w:line="440" w:lineRule="exact"/>
        <w:ind w:firstLineChars="200" w:firstLine="480"/>
        <w:rPr>
          <w:rFonts w:ascii="楷体_GB2312" w:eastAsia="楷体_GB2312" w:hAnsi="Tms Rmn"/>
          <w:sz w:val="24"/>
          <w:szCs w:val="24"/>
        </w:rPr>
      </w:pPr>
      <w:r w:rsidRPr="003D7781">
        <w:rPr>
          <w:rFonts w:ascii="楷体_GB2312" w:eastAsia="楷体_GB2312" w:hAnsi="Tms Rmn" w:hint="eastAsia"/>
          <w:sz w:val="24"/>
          <w:szCs w:val="24"/>
        </w:rPr>
        <w:t>在学校指导教师和实习单位有关人员的指导下，首先对实习单位的总体情况进行调查、了解，然后深入有关具体的业务活动之中，进行较深入的调查研究，并通过聘请实习单位有关人员讲课，阅读相关资料及参加有关的实践活动，学习并掌握本专业各项业务的具体内容、工作</w:t>
      </w:r>
      <w:r w:rsidRPr="003D7781">
        <w:rPr>
          <w:rFonts w:ascii="楷体_GB2312" w:eastAsia="楷体_GB2312" w:hAnsi="Tms Rmn" w:hint="eastAsia"/>
          <w:sz w:val="24"/>
          <w:szCs w:val="24"/>
        </w:rPr>
        <w:lastRenderedPageBreak/>
        <w:t>程序和工作方法等。在此基础上，安排学生对实习单位的某一部分或某一方面进行重点、深入地调查研究，并撰写实习报告。</w:t>
      </w:r>
    </w:p>
    <w:p w:rsidR="00C16462" w:rsidRPr="003D7781" w:rsidRDefault="00C16462" w:rsidP="00F92DA8">
      <w:pPr>
        <w:spacing w:line="440" w:lineRule="exact"/>
        <w:ind w:firstLineChars="200" w:firstLine="480"/>
        <w:rPr>
          <w:rFonts w:ascii="楷体_GB2312" w:eastAsia="楷体_GB2312" w:hAnsi="Tms Rmn"/>
          <w:sz w:val="24"/>
          <w:szCs w:val="24"/>
        </w:rPr>
      </w:pPr>
    </w:p>
    <w:p w:rsidR="00C16462" w:rsidRPr="003D7781" w:rsidRDefault="00C16462" w:rsidP="00F92DA8">
      <w:pPr>
        <w:widowControl/>
        <w:spacing w:line="440" w:lineRule="exact"/>
        <w:ind w:firstLine="420"/>
        <w:jc w:val="left"/>
        <w:rPr>
          <w:rFonts w:ascii="楷体_GB2312" w:eastAsia="楷体_GB2312" w:hAnsi="Verdana" w:cs="宋体"/>
          <w:b/>
          <w:kern w:val="0"/>
          <w:sz w:val="24"/>
          <w:szCs w:val="24"/>
        </w:rPr>
      </w:pPr>
      <w:r w:rsidRPr="003D7781">
        <w:rPr>
          <w:rFonts w:ascii="楷体_GB2312" w:eastAsia="楷体_GB2312" w:hAnsi="Verdana" w:cs="宋体" w:hint="eastAsia"/>
          <w:b/>
          <w:kern w:val="0"/>
          <w:sz w:val="24"/>
          <w:szCs w:val="24"/>
        </w:rPr>
        <w:t>3．学生需要提交的实习材料</w:t>
      </w:r>
      <w:r w:rsidRPr="003D7781">
        <w:rPr>
          <w:rFonts w:ascii="楷体_GB2312" w:eastAsia="楷体_GB2312" w:hint="eastAsia"/>
          <w:b/>
          <w:color w:val="FF0000"/>
          <w:sz w:val="24"/>
          <w:szCs w:val="24"/>
        </w:rPr>
        <w:t>（支持课程目标1、2、3、4）</w:t>
      </w:r>
    </w:p>
    <w:p w:rsidR="00C16462" w:rsidRPr="003D7781" w:rsidRDefault="00C16462" w:rsidP="00F92DA8">
      <w:pPr>
        <w:widowControl/>
        <w:spacing w:line="440" w:lineRule="exact"/>
        <w:ind w:firstLine="420"/>
        <w:jc w:val="left"/>
        <w:rPr>
          <w:rFonts w:ascii="楷体_GB2312" w:eastAsia="楷体_GB2312" w:hAnsi="Verdana" w:cs="宋体"/>
          <w:kern w:val="0"/>
          <w:sz w:val="24"/>
          <w:szCs w:val="24"/>
        </w:rPr>
      </w:pPr>
      <w:r w:rsidRPr="003D7781">
        <w:rPr>
          <w:rFonts w:ascii="楷体_GB2312" w:eastAsia="楷体_GB2312" w:hAnsi="Verdana" w:cs="宋体" w:hint="eastAsia"/>
          <w:kern w:val="0"/>
          <w:sz w:val="24"/>
          <w:szCs w:val="24"/>
        </w:rPr>
        <w:t>实习协议书</w:t>
      </w:r>
    </w:p>
    <w:p w:rsidR="00C16462" w:rsidRPr="003D7781" w:rsidRDefault="00C16462" w:rsidP="00F92DA8">
      <w:pPr>
        <w:widowControl/>
        <w:spacing w:line="440" w:lineRule="exact"/>
        <w:ind w:firstLine="420"/>
        <w:jc w:val="left"/>
        <w:rPr>
          <w:rFonts w:ascii="楷体_GB2312" w:eastAsia="楷体_GB2312" w:hAnsi="Verdana" w:cs="宋体"/>
          <w:kern w:val="0"/>
          <w:sz w:val="24"/>
          <w:szCs w:val="24"/>
        </w:rPr>
      </w:pPr>
      <w:r w:rsidRPr="003D7781">
        <w:rPr>
          <w:rFonts w:ascii="楷体_GB2312" w:eastAsia="楷体_GB2312" w:hAnsi="Verdana" w:cs="宋体" w:hint="eastAsia"/>
          <w:kern w:val="0"/>
          <w:sz w:val="24"/>
          <w:szCs w:val="24"/>
        </w:rPr>
        <w:t>实习计划书</w:t>
      </w:r>
    </w:p>
    <w:p w:rsidR="00C16462" w:rsidRPr="003D7781" w:rsidRDefault="00C16462" w:rsidP="00F92DA8">
      <w:pPr>
        <w:widowControl/>
        <w:spacing w:line="440" w:lineRule="exact"/>
        <w:ind w:firstLine="420"/>
        <w:jc w:val="left"/>
        <w:rPr>
          <w:rFonts w:ascii="楷体_GB2312" w:eastAsia="楷体_GB2312" w:hAnsi="Verdana" w:cs="宋体"/>
          <w:kern w:val="0"/>
          <w:sz w:val="24"/>
          <w:szCs w:val="24"/>
        </w:rPr>
      </w:pPr>
      <w:r w:rsidRPr="003D7781">
        <w:rPr>
          <w:rFonts w:ascii="楷体_GB2312" w:eastAsia="楷体_GB2312" w:hAnsi="Verdana" w:cs="宋体" w:hint="eastAsia"/>
          <w:kern w:val="0"/>
          <w:sz w:val="24"/>
          <w:szCs w:val="24"/>
        </w:rPr>
        <w:t>实习鉴定表</w:t>
      </w:r>
    </w:p>
    <w:p w:rsidR="00C16462" w:rsidRPr="003D7781" w:rsidRDefault="00C16462" w:rsidP="00F92DA8">
      <w:pPr>
        <w:widowControl/>
        <w:spacing w:line="440" w:lineRule="exact"/>
        <w:ind w:firstLine="420"/>
        <w:jc w:val="left"/>
        <w:rPr>
          <w:rFonts w:ascii="楷体_GB2312" w:eastAsia="楷体_GB2312" w:hAnsi="Verdana" w:cs="宋体"/>
          <w:kern w:val="0"/>
          <w:sz w:val="24"/>
          <w:szCs w:val="24"/>
        </w:rPr>
      </w:pPr>
      <w:r w:rsidRPr="003D7781">
        <w:rPr>
          <w:rFonts w:ascii="楷体_GB2312" w:eastAsia="楷体_GB2312" w:hAnsi="Verdana" w:cs="宋体" w:hint="eastAsia"/>
          <w:kern w:val="0"/>
          <w:sz w:val="24"/>
          <w:szCs w:val="24"/>
        </w:rPr>
        <w:t>实习日记</w:t>
      </w:r>
    </w:p>
    <w:p w:rsidR="00C16462" w:rsidRPr="003D7781" w:rsidRDefault="00C16462" w:rsidP="00F92DA8">
      <w:pPr>
        <w:widowControl/>
        <w:spacing w:line="440" w:lineRule="exact"/>
        <w:ind w:firstLine="420"/>
        <w:jc w:val="left"/>
        <w:rPr>
          <w:rFonts w:ascii="楷体_GB2312" w:eastAsia="楷体_GB2312" w:hAnsi="Verdana" w:cs="宋体"/>
          <w:kern w:val="0"/>
          <w:sz w:val="24"/>
          <w:szCs w:val="24"/>
        </w:rPr>
      </w:pPr>
      <w:r w:rsidRPr="003D7781">
        <w:rPr>
          <w:rFonts w:ascii="楷体_GB2312" w:eastAsia="楷体_GB2312" w:hAnsi="Verdana" w:cs="宋体" w:hint="eastAsia"/>
          <w:kern w:val="0"/>
          <w:sz w:val="24"/>
          <w:szCs w:val="24"/>
        </w:rPr>
        <w:t>实习小结</w:t>
      </w:r>
    </w:p>
    <w:p w:rsidR="00C16462" w:rsidRPr="003D7781" w:rsidRDefault="00C16462" w:rsidP="0092117D">
      <w:pPr>
        <w:widowControl/>
        <w:spacing w:beforeLines="50" w:line="440" w:lineRule="exact"/>
        <w:jc w:val="left"/>
        <w:rPr>
          <w:rFonts w:ascii="楷体_GB2312" w:eastAsia="楷体_GB2312"/>
          <w:kern w:val="0"/>
          <w:szCs w:val="21"/>
          <w:lang w:val="es-ES"/>
        </w:rPr>
      </w:pPr>
    </w:p>
    <w:p w:rsidR="00C16462" w:rsidRPr="003D7781" w:rsidRDefault="00C16462" w:rsidP="00F92DA8">
      <w:pPr>
        <w:spacing w:line="440" w:lineRule="exact"/>
        <w:ind w:firstLineChars="200" w:firstLine="482"/>
        <w:rPr>
          <w:rFonts w:ascii="楷体_GB2312" w:eastAsia="楷体_GB2312"/>
          <w:b/>
          <w:color w:val="FF0000"/>
          <w:sz w:val="24"/>
        </w:rPr>
      </w:pPr>
      <w:r w:rsidRPr="003D7781">
        <w:rPr>
          <w:rFonts w:ascii="楷体_GB2312" w:eastAsia="楷体_GB2312" w:hint="eastAsia"/>
          <w:b/>
          <w:color w:val="FF0000"/>
          <w:sz w:val="24"/>
        </w:rPr>
        <w:t>四、教学进度与学时分配</w:t>
      </w:r>
    </w:p>
    <w:p w:rsidR="00C16462" w:rsidRPr="003D7781" w:rsidRDefault="00C16462" w:rsidP="00F92DA8">
      <w:pPr>
        <w:spacing w:line="440" w:lineRule="exact"/>
        <w:ind w:firstLineChars="200" w:firstLine="480"/>
        <w:rPr>
          <w:rFonts w:ascii="楷体_GB2312" w:eastAsia="楷体_GB2312" w:hAnsi="Tms Rmn"/>
          <w:sz w:val="24"/>
          <w:szCs w:val="24"/>
        </w:rPr>
      </w:pPr>
      <w:r w:rsidRPr="003D7781">
        <w:rPr>
          <w:rFonts w:ascii="楷体_GB2312" w:eastAsia="楷体_GB2312" w:hAnsi="Tms Rmn" w:hint="eastAsia"/>
          <w:sz w:val="24"/>
          <w:szCs w:val="24"/>
        </w:rPr>
        <w:t>实习应安排在全部公共课、专业基础课和专业课之后。实习在有关外事单位、外贸公司、企事业单位、涉外服务部门等单位进行。根据教学计划，实习安排在第8学期，共计8周。实习作息时间按实习单位和学校规定执行。</w:t>
      </w:r>
    </w:p>
    <w:p w:rsidR="00C16462" w:rsidRPr="003D7781" w:rsidRDefault="00C16462" w:rsidP="00F92DA8">
      <w:pPr>
        <w:spacing w:line="440" w:lineRule="exact"/>
        <w:ind w:firstLineChars="200" w:firstLine="482"/>
        <w:rPr>
          <w:rFonts w:ascii="楷体_GB2312" w:eastAsia="楷体_GB2312" w:hAnsi="Verdana" w:cs="宋体"/>
          <w:b/>
          <w:bCs/>
          <w:kern w:val="0"/>
          <w:sz w:val="24"/>
          <w:szCs w:val="24"/>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17"/>
        <w:gridCol w:w="3969"/>
        <w:gridCol w:w="1276"/>
        <w:gridCol w:w="1417"/>
        <w:gridCol w:w="993"/>
      </w:tblGrid>
      <w:tr w:rsidR="00C16462" w:rsidRPr="003D7781" w:rsidTr="0075264B">
        <w:tc>
          <w:tcPr>
            <w:tcW w:w="817" w:type="dxa"/>
            <w:tcBorders>
              <w:top w:val="single" w:sz="8" w:space="0" w:color="auto"/>
            </w:tcBorders>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序号</w:t>
            </w:r>
          </w:p>
        </w:tc>
        <w:tc>
          <w:tcPr>
            <w:tcW w:w="3969" w:type="dxa"/>
            <w:tcBorders>
              <w:top w:val="single" w:sz="8" w:space="0" w:color="auto"/>
            </w:tcBorders>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教学内容</w:t>
            </w:r>
          </w:p>
        </w:tc>
        <w:tc>
          <w:tcPr>
            <w:tcW w:w="1276" w:type="dxa"/>
            <w:tcBorders>
              <w:top w:val="single" w:sz="8" w:space="0" w:color="auto"/>
            </w:tcBorders>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学时</w:t>
            </w:r>
          </w:p>
        </w:tc>
        <w:tc>
          <w:tcPr>
            <w:tcW w:w="1417" w:type="dxa"/>
            <w:tcBorders>
              <w:top w:val="single" w:sz="8" w:space="0" w:color="auto"/>
            </w:tcBorders>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实习场所</w:t>
            </w:r>
          </w:p>
        </w:tc>
        <w:tc>
          <w:tcPr>
            <w:tcW w:w="993" w:type="dxa"/>
            <w:tcBorders>
              <w:top w:val="single" w:sz="8" w:space="0" w:color="auto"/>
            </w:tcBorders>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备注</w:t>
            </w:r>
          </w:p>
        </w:tc>
      </w:tr>
      <w:tr w:rsidR="00C16462" w:rsidRPr="003D7781" w:rsidTr="0075264B">
        <w:tc>
          <w:tcPr>
            <w:tcW w:w="817" w:type="dxa"/>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1</w:t>
            </w:r>
          </w:p>
        </w:tc>
        <w:tc>
          <w:tcPr>
            <w:tcW w:w="3969" w:type="dxa"/>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Ansi="Tms Rmn" w:hint="eastAsia"/>
                <w:sz w:val="24"/>
                <w:szCs w:val="24"/>
              </w:rPr>
              <w:t xml:space="preserve">实习教育、阅读实习材料   </w:t>
            </w:r>
          </w:p>
        </w:tc>
        <w:tc>
          <w:tcPr>
            <w:tcW w:w="1276" w:type="dxa"/>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Ansi="Tms Rmn" w:hint="eastAsia"/>
                <w:sz w:val="24"/>
                <w:szCs w:val="24"/>
              </w:rPr>
              <w:t>1周</w:t>
            </w:r>
          </w:p>
        </w:tc>
        <w:tc>
          <w:tcPr>
            <w:tcW w:w="1417" w:type="dxa"/>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学校</w:t>
            </w:r>
          </w:p>
        </w:tc>
        <w:tc>
          <w:tcPr>
            <w:tcW w:w="993" w:type="dxa"/>
            <w:vAlign w:val="center"/>
          </w:tcPr>
          <w:p w:rsidR="00C16462" w:rsidRPr="003D7781" w:rsidRDefault="00C16462" w:rsidP="00F92DA8">
            <w:pPr>
              <w:spacing w:line="440" w:lineRule="exact"/>
              <w:jc w:val="center"/>
              <w:rPr>
                <w:rFonts w:ascii="楷体_GB2312" w:eastAsia="楷体_GB2312"/>
                <w:bCs/>
                <w:sz w:val="24"/>
                <w:szCs w:val="24"/>
              </w:rPr>
            </w:pPr>
          </w:p>
        </w:tc>
      </w:tr>
      <w:tr w:rsidR="00C16462" w:rsidRPr="003D7781" w:rsidTr="0075264B">
        <w:tc>
          <w:tcPr>
            <w:tcW w:w="817" w:type="dxa"/>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2</w:t>
            </w:r>
          </w:p>
        </w:tc>
        <w:tc>
          <w:tcPr>
            <w:tcW w:w="3969" w:type="dxa"/>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Ansi="Tms Rmn" w:hint="eastAsia"/>
                <w:sz w:val="24"/>
                <w:szCs w:val="24"/>
              </w:rPr>
              <w:t>了解并熟悉实习单位工作要求及流程</w:t>
            </w:r>
          </w:p>
        </w:tc>
        <w:tc>
          <w:tcPr>
            <w:tcW w:w="1276" w:type="dxa"/>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Ansi="Tms Rmn" w:hint="eastAsia"/>
                <w:sz w:val="24"/>
                <w:szCs w:val="24"/>
              </w:rPr>
              <w:t>1周</w:t>
            </w:r>
          </w:p>
        </w:tc>
        <w:tc>
          <w:tcPr>
            <w:tcW w:w="1417" w:type="dxa"/>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实习单位</w:t>
            </w:r>
          </w:p>
        </w:tc>
        <w:tc>
          <w:tcPr>
            <w:tcW w:w="993" w:type="dxa"/>
            <w:vAlign w:val="center"/>
          </w:tcPr>
          <w:p w:rsidR="00C16462" w:rsidRPr="003D7781" w:rsidRDefault="00C16462" w:rsidP="00F92DA8">
            <w:pPr>
              <w:spacing w:line="440" w:lineRule="exact"/>
              <w:jc w:val="center"/>
              <w:rPr>
                <w:rFonts w:ascii="楷体_GB2312" w:eastAsia="楷体_GB2312"/>
                <w:bCs/>
                <w:sz w:val="24"/>
                <w:szCs w:val="24"/>
              </w:rPr>
            </w:pPr>
          </w:p>
        </w:tc>
      </w:tr>
      <w:tr w:rsidR="00C16462" w:rsidRPr="003D7781" w:rsidTr="0075264B">
        <w:tc>
          <w:tcPr>
            <w:tcW w:w="817" w:type="dxa"/>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3</w:t>
            </w:r>
          </w:p>
        </w:tc>
        <w:tc>
          <w:tcPr>
            <w:tcW w:w="3969" w:type="dxa"/>
          </w:tcPr>
          <w:p w:rsidR="00C16462" w:rsidRPr="003D7781" w:rsidRDefault="00C16462" w:rsidP="00F92DA8">
            <w:pPr>
              <w:spacing w:line="440" w:lineRule="exact"/>
              <w:jc w:val="center"/>
              <w:rPr>
                <w:rFonts w:ascii="楷体_GB2312" w:eastAsia="楷体_GB2312" w:hAnsi="Tms Rmn"/>
                <w:sz w:val="24"/>
                <w:szCs w:val="24"/>
              </w:rPr>
            </w:pPr>
            <w:r w:rsidRPr="003D7781">
              <w:rPr>
                <w:rFonts w:ascii="楷体_GB2312" w:eastAsia="楷体_GB2312" w:hAnsi="Tms Rmn" w:hint="eastAsia"/>
                <w:sz w:val="24"/>
                <w:szCs w:val="24"/>
              </w:rPr>
              <w:t xml:space="preserve">参与实习单位实际工作        </w:t>
            </w:r>
          </w:p>
        </w:tc>
        <w:tc>
          <w:tcPr>
            <w:tcW w:w="1276" w:type="dxa"/>
            <w:vAlign w:val="center"/>
          </w:tcPr>
          <w:p w:rsidR="00C16462" w:rsidRPr="003D7781" w:rsidRDefault="00C16462" w:rsidP="00F92DA8">
            <w:pPr>
              <w:spacing w:line="440" w:lineRule="exact"/>
              <w:jc w:val="center"/>
              <w:rPr>
                <w:rFonts w:ascii="楷体_GB2312" w:eastAsia="楷体_GB2312" w:hAnsi="Tms Rmn"/>
                <w:sz w:val="24"/>
                <w:szCs w:val="24"/>
              </w:rPr>
            </w:pPr>
            <w:r w:rsidRPr="003D7781">
              <w:rPr>
                <w:rFonts w:ascii="楷体_GB2312" w:eastAsia="楷体_GB2312" w:hAnsi="Tms Rmn" w:hint="eastAsia"/>
                <w:sz w:val="24"/>
                <w:szCs w:val="24"/>
              </w:rPr>
              <w:t>5.5周</w:t>
            </w:r>
          </w:p>
        </w:tc>
        <w:tc>
          <w:tcPr>
            <w:tcW w:w="1417" w:type="dxa"/>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实习单位</w:t>
            </w:r>
          </w:p>
        </w:tc>
        <w:tc>
          <w:tcPr>
            <w:tcW w:w="993" w:type="dxa"/>
            <w:vAlign w:val="center"/>
          </w:tcPr>
          <w:p w:rsidR="00C16462" w:rsidRPr="003D7781" w:rsidRDefault="00C16462" w:rsidP="00F92DA8">
            <w:pPr>
              <w:spacing w:line="440" w:lineRule="exact"/>
              <w:jc w:val="center"/>
              <w:rPr>
                <w:rFonts w:ascii="楷体_GB2312" w:eastAsia="楷体_GB2312"/>
                <w:bCs/>
                <w:sz w:val="24"/>
                <w:szCs w:val="24"/>
              </w:rPr>
            </w:pPr>
          </w:p>
        </w:tc>
      </w:tr>
      <w:tr w:rsidR="00C16462" w:rsidRPr="003D7781" w:rsidTr="0075264B">
        <w:tc>
          <w:tcPr>
            <w:tcW w:w="817" w:type="dxa"/>
            <w:tcBorders>
              <w:bottom w:val="single" w:sz="8" w:space="0" w:color="auto"/>
            </w:tcBorders>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4</w:t>
            </w:r>
          </w:p>
        </w:tc>
        <w:tc>
          <w:tcPr>
            <w:tcW w:w="3969" w:type="dxa"/>
            <w:tcBorders>
              <w:bottom w:val="single" w:sz="8" w:space="0" w:color="auto"/>
            </w:tcBorders>
          </w:tcPr>
          <w:p w:rsidR="00C16462" w:rsidRPr="003D7781" w:rsidRDefault="00C16462" w:rsidP="00F92DA8">
            <w:pPr>
              <w:spacing w:line="440" w:lineRule="exact"/>
              <w:jc w:val="center"/>
              <w:rPr>
                <w:rFonts w:ascii="楷体_GB2312" w:eastAsia="楷体_GB2312" w:hAnsi="Tms Rmn"/>
                <w:sz w:val="24"/>
                <w:szCs w:val="24"/>
              </w:rPr>
            </w:pPr>
            <w:r w:rsidRPr="003D7781">
              <w:rPr>
                <w:rFonts w:ascii="楷体_GB2312" w:eastAsia="楷体_GB2312" w:hAnsi="Tms Rmn" w:hint="eastAsia"/>
                <w:sz w:val="24"/>
                <w:szCs w:val="24"/>
              </w:rPr>
              <w:t xml:space="preserve">总结、撰写实习报告         </w:t>
            </w:r>
          </w:p>
        </w:tc>
        <w:tc>
          <w:tcPr>
            <w:tcW w:w="1276" w:type="dxa"/>
            <w:tcBorders>
              <w:bottom w:val="single" w:sz="8" w:space="0" w:color="auto"/>
            </w:tcBorders>
            <w:vAlign w:val="center"/>
          </w:tcPr>
          <w:p w:rsidR="00C16462" w:rsidRPr="003D7781" w:rsidRDefault="00C16462" w:rsidP="00F92DA8">
            <w:pPr>
              <w:spacing w:line="440" w:lineRule="exact"/>
              <w:jc w:val="center"/>
              <w:rPr>
                <w:rFonts w:ascii="楷体_GB2312" w:eastAsia="楷体_GB2312" w:hAnsi="Tms Rmn"/>
                <w:sz w:val="24"/>
                <w:szCs w:val="24"/>
              </w:rPr>
            </w:pPr>
            <w:r w:rsidRPr="003D7781">
              <w:rPr>
                <w:rFonts w:ascii="楷体_GB2312" w:eastAsia="楷体_GB2312" w:hAnsi="Tms Rmn" w:hint="eastAsia"/>
                <w:sz w:val="24"/>
                <w:szCs w:val="24"/>
              </w:rPr>
              <w:t>0.5周</w:t>
            </w:r>
          </w:p>
        </w:tc>
        <w:tc>
          <w:tcPr>
            <w:tcW w:w="1417" w:type="dxa"/>
            <w:tcBorders>
              <w:bottom w:val="single" w:sz="8" w:space="0" w:color="auto"/>
            </w:tcBorders>
            <w:vAlign w:val="center"/>
          </w:tcPr>
          <w:p w:rsidR="00C16462" w:rsidRPr="003D7781" w:rsidRDefault="00C16462" w:rsidP="00F92DA8">
            <w:pPr>
              <w:spacing w:line="440" w:lineRule="exact"/>
              <w:jc w:val="center"/>
              <w:rPr>
                <w:rFonts w:ascii="楷体_GB2312" w:eastAsia="楷体_GB2312"/>
                <w:bCs/>
                <w:sz w:val="24"/>
                <w:szCs w:val="24"/>
              </w:rPr>
            </w:pPr>
            <w:r w:rsidRPr="003D7781">
              <w:rPr>
                <w:rFonts w:ascii="楷体_GB2312" w:eastAsia="楷体_GB2312" w:hint="eastAsia"/>
                <w:bCs/>
                <w:sz w:val="24"/>
                <w:szCs w:val="24"/>
              </w:rPr>
              <w:t>学校</w:t>
            </w:r>
          </w:p>
        </w:tc>
        <w:tc>
          <w:tcPr>
            <w:tcW w:w="993" w:type="dxa"/>
            <w:tcBorders>
              <w:bottom w:val="single" w:sz="8" w:space="0" w:color="auto"/>
            </w:tcBorders>
            <w:vAlign w:val="center"/>
          </w:tcPr>
          <w:p w:rsidR="00C16462" w:rsidRPr="003D7781" w:rsidRDefault="00C16462" w:rsidP="00F92DA8">
            <w:pPr>
              <w:spacing w:line="440" w:lineRule="exact"/>
              <w:jc w:val="center"/>
              <w:rPr>
                <w:rFonts w:ascii="楷体_GB2312" w:eastAsia="楷体_GB2312"/>
                <w:bCs/>
                <w:sz w:val="24"/>
                <w:szCs w:val="24"/>
              </w:rPr>
            </w:pPr>
          </w:p>
        </w:tc>
      </w:tr>
    </w:tbl>
    <w:p w:rsidR="00C16462" w:rsidRPr="003D7781" w:rsidRDefault="00C16462" w:rsidP="00F92DA8">
      <w:pPr>
        <w:spacing w:line="440" w:lineRule="exact"/>
        <w:ind w:firstLineChars="200" w:firstLine="482"/>
        <w:rPr>
          <w:rFonts w:ascii="楷体_GB2312" w:eastAsia="楷体_GB2312"/>
          <w:b/>
          <w:color w:val="FF0000"/>
          <w:sz w:val="24"/>
        </w:rPr>
      </w:pPr>
    </w:p>
    <w:p w:rsidR="00C16462" w:rsidRPr="003D7781" w:rsidRDefault="00C16462" w:rsidP="00F92DA8">
      <w:pPr>
        <w:spacing w:line="440" w:lineRule="exact"/>
        <w:ind w:firstLineChars="200" w:firstLine="482"/>
        <w:rPr>
          <w:rFonts w:ascii="楷体_GB2312" w:eastAsia="楷体_GB2312"/>
          <w:b/>
          <w:color w:val="FF0000"/>
          <w:sz w:val="24"/>
        </w:rPr>
      </w:pPr>
      <w:r w:rsidRPr="003D7781">
        <w:rPr>
          <w:rFonts w:ascii="楷体_GB2312" w:eastAsia="楷体_GB2312" w:hint="eastAsia"/>
          <w:b/>
          <w:color w:val="FF0000"/>
          <w:sz w:val="24"/>
        </w:rPr>
        <w:t>五、考核及成绩评定方式</w:t>
      </w:r>
    </w:p>
    <w:p w:rsidR="00C16462" w:rsidRPr="003D7781" w:rsidRDefault="00C16462" w:rsidP="00F92DA8">
      <w:pPr>
        <w:spacing w:line="440" w:lineRule="exact"/>
        <w:ind w:firstLineChars="147" w:firstLine="353"/>
        <w:rPr>
          <w:rFonts w:ascii="楷体_GB2312" w:eastAsia="楷体_GB2312"/>
          <w:color w:val="000000"/>
          <w:sz w:val="24"/>
          <w:szCs w:val="24"/>
        </w:rPr>
      </w:pPr>
      <w:r w:rsidRPr="003D7781">
        <w:rPr>
          <w:rFonts w:ascii="楷体_GB2312" w:eastAsia="楷体_GB2312" w:hAnsi="宋体" w:hint="eastAsia"/>
          <w:color w:val="000000"/>
          <w:sz w:val="24"/>
          <w:szCs w:val="24"/>
        </w:rPr>
        <w:lastRenderedPageBreak/>
        <w:t>实习成绩的评定：总分100分</w:t>
      </w:r>
    </w:p>
    <w:p w:rsidR="00C16462" w:rsidRPr="003D7781" w:rsidRDefault="00C16462" w:rsidP="00F92DA8">
      <w:pPr>
        <w:spacing w:line="440" w:lineRule="exact"/>
        <w:ind w:firstLineChars="147" w:firstLine="353"/>
        <w:rPr>
          <w:rFonts w:ascii="楷体_GB2312" w:eastAsia="楷体_GB2312"/>
          <w:color w:val="000000"/>
          <w:sz w:val="24"/>
          <w:szCs w:val="24"/>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276"/>
        <w:gridCol w:w="5528"/>
      </w:tblGrid>
      <w:tr w:rsidR="00C16462" w:rsidRPr="003D7781" w:rsidTr="0075264B">
        <w:trPr>
          <w:trHeight w:val="613"/>
        </w:trPr>
        <w:tc>
          <w:tcPr>
            <w:tcW w:w="1843" w:type="dxa"/>
            <w:vAlign w:val="center"/>
          </w:tcPr>
          <w:p w:rsidR="00C16462" w:rsidRPr="003D7781" w:rsidRDefault="00C16462" w:rsidP="00F92DA8">
            <w:pPr>
              <w:spacing w:line="440" w:lineRule="exact"/>
              <w:jc w:val="center"/>
              <w:rPr>
                <w:rFonts w:ascii="楷体_GB2312" w:eastAsia="楷体_GB2312"/>
                <w:b/>
                <w:color w:val="000000"/>
                <w:sz w:val="24"/>
                <w:szCs w:val="24"/>
              </w:rPr>
            </w:pPr>
            <w:r w:rsidRPr="003D7781">
              <w:rPr>
                <w:rFonts w:ascii="楷体_GB2312" w:eastAsia="楷体_GB2312" w:hAnsi="宋体" w:hint="eastAsia"/>
                <w:b/>
                <w:color w:val="000000"/>
                <w:sz w:val="24"/>
                <w:szCs w:val="24"/>
              </w:rPr>
              <w:t>项目名称</w:t>
            </w:r>
          </w:p>
        </w:tc>
        <w:tc>
          <w:tcPr>
            <w:tcW w:w="1276" w:type="dxa"/>
            <w:vAlign w:val="center"/>
          </w:tcPr>
          <w:p w:rsidR="00C16462" w:rsidRPr="003D7781" w:rsidRDefault="00C16462" w:rsidP="00F92DA8">
            <w:pPr>
              <w:spacing w:line="440" w:lineRule="exact"/>
              <w:ind w:left="57"/>
              <w:jc w:val="center"/>
              <w:rPr>
                <w:rFonts w:ascii="楷体_GB2312" w:eastAsia="楷体_GB2312"/>
                <w:b/>
                <w:color w:val="000000"/>
                <w:sz w:val="24"/>
                <w:szCs w:val="24"/>
              </w:rPr>
            </w:pPr>
            <w:r w:rsidRPr="003D7781">
              <w:rPr>
                <w:rFonts w:ascii="楷体_GB2312" w:eastAsia="楷体_GB2312" w:hAnsi="宋体" w:hint="eastAsia"/>
                <w:b/>
                <w:color w:val="000000"/>
                <w:sz w:val="24"/>
                <w:szCs w:val="24"/>
              </w:rPr>
              <w:t>所占分值</w:t>
            </w:r>
          </w:p>
        </w:tc>
        <w:tc>
          <w:tcPr>
            <w:tcW w:w="5528" w:type="dxa"/>
            <w:vAlign w:val="center"/>
          </w:tcPr>
          <w:p w:rsidR="00C16462" w:rsidRPr="003D7781" w:rsidRDefault="00C16462" w:rsidP="00F92DA8">
            <w:pPr>
              <w:spacing w:line="440" w:lineRule="exact"/>
              <w:ind w:left="57"/>
              <w:jc w:val="center"/>
              <w:rPr>
                <w:rFonts w:ascii="楷体_GB2312" w:eastAsia="楷体_GB2312"/>
                <w:b/>
                <w:color w:val="000000"/>
                <w:sz w:val="24"/>
                <w:szCs w:val="24"/>
              </w:rPr>
            </w:pPr>
            <w:r w:rsidRPr="003D7781">
              <w:rPr>
                <w:rFonts w:ascii="楷体_GB2312" w:eastAsia="楷体_GB2312" w:hAnsi="宋体" w:hint="eastAsia"/>
                <w:b/>
                <w:color w:val="000000"/>
                <w:sz w:val="24"/>
                <w:szCs w:val="24"/>
              </w:rPr>
              <w:t>评分标准</w:t>
            </w:r>
          </w:p>
        </w:tc>
      </w:tr>
      <w:tr w:rsidR="00C16462" w:rsidRPr="003D7781" w:rsidTr="0075264B">
        <w:trPr>
          <w:trHeight w:val="450"/>
        </w:trPr>
        <w:tc>
          <w:tcPr>
            <w:tcW w:w="1843"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实习协议书</w:t>
            </w:r>
          </w:p>
        </w:tc>
        <w:tc>
          <w:tcPr>
            <w:tcW w:w="1276"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10分</w:t>
            </w:r>
          </w:p>
        </w:tc>
        <w:tc>
          <w:tcPr>
            <w:tcW w:w="5528"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有任何一项不符合规范得</w:t>
            </w:r>
            <w:r w:rsidRPr="003D7781">
              <w:rPr>
                <w:rFonts w:ascii="楷体_GB2312" w:eastAsia="楷体_GB2312" w:hint="eastAsia"/>
                <w:color w:val="000000"/>
                <w:sz w:val="24"/>
                <w:szCs w:val="24"/>
              </w:rPr>
              <w:t>0</w:t>
            </w:r>
            <w:r w:rsidRPr="003D7781">
              <w:rPr>
                <w:rFonts w:ascii="楷体_GB2312" w:eastAsia="楷体_GB2312" w:hAnsi="宋体" w:hint="eastAsia"/>
                <w:color w:val="000000"/>
                <w:sz w:val="24"/>
                <w:szCs w:val="24"/>
              </w:rPr>
              <w:t>分</w:t>
            </w:r>
          </w:p>
        </w:tc>
      </w:tr>
      <w:tr w:rsidR="00C16462" w:rsidRPr="003D7781" w:rsidTr="0075264B">
        <w:trPr>
          <w:trHeight w:val="589"/>
        </w:trPr>
        <w:tc>
          <w:tcPr>
            <w:tcW w:w="1843"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实习计划书</w:t>
            </w:r>
          </w:p>
        </w:tc>
        <w:tc>
          <w:tcPr>
            <w:tcW w:w="1276"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15分</w:t>
            </w:r>
          </w:p>
        </w:tc>
        <w:tc>
          <w:tcPr>
            <w:tcW w:w="5528" w:type="dxa"/>
          </w:tcPr>
          <w:p w:rsidR="00C16462" w:rsidRPr="003D7781" w:rsidRDefault="00C16462" w:rsidP="00F92DA8">
            <w:pPr>
              <w:spacing w:line="440" w:lineRule="exact"/>
              <w:rPr>
                <w:rFonts w:ascii="楷体_GB2312" w:eastAsia="楷体_GB2312"/>
                <w:color w:val="000000"/>
                <w:sz w:val="24"/>
                <w:szCs w:val="24"/>
              </w:rPr>
            </w:pPr>
            <w:r w:rsidRPr="003D7781">
              <w:rPr>
                <w:rFonts w:ascii="楷体_GB2312" w:eastAsia="楷体_GB2312" w:hAnsi="宋体" w:hint="eastAsia"/>
                <w:color w:val="000000"/>
                <w:sz w:val="24"/>
                <w:szCs w:val="24"/>
              </w:rPr>
              <w:t>实习内容与安排占10分，能按照要求填写，内容详实得8分，能按照要求填写，内容简单得5分，不按照要求填写的</w:t>
            </w:r>
            <w:r w:rsidRPr="003D7781">
              <w:rPr>
                <w:rFonts w:ascii="楷体_GB2312" w:eastAsia="楷体_GB2312" w:hint="eastAsia"/>
                <w:color w:val="000000"/>
                <w:sz w:val="24"/>
                <w:szCs w:val="24"/>
              </w:rPr>
              <w:t>0</w:t>
            </w:r>
            <w:r w:rsidRPr="003D7781">
              <w:rPr>
                <w:rFonts w:ascii="楷体_GB2312" w:eastAsia="楷体_GB2312" w:hAnsi="宋体" w:hint="eastAsia"/>
                <w:color w:val="000000"/>
                <w:sz w:val="24"/>
                <w:szCs w:val="24"/>
              </w:rPr>
              <w:t>分；其它栏目占5分，有任何一项不符合规范得</w:t>
            </w:r>
            <w:r w:rsidRPr="003D7781">
              <w:rPr>
                <w:rFonts w:ascii="楷体_GB2312" w:eastAsia="楷体_GB2312" w:hint="eastAsia"/>
                <w:color w:val="000000"/>
                <w:sz w:val="24"/>
                <w:szCs w:val="24"/>
              </w:rPr>
              <w:t>0</w:t>
            </w:r>
            <w:r w:rsidRPr="003D7781">
              <w:rPr>
                <w:rFonts w:ascii="楷体_GB2312" w:eastAsia="楷体_GB2312" w:hAnsi="宋体" w:hint="eastAsia"/>
                <w:color w:val="000000"/>
                <w:sz w:val="24"/>
                <w:szCs w:val="24"/>
              </w:rPr>
              <w:t>分。</w:t>
            </w:r>
          </w:p>
        </w:tc>
      </w:tr>
      <w:tr w:rsidR="00C16462" w:rsidRPr="003D7781" w:rsidTr="0075264B">
        <w:trPr>
          <w:trHeight w:val="625"/>
        </w:trPr>
        <w:tc>
          <w:tcPr>
            <w:tcW w:w="1843"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实习日记</w:t>
            </w:r>
          </w:p>
        </w:tc>
        <w:tc>
          <w:tcPr>
            <w:tcW w:w="1276"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25分</w:t>
            </w:r>
          </w:p>
        </w:tc>
        <w:tc>
          <w:tcPr>
            <w:tcW w:w="5528" w:type="dxa"/>
          </w:tcPr>
          <w:p w:rsidR="00C16462" w:rsidRPr="003D7781" w:rsidRDefault="00C16462" w:rsidP="00F92DA8">
            <w:pPr>
              <w:spacing w:line="440" w:lineRule="exact"/>
              <w:rPr>
                <w:rFonts w:ascii="楷体_GB2312" w:eastAsia="楷体_GB2312"/>
                <w:color w:val="000000"/>
                <w:sz w:val="24"/>
                <w:szCs w:val="24"/>
              </w:rPr>
            </w:pPr>
            <w:r w:rsidRPr="003D7781">
              <w:rPr>
                <w:rFonts w:ascii="楷体_GB2312" w:eastAsia="楷体_GB2312" w:hAnsi="宋体" w:hint="eastAsia"/>
                <w:color w:val="000000"/>
                <w:sz w:val="24"/>
                <w:szCs w:val="24"/>
              </w:rPr>
              <w:t>至少20篇，且内容不能前后雷同，符合此要求得10分，少于20篇者，少一篇扣2分计算；每篇日记至少写一页左右，不可简短，符合要求得10分，内容简单得5分；日记内容应为实习情况的如实记录和自己的心得体会，符合要求得5分，不按照要求填写的</w:t>
            </w:r>
            <w:r w:rsidRPr="003D7781">
              <w:rPr>
                <w:rFonts w:ascii="楷体_GB2312" w:eastAsia="楷体_GB2312" w:hint="eastAsia"/>
                <w:color w:val="000000"/>
                <w:sz w:val="24"/>
                <w:szCs w:val="24"/>
              </w:rPr>
              <w:t>0</w:t>
            </w:r>
            <w:r w:rsidRPr="003D7781">
              <w:rPr>
                <w:rFonts w:ascii="楷体_GB2312" w:eastAsia="楷体_GB2312" w:hAnsi="宋体" w:hint="eastAsia"/>
                <w:color w:val="000000"/>
                <w:sz w:val="24"/>
                <w:szCs w:val="24"/>
              </w:rPr>
              <w:t>分；其它栏目占5分，有任何一项不符合规范得</w:t>
            </w:r>
            <w:r w:rsidRPr="003D7781">
              <w:rPr>
                <w:rFonts w:ascii="楷体_GB2312" w:eastAsia="楷体_GB2312" w:hint="eastAsia"/>
                <w:color w:val="000000"/>
                <w:sz w:val="24"/>
                <w:szCs w:val="24"/>
              </w:rPr>
              <w:t>0</w:t>
            </w:r>
            <w:r w:rsidRPr="003D7781">
              <w:rPr>
                <w:rFonts w:ascii="楷体_GB2312" w:eastAsia="楷体_GB2312" w:hAnsi="宋体" w:hint="eastAsia"/>
                <w:color w:val="000000"/>
                <w:sz w:val="24"/>
                <w:szCs w:val="24"/>
              </w:rPr>
              <w:t>分。</w:t>
            </w:r>
          </w:p>
        </w:tc>
      </w:tr>
      <w:tr w:rsidR="00C16462" w:rsidRPr="003D7781" w:rsidTr="0075264B">
        <w:trPr>
          <w:trHeight w:val="605"/>
        </w:trPr>
        <w:tc>
          <w:tcPr>
            <w:tcW w:w="1843"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实习鉴定表</w:t>
            </w:r>
          </w:p>
        </w:tc>
        <w:tc>
          <w:tcPr>
            <w:tcW w:w="1276"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15分</w:t>
            </w:r>
          </w:p>
        </w:tc>
        <w:tc>
          <w:tcPr>
            <w:tcW w:w="5528" w:type="dxa"/>
          </w:tcPr>
          <w:p w:rsidR="00C16462" w:rsidRPr="003D7781" w:rsidRDefault="00C16462" w:rsidP="00F92DA8">
            <w:pPr>
              <w:spacing w:line="440" w:lineRule="exact"/>
              <w:rPr>
                <w:rFonts w:ascii="楷体_GB2312" w:eastAsia="楷体_GB2312"/>
                <w:color w:val="000000"/>
                <w:sz w:val="24"/>
                <w:szCs w:val="24"/>
              </w:rPr>
            </w:pPr>
            <w:r w:rsidRPr="003D7781">
              <w:rPr>
                <w:rFonts w:ascii="楷体_GB2312" w:eastAsia="楷体_GB2312" w:hAnsi="宋体" w:hint="eastAsia"/>
                <w:color w:val="000000"/>
                <w:sz w:val="24"/>
                <w:szCs w:val="24"/>
              </w:rPr>
              <w:t>自我鉴定占10分，能按照要求填写，内容详实得8分，能按照要求填写，内容简单得5分，不按照要求填写的</w:t>
            </w:r>
            <w:r w:rsidRPr="003D7781">
              <w:rPr>
                <w:rFonts w:ascii="楷体_GB2312" w:eastAsia="楷体_GB2312" w:hint="eastAsia"/>
                <w:color w:val="000000"/>
                <w:sz w:val="24"/>
                <w:szCs w:val="24"/>
              </w:rPr>
              <w:t>0</w:t>
            </w:r>
            <w:r w:rsidRPr="003D7781">
              <w:rPr>
                <w:rFonts w:ascii="楷体_GB2312" w:eastAsia="楷体_GB2312" w:hAnsi="宋体" w:hint="eastAsia"/>
                <w:color w:val="000000"/>
                <w:sz w:val="24"/>
                <w:szCs w:val="24"/>
              </w:rPr>
              <w:t>分；其它栏目占5分，有任何一项不符合规范得</w:t>
            </w:r>
            <w:r w:rsidRPr="003D7781">
              <w:rPr>
                <w:rFonts w:ascii="楷体_GB2312" w:eastAsia="楷体_GB2312" w:hint="eastAsia"/>
                <w:color w:val="000000"/>
                <w:sz w:val="24"/>
                <w:szCs w:val="24"/>
              </w:rPr>
              <w:t>0</w:t>
            </w:r>
            <w:r w:rsidRPr="003D7781">
              <w:rPr>
                <w:rFonts w:ascii="楷体_GB2312" w:eastAsia="楷体_GB2312" w:hAnsi="宋体" w:hint="eastAsia"/>
                <w:color w:val="000000"/>
                <w:sz w:val="24"/>
                <w:szCs w:val="24"/>
              </w:rPr>
              <w:t>分。</w:t>
            </w:r>
          </w:p>
        </w:tc>
      </w:tr>
      <w:tr w:rsidR="00C16462" w:rsidRPr="003D7781" w:rsidTr="0075264B">
        <w:trPr>
          <w:trHeight w:val="605"/>
        </w:trPr>
        <w:tc>
          <w:tcPr>
            <w:tcW w:w="1843"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定期和指导老师联系，汇报实习情况</w:t>
            </w:r>
          </w:p>
        </w:tc>
        <w:tc>
          <w:tcPr>
            <w:tcW w:w="1276"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25分</w:t>
            </w:r>
          </w:p>
        </w:tc>
        <w:tc>
          <w:tcPr>
            <w:tcW w:w="5528" w:type="dxa"/>
          </w:tcPr>
          <w:p w:rsidR="00C16462" w:rsidRPr="003D7781" w:rsidRDefault="00C16462" w:rsidP="00F92DA8">
            <w:pPr>
              <w:spacing w:line="440" w:lineRule="exact"/>
              <w:rPr>
                <w:rFonts w:ascii="楷体_GB2312" w:eastAsia="楷体_GB2312"/>
                <w:color w:val="000000"/>
                <w:sz w:val="24"/>
                <w:szCs w:val="24"/>
              </w:rPr>
            </w:pPr>
            <w:r w:rsidRPr="003D7781">
              <w:rPr>
                <w:rFonts w:ascii="楷体_GB2312" w:eastAsia="楷体_GB2312" w:hAnsi="宋体" w:hint="eastAsia"/>
                <w:color w:val="000000"/>
                <w:sz w:val="24"/>
                <w:szCs w:val="24"/>
              </w:rPr>
              <w:t>在实习期间，每周能主动与指导教师联系汇报实习情况且次数不少于2次/周，得20-25分；每周能主动与指导教师联系汇报实习情况且次数约为1次/</w:t>
            </w:r>
            <w:r w:rsidRPr="003D7781">
              <w:rPr>
                <w:rFonts w:ascii="楷体_GB2312" w:eastAsia="楷体_GB2312" w:hAnsi="宋体" w:hint="eastAsia"/>
                <w:color w:val="000000"/>
                <w:sz w:val="24"/>
                <w:szCs w:val="24"/>
              </w:rPr>
              <w:lastRenderedPageBreak/>
              <w:t>周，得15分；未能主动与指导教师联系且总次数少于5次，得0-10分。</w:t>
            </w:r>
          </w:p>
        </w:tc>
      </w:tr>
      <w:tr w:rsidR="00C16462" w:rsidRPr="003D7781" w:rsidTr="0075264B">
        <w:trPr>
          <w:trHeight w:val="525"/>
        </w:trPr>
        <w:tc>
          <w:tcPr>
            <w:tcW w:w="1843"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lastRenderedPageBreak/>
              <w:t>按要求准时提交各项实习材料</w:t>
            </w:r>
          </w:p>
        </w:tc>
        <w:tc>
          <w:tcPr>
            <w:tcW w:w="1276" w:type="dxa"/>
            <w:vAlign w:val="center"/>
          </w:tcPr>
          <w:p w:rsidR="00C16462" w:rsidRPr="003D7781" w:rsidRDefault="00C16462" w:rsidP="00F92DA8">
            <w:pPr>
              <w:spacing w:line="440" w:lineRule="exact"/>
              <w:jc w:val="center"/>
              <w:rPr>
                <w:rFonts w:ascii="楷体_GB2312" w:eastAsia="楷体_GB2312"/>
                <w:color w:val="000000"/>
                <w:sz w:val="24"/>
                <w:szCs w:val="24"/>
              </w:rPr>
            </w:pPr>
            <w:r w:rsidRPr="003D7781">
              <w:rPr>
                <w:rFonts w:ascii="楷体_GB2312" w:eastAsia="楷体_GB2312" w:hAnsi="宋体" w:hint="eastAsia"/>
                <w:color w:val="000000"/>
                <w:sz w:val="24"/>
                <w:szCs w:val="24"/>
              </w:rPr>
              <w:t>10分</w:t>
            </w:r>
          </w:p>
        </w:tc>
        <w:tc>
          <w:tcPr>
            <w:tcW w:w="5528" w:type="dxa"/>
          </w:tcPr>
          <w:p w:rsidR="00C16462" w:rsidRPr="003D7781" w:rsidRDefault="00C16462" w:rsidP="00F92DA8">
            <w:pPr>
              <w:spacing w:line="440" w:lineRule="exact"/>
              <w:rPr>
                <w:rFonts w:ascii="楷体_GB2312" w:eastAsia="楷体_GB2312"/>
                <w:color w:val="000000"/>
                <w:sz w:val="24"/>
                <w:szCs w:val="24"/>
              </w:rPr>
            </w:pPr>
            <w:r w:rsidRPr="003D7781">
              <w:rPr>
                <w:rFonts w:ascii="楷体_GB2312" w:eastAsia="楷体_GB2312" w:hAnsi="宋体" w:hint="eastAsia"/>
                <w:color w:val="000000"/>
                <w:sz w:val="24"/>
                <w:szCs w:val="24"/>
              </w:rPr>
              <w:t>未能按时上交各项实习材料，或按时上交但经检查有问题的，得</w:t>
            </w:r>
            <w:r w:rsidRPr="003D7781">
              <w:rPr>
                <w:rFonts w:ascii="楷体_GB2312" w:eastAsia="楷体_GB2312" w:hint="eastAsia"/>
                <w:color w:val="000000"/>
                <w:sz w:val="24"/>
                <w:szCs w:val="24"/>
              </w:rPr>
              <w:t>0</w:t>
            </w:r>
            <w:r w:rsidRPr="003D7781">
              <w:rPr>
                <w:rFonts w:ascii="楷体_GB2312" w:eastAsia="楷体_GB2312" w:hAnsi="宋体" w:hint="eastAsia"/>
                <w:color w:val="000000"/>
                <w:sz w:val="24"/>
                <w:szCs w:val="24"/>
              </w:rPr>
              <w:t>分。</w:t>
            </w:r>
          </w:p>
        </w:tc>
      </w:tr>
    </w:tbl>
    <w:p w:rsidR="00C16462" w:rsidRPr="003D7781" w:rsidRDefault="00C16462" w:rsidP="00F92DA8">
      <w:pPr>
        <w:widowControl/>
        <w:spacing w:line="440" w:lineRule="exact"/>
        <w:ind w:firstLineChars="200" w:firstLine="480"/>
        <w:rPr>
          <w:rFonts w:ascii="楷体_GB2312" w:eastAsia="楷体_GB2312" w:cs="宋体"/>
          <w:color w:val="000000"/>
          <w:kern w:val="0"/>
          <w:sz w:val="24"/>
          <w:szCs w:val="24"/>
        </w:rPr>
      </w:pPr>
    </w:p>
    <w:p w:rsidR="00C16462" w:rsidRPr="003D7781" w:rsidRDefault="00C16462" w:rsidP="00F92DA8">
      <w:pPr>
        <w:widowControl/>
        <w:spacing w:line="440" w:lineRule="exact"/>
        <w:ind w:firstLineChars="200" w:firstLine="480"/>
        <w:rPr>
          <w:rFonts w:ascii="楷体_GB2312" w:eastAsia="楷体_GB2312" w:cs="宋体"/>
          <w:color w:val="000000"/>
          <w:kern w:val="0"/>
          <w:sz w:val="24"/>
          <w:szCs w:val="24"/>
        </w:rPr>
      </w:pPr>
      <w:r w:rsidRPr="003D7781">
        <w:rPr>
          <w:rFonts w:ascii="楷体_GB2312" w:eastAsia="楷体_GB2312" w:hAnsi="宋体" w:cs="宋体" w:hint="eastAsia"/>
          <w:color w:val="000000"/>
          <w:kern w:val="0"/>
          <w:sz w:val="24"/>
          <w:szCs w:val="24"/>
        </w:rPr>
        <w:t>毕业实习不及格的学生，须推迟论文答辩。</w:t>
      </w:r>
    </w:p>
    <w:p w:rsidR="00C16462" w:rsidRPr="003D7781" w:rsidRDefault="00C16462" w:rsidP="00F92DA8">
      <w:pPr>
        <w:widowControl/>
        <w:spacing w:line="440" w:lineRule="exact"/>
        <w:ind w:firstLineChars="200" w:firstLine="480"/>
        <w:rPr>
          <w:rFonts w:ascii="楷体_GB2312" w:eastAsia="楷体_GB2312" w:cs="宋体"/>
          <w:color w:val="000000"/>
          <w:kern w:val="0"/>
          <w:sz w:val="24"/>
          <w:szCs w:val="24"/>
        </w:rPr>
      </w:pPr>
      <w:r w:rsidRPr="003D7781">
        <w:rPr>
          <w:rFonts w:ascii="楷体_GB2312" w:eastAsia="楷体_GB2312" w:hAnsi="宋体" w:cs="宋体" w:hint="eastAsia"/>
          <w:color w:val="000000"/>
          <w:kern w:val="0"/>
          <w:sz w:val="24"/>
          <w:szCs w:val="24"/>
        </w:rPr>
        <w:t>凡具备下列条件之一者，均以不及格论处：</w:t>
      </w:r>
    </w:p>
    <w:p w:rsidR="00C16462" w:rsidRPr="003D7781" w:rsidRDefault="00C16462" w:rsidP="00F92DA8">
      <w:pPr>
        <w:widowControl/>
        <w:spacing w:line="440" w:lineRule="exact"/>
        <w:ind w:firstLineChars="200" w:firstLine="480"/>
        <w:rPr>
          <w:rFonts w:ascii="楷体_GB2312" w:eastAsia="楷体_GB2312" w:cs="宋体"/>
          <w:color w:val="000000"/>
          <w:kern w:val="0"/>
          <w:sz w:val="24"/>
          <w:szCs w:val="24"/>
        </w:rPr>
      </w:pPr>
      <w:r w:rsidRPr="003D7781">
        <w:rPr>
          <w:rFonts w:ascii="楷体_GB2312" w:eastAsia="楷体_GB2312" w:hAnsi="宋体" w:cs="宋体" w:hint="eastAsia"/>
          <w:color w:val="000000"/>
          <w:kern w:val="0"/>
          <w:sz w:val="24"/>
          <w:szCs w:val="24"/>
        </w:rPr>
        <w:t>㈠ 未达到实习大纲规定的基本要求，未参加实习时间超过全部实习时间三分之二以上者，或实习单位考核不合格者。</w:t>
      </w:r>
    </w:p>
    <w:p w:rsidR="00C16462" w:rsidRPr="003D7781" w:rsidRDefault="00C16462" w:rsidP="00F92DA8">
      <w:pPr>
        <w:widowControl/>
        <w:spacing w:line="440" w:lineRule="exact"/>
        <w:ind w:firstLineChars="200" w:firstLine="480"/>
        <w:rPr>
          <w:rFonts w:ascii="楷体_GB2312" w:eastAsia="楷体_GB2312" w:cs="宋体"/>
          <w:color w:val="000000"/>
          <w:kern w:val="0"/>
          <w:sz w:val="24"/>
          <w:szCs w:val="24"/>
        </w:rPr>
      </w:pPr>
      <w:r w:rsidRPr="003D7781">
        <w:rPr>
          <w:rFonts w:ascii="楷体_GB2312" w:eastAsia="楷体_GB2312" w:hAnsi="宋体" w:cs="宋体" w:hint="eastAsia"/>
          <w:color w:val="000000"/>
          <w:kern w:val="0"/>
          <w:sz w:val="24"/>
          <w:szCs w:val="24"/>
        </w:rPr>
        <w:t>㈡ 未能按时上交毕业实习材料；汇报资料不齐全，填写马虎潦草，或内容有明显错误者。</w:t>
      </w:r>
    </w:p>
    <w:p w:rsidR="00C16462" w:rsidRPr="003D7781" w:rsidRDefault="00C16462" w:rsidP="00F92DA8">
      <w:pPr>
        <w:spacing w:line="440" w:lineRule="exact"/>
        <w:ind w:firstLineChars="200" w:firstLine="480"/>
        <w:rPr>
          <w:rFonts w:ascii="楷体_GB2312" w:eastAsia="楷体_GB2312"/>
          <w:b/>
          <w:color w:val="FF0000"/>
          <w:sz w:val="24"/>
          <w:szCs w:val="24"/>
        </w:rPr>
      </w:pPr>
      <w:r w:rsidRPr="003D7781">
        <w:rPr>
          <w:rFonts w:ascii="楷体_GB2312" w:eastAsia="楷体_GB2312" w:hAnsi="宋体" w:cs="宋体" w:hint="eastAsia"/>
          <w:color w:val="000000"/>
          <w:kern w:val="0"/>
          <w:sz w:val="24"/>
          <w:szCs w:val="24"/>
        </w:rPr>
        <w:t>㈢ 实习中有严重违纪行为，经教育不改，或有违法行为者。</w:t>
      </w:r>
    </w:p>
    <w:p w:rsidR="00C16462" w:rsidRPr="003D7781" w:rsidRDefault="00C16462" w:rsidP="00F92DA8">
      <w:pPr>
        <w:spacing w:line="440" w:lineRule="exact"/>
        <w:ind w:firstLineChars="200" w:firstLine="482"/>
        <w:rPr>
          <w:rFonts w:ascii="楷体_GB2312" w:eastAsia="楷体_GB2312"/>
          <w:b/>
          <w:color w:val="FF0000"/>
          <w:sz w:val="24"/>
        </w:rPr>
      </w:pPr>
    </w:p>
    <w:p w:rsidR="00C16462" w:rsidRPr="003D7781" w:rsidRDefault="00C16462" w:rsidP="00F92DA8">
      <w:pPr>
        <w:spacing w:line="440" w:lineRule="exact"/>
        <w:ind w:firstLineChars="200" w:firstLine="482"/>
        <w:rPr>
          <w:rFonts w:ascii="楷体_GB2312" w:eastAsia="楷体_GB2312"/>
          <w:b/>
          <w:color w:val="FF0000"/>
          <w:sz w:val="24"/>
        </w:rPr>
      </w:pPr>
      <w:r w:rsidRPr="003D7781">
        <w:rPr>
          <w:rFonts w:ascii="楷体_GB2312" w:eastAsia="楷体_GB2312" w:hint="eastAsia"/>
          <w:b/>
          <w:color w:val="FF0000"/>
          <w:sz w:val="24"/>
        </w:rPr>
        <w:t>六、大纲说明</w:t>
      </w:r>
    </w:p>
    <w:p w:rsidR="00C16462" w:rsidRPr="003D7781" w:rsidRDefault="00C16462" w:rsidP="00F92DA8">
      <w:pPr>
        <w:spacing w:line="440" w:lineRule="exact"/>
        <w:ind w:firstLineChars="200" w:firstLine="480"/>
        <w:rPr>
          <w:rFonts w:ascii="楷体_GB2312" w:eastAsia="楷体_GB2312"/>
          <w:sz w:val="24"/>
        </w:rPr>
      </w:pPr>
      <w:r w:rsidRPr="003D7781">
        <w:rPr>
          <w:rFonts w:ascii="楷体_GB2312" w:eastAsia="楷体_GB2312" w:hint="eastAsia"/>
          <w:sz w:val="24"/>
        </w:rPr>
        <w:t>见《高等学校西班牙语专业基础阶段教学大纲》</w:t>
      </w:r>
    </w:p>
    <w:p w:rsidR="00C16462" w:rsidRDefault="00C16462" w:rsidP="0087657E"/>
    <w:p w:rsidR="00C16462" w:rsidRDefault="00C16462" w:rsidP="0087657E"/>
    <w:p w:rsidR="00EE5BD1" w:rsidRDefault="00EE5BD1" w:rsidP="00EE5BD1">
      <w:pPr>
        <w:spacing w:line="440" w:lineRule="exact"/>
        <w:ind w:firstLineChars="200" w:firstLine="723"/>
        <w:jc w:val="center"/>
        <w:rPr>
          <w:rFonts w:eastAsia="楷体_GB2312"/>
          <w:b/>
          <w:sz w:val="36"/>
          <w:szCs w:val="36"/>
        </w:rPr>
      </w:pPr>
    </w:p>
    <w:p w:rsidR="00EE5BD1" w:rsidRPr="0067536E" w:rsidRDefault="00EE5BD1" w:rsidP="00FC42ED">
      <w:pPr>
        <w:spacing w:line="440" w:lineRule="exact"/>
        <w:ind w:firstLineChars="200" w:firstLine="723"/>
        <w:jc w:val="center"/>
        <w:outlineLvl w:val="0"/>
        <w:rPr>
          <w:rFonts w:eastAsia="楷体_GB2312"/>
          <w:b/>
          <w:sz w:val="36"/>
          <w:szCs w:val="36"/>
        </w:rPr>
      </w:pPr>
      <w:bookmarkStart w:id="23" w:name="_Toc451762869"/>
      <w:r w:rsidRPr="00A45528">
        <w:rPr>
          <w:rFonts w:eastAsia="楷体_GB2312" w:hint="eastAsia"/>
          <w:b/>
          <w:sz w:val="36"/>
          <w:szCs w:val="36"/>
        </w:rPr>
        <w:t>《</w:t>
      </w:r>
      <w:r>
        <w:rPr>
          <w:rFonts w:eastAsia="楷体_GB2312" w:hint="eastAsia"/>
          <w:b/>
          <w:sz w:val="36"/>
          <w:szCs w:val="36"/>
        </w:rPr>
        <w:t>国际贸易理论与实务</w:t>
      </w:r>
      <w:r w:rsidRPr="00A45528">
        <w:rPr>
          <w:rFonts w:eastAsia="楷体_GB2312" w:hint="eastAsia"/>
          <w:b/>
          <w:sz w:val="36"/>
          <w:szCs w:val="36"/>
        </w:rPr>
        <w:t>》教学大纲</w:t>
      </w:r>
      <w:bookmarkEnd w:id="23"/>
    </w:p>
    <w:p w:rsidR="00EE5BD1" w:rsidRDefault="00EE5BD1" w:rsidP="00EE5BD1">
      <w:pPr>
        <w:spacing w:line="440" w:lineRule="exact"/>
        <w:ind w:firstLineChars="200" w:firstLine="480"/>
        <w:rPr>
          <w:rFonts w:eastAsia="楷体_GB2312"/>
          <w:sz w:val="24"/>
        </w:rPr>
      </w:pP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课程编号：</w:t>
      </w:r>
      <w:r w:rsidRPr="00226F6F">
        <w:rPr>
          <w:rFonts w:eastAsia="楷体_GB2312" w:hint="eastAsia"/>
          <w:sz w:val="24"/>
        </w:rPr>
        <w:t>61580063</w:t>
      </w:r>
      <w:r>
        <w:rPr>
          <w:rFonts w:eastAsia="楷体_GB2312" w:hint="eastAsia"/>
          <w:sz w:val="24"/>
        </w:rPr>
        <w:t xml:space="preserve">                         </w:t>
      </w:r>
      <w:r w:rsidRPr="00D35D67">
        <w:rPr>
          <w:rFonts w:eastAsia="楷体_GB2312" w:hint="eastAsia"/>
          <w:b/>
          <w:sz w:val="24"/>
        </w:rPr>
        <w:t>课程性质：</w:t>
      </w:r>
      <w:r w:rsidRPr="007D1578">
        <w:rPr>
          <w:rFonts w:eastAsia="楷体_GB2312" w:hint="eastAsia"/>
          <w:sz w:val="24"/>
        </w:rPr>
        <w:t>专业必修</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课程名称：</w:t>
      </w:r>
      <w:r>
        <w:rPr>
          <w:rFonts w:eastAsia="楷体_GB2312" w:hint="eastAsia"/>
          <w:sz w:val="24"/>
        </w:rPr>
        <w:t>国际贸易理论与实务</w:t>
      </w:r>
      <w:r>
        <w:rPr>
          <w:rFonts w:eastAsia="楷体_GB2312" w:hint="eastAsia"/>
          <w:sz w:val="24"/>
        </w:rPr>
        <w:t xml:space="preserve">               </w:t>
      </w:r>
      <w:r w:rsidRPr="00D35D67">
        <w:rPr>
          <w:rFonts w:eastAsia="楷体_GB2312" w:hint="eastAsia"/>
          <w:b/>
          <w:sz w:val="24"/>
        </w:rPr>
        <w:t>学时学分：</w:t>
      </w:r>
      <w:r>
        <w:rPr>
          <w:rFonts w:eastAsia="楷体_GB2312" w:hint="eastAsia"/>
          <w:sz w:val="24"/>
        </w:rPr>
        <w:t>32/2</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英文名称：</w:t>
      </w:r>
      <w:r w:rsidRPr="009E0D55">
        <w:rPr>
          <w:rFonts w:eastAsia="楷体"/>
          <w:szCs w:val="21"/>
        </w:rPr>
        <w:t>The theory and practice of international trade</w:t>
      </w:r>
      <w:r>
        <w:rPr>
          <w:rFonts w:eastAsia="楷体" w:hint="eastAsia"/>
          <w:szCs w:val="21"/>
        </w:rPr>
        <w:t xml:space="preserve"> </w:t>
      </w:r>
      <w:r w:rsidRPr="00D35D67">
        <w:rPr>
          <w:rFonts w:eastAsia="楷体_GB2312" w:hint="eastAsia"/>
          <w:b/>
          <w:sz w:val="24"/>
        </w:rPr>
        <w:t>考核方式：</w:t>
      </w:r>
      <w:r>
        <w:rPr>
          <w:rFonts w:eastAsia="楷体_GB2312" w:hint="eastAsia"/>
          <w:sz w:val="24"/>
        </w:rPr>
        <w:t>考试</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选用教材：</w:t>
      </w:r>
      <w:r w:rsidRPr="00807BC6">
        <w:rPr>
          <w:rFonts w:eastAsia="楷体_GB2312" w:hint="eastAsia"/>
          <w:sz w:val="24"/>
        </w:rPr>
        <w:t>《</w:t>
      </w:r>
      <w:r>
        <w:rPr>
          <w:rFonts w:eastAsia="楷体_GB2312" w:hint="eastAsia"/>
          <w:sz w:val="24"/>
        </w:rPr>
        <w:t>国际贸易理论与实务</w:t>
      </w:r>
      <w:r w:rsidRPr="00807BC6">
        <w:rPr>
          <w:rFonts w:eastAsia="楷体_GB2312" w:hint="eastAsia"/>
          <w:sz w:val="24"/>
        </w:rPr>
        <w:t>》，</w:t>
      </w:r>
      <w:r>
        <w:rPr>
          <w:rFonts w:eastAsia="楷体_GB2312" w:hint="eastAsia"/>
          <w:sz w:val="24"/>
        </w:rPr>
        <w:t>卓岩</w:t>
      </w:r>
      <w:r w:rsidRPr="00807BC6">
        <w:rPr>
          <w:rFonts w:eastAsia="楷体_GB2312"/>
          <w:sz w:val="24"/>
        </w:rPr>
        <w:t>主编</w:t>
      </w:r>
      <w:r w:rsidRPr="00807BC6">
        <w:rPr>
          <w:rFonts w:eastAsia="楷体_GB2312" w:hint="eastAsia"/>
          <w:sz w:val="24"/>
        </w:rPr>
        <w:t>，</w:t>
      </w:r>
    </w:p>
    <w:p w:rsidR="00EE5BD1" w:rsidRPr="0067536E" w:rsidRDefault="00EE5BD1" w:rsidP="00F92DA8">
      <w:pPr>
        <w:spacing w:line="440" w:lineRule="exact"/>
        <w:ind w:firstLineChars="700" w:firstLine="1680"/>
        <w:rPr>
          <w:rFonts w:eastAsia="楷体_GB2312"/>
          <w:sz w:val="24"/>
        </w:rPr>
      </w:pPr>
      <w:r>
        <w:rPr>
          <w:rFonts w:eastAsia="楷体_GB2312" w:hint="eastAsia"/>
          <w:sz w:val="24"/>
        </w:rPr>
        <w:lastRenderedPageBreak/>
        <w:t>科学出版社，</w:t>
      </w:r>
      <w:r>
        <w:rPr>
          <w:rFonts w:eastAsia="楷体_GB2312" w:hint="eastAsia"/>
          <w:sz w:val="24"/>
        </w:rPr>
        <w:t>2013</w:t>
      </w:r>
      <w:r>
        <w:rPr>
          <w:rFonts w:eastAsia="楷体_GB2312" w:hint="eastAsia"/>
          <w:sz w:val="24"/>
        </w:rPr>
        <w:t>年</w:t>
      </w:r>
      <w:r>
        <w:rPr>
          <w:rFonts w:eastAsia="楷体_GB2312" w:hint="eastAsia"/>
          <w:sz w:val="24"/>
        </w:rPr>
        <w:t>3</w:t>
      </w:r>
      <w:r>
        <w:rPr>
          <w:rFonts w:eastAsia="楷体_GB2312" w:hint="eastAsia"/>
          <w:sz w:val="24"/>
        </w:rPr>
        <w:t>月</w:t>
      </w:r>
      <w:r>
        <w:rPr>
          <w:rFonts w:eastAsia="楷体_GB2312" w:hint="eastAsia"/>
          <w:sz w:val="24"/>
        </w:rPr>
        <w:t xml:space="preserve">           </w:t>
      </w:r>
      <w:r w:rsidRPr="00D35D67">
        <w:rPr>
          <w:rFonts w:eastAsia="楷体_GB2312" w:hint="eastAsia"/>
          <w:b/>
          <w:sz w:val="24"/>
        </w:rPr>
        <w:t>大纲执笔人：</w:t>
      </w:r>
      <w:r>
        <w:rPr>
          <w:rFonts w:eastAsia="楷体_GB2312" w:hint="eastAsia"/>
          <w:sz w:val="24"/>
        </w:rPr>
        <w:t>刘德光</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先修课程：</w:t>
      </w:r>
      <w:r>
        <w:rPr>
          <w:rFonts w:eastAsia="楷体_GB2312" w:hint="eastAsia"/>
          <w:sz w:val="24"/>
        </w:rPr>
        <w:t>西方经济学</w:t>
      </w:r>
      <w:r>
        <w:rPr>
          <w:rFonts w:eastAsia="楷体_GB2312" w:hint="eastAsia"/>
          <w:sz w:val="24"/>
        </w:rPr>
        <w:t xml:space="preserve">                       </w:t>
      </w:r>
      <w:r w:rsidRPr="00D35D67">
        <w:rPr>
          <w:rFonts w:eastAsia="楷体_GB2312" w:hint="eastAsia"/>
          <w:b/>
          <w:sz w:val="24"/>
        </w:rPr>
        <w:t>大纲审核人：</w:t>
      </w:r>
    </w:p>
    <w:p w:rsidR="00EE5BD1" w:rsidRPr="0067536E" w:rsidRDefault="00EE5BD1" w:rsidP="00F92DA8">
      <w:pPr>
        <w:spacing w:line="440" w:lineRule="exact"/>
        <w:ind w:firstLineChars="200" w:firstLine="482"/>
        <w:rPr>
          <w:rFonts w:eastAsia="楷体_GB2312"/>
          <w:sz w:val="24"/>
        </w:rPr>
      </w:pPr>
      <w:r>
        <w:rPr>
          <w:rFonts w:eastAsia="楷体_GB2312" w:hint="eastAsia"/>
          <w:b/>
          <w:sz w:val="24"/>
        </w:rPr>
        <w:t>适用专业</w:t>
      </w:r>
      <w:r w:rsidRPr="00D35D67">
        <w:rPr>
          <w:rFonts w:eastAsia="楷体_GB2312" w:hint="eastAsia"/>
          <w:b/>
          <w:sz w:val="24"/>
        </w:rPr>
        <w:t>：</w:t>
      </w:r>
      <w:r>
        <w:rPr>
          <w:rFonts w:eastAsia="楷体_GB2312" w:hint="eastAsia"/>
          <w:sz w:val="24"/>
        </w:rPr>
        <w:t>英语、日语、西班牙语等专业</w:t>
      </w:r>
      <w:r>
        <w:rPr>
          <w:rFonts w:eastAsia="楷体_GB2312" w:hint="eastAsia"/>
          <w:sz w:val="24"/>
        </w:rPr>
        <w:t xml:space="preserve">       </w:t>
      </w:r>
      <w:r w:rsidRPr="006A7E8A">
        <w:rPr>
          <w:rFonts w:eastAsia="楷体_GB2312" w:hint="eastAsia"/>
          <w:b/>
          <w:sz w:val="24"/>
        </w:rPr>
        <w:t>批准人</w:t>
      </w:r>
      <w:r w:rsidRPr="00D35D67">
        <w:rPr>
          <w:rFonts w:eastAsia="楷体_GB2312" w:hint="eastAsia"/>
          <w:b/>
          <w:sz w:val="24"/>
        </w:rPr>
        <w:t>：</w:t>
      </w:r>
    </w:p>
    <w:p w:rsidR="00EE5BD1" w:rsidRDefault="00EE5BD1" w:rsidP="00F92DA8">
      <w:pPr>
        <w:spacing w:line="440" w:lineRule="exact"/>
        <w:ind w:firstLineChars="200" w:firstLine="482"/>
        <w:rPr>
          <w:rFonts w:eastAsia="楷体_GB2312"/>
          <w:sz w:val="24"/>
        </w:rPr>
      </w:pPr>
      <w:r w:rsidRPr="00E860C4">
        <w:rPr>
          <w:rFonts w:eastAsia="楷体_GB2312" w:hint="eastAsia"/>
          <w:b/>
          <w:sz w:val="24"/>
        </w:rPr>
        <w:t>执行时间：</w:t>
      </w:r>
      <w:r>
        <w:rPr>
          <w:rFonts w:eastAsia="楷体_GB2312" w:hint="eastAsia"/>
          <w:sz w:val="24"/>
        </w:rPr>
        <w:t>201</w:t>
      </w:r>
      <w:r w:rsidR="001823F2">
        <w:rPr>
          <w:rFonts w:eastAsia="楷体_GB2312" w:hint="eastAsia"/>
          <w:sz w:val="24"/>
        </w:rPr>
        <w:t>5</w:t>
      </w:r>
      <w:r>
        <w:rPr>
          <w:rFonts w:eastAsia="楷体_GB2312" w:hint="eastAsia"/>
          <w:sz w:val="24"/>
        </w:rPr>
        <w:t>年</w:t>
      </w:r>
      <w:r w:rsidR="001823F2">
        <w:rPr>
          <w:rFonts w:eastAsia="楷体_GB2312" w:hint="eastAsia"/>
          <w:sz w:val="24"/>
        </w:rPr>
        <w:t>12</w:t>
      </w:r>
      <w:r>
        <w:rPr>
          <w:rFonts w:eastAsia="楷体_GB2312" w:hint="eastAsia"/>
          <w:sz w:val="24"/>
        </w:rPr>
        <w:t>月</w:t>
      </w:r>
      <w:r w:rsidR="001823F2">
        <w:rPr>
          <w:rFonts w:eastAsia="楷体_GB2312" w:hint="eastAsia"/>
          <w:sz w:val="24"/>
        </w:rPr>
        <w:t>1</w:t>
      </w:r>
      <w:r>
        <w:rPr>
          <w:rFonts w:eastAsia="楷体_GB2312" w:hint="eastAsia"/>
          <w:sz w:val="24"/>
        </w:rPr>
        <w:t>日</w:t>
      </w:r>
    </w:p>
    <w:p w:rsidR="00EE5BD1" w:rsidRPr="0067536E" w:rsidRDefault="00EE5BD1" w:rsidP="00F92DA8">
      <w:pPr>
        <w:spacing w:line="440" w:lineRule="exact"/>
        <w:ind w:firstLineChars="200" w:firstLine="480"/>
        <w:rPr>
          <w:rFonts w:eastAsia="楷体_GB2312"/>
          <w:sz w:val="24"/>
        </w:rPr>
      </w:pPr>
    </w:p>
    <w:p w:rsidR="00EE5BD1" w:rsidRPr="00A64F8F" w:rsidRDefault="00EE5BD1" w:rsidP="00F92DA8">
      <w:pPr>
        <w:spacing w:line="440" w:lineRule="exact"/>
        <w:ind w:firstLine="480"/>
        <w:rPr>
          <w:rFonts w:eastAsia="楷体_GB2312"/>
          <w:b/>
          <w:color w:val="000000"/>
          <w:sz w:val="24"/>
        </w:rPr>
      </w:pPr>
      <w:r w:rsidRPr="00A64F8F">
        <w:rPr>
          <w:rFonts w:eastAsia="楷体_GB2312" w:hint="eastAsia"/>
          <w:b/>
          <w:color w:val="000000"/>
          <w:sz w:val="24"/>
        </w:rPr>
        <w:t>一、课程目标</w:t>
      </w:r>
    </w:p>
    <w:p w:rsidR="00EE5BD1" w:rsidRDefault="00EE5BD1" w:rsidP="00F92DA8">
      <w:pPr>
        <w:spacing w:line="440" w:lineRule="exact"/>
        <w:ind w:firstLine="480"/>
        <w:rPr>
          <w:rFonts w:eastAsia="楷体_GB2312"/>
          <w:sz w:val="24"/>
        </w:rPr>
      </w:pPr>
      <w:r>
        <w:rPr>
          <w:rFonts w:eastAsia="楷体_GB2312" w:hint="eastAsia"/>
          <w:sz w:val="24"/>
        </w:rPr>
        <w:t>本</w:t>
      </w:r>
      <w:r w:rsidRPr="00C53CC1">
        <w:rPr>
          <w:rFonts w:eastAsia="楷体_GB2312" w:hint="eastAsia"/>
          <w:sz w:val="24"/>
        </w:rPr>
        <w:t>课程属于应用经济学范畴，是从事国际经济贸易学习的基础课程，适宜各类专业需要理解国际贸易理论知识的学生</w:t>
      </w:r>
      <w:r>
        <w:rPr>
          <w:rFonts w:eastAsia="楷体_GB2312" w:hint="eastAsia"/>
          <w:sz w:val="24"/>
        </w:rPr>
        <w:t>学习</w:t>
      </w:r>
      <w:r w:rsidRPr="00C53CC1">
        <w:rPr>
          <w:rFonts w:eastAsia="楷体_GB2312" w:hint="eastAsia"/>
          <w:sz w:val="24"/>
        </w:rPr>
        <w:t>。</w:t>
      </w:r>
      <w:r>
        <w:rPr>
          <w:rFonts w:eastAsia="楷体_GB2312" w:hint="eastAsia"/>
          <w:sz w:val="24"/>
        </w:rPr>
        <w:t>围绕国际贸易的宏观环境与实际应用，本课程主要从理论和实务两个方面对国际贸易相关知识做了阐述。</w:t>
      </w:r>
    </w:p>
    <w:p w:rsidR="00EE5BD1" w:rsidRPr="00A64F8F" w:rsidRDefault="00EE5BD1" w:rsidP="00F92DA8">
      <w:pPr>
        <w:spacing w:line="440" w:lineRule="exact"/>
        <w:ind w:firstLine="480"/>
        <w:rPr>
          <w:rFonts w:eastAsia="楷体_GB2312"/>
          <w:b/>
          <w:sz w:val="24"/>
        </w:rPr>
      </w:pPr>
      <w:r w:rsidRPr="00A64F8F">
        <w:rPr>
          <w:rFonts w:eastAsia="楷体_GB2312" w:hint="eastAsia"/>
          <w:b/>
          <w:sz w:val="24"/>
        </w:rPr>
        <w:t>知识目标：</w:t>
      </w:r>
    </w:p>
    <w:p w:rsidR="00EE5BD1" w:rsidRPr="00A64F8F" w:rsidRDefault="00EE5BD1" w:rsidP="00F92DA8">
      <w:pPr>
        <w:spacing w:line="440" w:lineRule="exact"/>
        <w:ind w:firstLine="480"/>
        <w:rPr>
          <w:rFonts w:eastAsia="楷体_GB2312"/>
          <w:sz w:val="24"/>
        </w:rPr>
      </w:pPr>
      <w:r>
        <w:rPr>
          <w:rFonts w:eastAsia="楷体_GB2312" w:hint="eastAsia"/>
          <w:sz w:val="24"/>
        </w:rPr>
        <w:t>1</w:t>
      </w:r>
      <w:r>
        <w:rPr>
          <w:rFonts w:eastAsia="楷体_GB2312" w:hint="eastAsia"/>
          <w:sz w:val="24"/>
        </w:rPr>
        <w:t>、</w:t>
      </w:r>
      <w:r w:rsidRPr="00BE1605">
        <w:rPr>
          <w:rFonts w:eastAsia="楷体_GB2312" w:hint="eastAsia"/>
          <w:sz w:val="24"/>
        </w:rPr>
        <w:t>使学生了解国际贸易的基本理论，贸易政策与措施的实施及其意义</w:t>
      </w:r>
    </w:p>
    <w:p w:rsidR="00EE5BD1" w:rsidRPr="00A64F8F" w:rsidRDefault="00EE5BD1" w:rsidP="00F92DA8">
      <w:pPr>
        <w:spacing w:line="440" w:lineRule="exact"/>
        <w:ind w:firstLine="480"/>
        <w:rPr>
          <w:rFonts w:eastAsia="楷体_GB2312"/>
          <w:sz w:val="24"/>
        </w:rPr>
      </w:pPr>
      <w:r>
        <w:rPr>
          <w:rFonts w:eastAsia="楷体_GB2312" w:hint="eastAsia"/>
          <w:sz w:val="24"/>
        </w:rPr>
        <w:t>2</w:t>
      </w:r>
      <w:r>
        <w:rPr>
          <w:rFonts w:eastAsia="楷体_GB2312" w:hint="eastAsia"/>
          <w:sz w:val="24"/>
        </w:rPr>
        <w:t>、</w:t>
      </w:r>
      <w:r w:rsidRPr="00BE1605">
        <w:rPr>
          <w:rFonts w:eastAsia="楷体_GB2312" w:hint="eastAsia"/>
          <w:sz w:val="24"/>
        </w:rPr>
        <w:t>了解并熟练掌握国际贸易实务的有关术语及进出口的基本流程</w:t>
      </w:r>
    </w:p>
    <w:p w:rsidR="00EE5BD1" w:rsidRPr="00A64F8F" w:rsidRDefault="00EE5BD1" w:rsidP="00F92DA8">
      <w:pPr>
        <w:spacing w:line="440" w:lineRule="exact"/>
        <w:ind w:firstLine="480"/>
        <w:rPr>
          <w:rFonts w:eastAsia="楷体_GB2312"/>
          <w:b/>
          <w:sz w:val="24"/>
        </w:rPr>
      </w:pPr>
      <w:r w:rsidRPr="00A64F8F">
        <w:rPr>
          <w:rFonts w:eastAsia="楷体_GB2312" w:hint="eastAsia"/>
          <w:b/>
          <w:sz w:val="24"/>
        </w:rPr>
        <w:t>能力目标：</w:t>
      </w:r>
    </w:p>
    <w:p w:rsidR="00EE5BD1" w:rsidRDefault="00EE5BD1"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、能够运用国际贸易相关理论，分析现实国际贸易中出现的问题</w:t>
      </w:r>
    </w:p>
    <w:p w:rsidR="00EE5BD1" w:rsidRPr="00A64F8F" w:rsidRDefault="00EE5BD1" w:rsidP="00F92DA8">
      <w:pPr>
        <w:spacing w:line="440" w:lineRule="exact"/>
        <w:ind w:firstLine="480"/>
        <w:rPr>
          <w:rFonts w:eastAsia="楷体_GB2312"/>
          <w:sz w:val="24"/>
        </w:rPr>
      </w:pPr>
      <w:r>
        <w:rPr>
          <w:rFonts w:eastAsia="楷体_GB2312" w:hint="eastAsia"/>
          <w:sz w:val="24"/>
        </w:rPr>
        <w:t>4</w:t>
      </w:r>
      <w:r>
        <w:rPr>
          <w:rFonts w:eastAsia="楷体_GB2312" w:hint="eastAsia"/>
          <w:sz w:val="24"/>
        </w:rPr>
        <w:t>、熟知各项国际贸易政策，并能用于指导现实的国际贸易业务</w:t>
      </w:r>
    </w:p>
    <w:p w:rsidR="00EE5BD1" w:rsidRPr="00BE1605" w:rsidRDefault="00EE5BD1" w:rsidP="00F92DA8">
      <w:pPr>
        <w:spacing w:line="440" w:lineRule="exact"/>
        <w:ind w:firstLine="480"/>
        <w:rPr>
          <w:rFonts w:eastAsia="楷体_GB2312"/>
          <w:sz w:val="24"/>
        </w:rPr>
      </w:pPr>
      <w:r>
        <w:rPr>
          <w:rFonts w:eastAsia="楷体_GB2312" w:hint="eastAsia"/>
          <w:sz w:val="24"/>
        </w:rPr>
        <w:t>5</w:t>
      </w:r>
      <w:r>
        <w:rPr>
          <w:rFonts w:eastAsia="楷体_GB2312" w:hint="eastAsia"/>
          <w:sz w:val="24"/>
        </w:rPr>
        <w:t>、</w:t>
      </w:r>
      <w:r w:rsidRPr="00BE1605">
        <w:rPr>
          <w:rFonts w:eastAsia="楷体_GB2312" w:hint="eastAsia"/>
          <w:sz w:val="24"/>
        </w:rPr>
        <w:t>掌握进出口业务中寻找客户的途径，学会贸易磋商、签订合同、组织履约、核销退税和处理争议。</w:t>
      </w:r>
    </w:p>
    <w:p w:rsidR="00EE5BD1" w:rsidRDefault="00EE5BD1" w:rsidP="00F92DA8">
      <w:pPr>
        <w:spacing w:line="440" w:lineRule="exact"/>
        <w:ind w:firstLine="480"/>
        <w:rPr>
          <w:rFonts w:eastAsia="楷体_GB2312"/>
          <w:b/>
          <w:color w:val="000000"/>
          <w:sz w:val="24"/>
        </w:rPr>
      </w:pPr>
      <w:r>
        <w:rPr>
          <w:rFonts w:eastAsia="楷体_GB2312" w:hint="eastAsia"/>
          <w:b/>
          <w:color w:val="000000"/>
          <w:sz w:val="24"/>
        </w:rPr>
        <w:t>二</w:t>
      </w:r>
      <w:r w:rsidRPr="000D7A79">
        <w:rPr>
          <w:rFonts w:eastAsia="楷体_GB2312" w:hint="eastAsia"/>
          <w:b/>
          <w:color w:val="000000"/>
          <w:sz w:val="24"/>
        </w:rPr>
        <w:t>、教学基本内容</w:t>
      </w:r>
    </w:p>
    <w:p w:rsidR="00EE5BD1" w:rsidRDefault="00EE5BD1" w:rsidP="0092117D">
      <w:pPr>
        <w:spacing w:beforeLines="50" w:afterLines="50" w:line="440" w:lineRule="exact"/>
        <w:ind w:firstLine="480"/>
        <w:jc w:val="left"/>
        <w:rPr>
          <w:rFonts w:eastAsia="楷体_GB2312"/>
          <w:b/>
          <w:sz w:val="24"/>
        </w:rPr>
      </w:pPr>
      <w:r w:rsidRPr="002E3228">
        <w:rPr>
          <w:rFonts w:eastAsia="楷体_GB2312" w:hint="eastAsia"/>
          <w:b/>
          <w:sz w:val="24"/>
        </w:rPr>
        <w:t>第一章</w:t>
      </w:r>
      <w:r w:rsidRPr="002E3228">
        <w:rPr>
          <w:rFonts w:eastAsia="楷体_GB2312" w:hint="eastAsia"/>
          <w:b/>
          <w:sz w:val="24"/>
        </w:rPr>
        <w:t xml:space="preserve">  </w:t>
      </w:r>
      <w:r w:rsidRPr="002E3228">
        <w:rPr>
          <w:rFonts w:eastAsia="楷体_GB2312" w:hint="eastAsia"/>
          <w:b/>
          <w:sz w:val="24"/>
        </w:rPr>
        <w:t>导论</w:t>
      </w:r>
    </w:p>
    <w:p w:rsidR="00EE5BD1" w:rsidRPr="001E48B7" w:rsidRDefault="00EE5BD1" w:rsidP="00F92DA8">
      <w:pPr>
        <w:spacing w:line="440" w:lineRule="exact"/>
        <w:ind w:firstLine="480"/>
        <w:rPr>
          <w:rFonts w:eastAsia="楷体_GB2312"/>
          <w:sz w:val="24"/>
        </w:rPr>
      </w:pPr>
      <w:r w:rsidRPr="00A13C90">
        <w:rPr>
          <w:rFonts w:eastAsia="楷体_GB2312"/>
          <w:b/>
          <w:sz w:val="24"/>
        </w:rPr>
        <w:t>1</w:t>
      </w:r>
      <w:r w:rsidRPr="00A13C90">
        <w:rPr>
          <w:rFonts w:eastAsia="楷体_GB2312" w:hint="eastAsia"/>
          <w:b/>
          <w:sz w:val="24"/>
        </w:rPr>
        <w:t>．基本内容：</w:t>
      </w:r>
      <w:r w:rsidRPr="00A13C90">
        <w:rPr>
          <w:rFonts w:eastAsia="楷体_GB2312" w:hint="eastAsia"/>
          <w:sz w:val="24"/>
        </w:rPr>
        <w:t>国际贸易的意义与研究对象、</w:t>
      </w:r>
      <w:r>
        <w:rPr>
          <w:rFonts w:eastAsia="楷体_GB2312" w:hint="eastAsia"/>
          <w:sz w:val="24"/>
        </w:rPr>
        <w:t>国际贸易的</w:t>
      </w:r>
      <w:r w:rsidRPr="00A13C90">
        <w:rPr>
          <w:rFonts w:eastAsia="楷体_GB2312" w:hint="eastAsia"/>
          <w:sz w:val="24"/>
        </w:rPr>
        <w:t>基本概念、国际贸易产生与发展</w:t>
      </w:r>
    </w:p>
    <w:p w:rsidR="00EE5BD1" w:rsidRPr="001E48B7" w:rsidRDefault="00EE5BD1" w:rsidP="00F92DA8">
      <w:pPr>
        <w:spacing w:line="440" w:lineRule="exact"/>
        <w:ind w:firstLine="480"/>
        <w:rPr>
          <w:rFonts w:eastAsia="楷体_GB2312"/>
          <w:sz w:val="24"/>
        </w:rPr>
      </w:pPr>
      <w:r w:rsidRPr="00A13C90">
        <w:rPr>
          <w:rFonts w:eastAsia="楷体_GB2312"/>
          <w:b/>
          <w:sz w:val="24"/>
        </w:rPr>
        <w:t>2</w:t>
      </w:r>
      <w:r w:rsidRPr="00A13C90">
        <w:rPr>
          <w:rFonts w:eastAsia="楷体_GB2312" w:hint="eastAsia"/>
          <w:b/>
          <w:sz w:val="24"/>
        </w:rPr>
        <w:t>．重点：</w:t>
      </w:r>
      <w:r w:rsidRPr="00A13C90">
        <w:rPr>
          <w:rFonts w:eastAsia="楷体_GB2312" w:hint="eastAsia"/>
          <w:sz w:val="24"/>
        </w:rPr>
        <w:t>国际贸易的分类、主要统计指标及有关的概念</w:t>
      </w:r>
      <w:r>
        <w:rPr>
          <w:rFonts w:eastAsia="楷体_GB2312" w:hint="eastAsia"/>
          <w:sz w:val="24"/>
        </w:rPr>
        <w:t>；</w:t>
      </w:r>
      <w:r w:rsidRPr="00A13C90">
        <w:rPr>
          <w:rFonts w:eastAsia="楷体_GB2312" w:hint="eastAsia"/>
          <w:sz w:val="24"/>
        </w:rPr>
        <w:t>国际贸易的发展、对经济发展的意义</w:t>
      </w:r>
    </w:p>
    <w:p w:rsidR="00EE5BD1" w:rsidRPr="00A13C90" w:rsidRDefault="00EE5BD1" w:rsidP="0092117D">
      <w:pPr>
        <w:spacing w:beforeLines="50" w:afterLines="50" w:line="440" w:lineRule="exact"/>
        <w:ind w:firstLine="480"/>
        <w:jc w:val="left"/>
        <w:rPr>
          <w:rFonts w:eastAsia="楷体_GB2312"/>
          <w:sz w:val="24"/>
        </w:rPr>
      </w:pPr>
      <w:r w:rsidRPr="00A13C90">
        <w:rPr>
          <w:rFonts w:eastAsia="楷体_GB2312" w:hint="eastAsia"/>
          <w:b/>
          <w:sz w:val="24"/>
        </w:rPr>
        <w:lastRenderedPageBreak/>
        <w:t>要求学生：</w:t>
      </w:r>
      <w:r w:rsidRPr="00A13C90">
        <w:rPr>
          <w:rFonts w:eastAsia="楷体_GB2312" w:hint="eastAsia"/>
          <w:sz w:val="24"/>
        </w:rPr>
        <w:t>了解本课程的内容框架，掌握一些基本概念和统计指标</w:t>
      </w:r>
    </w:p>
    <w:p w:rsidR="00EE5BD1" w:rsidRPr="00D75B2D" w:rsidRDefault="00EE5BD1" w:rsidP="0092117D">
      <w:pPr>
        <w:spacing w:beforeLines="50" w:afterLines="50" w:line="440" w:lineRule="exact"/>
        <w:ind w:firstLine="480"/>
        <w:jc w:val="left"/>
        <w:rPr>
          <w:rFonts w:eastAsia="楷体_GB2312"/>
          <w:b/>
          <w:sz w:val="24"/>
        </w:rPr>
      </w:pPr>
      <w:r w:rsidRPr="00D75B2D">
        <w:rPr>
          <w:rFonts w:eastAsia="楷体_GB2312" w:hint="eastAsia"/>
          <w:b/>
          <w:sz w:val="24"/>
        </w:rPr>
        <w:t>第</w:t>
      </w:r>
      <w:r>
        <w:rPr>
          <w:rFonts w:eastAsia="楷体_GB2312" w:hint="eastAsia"/>
          <w:b/>
          <w:sz w:val="24"/>
        </w:rPr>
        <w:t>二</w:t>
      </w:r>
      <w:r w:rsidRPr="00D75B2D">
        <w:rPr>
          <w:rFonts w:eastAsia="楷体_GB2312" w:hint="eastAsia"/>
          <w:b/>
          <w:sz w:val="24"/>
        </w:rPr>
        <w:t>章：关税措施和非关税措施</w:t>
      </w:r>
    </w:p>
    <w:p w:rsidR="00EE5BD1"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D75B2D">
        <w:rPr>
          <w:rFonts w:eastAsia="楷体_GB2312" w:hint="eastAsia"/>
          <w:sz w:val="24"/>
        </w:rPr>
        <w:t>关税的概念</w:t>
      </w:r>
      <w:r>
        <w:rPr>
          <w:rFonts w:eastAsia="楷体_GB2312" w:hint="eastAsia"/>
          <w:sz w:val="24"/>
        </w:rPr>
        <w:t>、</w:t>
      </w:r>
      <w:r w:rsidRPr="00D75B2D">
        <w:rPr>
          <w:rFonts w:eastAsia="楷体_GB2312" w:hint="eastAsia"/>
          <w:sz w:val="24"/>
        </w:rPr>
        <w:t>关税的种类</w:t>
      </w:r>
      <w:r>
        <w:rPr>
          <w:rFonts w:eastAsia="楷体_GB2312" w:hint="eastAsia"/>
          <w:sz w:val="24"/>
        </w:rPr>
        <w:t>、</w:t>
      </w:r>
      <w:r w:rsidRPr="00D75B2D">
        <w:rPr>
          <w:rFonts w:eastAsia="楷体_GB2312" w:hint="eastAsia"/>
          <w:sz w:val="24"/>
        </w:rPr>
        <w:t>海关税则和税基分类</w:t>
      </w:r>
      <w:r>
        <w:rPr>
          <w:rFonts w:eastAsia="楷体_GB2312" w:hint="eastAsia"/>
          <w:sz w:val="24"/>
        </w:rPr>
        <w:t>、</w:t>
      </w:r>
      <w:r w:rsidRPr="00D75B2D">
        <w:rPr>
          <w:rFonts w:eastAsia="楷体_GB2312" w:hint="eastAsia"/>
          <w:sz w:val="24"/>
        </w:rPr>
        <w:t>关税的作用和影响</w:t>
      </w:r>
      <w:r>
        <w:rPr>
          <w:rFonts w:eastAsia="楷体_GB2312" w:hint="eastAsia"/>
          <w:sz w:val="24"/>
        </w:rPr>
        <w:t>、</w:t>
      </w:r>
      <w:r w:rsidRPr="00D75B2D">
        <w:rPr>
          <w:rFonts w:eastAsia="楷体_GB2312" w:hint="eastAsia"/>
          <w:sz w:val="24"/>
        </w:rPr>
        <w:t>非关税措施的种类</w:t>
      </w:r>
      <w:r>
        <w:rPr>
          <w:rFonts w:eastAsia="楷体_GB2312" w:hint="eastAsia"/>
          <w:sz w:val="24"/>
        </w:rPr>
        <w:t>、</w:t>
      </w:r>
      <w:r w:rsidRPr="00D75B2D">
        <w:rPr>
          <w:rFonts w:eastAsia="楷体_GB2312" w:hint="eastAsia"/>
          <w:sz w:val="24"/>
        </w:rPr>
        <w:t>非关税措施的作用和影响</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Pr>
          <w:rFonts w:eastAsia="楷体_GB2312" w:hint="eastAsia"/>
          <w:sz w:val="24"/>
        </w:rPr>
        <w:t>关税种类及其对经济的影响；非关税壁垒的种类及其对国际贸易的影响</w:t>
      </w:r>
    </w:p>
    <w:p w:rsidR="00EE5BD1" w:rsidRDefault="00EE5BD1" w:rsidP="00F92DA8">
      <w:pPr>
        <w:ind w:left="-2" w:firstLineChars="200" w:firstLine="482"/>
        <w:rPr>
          <w:szCs w:val="21"/>
        </w:rPr>
      </w:pPr>
      <w:r w:rsidRPr="00A13C90">
        <w:rPr>
          <w:rFonts w:eastAsia="楷体_GB2312" w:hint="eastAsia"/>
          <w:b/>
          <w:sz w:val="24"/>
        </w:rPr>
        <w:t>要求学生：</w:t>
      </w:r>
      <w:r w:rsidRPr="00D75B2D">
        <w:rPr>
          <w:rFonts w:eastAsia="楷体_GB2312" w:hint="eastAsia"/>
          <w:sz w:val="24"/>
        </w:rPr>
        <w:t>重点掌握关税的概念、种类，了解海关税则和税基分类，了解关税对国际贸易的作用和影响；通过对非关税壁垒的介绍，使学生掌握配额、技术性贸易壁垒等非关税措施的种类，了解非关税对国际贸易的作用和影响。</w:t>
      </w:r>
    </w:p>
    <w:p w:rsidR="00EE5BD1" w:rsidRPr="00D75B2D" w:rsidRDefault="00EE5BD1" w:rsidP="0092117D">
      <w:pPr>
        <w:spacing w:beforeLines="50" w:afterLines="50" w:line="440" w:lineRule="exact"/>
        <w:ind w:firstLine="480"/>
        <w:jc w:val="left"/>
        <w:rPr>
          <w:rFonts w:eastAsia="楷体_GB2312"/>
          <w:b/>
          <w:sz w:val="24"/>
        </w:rPr>
      </w:pPr>
      <w:r w:rsidRPr="00D75B2D">
        <w:rPr>
          <w:rFonts w:eastAsia="楷体_GB2312" w:hint="eastAsia"/>
          <w:b/>
          <w:sz w:val="24"/>
        </w:rPr>
        <w:t>第</w:t>
      </w:r>
      <w:r>
        <w:rPr>
          <w:rFonts w:eastAsia="楷体_GB2312" w:hint="eastAsia"/>
          <w:b/>
          <w:sz w:val="24"/>
        </w:rPr>
        <w:t>三</w:t>
      </w:r>
      <w:r w:rsidRPr="00D75B2D">
        <w:rPr>
          <w:rFonts w:eastAsia="楷体_GB2312" w:hint="eastAsia"/>
          <w:b/>
          <w:sz w:val="24"/>
        </w:rPr>
        <w:t>章：鼓励出口措施</w:t>
      </w:r>
    </w:p>
    <w:p w:rsidR="00EE5BD1" w:rsidRPr="00D75B2D"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D75B2D">
        <w:rPr>
          <w:rFonts w:eastAsia="楷体_GB2312" w:hint="eastAsia"/>
          <w:sz w:val="24"/>
        </w:rPr>
        <w:t>鼓励出口措施的主要种类</w:t>
      </w:r>
      <w:r>
        <w:rPr>
          <w:rFonts w:eastAsia="楷体_GB2312" w:hint="eastAsia"/>
          <w:sz w:val="24"/>
        </w:rPr>
        <w:t>、</w:t>
      </w:r>
      <w:r w:rsidRPr="00D75B2D">
        <w:rPr>
          <w:rFonts w:eastAsia="楷体_GB2312" w:hint="eastAsia"/>
          <w:sz w:val="24"/>
        </w:rPr>
        <w:t>经济特区</w:t>
      </w:r>
      <w:r>
        <w:rPr>
          <w:rFonts w:eastAsia="楷体_GB2312" w:hint="eastAsia"/>
          <w:sz w:val="24"/>
        </w:rPr>
        <w:t>、</w:t>
      </w:r>
      <w:r w:rsidRPr="00D75B2D">
        <w:rPr>
          <w:rFonts w:eastAsia="楷体_GB2312" w:hint="eastAsia"/>
          <w:sz w:val="24"/>
        </w:rPr>
        <w:t>区域经济一体化的概念及其组织形式</w:t>
      </w:r>
      <w:r>
        <w:rPr>
          <w:rFonts w:eastAsia="楷体_GB2312" w:hint="eastAsia"/>
          <w:sz w:val="24"/>
        </w:rPr>
        <w:t>、</w:t>
      </w:r>
      <w:r w:rsidRPr="00D75B2D">
        <w:rPr>
          <w:rFonts w:eastAsia="楷体_GB2312" w:hint="eastAsia"/>
          <w:sz w:val="24"/>
        </w:rPr>
        <w:t>区域经济一体化的理论</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Pr>
          <w:rFonts w:eastAsia="楷体_GB2312" w:hint="eastAsia"/>
          <w:sz w:val="24"/>
        </w:rPr>
        <w:t>经济特区在国际贸易中的地位及其在我国的运用；区域经济一体化的种类及其作用</w:t>
      </w:r>
    </w:p>
    <w:p w:rsidR="00EE5BD1" w:rsidRPr="00406074" w:rsidRDefault="00EE5BD1" w:rsidP="00F92DA8">
      <w:pPr>
        <w:ind w:left="-2" w:firstLineChars="200" w:firstLine="482"/>
        <w:rPr>
          <w:rFonts w:eastAsia="楷体_GB2312"/>
          <w:sz w:val="24"/>
        </w:rPr>
      </w:pPr>
      <w:r w:rsidRPr="00A13C90">
        <w:rPr>
          <w:rFonts w:eastAsia="楷体_GB2312" w:hint="eastAsia"/>
          <w:b/>
          <w:sz w:val="24"/>
        </w:rPr>
        <w:t>要求学生：</w:t>
      </w:r>
      <w:r>
        <w:rPr>
          <w:rFonts w:eastAsia="楷体_GB2312" w:hint="eastAsia"/>
          <w:b/>
          <w:sz w:val="24"/>
        </w:rPr>
        <w:t>掌</w:t>
      </w:r>
      <w:r w:rsidRPr="00406074">
        <w:rPr>
          <w:rFonts w:eastAsia="楷体_GB2312" w:hint="eastAsia"/>
          <w:sz w:val="24"/>
        </w:rPr>
        <w:t>握各种鼓励出口措施的基本内容，了解各类经济特区特征，掌握区域经济一体化各种组织形式基本内容，了解区域经济一体化理论的一般理论，掌握关税同盟理论。</w:t>
      </w:r>
    </w:p>
    <w:p w:rsidR="00EE5BD1" w:rsidRDefault="00EE5BD1" w:rsidP="00F92DA8">
      <w:pPr>
        <w:ind w:left="-2" w:firstLineChars="200" w:firstLine="482"/>
        <w:rPr>
          <w:szCs w:val="21"/>
        </w:rPr>
      </w:pPr>
      <w:r w:rsidRPr="00AB2216">
        <w:rPr>
          <w:rFonts w:eastAsia="楷体_GB2312" w:hint="eastAsia"/>
          <w:b/>
          <w:sz w:val="24"/>
        </w:rPr>
        <w:t>第</w:t>
      </w:r>
      <w:r>
        <w:rPr>
          <w:rFonts w:eastAsia="楷体_GB2312" w:hint="eastAsia"/>
          <w:b/>
          <w:sz w:val="24"/>
        </w:rPr>
        <w:t>四</w:t>
      </w:r>
      <w:r w:rsidRPr="00AB2216">
        <w:rPr>
          <w:rFonts w:eastAsia="楷体_GB2312" w:hint="eastAsia"/>
          <w:b/>
          <w:sz w:val="24"/>
        </w:rPr>
        <w:t>章：国际贸易术语</w:t>
      </w:r>
    </w:p>
    <w:p w:rsidR="00EE5BD1" w:rsidRPr="00AB2216"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AB2216">
        <w:rPr>
          <w:rFonts w:eastAsia="楷体_GB2312" w:hint="eastAsia"/>
          <w:sz w:val="24"/>
        </w:rPr>
        <w:t>国际贸易术语的产生、性质、作用、有关贸易术语的国际惯例、对主要国际贸易术语的解释、对其他贸易术语的解释</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Pr>
          <w:rFonts w:eastAsia="楷体_GB2312" w:hint="eastAsia"/>
          <w:sz w:val="24"/>
        </w:rPr>
        <w:t>各种贸易术语的特点及其在国际贸易实务中的应用</w:t>
      </w:r>
    </w:p>
    <w:p w:rsidR="00EE5BD1" w:rsidRPr="00AA173D" w:rsidRDefault="00EE5BD1" w:rsidP="00F92DA8">
      <w:pPr>
        <w:ind w:left="-2" w:firstLineChars="200" w:firstLine="482"/>
        <w:rPr>
          <w:rFonts w:eastAsia="楷体_GB2312"/>
          <w:sz w:val="24"/>
        </w:rPr>
      </w:pPr>
      <w:r w:rsidRPr="00A13C90">
        <w:rPr>
          <w:rFonts w:eastAsia="楷体_GB2312" w:hint="eastAsia"/>
          <w:b/>
          <w:sz w:val="24"/>
        </w:rPr>
        <w:t>要求学生：</w:t>
      </w:r>
      <w:r w:rsidRPr="00AA173D">
        <w:rPr>
          <w:rFonts w:eastAsia="楷体_GB2312" w:hint="eastAsia"/>
          <w:sz w:val="24"/>
        </w:rPr>
        <w:t>了解有关贸易术语的主要惯例，熟练掌握国际贸易中的六种主要贸易术语：</w:t>
      </w:r>
      <w:r w:rsidRPr="00AA173D">
        <w:rPr>
          <w:rFonts w:eastAsia="楷体_GB2312" w:hint="eastAsia"/>
          <w:sz w:val="24"/>
        </w:rPr>
        <w:t>F.O.B.</w:t>
      </w:r>
      <w:r w:rsidRPr="00AA173D">
        <w:rPr>
          <w:rFonts w:eastAsia="楷体_GB2312" w:hint="eastAsia"/>
          <w:sz w:val="24"/>
        </w:rPr>
        <w:t>、</w:t>
      </w:r>
      <w:r w:rsidRPr="00AA173D">
        <w:rPr>
          <w:rFonts w:eastAsia="楷体_GB2312" w:hint="eastAsia"/>
          <w:sz w:val="24"/>
        </w:rPr>
        <w:t>C.F.R.</w:t>
      </w:r>
      <w:r w:rsidRPr="00AA173D">
        <w:rPr>
          <w:rFonts w:eastAsia="楷体_GB2312" w:hint="eastAsia"/>
          <w:sz w:val="24"/>
        </w:rPr>
        <w:t>、</w:t>
      </w:r>
      <w:r w:rsidRPr="00AA173D">
        <w:rPr>
          <w:rFonts w:eastAsia="楷体_GB2312" w:hint="eastAsia"/>
          <w:sz w:val="24"/>
        </w:rPr>
        <w:t>C.I.F.</w:t>
      </w:r>
      <w:r w:rsidRPr="00AA173D">
        <w:rPr>
          <w:rFonts w:eastAsia="楷体_GB2312" w:hint="eastAsia"/>
          <w:sz w:val="24"/>
        </w:rPr>
        <w:t>、</w:t>
      </w:r>
      <w:r w:rsidRPr="00AA173D">
        <w:rPr>
          <w:rFonts w:eastAsia="楷体_GB2312" w:hint="eastAsia"/>
          <w:sz w:val="24"/>
        </w:rPr>
        <w:t>F.C.A.</w:t>
      </w:r>
      <w:r w:rsidRPr="00AA173D">
        <w:rPr>
          <w:rFonts w:eastAsia="楷体_GB2312" w:hint="eastAsia"/>
          <w:sz w:val="24"/>
        </w:rPr>
        <w:t>、</w:t>
      </w:r>
      <w:r w:rsidRPr="00AA173D">
        <w:rPr>
          <w:rFonts w:eastAsia="楷体_GB2312" w:hint="eastAsia"/>
          <w:sz w:val="24"/>
        </w:rPr>
        <w:t>C.P.T.</w:t>
      </w:r>
      <w:r w:rsidRPr="00AA173D">
        <w:rPr>
          <w:rFonts w:eastAsia="楷体_GB2312" w:hint="eastAsia"/>
          <w:sz w:val="24"/>
        </w:rPr>
        <w:t>、</w:t>
      </w:r>
      <w:r w:rsidRPr="00AA173D">
        <w:rPr>
          <w:rFonts w:eastAsia="楷体_GB2312" w:hint="eastAsia"/>
          <w:sz w:val="24"/>
        </w:rPr>
        <w:t>C.I.P</w:t>
      </w:r>
      <w:r w:rsidRPr="00AA173D">
        <w:rPr>
          <w:rFonts w:eastAsia="楷体_GB2312" w:hint="eastAsia"/>
          <w:sz w:val="24"/>
        </w:rPr>
        <w:t>的基本内容及区别；了解其它贸易术语的基本内容，学会运用各种贸易术语。</w:t>
      </w:r>
    </w:p>
    <w:p w:rsidR="00EE5BD1" w:rsidRDefault="00EE5BD1" w:rsidP="00F92DA8">
      <w:pPr>
        <w:ind w:left="-2" w:firstLineChars="200" w:firstLine="482"/>
        <w:rPr>
          <w:rFonts w:eastAsia="楷体_GB2312"/>
          <w:sz w:val="24"/>
        </w:rPr>
      </w:pPr>
      <w:r w:rsidRPr="00AA173D">
        <w:rPr>
          <w:rFonts w:eastAsia="楷体_GB2312" w:hint="eastAsia"/>
          <w:b/>
          <w:sz w:val="24"/>
        </w:rPr>
        <w:t>第</w:t>
      </w:r>
      <w:r>
        <w:rPr>
          <w:rFonts w:eastAsia="楷体_GB2312" w:hint="eastAsia"/>
          <w:b/>
          <w:sz w:val="24"/>
        </w:rPr>
        <w:t>五</w:t>
      </w:r>
      <w:r w:rsidRPr="00AA173D">
        <w:rPr>
          <w:rFonts w:eastAsia="楷体_GB2312" w:hint="eastAsia"/>
          <w:b/>
          <w:sz w:val="24"/>
        </w:rPr>
        <w:t>章：商品的品质、数量、包装</w:t>
      </w:r>
    </w:p>
    <w:p w:rsidR="00EE5BD1" w:rsidRPr="00AB2216"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AA173D">
        <w:rPr>
          <w:rFonts w:eastAsia="楷体_GB2312" w:hint="eastAsia"/>
          <w:sz w:val="24"/>
        </w:rPr>
        <w:t>商品的品质、商品的数量、商品的包装</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sidRPr="00AA173D">
        <w:rPr>
          <w:rFonts w:eastAsia="楷体_GB2312" w:hint="eastAsia"/>
          <w:sz w:val="24"/>
        </w:rPr>
        <w:t>签订</w:t>
      </w:r>
      <w:r>
        <w:rPr>
          <w:rFonts w:eastAsia="楷体_GB2312" w:hint="eastAsia"/>
          <w:sz w:val="24"/>
        </w:rPr>
        <w:t>商品的品质、包装、数量条款应注意的问题</w:t>
      </w:r>
    </w:p>
    <w:p w:rsidR="00EE5BD1" w:rsidRPr="00AA173D" w:rsidRDefault="00EE5BD1" w:rsidP="00F92DA8">
      <w:pPr>
        <w:ind w:left="-2" w:firstLineChars="200" w:firstLine="482"/>
        <w:rPr>
          <w:rFonts w:eastAsia="楷体_GB2312"/>
          <w:sz w:val="24"/>
        </w:rPr>
      </w:pPr>
      <w:r w:rsidRPr="00A13C90">
        <w:rPr>
          <w:rFonts w:eastAsia="楷体_GB2312" w:hint="eastAsia"/>
          <w:b/>
          <w:sz w:val="24"/>
        </w:rPr>
        <w:t>要求学生：</w:t>
      </w:r>
      <w:r w:rsidRPr="00AA173D">
        <w:rPr>
          <w:rFonts w:eastAsia="楷体_GB2312" w:hint="eastAsia"/>
          <w:sz w:val="24"/>
        </w:rPr>
        <w:t>掌握表示商品品质的方法和计量方法，学会订立品质数量条款；掌握运输包装、销售包装及运输标志。了解计量单位、出口包装的分类、包装设计的要求、忌讳的商标图案、中性包装和定牌的作用。</w:t>
      </w:r>
    </w:p>
    <w:p w:rsidR="00EE5BD1" w:rsidRPr="00AF4A60" w:rsidRDefault="00EE5BD1" w:rsidP="00F92DA8">
      <w:pPr>
        <w:ind w:left="-2" w:firstLineChars="200" w:firstLine="482"/>
        <w:rPr>
          <w:rFonts w:eastAsia="楷体_GB2312"/>
          <w:b/>
          <w:sz w:val="24"/>
        </w:rPr>
      </w:pPr>
      <w:r w:rsidRPr="00AF4A60">
        <w:rPr>
          <w:rFonts w:eastAsia="楷体_GB2312" w:hint="eastAsia"/>
          <w:b/>
          <w:sz w:val="24"/>
        </w:rPr>
        <w:t>第</w:t>
      </w:r>
      <w:r>
        <w:rPr>
          <w:rFonts w:eastAsia="楷体_GB2312" w:hint="eastAsia"/>
          <w:b/>
          <w:sz w:val="24"/>
        </w:rPr>
        <w:t>六</w:t>
      </w:r>
      <w:r w:rsidRPr="00AF4A60">
        <w:rPr>
          <w:rFonts w:eastAsia="楷体_GB2312" w:hint="eastAsia"/>
          <w:b/>
          <w:sz w:val="24"/>
        </w:rPr>
        <w:t>章：货物的运输</w:t>
      </w:r>
    </w:p>
    <w:p w:rsidR="00EE5BD1" w:rsidRPr="00AB2216"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AF4A60">
        <w:rPr>
          <w:rFonts w:eastAsia="楷体_GB2312" w:hint="eastAsia"/>
          <w:sz w:val="24"/>
        </w:rPr>
        <w:t>运输方式、装运条款、运输单据</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sidRPr="00AF4A60">
        <w:rPr>
          <w:rFonts w:eastAsia="楷体_GB2312" w:hint="eastAsia"/>
          <w:sz w:val="24"/>
        </w:rPr>
        <w:t>运输方式的选择；</w:t>
      </w:r>
      <w:r w:rsidRPr="00AA173D">
        <w:rPr>
          <w:rFonts w:eastAsia="楷体_GB2312" w:hint="eastAsia"/>
          <w:sz w:val="24"/>
        </w:rPr>
        <w:t>签订</w:t>
      </w:r>
      <w:r>
        <w:rPr>
          <w:rFonts w:eastAsia="楷体_GB2312" w:hint="eastAsia"/>
          <w:sz w:val="24"/>
        </w:rPr>
        <w:t>装运条款应注意的问题；海运提单的填制</w:t>
      </w:r>
    </w:p>
    <w:p w:rsidR="00EE5BD1" w:rsidRPr="00AF4A60" w:rsidRDefault="00EE5BD1" w:rsidP="00F92DA8">
      <w:pPr>
        <w:ind w:left="-2" w:firstLineChars="200" w:firstLine="482"/>
        <w:rPr>
          <w:rFonts w:eastAsia="楷体_GB2312"/>
          <w:sz w:val="24"/>
        </w:rPr>
      </w:pPr>
      <w:r w:rsidRPr="00A13C90">
        <w:rPr>
          <w:rFonts w:eastAsia="楷体_GB2312" w:hint="eastAsia"/>
          <w:b/>
          <w:sz w:val="24"/>
        </w:rPr>
        <w:lastRenderedPageBreak/>
        <w:t>要求学生：</w:t>
      </w:r>
      <w:r w:rsidRPr="00AF4A60">
        <w:rPr>
          <w:rFonts w:eastAsia="楷体_GB2312" w:hint="eastAsia"/>
          <w:sz w:val="24"/>
        </w:rPr>
        <w:t>掌握海运提单的性质、作用、种类，学会正确填制提单；掌握装运时间和装运港口的规定；掌握班轮运费的计算方法；了解国际贸易运输的发展，正确订立运输条款。</w:t>
      </w:r>
    </w:p>
    <w:p w:rsidR="00EE5BD1" w:rsidRPr="00AF4A60" w:rsidRDefault="00EE5BD1" w:rsidP="00F92DA8">
      <w:pPr>
        <w:ind w:left="-2" w:firstLineChars="200" w:firstLine="482"/>
        <w:rPr>
          <w:rFonts w:eastAsia="楷体_GB2312"/>
          <w:b/>
          <w:sz w:val="24"/>
        </w:rPr>
      </w:pPr>
      <w:r w:rsidRPr="00AF4A60">
        <w:rPr>
          <w:rFonts w:eastAsia="楷体_GB2312" w:hint="eastAsia"/>
          <w:b/>
          <w:sz w:val="24"/>
        </w:rPr>
        <w:t>第</w:t>
      </w:r>
      <w:r>
        <w:rPr>
          <w:rFonts w:eastAsia="楷体_GB2312" w:hint="eastAsia"/>
          <w:b/>
          <w:sz w:val="24"/>
        </w:rPr>
        <w:t>七</w:t>
      </w:r>
      <w:r w:rsidRPr="00AF4A60">
        <w:rPr>
          <w:rFonts w:eastAsia="楷体_GB2312" w:hint="eastAsia"/>
          <w:b/>
          <w:sz w:val="24"/>
        </w:rPr>
        <w:t>章：货物的运输保险</w:t>
      </w:r>
    </w:p>
    <w:p w:rsidR="00EE5BD1" w:rsidRPr="00422095"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422095">
        <w:rPr>
          <w:rFonts w:eastAsia="楷体_GB2312" w:hint="eastAsia"/>
          <w:sz w:val="24"/>
        </w:rPr>
        <w:t>海上货物运输保险中的风险和损失、我国海运保险险别与条款、伦敦保险协会海运保险条款、其他运输方式下的货物保险、合同中的保险条款及我国进出口货物保险的做法</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Pr>
          <w:rFonts w:eastAsia="楷体_GB2312" w:hint="eastAsia"/>
          <w:sz w:val="24"/>
        </w:rPr>
        <w:t>保险险别的选择及保险条款的订立</w:t>
      </w:r>
    </w:p>
    <w:p w:rsidR="00EE5BD1" w:rsidRPr="00422095" w:rsidRDefault="00EE5BD1" w:rsidP="00F92DA8">
      <w:pPr>
        <w:ind w:left="-2" w:firstLineChars="200" w:firstLine="482"/>
        <w:rPr>
          <w:rFonts w:eastAsia="楷体_GB2312"/>
          <w:sz w:val="24"/>
        </w:rPr>
      </w:pPr>
      <w:r w:rsidRPr="00A13C90">
        <w:rPr>
          <w:rFonts w:eastAsia="楷体_GB2312" w:hint="eastAsia"/>
          <w:b/>
          <w:sz w:val="24"/>
        </w:rPr>
        <w:t>要求学生：</w:t>
      </w:r>
      <w:r w:rsidRPr="00422095">
        <w:rPr>
          <w:rFonts w:eastAsia="楷体_GB2312" w:hint="eastAsia"/>
          <w:sz w:val="24"/>
        </w:rPr>
        <w:t>掌握海上货物运输保险的险别；熟练掌握保险金额、保险费的计算方法；了解保险人、被保险人的权利与义务。</w:t>
      </w:r>
    </w:p>
    <w:p w:rsidR="00EE5BD1" w:rsidRPr="00D24299" w:rsidRDefault="00EE5BD1" w:rsidP="00F92DA8">
      <w:pPr>
        <w:ind w:left="-2" w:firstLineChars="200" w:firstLine="482"/>
        <w:rPr>
          <w:rFonts w:eastAsia="楷体_GB2312"/>
          <w:b/>
          <w:sz w:val="24"/>
        </w:rPr>
      </w:pPr>
      <w:r w:rsidRPr="00D24299">
        <w:rPr>
          <w:rFonts w:eastAsia="楷体_GB2312" w:hint="eastAsia"/>
          <w:b/>
          <w:sz w:val="24"/>
        </w:rPr>
        <w:t>第</w:t>
      </w:r>
      <w:r>
        <w:rPr>
          <w:rFonts w:eastAsia="楷体_GB2312" w:hint="eastAsia"/>
          <w:b/>
          <w:sz w:val="24"/>
        </w:rPr>
        <w:t>八</w:t>
      </w:r>
      <w:r w:rsidRPr="00D24299">
        <w:rPr>
          <w:rFonts w:eastAsia="楷体_GB2312" w:hint="eastAsia"/>
          <w:b/>
          <w:sz w:val="24"/>
        </w:rPr>
        <w:t>章：</w:t>
      </w:r>
      <w:r>
        <w:rPr>
          <w:rFonts w:eastAsia="楷体_GB2312" w:hint="eastAsia"/>
          <w:b/>
          <w:sz w:val="24"/>
        </w:rPr>
        <w:t>商品的作价</w:t>
      </w:r>
    </w:p>
    <w:p w:rsidR="00EE5BD1" w:rsidRPr="00D24299"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D24299">
        <w:rPr>
          <w:rFonts w:eastAsia="楷体_GB2312" w:hint="eastAsia"/>
          <w:sz w:val="24"/>
        </w:rPr>
        <w:t>价格的掌握、作价办法、佣金和折扣、合同中的价格条款</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Pr>
          <w:rFonts w:eastAsia="楷体_GB2312" w:hint="eastAsia"/>
          <w:sz w:val="24"/>
        </w:rPr>
        <w:t>价格条款的订立；不同贸易术语下商品的作价</w:t>
      </w:r>
    </w:p>
    <w:p w:rsidR="00EE5BD1" w:rsidRDefault="00EE5BD1" w:rsidP="00F92DA8">
      <w:pPr>
        <w:ind w:left="-2" w:firstLineChars="200" w:firstLine="482"/>
        <w:rPr>
          <w:rFonts w:eastAsia="楷体_GB2312"/>
          <w:sz w:val="24"/>
        </w:rPr>
      </w:pPr>
      <w:r w:rsidRPr="00A13C90">
        <w:rPr>
          <w:rFonts w:eastAsia="楷体_GB2312" w:hint="eastAsia"/>
          <w:b/>
          <w:sz w:val="24"/>
        </w:rPr>
        <w:t>要求学生：</w:t>
      </w:r>
      <w:r w:rsidRPr="00705CD4">
        <w:rPr>
          <w:rFonts w:eastAsia="楷体_GB2312" w:hint="eastAsia"/>
          <w:sz w:val="24"/>
        </w:rPr>
        <w:t>了解我国的对外作价方法、计价货币的选择；学会灵活应用佣金和折扣，掌握价格换算方法；了解影响价格的主要因素和价格条款的订立。</w:t>
      </w:r>
    </w:p>
    <w:p w:rsidR="00EE5BD1" w:rsidRDefault="00EE5BD1" w:rsidP="00F92DA8">
      <w:pPr>
        <w:ind w:left="-2" w:firstLineChars="200" w:firstLine="482"/>
        <w:rPr>
          <w:rFonts w:eastAsia="楷体_GB2312"/>
          <w:sz w:val="24"/>
        </w:rPr>
      </w:pPr>
      <w:r w:rsidRPr="00705CD4">
        <w:rPr>
          <w:rFonts w:eastAsia="楷体_GB2312" w:hint="eastAsia"/>
          <w:b/>
          <w:sz w:val="24"/>
        </w:rPr>
        <w:t>第</w:t>
      </w:r>
      <w:r>
        <w:rPr>
          <w:rFonts w:eastAsia="楷体_GB2312" w:hint="eastAsia"/>
          <w:b/>
          <w:sz w:val="24"/>
        </w:rPr>
        <w:t>九</w:t>
      </w:r>
      <w:r w:rsidRPr="00705CD4">
        <w:rPr>
          <w:rFonts w:eastAsia="楷体_GB2312" w:hint="eastAsia"/>
          <w:b/>
          <w:sz w:val="24"/>
        </w:rPr>
        <w:t>章：货款的支付</w:t>
      </w:r>
    </w:p>
    <w:p w:rsidR="00EE5BD1" w:rsidRPr="00D24299"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705CD4">
        <w:rPr>
          <w:rFonts w:eastAsia="楷体_GB2312" w:hint="eastAsia"/>
          <w:sz w:val="24"/>
        </w:rPr>
        <w:t>支付工具、汇付和托收、信用证、银行保证书、各种支付方式的选择</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Pr>
          <w:rFonts w:eastAsia="楷体_GB2312" w:hint="eastAsia"/>
          <w:sz w:val="24"/>
        </w:rPr>
        <w:t>支付工具和支付方式的选择；信用证的相关流程</w:t>
      </w:r>
    </w:p>
    <w:p w:rsidR="00EE5BD1" w:rsidRPr="00705CD4" w:rsidRDefault="00EE5BD1" w:rsidP="00F92DA8">
      <w:pPr>
        <w:ind w:firstLineChars="200" w:firstLine="482"/>
        <w:rPr>
          <w:rFonts w:eastAsia="楷体_GB2312"/>
          <w:sz w:val="24"/>
        </w:rPr>
      </w:pPr>
      <w:r w:rsidRPr="00A13C90">
        <w:rPr>
          <w:rFonts w:eastAsia="楷体_GB2312" w:hint="eastAsia"/>
          <w:b/>
          <w:sz w:val="24"/>
        </w:rPr>
        <w:t>要求学生：</w:t>
      </w:r>
      <w:r w:rsidRPr="00705CD4">
        <w:rPr>
          <w:rFonts w:eastAsia="楷体_GB2312" w:hint="eastAsia"/>
          <w:sz w:val="24"/>
        </w:rPr>
        <w:t>全面掌握各种支付方式的优缺点、信用证的国际统一规则；学会在不同条件下选择适当的支付方式。</w:t>
      </w:r>
    </w:p>
    <w:p w:rsidR="00EE5BD1" w:rsidRPr="00027030" w:rsidRDefault="00EE5BD1" w:rsidP="00F92DA8">
      <w:pPr>
        <w:ind w:left="-2" w:firstLineChars="200" w:firstLine="482"/>
        <w:rPr>
          <w:rFonts w:eastAsia="楷体_GB2312"/>
          <w:b/>
          <w:sz w:val="24"/>
        </w:rPr>
      </w:pPr>
      <w:r w:rsidRPr="00842A3B">
        <w:rPr>
          <w:rFonts w:eastAsia="楷体_GB2312" w:hint="eastAsia"/>
          <w:b/>
          <w:sz w:val="24"/>
        </w:rPr>
        <w:t>第</w:t>
      </w:r>
      <w:r>
        <w:rPr>
          <w:rFonts w:eastAsia="楷体_GB2312" w:hint="eastAsia"/>
          <w:b/>
          <w:sz w:val="24"/>
        </w:rPr>
        <w:t>十</w:t>
      </w:r>
      <w:r w:rsidRPr="00842A3B">
        <w:rPr>
          <w:rFonts w:eastAsia="楷体_GB2312" w:hint="eastAsia"/>
          <w:b/>
          <w:sz w:val="24"/>
        </w:rPr>
        <w:t>章：商检、索赔、仲裁和不可抗力</w:t>
      </w:r>
    </w:p>
    <w:p w:rsidR="00EE5BD1" w:rsidRPr="00842A3B"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842A3B">
        <w:rPr>
          <w:rFonts w:eastAsia="楷体_GB2312" w:hint="eastAsia"/>
          <w:sz w:val="24"/>
        </w:rPr>
        <w:t>商检、索赔、仲裁、不可抗力</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Pr>
          <w:rFonts w:eastAsia="楷体_GB2312" w:hint="eastAsia"/>
          <w:sz w:val="24"/>
        </w:rPr>
        <w:t>合同中商检、</w:t>
      </w:r>
      <w:r w:rsidRPr="00842A3B">
        <w:rPr>
          <w:rFonts w:eastAsia="楷体_GB2312" w:hint="eastAsia"/>
          <w:sz w:val="24"/>
        </w:rPr>
        <w:t>索赔、仲裁、不可抗力</w:t>
      </w:r>
      <w:r>
        <w:rPr>
          <w:rFonts w:eastAsia="楷体_GB2312" w:hint="eastAsia"/>
          <w:sz w:val="24"/>
        </w:rPr>
        <w:t>条款的订立</w:t>
      </w:r>
    </w:p>
    <w:p w:rsidR="00EE5BD1" w:rsidRPr="00027030" w:rsidRDefault="00EE5BD1" w:rsidP="00F92DA8">
      <w:pPr>
        <w:ind w:firstLineChars="200" w:firstLine="482"/>
        <w:rPr>
          <w:rFonts w:eastAsia="楷体_GB2312"/>
          <w:sz w:val="24"/>
        </w:rPr>
      </w:pPr>
      <w:r w:rsidRPr="00A13C90">
        <w:rPr>
          <w:rFonts w:eastAsia="楷体_GB2312" w:hint="eastAsia"/>
          <w:b/>
          <w:sz w:val="24"/>
        </w:rPr>
        <w:t>要求学生：</w:t>
      </w:r>
      <w:r w:rsidRPr="00027030">
        <w:rPr>
          <w:rFonts w:eastAsia="楷体_GB2312" w:hint="eastAsia"/>
          <w:sz w:val="24"/>
        </w:rPr>
        <w:t>掌握确定商检时间和地点的方法，掌握仲裁的特点、作用；了解国内、国际的主要商检机构及商检证明作用；理解不可抗力的含义。</w:t>
      </w:r>
    </w:p>
    <w:p w:rsidR="00EE5BD1" w:rsidRDefault="00EE5BD1" w:rsidP="00F92DA8">
      <w:pPr>
        <w:ind w:left="-2" w:firstLineChars="200" w:firstLine="482"/>
        <w:rPr>
          <w:rFonts w:eastAsia="楷体_GB2312"/>
          <w:sz w:val="24"/>
        </w:rPr>
      </w:pPr>
      <w:r w:rsidRPr="00027030">
        <w:rPr>
          <w:rFonts w:eastAsia="楷体_GB2312" w:hint="eastAsia"/>
          <w:b/>
          <w:sz w:val="24"/>
        </w:rPr>
        <w:t>第十</w:t>
      </w:r>
      <w:r>
        <w:rPr>
          <w:rFonts w:eastAsia="楷体_GB2312" w:hint="eastAsia"/>
          <w:b/>
          <w:sz w:val="24"/>
        </w:rPr>
        <w:t>一</w:t>
      </w:r>
      <w:r w:rsidRPr="00027030">
        <w:rPr>
          <w:rFonts w:eastAsia="楷体_GB2312" w:hint="eastAsia"/>
          <w:b/>
          <w:sz w:val="24"/>
        </w:rPr>
        <w:t>章：合同的商订与履行</w:t>
      </w:r>
    </w:p>
    <w:p w:rsidR="00EE5BD1" w:rsidRDefault="00EE5BD1" w:rsidP="00F92DA8">
      <w:pPr>
        <w:ind w:left="-2" w:firstLineChars="200" w:firstLine="482"/>
        <w:rPr>
          <w:rFonts w:eastAsia="楷体_GB2312"/>
          <w:sz w:val="24"/>
        </w:rPr>
      </w:pPr>
      <w:r w:rsidRPr="00A13C90">
        <w:rPr>
          <w:rFonts w:eastAsia="楷体_GB2312"/>
          <w:b/>
          <w:sz w:val="24"/>
        </w:rPr>
        <w:t>1</w:t>
      </w:r>
      <w:r w:rsidRPr="00A13C90">
        <w:rPr>
          <w:rFonts w:eastAsia="楷体_GB2312" w:hint="eastAsia"/>
          <w:b/>
          <w:sz w:val="24"/>
        </w:rPr>
        <w:t>．基本内容：</w:t>
      </w:r>
      <w:r w:rsidRPr="00027030">
        <w:rPr>
          <w:rFonts w:eastAsia="楷体_GB2312" w:hint="eastAsia"/>
          <w:sz w:val="24"/>
        </w:rPr>
        <w:t>交易磋商的形式与内容、交易磋商的程序、合同的签订、出口合同的履行、出口收汇核销和出口退税、进口合同的履行</w:t>
      </w:r>
    </w:p>
    <w:p w:rsidR="00EE5BD1" w:rsidRDefault="00EE5BD1" w:rsidP="00F92DA8">
      <w:pPr>
        <w:ind w:left="-2" w:firstLineChars="200" w:firstLine="482"/>
        <w:rPr>
          <w:rFonts w:eastAsia="楷体_GB2312"/>
          <w:sz w:val="24"/>
        </w:rPr>
      </w:pPr>
      <w:r w:rsidRPr="00A13C90">
        <w:rPr>
          <w:rFonts w:eastAsia="楷体_GB2312"/>
          <w:b/>
          <w:sz w:val="24"/>
        </w:rPr>
        <w:t>2</w:t>
      </w:r>
      <w:r w:rsidRPr="00A13C90">
        <w:rPr>
          <w:rFonts w:eastAsia="楷体_GB2312" w:hint="eastAsia"/>
          <w:b/>
          <w:sz w:val="24"/>
        </w:rPr>
        <w:t>．重点：</w:t>
      </w:r>
      <w:r>
        <w:rPr>
          <w:rFonts w:eastAsia="楷体_GB2312" w:hint="eastAsia"/>
          <w:sz w:val="24"/>
        </w:rPr>
        <w:t>交易磋商的流程；进出口合同的履行</w:t>
      </w:r>
    </w:p>
    <w:p w:rsidR="00EE5BD1" w:rsidRPr="00027030" w:rsidRDefault="00EE5BD1" w:rsidP="00F92DA8">
      <w:pPr>
        <w:ind w:firstLineChars="200" w:firstLine="482"/>
        <w:rPr>
          <w:rFonts w:eastAsia="楷体_GB2312"/>
          <w:sz w:val="24"/>
        </w:rPr>
      </w:pPr>
      <w:r w:rsidRPr="00A13C90">
        <w:rPr>
          <w:rFonts w:eastAsia="楷体_GB2312" w:hint="eastAsia"/>
          <w:b/>
          <w:sz w:val="24"/>
        </w:rPr>
        <w:t>要求学生：</w:t>
      </w:r>
      <w:r w:rsidRPr="00027030">
        <w:rPr>
          <w:rFonts w:eastAsia="楷体_GB2312" w:hint="eastAsia"/>
          <w:sz w:val="24"/>
        </w:rPr>
        <w:t>解交易前的装备工作，掌握交易磋商的一般程序及内容，掌握构成有效发盘和接受的条件，掌握进出口合同的履行程序，学会缮制各种单据。</w:t>
      </w:r>
    </w:p>
    <w:p w:rsidR="00EE5BD1" w:rsidRDefault="00EE5BD1" w:rsidP="00F92DA8">
      <w:pPr>
        <w:spacing w:line="440" w:lineRule="exact"/>
        <w:ind w:firstLine="480"/>
        <w:rPr>
          <w:rFonts w:eastAsia="楷体_GB2312"/>
          <w:b/>
          <w:color w:val="000000"/>
          <w:sz w:val="24"/>
        </w:rPr>
      </w:pPr>
    </w:p>
    <w:p w:rsidR="00EE5BD1" w:rsidRPr="00C267A1" w:rsidRDefault="00EE5BD1" w:rsidP="00F92DA8">
      <w:pPr>
        <w:spacing w:line="440" w:lineRule="exact"/>
        <w:ind w:firstLine="480"/>
        <w:rPr>
          <w:rFonts w:eastAsia="楷体_GB2312"/>
          <w:b/>
          <w:color w:val="000000"/>
          <w:sz w:val="24"/>
        </w:rPr>
      </w:pPr>
      <w:r>
        <w:rPr>
          <w:rFonts w:eastAsia="楷体_GB2312" w:hint="eastAsia"/>
          <w:b/>
          <w:color w:val="000000"/>
          <w:sz w:val="24"/>
        </w:rPr>
        <w:t>三</w:t>
      </w:r>
      <w:r w:rsidRPr="00C267A1">
        <w:rPr>
          <w:rFonts w:eastAsia="楷体_GB2312" w:hint="eastAsia"/>
          <w:b/>
          <w:color w:val="000000"/>
          <w:sz w:val="24"/>
        </w:rPr>
        <w:t>、教学进度与学时分配</w:t>
      </w:r>
    </w:p>
    <w:p w:rsidR="00EE5BD1" w:rsidRPr="00C267A1" w:rsidRDefault="00EE5BD1" w:rsidP="00F92DA8">
      <w:pPr>
        <w:spacing w:line="440" w:lineRule="exact"/>
        <w:ind w:firstLine="480"/>
        <w:rPr>
          <w:rFonts w:eastAsia="楷体_GB2312"/>
          <w:b/>
          <w:color w:val="000000"/>
          <w:sz w:val="24"/>
        </w:rPr>
      </w:pP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851"/>
        <w:gridCol w:w="771"/>
        <w:gridCol w:w="900"/>
        <w:gridCol w:w="1080"/>
      </w:tblGrid>
      <w:tr w:rsidR="00EE5BD1" w:rsidRPr="00D53B45" w:rsidTr="0075264B">
        <w:tc>
          <w:tcPr>
            <w:tcW w:w="4318" w:type="dxa"/>
          </w:tcPr>
          <w:p w:rsidR="00EE5BD1" w:rsidRPr="00D53B45" w:rsidRDefault="00EE5BD1" w:rsidP="00F92DA8">
            <w:pPr>
              <w:spacing w:line="440" w:lineRule="exact"/>
              <w:jc w:val="center"/>
              <w:rPr>
                <w:rFonts w:eastAsia="楷体_GB2312"/>
                <w:b/>
                <w:sz w:val="24"/>
              </w:rPr>
            </w:pPr>
            <w:r w:rsidRPr="00D53B45">
              <w:rPr>
                <w:rFonts w:eastAsia="楷体_GB2312" w:hint="eastAsia"/>
                <w:b/>
                <w:sz w:val="24"/>
              </w:rPr>
              <w:lastRenderedPageBreak/>
              <w:t>章节</w:t>
            </w:r>
          </w:p>
        </w:tc>
        <w:tc>
          <w:tcPr>
            <w:tcW w:w="851" w:type="dxa"/>
          </w:tcPr>
          <w:p w:rsidR="00EE5BD1" w:rsidRPr="00D53B45" w:rsidRDefault="00EE5BD1" w:rsidP="00F92DA8">
            <w:pPr>
              <w:spacing w:line="440" w:lineRule="exact"/>
              <w:jc w:val="center"/>
              <w:rPr>
                <w:rFonts w:eastAsia="楷体_GB2312"/>
                <w:b/>
                <w:sz w:val="24"/>
              </w:rPr>
            </w:pPr>
            <w:r w:rsidRPr="00D53B45">
              <w:rPr>
                <w:rFonts w:eastAsia="楷体_GB2312" w:hint="eastAsia"/>
                <w:b/>
                <w:sz w:val="24"/>
              </w:rPr>
              <w:t>讲课</w:t>
            </w:r>
          </w:p>
        </w:tc>
        <w:tc>
          <w:tcPr>
            <w:tcW w:w="771" w:type="dxa"/>
          </w:tcPr>
          <w:p w:rsidR="00EE5BD1" w:rsidRPr="00D53B45" w:rsidRDefault="00EE5BD1" w:rsidP="00F92DA8">
            <w:pPr>
              <w:spacing w:line="440" w:lineRule="exact"/>
              <w:jc w:val="center"/>
              <w:rPr>
                <w:rFonts w:eastAsia="楷体_GB2312"/>
                <w:b/>
                <w:sz w:val="24"/>
              </w:rPr>
            </w:pPr>
            <w:r w:rsidRPr="00D53B45">
              <w:rPr>
                <w:rFonts w:eastAsia="楷体_GB2312" w:hint="eastAsia"/>
                <w:b/>
                <w:sz w:val="24"/>
              </w:rPr>
              <w:t>实验</w:t>
            </w:r>
          </w:p>
        </w:tc>
        <w:tc>
          <w:tcPr>
            <w:tcW w:w="900" w:type="dxa"/>
          </w:tcPr>
          <w:p w:rsidR="00EE5BD1" w:rsidRPr="00D53B45" w:rsidRDefault="00EE5BD1" w:rsidP="00F92DA8">
            <w:pPr>
              <w:spacing w:line="440" w:lineRule="exact"/>
              <w:jc w:val="center"/>
              <w:rPr>
                <w:rFonts w:eastAsia="楷体_GB2312"/>
                <w:b/>
                <w:sz w:val="24"/>
              </w:rPr>
            </w:pPr>
            <w:r w:rsidRPr="00D53B45">
              <w:rPr>
                <w:rFonts w:eastAsia="楷体_GB2312" w:hint="eastAsia"/>
                <w:b/>
                <w:sz w:val="24"/>
              </w:rPr>
              <w:t>上机</w:t>
            </w:r>
          </w:p>
        </w:tc>
        <w:tc>
          <w:tcPr>
            <w:tcW w:w="1080" w:type="dxa"/>
          </w:tcPr>
          <w:p w:rsidR="00EE5BD1" w:rsidRPr="00D53B45" w:rsidRDefault="00EE5BD1" w:rsidP="00F92DA8">
            <w:pPr>
              <w:spacing w:line="440" w:lineRule="exact"/>
              <w:jc w:val="center"/>
              <w:rPr>
                <w:rFonts w:eastAsia="楷体_GB2312"/>
                <w:b/>
                <w:sz w:val="24"/>
              </w:rPr>
            </w:pPr>
            <w:r w:rsidRPr="00D53B45">
              <w:rPr>
                <w:rFonts w:eastAsia="楷体_GB2312" w:hint="eastAsia"/>
                <w:b/>
                <w:sz w:val="24"/>
              </w:rPr>
              <w:t>合计</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第一章</w:t>
            </w:r>
            <w:r w:rsidRPr="00D53B45">
              <w:rPr>
                <w:rFonts w:eastAsia="楷体_GB2312" w:hint="eastAsia"/>
                <w:sz w:val="24"/>
              </w:rPr>
              <w:t xml:space="preserve">   </w:t>
            </w:r>
            <w:r w:rsidRPr="00D53B45">
              <w:rPr>
                <w:rFonts w:eastAsia="楷体_GB2312" w:hint="eastAsia"/>
                <w:sz w:val="24"/>
              </w:rPr>
              <w:t>导论</w:t>
            </w:r>
          </w:p>
        </w:tc>
        <w:tc>
          <w:tcPr>
            <w:tcW w:w="851" w:type="dxa"/>
          </w:tcPr>
          <w:p w:rsidR="00EE5BD1" w:rsidRPr="00D53B45" w:rsidRDefault="00EE5BD1" w:rsidP="00F92DA8">
            <w:pPr>
              <w:spacing w:line="440" w:lineRule="exact"/>
              <w:rPr>
                <w:rFonts w:eastAsia="楷体_GB2312"/>
                <w:sz w:val="24"/>
              </w:rPr>
            </w:pPr>
            <w:r w:rsidRPr="00D53B45">
              <w:rPr>
                <w:rFonts w:eastAsia="楷体_GB2312" w:hint="eastAsia"/>
                <w:sz w:val="24"/>
              </w:rPr>
              <w:t>2</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sidRPr="00D53B45">
              <w:rPr>
                <w:rFonts w:eastAsia="楷体_GB2312" w:hint="eastAsia"/>
                <w:sz w:val="24"/>
              </w:rPr>
              <w:t>2</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w:t>
            </w:r>
            <w:r>
              <w:rPr>
                <w:rFonts w:eastAsia="楷体_GB2312" w:hint="eastAsia"/>
                <w:sz w:val="24"/>
              </w:rPr>
              <w:t>二</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关税措施和非关税措施</w:t>
            </w:r>
          </w:p>
        </w:tc>
        <w:tc>
          <w:tcPr>
            <w:tcW w:w="851" w:type="dxa"/>
          </w:tcPr>
          <w:p w:rsidR="00EE5BD1" w:rsidRPr="00D53B45" w:rsidRDefault="00EE5BD1" w:rsidP="00F92DA8">
            <w:pPr>
              <w:spacing w:line="440" w:lineRule="exact"/>
              <w:rPr>
                <w:rFonts w:eastAsia="楷体_GB2312"/>
                <w:sz w:val="24"/>
              </w:rPr>
            </w:pPr>
            <w:r>
              <w:rPr>
                <w:rFonts w:eastAsia="楷体_GB2312" w:hint="eastAsia"/>
                <w:sz w:val="24"/>
              </w:rPr>
              <w:t>4</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Pr>
                <w:rFonts w:eastAsia="楷体_GB2312" w:hint="eastAsia"/>
                <w:sz w:val="24"/>
              </w:rPr>
              <w:t>4</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w:t>
            </w:r>
            <w:r>
              <w:rPr>
                <w:rFonts w:eastAsia="楷体_GB2312" w:hint="eastAsia"/>
                <w:sz w:val="24"/>
              </w:rPr>
              <w:t>三</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鼓励出口措施</w:t>
            </w:r>
          </w:p>
        </w:tc>
        <w:tc>
          <w:tcPr>
            <w:tcW w:w="851" w:type="dxa"/>
          </w:tcPr>
          <w:p w:rsidR="00EE5BD1" w:rsidRPr="00D53B45" w:rsidRDefault="00EE5BD1" w:rsidP="00F92DA8">
            <w:pPr>
              <w:spacing w:line="440" w:lineRule="exact"/>
              <w:rPr>
                <w:rFonts w:eastAsia="楷体_GB2312"/>
                <w:sz w:val="24"/>
              </w:rPr>
            </w:pPr>
            <w:r>
              <w:rPr>
                <w:rFonts w:eastAsia="楷体_GB2312" w:hint="eastAsia"/>
                <w:sz w:val="24"/>
              </w:rPr>
              <w:t>3</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Pr>
                <w:rFonts w:eastAsia="楷体_GB2312" w:hint="eastAsia"/>
                <w:sz w:val="24"/>
              </w:rPr>
              <w:t>3</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w:t>
            </w:r>
            <w:r>
              <w:rPr>
                <w:rFonts w:eastAsia="楷体_GB2312" w:hint="eastAsia"/>
                <w:sz w:val="24"/>
              </w:rPr>
              <w:t>四</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国际贸易术语</w:t>
            </w:r>
          </w:p>
        </w:tc>
        <w:tc>
          <w:tcPr>
            <w:tcW w:w="851" w:type="dxa"/>
          </w:tcPr>
          <w:p w:rsidR="00EE5BD1" w:rsidRPr="00D53B45" w:rsidRDefault="00EE5BD1" w:rsidP="00F92DA8">
            <w:pPr>
              <w:spacing w:line="440" w:lineRule="exact"/>
              <w:rPr>
                <w:rFonts w:eastAsia="楷体_GB2312"/>
                <w:sz w:val="24"/>
              </w:rPr>
            </w:pPr>
            <w:r w:rsidRPr="00D53B45">
              <w:rPr>
                <w:rFonts w:eastAsia="楷体_GB2312" w:hint="eastAsia"/>
                <w:sz w:val="24"/>
              </w:rPr>
              <w:t>3</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sidRPr="00D53B45">
              <w:rPr>
                <w:rFonts w:eastAsia="楷体_GB2312" w:hint="eastAsia"/>
                <w:sz w:val="24"/>
              </w:rPr>
              <w:t>3</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w:t>
            </w:r>
            <w:r>
              <w:rPr>
                <w:rFonts w:eastAsia="楷体_GB2312" w:hint="eastAsia"/>
                <w:sz w:val="24"/>
              </w:rPr>
              <w:t>五</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商品的品质、数量、包装</w:t>
            </w:r>
          </w:p>
        </w:tc>
        <w:tc>
          <w:tcPr>
            <w:tcW w:w="851" w:type="dxa"/>
          </w:tcPr>
          <w:p w:rsidR="00EE5BD1" w:rsidRPr="00D53B45" w:rsidRDefault="00EE5BD1" w:rsidP="00F92DA8">
            <w:pPr>
              <w:spacing w:line="440" w:lineRule="exact"/>
              <w:rPr>
                <w:rFonts w:eastAsia="楷体_GB2312"/>
                <w:sz w:val="24"/>
              </w:rPr>
            </w:pPr>
            <w:r>
              <w:rPr>
                <w:rFonts w:eastAsia="楷体_GB2312" w:hint="eastAsia"/>
                <w:sz w:val="24"/>
              </w:rPr>
              <w:t>3</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Pr>
                <w:rFonts w:eastAsia="楷体_GB2312" w:hint="eastAsia"/>
                <w:sz w:val="24"/>
              </w:rPr>
              <w:t>3</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w:t>
            </w:r>
            <w:r>
              <w:rPr>
                <w:rFonts w:eastAsia="楷体_GB2312" w:hint="eastAsia"/>
                <w:sz w:val="24"/>
              </w:rPr>
              <w:t>六</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货物的运输</w:t>
            </w:r>
          </w:p>
        </w:tc>
        <w:tc>
          <w:tcPr>
            <w:tcW w:w="851" w:type="dxa"/>
          </w:tcPr>
          <w:p w:rsidR="00EE5BD1" w:rsidRPr="00D53B45" w:rsidRDefault="00EE5BD1" w:rsidP="00F92DA8">
            <w:pPr>
              <w:spacing w:line="440" w:lineRule="exact"/>
              <w:rPr>
                <w:rFonts w:eastAsia="楷体_GB2312"/>
                <w:sz w:val="24"/>
              </w:rPr>
            </w:pPr>
            <w:r w:rsidRPr="00D53B45">
              <w:rPr>
                <w:rFonts w:eastAsia="楷体_GB2312" w:hint="eastAsia"/>
                <w:sz w:val="24"/>
              </w:rPr>
              <w:t>3</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sidRPr="00D53B45">
              <w:rPr>
                <w:rFonts w:eastAsia="楷体_GB2312" w:hint="eastAsia"/>
                <w:sz w:val="24"/>
              </w:rPr>
              <w:t>3</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w:t>
            </w:r>
            <w:r>
              <w:rPr>
                <w:rFonts w:eastAsia="楷体_GB2312" w:hint="eastAsia"/>
                <w:sz w:val="24"/>
              </w:rPr>
              <w:t>七</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货物的运输保险</w:t>
            </w:r>
          </w:p>
        </w:tc>
        <w:tc>
          <w:tcPr>
            <w:tcW w:w="851" w:type="dxa"/>
          </w:tcPr>
          <w:p w:rsidR="00EE5BD1" w:rsidRPr="00D53B45" w:rsidRDefault="00EE5BD1" w:rsidP="00F92DA8">
            <w:pPr>
              <w:spacing w:line="440" w:lineRule="exact"/>
              <w:rPr>
                <w:rFonts w:eastAsia="楷体_GB2312"/>
                <w:sz w:val="24"/>
              </w:rPr>
            </w:pPr>
            <w:r w:rsidRPr="00D53B45">
              <w:rPr>
                <w:rFonts w:eastAsia="楷体_GB2312" w:hint="eastAsia"/>
                <w:sz w:val="24"/>
              </w:rPr>
              <w:t>3</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sidRPr="00D53B45">
              <w:rPr>
                <w:rFonts w:eastAsia="楷体_GB2312" w:hint="eastAsia"/>
                <w:sz w:val="24"/>
              </w:rPr>
              <w:t>3</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w:t>
            </w:r>
            <w:r>
              <w:rPr>
                <w:rFonts w:eastAsia="楷体_GB2312" w:hint="eastAsia"/>
                <w:sz w:val="24"/>
              </w:rPr>
              <w:t>八</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货物的价格</w:t>
            </w:r>
          </w:p>
        </w:tc>
        <w:tc>
          <w:tcPr>
            <w:tcW w:w="851" w:type="dxa"/>
          </w:tcPr>
          <w:p w:rsidR="00EE5BD1" w:rsidRPr="00D53B45" w:rsidRDefault="00EE5BD1" w:rsidP="00F92DA8">
            <w:pPr>
              <w:spacing w:line="440" w:lineRule="exact"/>
              <w:rPr>
                <w:rFonts w:eastAsia="楷体_GB2312"/>
                <w:sz w:val="24"/>
              </w:rPr>
            </w:pPr>
            <w:r>
              <w:rPr>
                <w:rFonts w:eastAsia="楷体_GB2312" w:hint="eastAsia"/>
                <w:sz w:val="24"/>
              </w:rPr>
              <w:t>3</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Pr>
                <w:rFonts w:eastAsia="楷体_GB2312" w:hint="eastAsia"/>
                <w:sz w:val="24"/>
              </w:rPr>
              <w:t>3</w:t>
            </w:r>
          </w:p>
        </w:tc>
      </w:tr>
      <w:tr w:rsidR="00EE5BD1" w:rsidRPr="00D53B45" w:rsidTr="0075264B">
        <w:tc>
          <w:tcPr>
            <w:tcW w:w="4318" w:type="dxa"/>
          </w:tcPr>
          <w:p w:rsidR="00EE5BD1" w:rsidRPr="00D53B45" w:rsidRDefault="00EE5BD1" w:rsidP="00F92DA8">
            <w:pPr>
              <w:spacing w:line="440" w:lineRule="exact"/>
              <w:rPr>
                <w:rFonts w:eastAsia="楷体_GB2312"/>
                <w:sz w:val="24"/>
              </w:rPr>
            </w:pPr>
            <w:r>
              <w:rPr>
                <w:rFonts w:eastAsia="楷体_GB2312" w:hint="eastAsia"/>
                <w:sz w:val="24"/>
              </w:rPr>
              <w:t>第九</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货款的支付</w:t>
            </w:r>
          </w:p>
        </w:tc>
        <w:tc>
          <w:tcPr>
            <w:tcW w:w="851" w:type="dxa"/>
          </w:tcPr>
          <w:p w:rsidR="00EE5BD1" w:rsidRPr="00D53B45" w:rsidRDefault="00EE5BD1" w:rsidP="00F92DA8">
            <w:pPr>
              <w:spacing w:line="440" w:lineRule="exact"/>
              <w:rPr>
                <w:rFonts w:eastAsia="楷体_GB2312"/>
                <w:sz w:val="24"/>
              </w:rPr>
            </w:pPr>
            <w:r>
              <w:rPr>
                <w:rFonts w:eastAsia="楷体_GB2312" w:hint="eastAsia"/>
                <w:sz w:val="24"/>
              </w:rPr>
              <w:t>3</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Pr>
                <w:rFonts w:eastAsia="楷体_GB2312" w:hint="eastAsia"/>
                <w:sz w:val="24"/>
              </w:rPr>
              <w:t>3</w:t>
            </w:r>
          </w:p>
        </w:tc>
      </w:tr>
      <w:tr w:rsidR="00EE5BD1" w:rsidRPr="00D53B45" w:rsidTr="0075264B">
        <w:tc>
          <w:tcPr>
            <w:tcW w:w="4318" w:type="dxa"/>
          </w:tcPr>
          <w:p w:rsidR="00EE5BD1" w:rsidRPr="00D53B45" w:rsidRDefault="00EE5BD1" w:rsidP="00F92DA8">
            <w:pPr>
              <w:spacing w:line="440" w:lineRule="exact"/>
              <w:rPr>
                <w:rFonts w:eastAsia="楷体_GB2312"/>
                <w:sz w:val="24"/>
              </w:rPr>
            </w:pPr>
            <w:r>
              <w:rPr>
                <w:rFonts w:eastAsia="楷体_GB2312" w:hint="eastAsia"/>
                <w:sz w:val="24"/>
              </w:rPr>
              <w:t>第十</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商检、索赔、仲裁和不可抗力</w:t>
            </w:r>
          </w:p>
        </w:tc>
        <w:tc>
          <w:tcPr>
            <w:tcW w:w="851" w:type="dxa"/>
          </w:tcPr>
          <w:p w:rsidR="00EE5BD1" w:rsidRPr="00D53B45" w:rsidRDefault="00EE5BD1" w:rsidP="00F92DA8">
            <w:pPr>
              <w:spacing w:line="440" w:lineRule="exact"/>
              <w:rPr>
                <w:rFonts w:eastAsia="楷体_GB2312"/>
                <w:sz w:val="24"/>
              </w:rPr>
            </w:pPr>
            <w:r w:rsidRPr="00D53B45">
              <w:rPr>
                <w:rFonts w:eastAsia="楷体_GB2312" w:hint="eastAsia"/>
                <w:sz w:val="24"/>
              </w:rPr>
              <w:t>2</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sidRPr="00D53B45">
              <w:rPr>
                <w:rFonts w:eastAsia="楷体_GB2312" w:hint="eastAsia"/>
                <w:sz w:val="24"/>
              </w:rPr>
              <w:t>2</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第十</w:t>
            </w:r>
            <w:r>
              <w:rPr>
                <w:rFonts w:eastAsia="楷体_GB2312" w:hint="eastAsia"/>
                <w:sz w:val="24"/>
              </w:rPr>
              <w:t>一</w:t>
            </w:r>
            <w:r w:rsidRPr="00D53B45">
              <w:rPr>
                <w:rFonts w:eastAsia="楷体_GB2312" w:hint="eastAsia"/>
                <w:sz w:val="24"/>
              </w:rPr>
              <w:t>章</w:t>
            </w:r>
            <w:r w:rsidRPr="00D53B45">
              <w:rPr>
                <w:rFonts w:eastAsia="楷体_GB2312" w:hint="eastAsia"/>
                <w:sz w:val="24"/>
              </w:rPr>
              <w:t xml:space="preserve"> </w:t>
            </w:r>
            <w:r w:rsidRPr="00D53B45">
              <w:rPr>
                <w:rFonts w:eastAsia="楷体_GB2312" w:hint="eastAsia"/>
                <w:sz w:val="24"/>
              </w:rPr>
              <w:t>合同的商订与履行</w:t>
            </w:r>
          </w:p>
        </w:tc>
        <w:tc>
          <w:tcPr>
            <w:tcW w:w="851" w:type="dxa"/>
          </w:tcPr>
          <w:p w:rsidR="00EE5BD1" w:rsidRPr="00D53B45" w:rsidRDefault="00EE5BD1" w:rsidP="00F92DA8">
            <w:pPr>
              <w:spacing w:line="440" w:lineRule="exact"/>
              <w:rPr>
                <w:rFonts w:eastAsia="楷体_GB2312"/>
                <w:sz w:val="24"/>
              </w:rPr>
            </w:pPr>
            <w:r w:rsidRPr="00D53B45">
              <w:rPr>
                <w:rFonts w:eastAsia="楷体_GB2312" w:hint="eastAsia"/>
                <w:sz w:val="24"/>
              </w:rPr>
              <w:t>3</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sidRPr="00D53B45">
              <w:rPr>
                <w:rFonts w:eastAsia="楷体_GB2312" w:hint="eastAsia"/>
                <w:sz w:val="24"/>
              </w:rPr>
              <w:t>3</w:t>
            </w:r>
          </w:p>
        </w:tc>
      </w:tr>
      <w:tr w:rsidR="00EE5BD1" w:rsidRPr="00D53B45" w:rsidTr="0075264B">
        <w:tc>
          <w:tcPr>
            <w:tcW w:w="4318" w:type="dxa"/>
          </w:tcPr>
          <w:p w:rsidR="00EE5BD1" w:rsidRPr="00D53B45" w:rsidRDefault="00EE5BD1" w:rsidP="00F92DA8">
            <w:pPr>
              <w:spacing w:line="440" w:lineRule="exact"/>
              <w:rPr>
                <w:rFonts w:eastAsia="楷体_GB2312"/>
                <w:sz w:val="24"/>
              </w:rPr>
            </w:pPr>
            <w:r w:rsidRPr="00D53B45">
              <w:rPr>
                <w:rFonts w:eastAsia="楷体_GB2312" w:hint="eastAsia"/>
                <w:sz w:val="24"/>
              </w:rPr>
              <w:t>总计</w:t>
            </w:r>
          </w:p>
        </w:tc>
        <w:tc>
          <w:tcPr>
            <w:tcW w:w="851" w:type="dxa"/>
          </w:tcPr>
          <w:p w:rsidR="00EE5BD1" w:rsidRPr="00D53B45" w:rsidRDefault="00EE5BD1" w:rsidP="00F92DA8">
            <w:pPr>
              <w:spacing w:line="440" w:lineRule="exact"/>
              <w:rPr>
                <w:rFonts w:eastAsia="楷体_GB2312"/>
                <w:sz w:val="24"/>
              </w:rPr>
            </w:pPr>
            <w:r>
              <w:rPr>
                <w:rFonts w:eastAsia="楷体_GB2312" w:hint="eastAsia"/>
                <w:sz w:val="24"/>
              </w:rPr>
              <w:t>32</w:t>
            </w:r>
          </w:p>
        </w:tc>
        <w:tc>
          <w:tcPr>
            <w:tcW w:w="771" w:type="dxa"/>
          </w:tcPr>
          <w:p w:rsidR="00EE5BD1" w:rsidRPr="00D53B45" w:rsidRDefault="00EE5BD1" w:rsidP="00F92DA8">
            <w:pPr>
              <w:spacing w:line="440" w:lineRule="exact"/>
              <w:rPr>
                <w:rFonts w:eastAsia="楷体_GB2312"/>
                <w:sz w:val="24"/>
              </w:rPr>
            </w:pPr>
          </w:p>
        </w:tc>
        <w:tc>
          <w:tcPr>
            <w:tcW w:w="900" w:type="dxa"/>
          </w:tcPr>
          <w:p w:rsidR="00EE5BD1" w:rsidRPr="00D53B45" w:rsidRDefault="00EE5BD1" w:rsidP="00F92DA8">
            <w:pPr>
              <w:spacing w:line="440" w:lineRule="exact"/>
              <w:rPr>
                <w:rFonts w:eastAsia="楷体_GB2312"/>
                <w:sz w:val="24"/>
              </w:rPr>
            </w:pPr>
          </w:p>
        </w:tc>
        <w:tc>
          <w:tcPr>
            <w:tcW w:w="1080" w:type="dxa"/>
          </w:tcPr>
          <w:p w:rsidR="00EE5BD1" w:rsidRPr="00D53B45" w:rsidRDefault="00EE5BD1" w:rsidP="00F92DA8">
            <w:pPr>
              <w:spacing w:line="440" w:lineRule="exact"/>
              <w:rPr>
                <w:rFonts w:eastAsia="楷体_GB2312"/>
                <w:sz w:val="24"/>
              </w:rPr>
            </w:pPr>
            <w:r>
              <w:rPr>
                <w:rFonts w:eastAsia="楷体_GB2312" w:hint="eastAsia"/>
                <w:sz w:val="24"/>
              </w:rPr>
              <w:t>32</w:t>
            </w:r>
          </w:p>
        </w:tc>
      </w:tr>
    </w:tbl>
    <w:p w:rsidR="00EE5BD1" w:rsidRDefault="00EE5BD1" w:rsidP="00F92DA8">
      <w:pPr>
        <w:widowControl/>
        <w:jc w:val="left"/>
        <w:rPr>
          <w:rFonts w:ascii="宋体" w:hAnsi="宋体" w:cs="宋体"/>
          <w:kern w:val="0"/>
          <w:sz w:val="24"/>
        </w:rPr>
      </w:pPr>
    </w:p>
    <w:p w:rsidR="00EE5BD1" w:rsidRDefault="00EE5BD1" w:rsidP="00F92DA8">
      <w:pPr>
        <w:spacing w:line="440" w:lineRule="exact"/>
        <w:ind w:firstLine="480"/>
        <w:rPr>
          <w:rFonts w:eastAsia="楷体_GB2312"/>
          <w:b/>
          <w:color w:val="000000"/>
          <w:sz w:val="24"/>
        </w:rPr>
      </w:pPr>
      <w:r>
        <w:rPr>
          <w:rFonts w:eastAsia="楷体_GB2312" w:hint="eastAsia"/>
          <w:b/>
          <w:color w:val="000000"/>
          <w:sz w:val="24"/>
        </w:rPr>
        <w:t>四</w:t>
      </w:r>
      <w:r w:rsidRPr="00E462CB">
        <w:rPr>
          <w:rFonts w:eastAsia="楷体_GB2312" w:hint="eastAsia"/>
          <w:b/>
          <w:color w:val="000000"/>
          <w:sz w:val="24"/>
        </w:rPr>
        <w:t>、考核及成绩评定方式</w:t>
      </w:r>
    </w:p>
    <w:p w:rsidR="00EE5BD1" w:rsidRDefault="00EE5BD1" w:rsidP="00F92DA8">
      <w:pPr>
        <w:ind w:firstLineChars="200" w:firstLine="480"/>
        <w:rPr>
          <w:rFonts w:eastAsia="楷体_GB2312"/>
          <w:sz w:val="24"/>
        </w:rPr>
      </w:pPr>
      <w:r w:rsidRPr="001064F0">
        <w:rPr>
          <w:rFonts w:eastAsia="楷体_GB2312" w:hint="eastAsia"/>
          <w:sz w:val="24"/>
        </w:rPr>
        <w:t>本课程</w:t>
      </w:r>
      <w:r>
        <w:rPr>
          <w:rFonts w:eastAsia="楷体_GB2312" w:hint="eastAsia"/>
          <w:sz w:val="24"/>
        </w:rPr>
        <w:t>考核包括平时成绩和期末成绩两部分，期中平时成绩</w:t>
      </w:r>
      <w:r w:rsidRPr="001064F0">
        <w:rPr>
          <w:rFonts w:eastAsia="楷体_GB2312" w:hint="eastAsia"/>
          <w:sz w:val="24"/>
        </w:rPr>
        <w:t>占</w:t>
      </w:r>
      <w:r>
        <w:rPr>
          <w:rFonts w:eastAsia="楷体_GB2312" w:hint="eastAsia"/>
          <w:sz w:val="24"/>
        </w:rPr>
        <w:t>3</w:t>
      </w:r>
      <w:r w:rsidRPr="001064F0">
        <w:rPr>
          <w:rFonts w:eastAsia="楷体_GB2312" w:hint="eastAsia"/>
          <w:sz w:val="24"/>
        </w:rPr>
        <w:t>0%</w:t>
      </w:r>
      <w:r w:rsidRPr="001064F0">
        <w:rPr>
          <w:rFonts w:eastAsia="楷体_GB2312" w:hint="eastAsia"/>
          <w:sz w:val="24"/>
        </w:rPr>
        <w:t>，</w:t>
      </w:r>
      <w:r>
        <w:rPr>
          <w:rFonts w:eastAsia="楷体_GB2312" w:hint="eastAsia"/>
          <w:sz w:val="24"/>
        </w:rPr>
        <w:t>期末成绩</w:t>
      </w:r>
      <w:r w:rsidRPr="001064F0">
        <w:rPr>
          <w:rFonts w:eastAsia="楷体_GB2312" w:hint="eastAsia"/>
          <w:sz w:val="24"/>
        </w:rPr>
        <w:t>占</w:t>
      </w:r>
      <w:r>
        <w:rPr>
          <w:rFonts w:eastAsia="楷体_GB2312" w:hint="eastAsia"/>
          <w:sz w:val="24"/>
        </w:rPr>
        <w:t>7</w:t>
      </w:r>
      <w:r w:rsidRPr="001064F0">
        <w:rPr>
          <w:rFonts w:eastAsia="楷体_GB2312" w:hint="eastAsia"/>
          <w:sz w:val="24"/>
        </w:rPr>
        <w:t>0%</w:t>
      </w:r>
      <w:r>
        <w:rPr>
          <w:rFonts w:eastAsia="楷体_GB2312" w:hint="eastAsia"/>
          <w:sz w:val="24"/>
        </w:rPr>
        <w:t>。</w:t>
      </w:r>
      <w:r>
        <w:rPr>
          <w:rFonts w:eastAsia="楷体_GB2312" w:hint="eastAsia"/>
          <w:sz w:val="24"/>
        </w:rPr>
        <w:t xml:space="preserve"> </w:t>
      </w:r>
    </w:p>
    <w:p w:rsidR="00EE5BD1" w:rsidRPr="001064F0" w:rsidRDefault="00EE5BD1" w:rsidP="00F92DA8">
      <w:pPr>
        <w:spacing w:line="440" w:lineRule="exact"/>
        <w:ind w:firstLine="480"/>
        <w:rPr>
          <w:rFonts w:eastAsia="楷体_GB2312"/>
          <w:b/>
          <w:color w:val="000000"/>
          <w:sz w:val="24"/>
        </w:rPr>
      </w:pPr>
      <w:r>
        <w:rPr>
          <w:rFonts w:eastAsia="楷体_GB2312" w:hint="eastAsia"/>
          <w:b/>
          <w:color w:val="000000"/>
          <w:sz w:val="24"/>
        </w:rPr>
        <w:t>五</w:t>
      </w:r>
      <w:r w:rsidRPr="001064F0">
        <w:rPr>
          <w:rFonts w:eastAsia="楷体_GB2312" w:hint="eastAsia"/>
          <w:b/>
          <w:color w:val="000000"/>
          <w:sz w:val="24"/>
        </w:rPr>
        <w:t>、参考书目</w:t>
      </w:r>
    </w:p>
    <w:p w:rsidR="00EE5BD1" w:rsidRPr="001064F0" w:rsidRDefault="00EE5BD1" w:rsidP="00F92DA8">
      <w:pPr>
        <w:ind w:firstLineChars="200" w:firstLine="480"/>
        <w:rPr>
          <w:rFonts w:eastAsia="楷体_GB2312"/>
          <w:sz w:val="24"/>
        </w:rPr>
      </w:pPr>
      <w:r w:rsidRPr="001064F0">
        <w:rPr>
          <w:rFonts w:eastAsia="楷体_GB2312" w:hint="eastAsia"/>
          <w:sz w:val="24"/>
        </w:rPr>
        <w:t xml:space="preserve">[1] </w:t>
      </w:r>
      <w:r w:rsidRPr="001064F0">
        <w:rPr>
          <w:rFonts w:eastAsia="楷体_GB2312" w:hint="eastAsia"/>
          <w:sz w:val="24"/>
        </w:rPr>
        <w:t>贾建华．国际贸易理论与实务．北京：首都经济贸易大学出版社，</w:t>
      </w:r>
      <w:r w:rsidRPr="001064F0">
        <w:rPr>
          <w:rFonts w:eastAsia="楷体_GB2312" w:hint="eastAsia"/>
          <w:sz w:val="24"/>
        </w:rPr>
        <w:t>2011</w:t>
      </w:r>
    </w:p>
    <w:p w:rsidR="00EE5BD1" w:rsidRPr="001064F0" w:rsidRDefault="00EE5BD1" w:rsidP="00F92DA8">
      <w:pPr>
        <w:ind w:firstLineChars="200" w:firstLine="480"/>
        <w:rPr>
          <w:rFonts w:eastAsia="楷体_GB2312"/>
          <w:sz w:val="24"/>
        </w:rPr>
      </w:pPr>
      <w:r w:rsidRPr="001064F0">
        <w:rPr>
          <w:rFonts w:eastAsia="楷体_GB2312" w:hint="eastAsia"/>
          <w:sz w:val="24"/>
        </w:rPr>
        <w:t xml:space="preserve">[2] </w:t>
      </w:r>
      <w:r w:rsidRPr="001064F0">
        <w:rPr>
          <w:rFonts w:eastAsia="楷体_GB2312" w:hint="eastAsia"/>
          <w:sz w:val="24"/>
        </w:rPr>
        <w:t>蔡玉彬．国际贸易理论与实务．北京：高等教育出版社，</w:t>
      </w:r>
      <w:r w:rsidRPr="001064F0">
        <w:rPr>
          <w:rFonts w:eastAsia="楷体_GB2312" w:hint="eastAsia"/>
          <w:sz w:val="24"/>
        </w:rPr>
        <w:t>2009</w:t>
      </w:r>
    </w:p>
    <w:p w:rsidR="00EE5BD1" w:rsidRPr="001064F0" w:rsidRDefault="00EE5BD1" w:rsidP="00F92DA8">
      <w:pPr>
        <w:ind w:firstLineChars="200" w:firstLine="480"/>
        <w:rPr>
          <w:rFonts w:eastAsia="楷体_GB2312"/>
          <w:sz w:val="24"/>
        </w:rPr>
      </w:pPr>
      <w:r w:rsidRPr="001064F0">
        <w:rPr>
          <w:rFonts w:eastAsia="楷体_GB2312" w:hint="eastAsia"/>
          <w:sz w:val="24"/>
        </w:rPr>
        <w:t xml:space="preserve">[3] </w:t>
      </w:r>
      <w:r w:rsidRPr="001064F0">
        <w:rPr>
          <w:rFonts w:eastAsia="楷体_GB2312" w:hint="eastAsia"/>
          <w:sz w:val="24"/>
        </w:rPr>
        <w:t>高成兴．国际贸易教程．北京：中国人民大学出版社，</w:t>
      </w:r>
      <w:r w:rsidRPr="001064F0">
        <w:rPr>
          <w:rFonts w:eastAsia="楷体_GB2312" w:hint="eastAsia"/>
          <w:sz w:val="24"/>
        </w:rPr>
        <w:t>2006</w:t>
      </w:r>
    </w:p>
    <w:p w:rsidR="00EE5BD1" w:rsidRPr="003D42A4" w:rsidRDefault="00EE5BD1" w:rsidP="00EE5BD1">
      <w:pPr>
        <w:spacing w:line="440" w:lineRule="exact"/>
        <w:ind w:firstLine="480"/>
        <w:rPr>
          <w:rFonts w:eastAsia="楷体_GB2312"/>
          <w:sz w:val="24"/>
        </w:rPr>
      </w:pPr>
    </w:p>
    <w:p w:rsidR="00C16462" w:rsidRDefault="00C16462"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EE5BD1">
      <w:pPr>
        <w:spacing w:line="440" w:lineRule="exact"/>
        <w:ind w:firstLineChars="200" w:firstLine="723"/>
        <w:jc w:val="center"/>
        <w:rPr>
          <w:rFonts w:eastAsia="楷体_GB2312"/>
          <w:b/>
          <w:sz w:val="36"/>
          <w:szCs w:val="36"/>
        </w:rPr>
      </w:pPr>
    </w:p>
    <w:p w:rsidR="00EE5BD1" w:rsidRPr="0067536E" w:rsidRDefault="00EE5BD1" w:rsidP="00FC42ED">
      <w:pPr>
        <w:spacing w:line="440" w:lineRule="exact"/>
        <w:ind w:firstLineChars="200" w:firstLine="723"/>
        <w:jc w:val="center"/>
        <w:outlineLvl w:val="0"/>
        <w:rPr>
          <w:rFonts w:eastAsia="楷体_GB2312"/>
          <w:b/>
          <w:sz w:val="36"/>
          <w:szCs w:val="36"/>
        </w:rPr>
      </w:pPr>
      <w:bookmarkStart w:id="24" w:name="_Toc451762870"/>
      <w:r w:rsidRPr="00A45528">
        <w:rPr>
          <w:rFonts w:eastAsia="楷体_GB2312" w:hint="eastAsia"/>
          <w:b/>
          <w:sz w:val="36"/>
          <w:szCs w:val="36"/>
        </w:rPr>
        <w:t>《西方经济学》教学大纲</w:t>
      </w:r>
      <w:bookmarkEnd w:id="24"/>
    </w:p>
    <w:p w:rsidR="00EE5BD1" w:rsidRDefault="00EE5BD1" w:rsidP="00EE5BD1">
      <w:pPr>
        <w:spacing w:line="440" w:lineRule="exact"/>
        <w:ind w:firstLineChars="200" w:firstLine="480"/>
        <w:rPr>
          <w:rFonts w:eastAsia="楷体_GB2312"/>
          <w:sz w:val="24"/>
        </w:rPr>
      </w:pP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课程编号：</w:t>
      </w:r>
      <w:r w:rsidRPr="00AE1B57">
        <w:rPr>
          <w:rFonts w:eastAsia="楷体_GB2312" w:hint="eastAsia"/>
          <w:sz w:val="24"/>
          <w:highlight w:val="yellow"/>
        </w:rPr>
        <w:t>60200081</w:t>
      </w:r>
      <w:r>
        <w:rPr>
          <w:rFonts w:eastAsia="楷体_GB2312" w:hint="eastAsia"/>
          <w:sz w:val="24"/>
        </w:rPr>
        <w:t xml:space="preserve">                       </w:t>
      </w:r>
      <w:r w:rsidRPr="00D35D67">
        <w:rPr>
          <w:rFonts w:eastAsia="楷体_GB2312" w:hint="eastAsia"/>
          <w:b/>
          <w:sz w:val="24"/>
        </w:rPr>
        <w:t>课程性质：</w:t>
      </w:r>
      <w:r w:rsidRPr="00AE1B57">
        <w:rPr>
          <w:rFonts w:eastAsia="楷体_GB2312" w:hint="eastAsia"/>
          <w:sz w:val="24"/>
          <w:highlight w:val="yellow"/>
        </w:rPr>
        <w:t>专业必修</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课程名称：</w:t>
      </w:r>
      <w:r w:rsidRPr="00807BC6">
        <w:rPr>
          <w:rFonts w:eastAsia="楷体_GB2312" w:hint="eastAsia"/>
          <w:sz w:val="24"/>
        </w:rPr>
        <w:t>西方经济学</w:t>
      </w:r>
      <w:r>
        <w:rPr>
          <w:rFonts w:eastAsia="楷体_GB2312" w:hint="eastAsia"/>
          <w:sz w:val="24"/>
        </w:rPr>
        <w:t xml:space="preserve">                     </w:t>
      </w:r>
      <w:r w:rsidRPr="00D35D67">
        <w:rPr>
          <w:rFonts w:eastAsia="楷体_GB2312" w:hint="eastAsia"/>
          <w:b/>
          <w:sz w:val="24"/>
        </w:rPr>
        <w:t>学时学分：</w:t>
      </w:r>
      <w:r>
        <w:rPr>
          <w:rFonts w:eastAsia="楷体_GB2312" w:hint="eastAsia"/>
          <w:sz w:val="24"/>
        </w:rPr>
        <w:t>32/2</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lastRenderedPageBreak/>
        <w:t>英文名称：</w:t>
      </w:r>
      <w:r w:rsidRPr="00807BC6">
        <w:rPr>
          <w:rFonts w:eastAsia="楷体_GB2312" w:hint="eastAsia"/>
          <w:sz w:val="24"/>
        </w:rPr>
        <w:t>Economics</w:t>
      </w:r>
      <w:r>
        <w:rPr>
          <w:rFonts w:eastAsia="楷体_GB2312" w:hint="eastAsia"/>
          <w:sz w:val="24"/>
        </w:rPr>
        <w:t xml:space="preserve">                      </w:t>
      </w:r>
      <w:r w:rsidRPr="00D35D67">
        <w:rPr>
          <w:rFonts w:eastAsia="楷体_GB2312" w:hint="eastAsia"/>
          <w:b/>
          <w:sz w:val="24"/>
        </w:rPr>
        <w:t>考核方式：</w:t>
      </w:r>
      <w:r w:rsidRPr="00AE1B57">
        <w:rPr>
          <w:rFonts w:eastAsia="楷体_GB2312" w:hint="eastAsia"/>
          <w:sz w:val="24"/>
          <w:highlight w:val="yellow"/>
        </w:rPr>
        <w:t>闭卷考试</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选用教材：</w:t>
      </w:r>
      <w:r w:rsidRPr="00724E12">
        <w:rPr>
          <w:rFonts w:eastAsia="楷体_GB2312" w:hint="eastAsia"/>
          <w:spacing w:val="-4"/>
          <w:sz w:val="24"/>
        </w:rPr>
        <w:t>《</w:t>
      </w:r>
      <w:r w:rsidRPr="00724E12">
        <w:rPr>
          <w:rFonts w:eastAsia="楷体_GB2312"/>
          <w:spacing w:val="-4"/>
          <w:sz w:val="24"/>
        </w:rPr>
        <w:t>经济学教程</w:t>
      </w:r>
      <w:r w:rsidRPr="00724E12">
        <w:rPr>
          <w:rFonts w:eastAsia="楷体_GB2312" w:hint="eastAsia"/>
          <w:spacing w:val="-4"/>
          <w:sz w:val="24"/>
        </w:rPr>
        <w:t>》，</w:t>
      </w:r>
      <w:r w:rsidRPr="00724E12">
        <w:rPr>
          <w:rFonts w:eastAsia="楷体_GB2312"/>
          <w:spacing w:val="-4"/>
          <w:sz w:val="24"/>
        </w:rPr>
        <w:t>姜国刚</w:t>
      </w:r>
      <w:r w:rsidRPr="00724E12">
        <w:rPr>
          <w:rFonts w:eastAsia="楷体_GB2312" w:hint="eastAsia"/>
          <w:spacing w:val="-4"/>
          <w:sz w:val="24"/>
        </w:rPr>
        <w:t>、赵东安</w:t>
      </w:r>
      <w:r w:rsidRPr="00724E12">
        <w:rPr>
          <w:rFonts w:eastAsia="楷体_GB2312"/>
          <w:spacing w:val="-4"/>
          <w:sz w:val="24"/>
        </w:rPr>
        <w:t>主</w:t>
      </w:r>
    </w:p>
    <w:p w:rsidR="00EE5BD1" w:rsidRPr="0067536E" w:rsidRDefault="00EE5BD1" w:rsidP="00F92DA8">
      <w:pPr>
        <w:spacing w:line="440" w:lineRule="exact"/>
        <w:ind w:firstLineChars="700" w:firstLine="1624"/>
        <w:rPr>
          <w:rFonts w:eastAsia="楷体_GB2312"/>
          <w:sz w:val="24"/>
        </w:rPr>
      </w:pPr>
      <w:r w:rsidRPr="00724E12">
        <w:rPr>
          <w:rFonts w:eastAsia="楷体_GB2312"/>
          <w:spacing w:val="-4"/>
          <w:sz w:val="24"/>
        </w:rPr>
        <w:t>编</w:t>
      </w:r>
      <w:r w:rsidRPr="00724E12">
        <w:rPr>
          <w:rFonts w:eastAsia="楷体_GB2312" w:hint="eastAsia"/>
          <w:spacing w:val="-4"/>
          <w:sz w:val="24"/>
        </w:rPr>
        <w:t>，清华大学出版社，</w:t>
      </w:r>
      <w:r w:rsidRPr="00724E12">
        <w:rPr>
          <w:rFonts w:eastAsia="楷体_GB2312" w:hint="eastAsia"/>
          <w:spacing w:val="-4"/>
          <w:sz w:val="24"/>
        </w:rPr>
        <w:t>2015</w:t>
      </w:r>
      <w:r w:rsidRPr="00724E12">
        <w:rPr>
          <w:rFonts w:eastAsia="楷体_GB2312" w:hint="eastAsia"/>
          <w:spacing w:val="-4"/>
          <w:sz w:val="24"/>
        </w:rPr>
        <w:t>年</w:t>
      </w:r>
      <w:r w:rsidRPr="00724E12">
        <w:rPr>
          <w:rFonts w:eastAsia="楷体_GB2312" w:hint="eastAsia"/>
          <w:spacing w:val="-4"/>
          <w:sz w:val="24"/>
        </w:rPr>
        <w:t>3</w:t>
      </w:r>
      <w:r w:rsidRPr="00724E12">
        <w:rPr>
          <w:rFonts w:eastAsia="楷体_GB2312" w:hint="eastAsia"/>
          <w:spacing w:val="-4"/>
          <w:sz w:val="24"/>
        </w:rPr>
        <w:t>月</w:t>
      </w:r>
      <w:r>
        <w:rPr>
          <w:rFonts w:eastAsia="楷体_GB2312" w:hint="eastAsia"/>
          <w:sz w:val="24"/>
        </w:rPr>
        <w:t xml:space="preserve">  </w:t>
      </w:r>
      <w:r w:rsidRPr="00D35D67">
        <w:rPr>
          <w:rFonts w:eastAsia="楷体_GB2312" w:hint="eastAsia"/>
          <w:b/>
          <w:sz w:val="24"/>
        </w:rPr>
        <w:t>大纲执笔人：</w:t>
      </w:r>
      <w:r w:rsidRPr="00807BC6">
        <w:rPr>
          <w:rFonts w:eastAsia="楷体_GB2312" w:hint="eastAsia"/>
          <w:sz w:val="24"/>
        </w:rPr>
        <w:t>姜国刚</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先修课程：</w:t>
      </w:r>
      <w:r w:rsidRPr="00807BC6">
        <w:rPr>
          <w:rFonts w:eastAsia="楷体_GB2312"/>
          <w:sz w:val="24"/>
        </w:rPr>
        <w:t>微积分</w:t>
      </w:r>
      <w:r>
        <w:rPr>
          <w:rFonts w:eastAsia="楷体_GB2312" w:hint="eastAsia"/>
          <w:sz w:val="24"/>
        </w:rPr>
        <w:t xml:space="preserve">                         </w:t>
      </w:r>
      <w:r w:rsidRPr="00D35D67">
        <w:rPr>
          <w:rFonts w:eastAsia="楷体_GB2312" w:hint="eastAsia"/>
          <w:b/>
          <w:sz w:val="24"/>
        </w:rPr>
        <w:t>大纲审核人：</w:t>
      </w:r>
      <w:r w:rsidRPr="00AE1B57">
        <w:rPr>
          <w:rFonts w:eastAsia="楷体_GB2312" w:hint="eastAsia"/>
          <w:sz w:val="24"/>
          <w:highlight w:val="yellow"/>
        </w:rPr>
        <w:t>王一舒</w:t>
      </w:r>
    </w:p>
    <w:p w:rsidR="00EE5BD1" w:rsidRPr="0067536E" w:rsidRDefault="00EE5BD1" w:rsidP="00F92DA8">
      <w:pPr>
        <w:spacing w:line="440" w:lineRule="exact"/>
        <w:ind w:firstLineChars="200" w:firstLine="482"/>
        <w:rPr>
          <w:rFonts w:eastAsia="楷体_GB2312"/>
          <w:sz w:val="24"/>
        </w:rPr>
      </w:pPr>
      <w:r>
        <w:rPr>
          <w:rFonts w:eastAsia="楷体_GB2312" w:hint="eastAsia"/>
          <w:b/>
          <w:sz w:val="24"/>
        </w:rPr>
        <w:t>适用专业</w:t>
      </w:r>
      <w:r w:rsidRPr="00D35D67">
        <w:rPr>
          <w:rFonts w:eastAsia="楷体_GB2312" w:hint="eastAsia"/>
          <w:b/>
          <w:sz w:val="24"/>
        </w:rPr>
        <w:t>：</w:t>
      </w:r>
      <w:r w:rsidRPr="00AE1B57">
        <w:rPr>
          <w:rFonts w:eastAsia="楷体_GB2312" w:hint="eastAsia"/>
          <w:sz w:val="24"/>
          <w:highlight w:val="yellow"/>
        </w:rPr>
        <w:t>会计学</w:t>
      </w:r>
      <w:r w:rsidRPr="0067536E">
        <w:rPr>
          <w:rFonts w:eastAsia="楷体_GB2312" w:hint="eastAsia"/>
          <w:sz w:val="24"/>
        </w:rPr>
        <w:t xml:space="preserve"> </w:t>
      </w:r>
      <w:r>
        <w:rPr>
          <w:rFonts w:eastAsia="楷体_GB2312" w:hint="eastAsia"/>
          <w:sz w:val="24"/>
        </w:rPr>
        <w:t xml:space="preserve">                        </w:t>
      </w:r>
      <w:r w:rsidRPr="006A7E8A">
        <w:rPr>
          <w:rFonts w:eastAsia="楷体_GB2312" w:hint="eastAsia"/>
          <w:b/>
          <w:sz w:val="24"/>
        </w:rPr>
        <w:t>批准人</w:t>
      </w:r>
      <w:r w:rsidRPr="00D35D67">
        <w:rPr>
          <w:rFonts w:eastAsia="楷体_GB2312" w:hint="eastAsia"/>
          <w:b/>
          <w:sz w:val="24"/>
        </w:rPr>
        <w:t>：</w:t>
      </w:r>
      <w:r w:rsidRPr="00AE1B57">
        <w:rPr>
          <w:rFonts w:eastAsia="楷体_GB2312" w:hint="eastAsia"/>
          <w:sz w:val="24"/>
          <w:highlight w:val="yellow"/>
        </w:rPr>
        <w:t>姜国刚</w:t>
      </w:r>
    </w:p>
    <w:p w:rsidR="00EE5BD1" w:rsidRDefault="00EE5BD1" w:rsidP="00F92DA8">
      <w:pPr>
        <w:spacing w:line="440" w:lineRule="exact"/>
        <w:ind w:firstLineChars="200" w:firstLine="482"/>
        <w:rPr>
          <w:rFonts w:eastAsia="楷体_GB2312"/>
          <w:sz w:val="24"/>
        </w:rPr>
      </w:pPr>
      <w:r w:rsidRPr="00474A40">
        <w:rPr>
          <w:rFonts w:eastAsia="楷体_GB2312" w:hint="eastAsia"/>
          <w:b/>
          <w:sz w:val="24"/>
        </w:rPr>
        <w:t>执行时间：</w:t>
      </w:r>
      <w:r w:rsidRPr="00474A40">
        <w:rPr>
          <w:rFonts w:eastAsia="楷体_GB2312" w:hint="eastAsia"/>
          <w:sz w:val="24"/>
        </w:rPr>
        <w:t>2015</w:t>
      </w:r>
      <w:r w:rsidRPr="00474A40">
        <w:rPr>
          <w:rFonts w:eastAsia="楷体_GB2312" w:hint="eastAsia"/>
          <w:sz w:val="24"/>
        </w:rPr>
        <w:t>年</w:t>
      </w:r>
      <w:r w:rsidRPr="00474A40">
        <w:rPr>
          <w:rFonts w:eastAsia="楷体_GB2312" w:hint="eastAsia"/>
          <w:sz w:val="24"/>
        </w:rPr>
        <w:t>12</w:t>
      </w:r>
      <w:r w:rsidRPr="00474A40">
        <w:rPr>
          <w:rFonts w:eastAsia="楷体_GB2312" w:hint="eastAsia"/>
          <w:sz w:val="24"/>
        </w:rPr>
        <w:t>月</w:t>
      </w:r>
      <w:r w:rsidRPr="00474A40">
        <w:rPr>
          <w:rFonts w:eastAsia="楷体_GB2312" w:hint="eastAsia"/>
          <w:sz w:val="24"/>
        </w:rPr>
        <w:t>1</w:t>
      </w:r>
      <w:r w:rsidRPr="00474A40">
        <w:rPr>
          <w:rFonts w:eastAsia="楷体_GB2312" w:hint="eastAsia"/>
          <w:sz w:val="24"/>
        </w:rPr>
        <w:t>日</w:t>
      </w:r>
    </w:p>
    <w:p w:rsidR="00EE5BD1" w:rsidRPr="0067536E" w:rsidRDefault="00EE5BD1" w:rsidP="00F92DA8">
      <w:pPr>
        <w:spacing w:line="440" w:lineRule="exact"/>
        <w:ind w:firstLineChars="200" w:firstLine="480"/>
        <w:rPr>
          <w:rFonts w:eastAsia="楷体_GB2312"/>
          <w:sz w:val="24"/>
        </w:rPr>
      </w:pPr>
    </w:p>
    <w:p w:rsidR="00EE5BD1" w:rsidRPr="00A64F8F" w:rsidRDefault="00EE5BD1" w:rsidP="00F92DA8">
      <w:pPr>
        <w:spacing w:line="440" w:lineRule="exact"/>
        <w:ind w:firstLine="480"/>
        <w:rPr>
          <w:rFonts w:eastAsia="楷体_GB2312"/>
          <w:b/>
          <w:color w:val="000000"/>
          <w:sz w:val="24"/>
        </w:rPr>
      </w:pPr>
      <w:r w:rsidRPr="00A64F8F">
        <w:rPr>
          <w:rFonts w:eastAsia="楷体_GB2312" w:hint="eastAsia"/>
          <w:b/>
          <w:color w:val="000000"/>
          <w:sz w:val="24"/>
        </w:rPr>
        <w:t>一、课程目标</w:t>
      </w:r>
    </w:p>
    <w:p w:rsidR="00EE5BD1" w:rsidRPr="006A7AF8" w:rsidRDefault="00EE5BD1" w:rsidP="00F92DA8">
      <w:pPr>
        <w:spacing w:line="440" w:lineRule="exact"/>
        <w:ind w:firstLine="480"/>
        <w:rPr>
          <w:rFonts w:eastAsia="楷体_GB2312"/>
          <w:sz w:val="24"/>
        </w:rPr>
      </w:pPr>
      <w:r w:rsidRPr="006A7AF8">
        <w:rPr>
          <w:rFonts w:eastAsia="楷体_GB2312"/>
          <w:sz w:val="24"/>
        </w:rPr>
        <w:t>西方经济学是经管类各专业的专业基础必修课，是对现代市场经济运行机制的系统反映和描述</w:t>
      </w:r>
      <w:r w:rsidRPr="006A7AF8">
        <w:rPr>
          <w:rFonts w:eastAsia="楷体_GB2312" w:hint="eastAsia"/>
          <w:sz w:val="24"/>
        </w:rPr>
        <w:t>。</w:t>
      </w:r>
      <w:r w:rsidRPr="006A7AF8">
        <w:rPr>
          <w:rFonts w:eastAsia="楷体_GB2312"/>
          <w:sz w:val="24"/>
        </w:rPr>
        <w:t>随着我国社会主义市场经济的发展，了解和掌握现代经济</w:t>
      </w:r>
      <w:r>
        <w:rPr>
          <w:rFonts w:eastAsia="楷体_GB2312" w:hint="eastAsia"/>
          <w:sz w:val="24"/>
        </w:rPr>
        <w:t>运行的</w:t>
      </w:r>
      <w:r w:rsidRPr="00A64F8F">
        <w:rPr>
          <w:rFonts w:eastAsia="楷体_GB2312"/>
          <w:sz w:val="24"/>
        </w:rPr>
        <w:t>一般规律</w:t>
      </w:r>
      <w:r w:rsidRPr="006A7AF8">
        <w:rPr>
          <w:rFonts w:eastAsia="楷体_GB2312"/>
          <w:sz w:val="24"/>
        </w:rPr>
        <w:t>，</w:t>
      </w:r>
      <w:r w:rsidRPr="006A7AF8">
        <w:rPr>
          <w:rFonts w:eastAsia="楷体_GB2312" w:hint="eastAsia"/>
          <w:sz w:val="24"/>
        </w:rPr>
        <w:t>已</w:t>
      </w:r>
      <w:r w:rsidRPr="006A7AF8">
        <w:rPr>
          <w:rFonts w:eastAsia="楷体_GB2312"/>
          <w:sz w:val="24"/>
        </w:rPr>
        <w:t>成为每一个</w:t>
      </w:r>
      <w:r>
        <w:rPr>
          <w:rFonts w:eastAsia="楷体_GB2312" w:hint="eastAsia"/>
          <w:sz w:val="24"/>
        </w:rPr>
        <w:t>相关从业者</w:t>
      </w:r>
      <w:r w:rsidRPr="006A7AF8">
        <w:rPr>
          <w:rFonts w:eastAsia="楷体_GB2312"/>
          <w:sz w:val="24"/>
        </w:rPr>
        <w:t>的</w:t>
      </w:r>
      <w:r>
        <w:rPr>
          <w:rFonts w:eastAsia="楷体_GB2312" w:hint="eastAsia"/>
          <w:sz w:val="24"/>
        </w:rPr>
        <w:t>必然选择</w:t>
      </w:r>
      <w:r w:rsidRPr="006A7AF8">
        <w:rPr>
          <w:rFonts w:eastAsia="楷体_GB2312"/>
          <w:sz w:val="24"/>
        </w:rPr>
        <w:t>。</w:t>
      </w:r>
    </w:p>
    <w:p w:rsidR="00EE5BD1" w:rsidRPr="00A64F8F" w:rsidRDefault="00EE5BD1" w:rsidP="00F92DA8">
      <w:pPr>
        <w:spacing w:line="440" w:lineRule="exact"/>
        <w:ind w:firstLine="480"/>
        <w:rPr>
          <w:rFonts w:eastAsia="楷体_GB2312"/>
          <w:b/>
          <w:sz w:val="24"/>
        </w:rPr>
      </w:pPr>
      <w:r w:rsidRPr="00474A40">
        <w:rPr>
          <w:rFonts w:eastAsia="楷体_GB2312" w:hint="eastAsia"/>
          <w:b/>
          <w:sz w:val="24"/>
        </w:rPr>
        <w:t>知识目标：</w:t>
      </w:r>
    </w:p>
    <w:p w:rsidR="00EE5BD1" w:rsidRPr="00A64F8F" w:rsidRDefault="00EE5BD1" w:rsidP="00F92DA8">
      <w:pPr>
        <w:spacing w:line="440" w:lineRule="exact"/>
        <w:ind w:firstLine="480"/>
        <w:rPr>
          <w:rFonts w:eastAsia="楷体_GB2312"/>
          <w:sz w:val="24"/>
        </w:rPr>
      </w:pPr>
      <w:r>
        <w:rPr>
          <w:rFonts w:eastAsia="楷体_GB2312" w:hint="eastAsia"/>
          <w:sz w:val="24"/>
        </w:rPr>
        <w:t>1</w:t>
      </w:r>
      <w:r w:rsidRPr="007005DE">
        <w:rPr>
          <w:rFonts w:eastAsia="楷体_GB2312" w:hint="eastAsia"/>
          <w:sz w:val="24"/>
        </w:rPr>
        <w:t>、</w:t>
      </w:r>
      <w:r w:rsidRPr="007005DE">
        <w:rPr>
          <w:rFonts w:eastAsia="楷体_GB2312"/>
          <w:sz w:val="24"/>
        </w:rPr>
        <w:t>了解和掌握现代经济</w:t>
      </w:r>
      <w:r w:rsidRPr="007005DE">
        <w:rPr>
          <w:rFonts w:eastAsia="楷体_GB2312" w:hint="eastAsia"/>
          <w:sz w:val="24"/>
        </w:rPr>
        <w:t>运行的</w:t>
      </w:r>
      <w:r w:rsidRPr="007005DE">
        <w:rPr>
          <w:rFonts w:eastAsia="楷体_GB2312"/>
          <w:sz w:val="24"/>
        </w:rPr>
        <w:t>一般</w:t>
      </w:r>
      <w:r>
        <w:rPr>
          <w:rFonts w:eastAsia="楷体_GB2312" w:hint="eastAsia"/>
          <w:sz w:val="24"/>
        </w:rPr>
        <w:t>性</w:t>
      </w:r>
      <w:r w:rsidRPr="007005DE">
        <w:rPr>
          <w:rFonts w:eastAsia="楷体_GB2312"/>
          <w:sz w:val="24"/>
        </w:rPr>
        <w:t>规律</w:t>
      </w:r>
      <w:r w:rsidRPr="007005DE">
        <w:rPr>
          <w:rFonts w:eastAsia="楷体_GB2312" w:hint="eastAsia"/>
          <w:sz w:val="24"/>
        </w:rPr>
        <w:t>，掌握</w:t>
      </w:r>
      <w:r w:rsidRPr="007005DE">
        <w:rPr>
          <w:rFonts w:eastAsia="楷体_GB2312"/>
          <w:sz w:val="24"/>
        </w:rPr>
        <w:t>经济学学科</w:t>
      </w:r>
      <w:r w:rsidRPr="007005DE">
        <w:rPr>
          <w:rFonts w:eastAsia="楷体_GB2312" w:hint="eastAsia"/>
          <w:sz w:val="24"/>
        </w:rPr>
        <w:t>相关的</w:t>
      </w:r>
      <w:r w:rsidRPr="007005DE">
        <w:rPr>
          <w:rFonts w:eastAsia="楷体_GB2312"/>
          <w:sz w:val="24"/>
        </w:rPr>
        <w:t>基础</w:t>
      </w:r>
      <w:r>
        <w:rPr>
          <w:rFonts w:eastAsia="楷体_GB2312" w:hint="eastAsia"/>
          <w:sz w:val="24"/>
        </w:rPr>
        <w:t>性</w:t>
      </w:r>
      <w:r w:rsidRPr="007005DE">
        <w:rPr>
          <w:rFonts w:eastAsia="楷体_GB2312"/>
          <w:sz w:val="24"/>
        </w:rPr>
        <w:t>知识</w:t>
      </w:r>
      <w:r w:rsidRPr="007005DE">
        <w:rPr>
          <w:rFonts w:eastAsia="楷体_GB2312" w:hint="eastAsia"/>
          <w:sz w:val="24"/>
        </w:rPr>
        <w:t>。</w:t>
      </w:r>
    </w:p>
    <w:p w:rsidR="00EE5BD1" w:rsidRPr="007005DE" w:rsidRDefault="00EE5BD1" w:rsidP="00F92DA8">
      <w:pPr>
        <w:spacing w:line="440" w:lineRule="exact"/>
        <w:ind w:firstLine="480"/>
        <w:rPr>
          <w:rFonts w:eastAsia="楷体_GB2312"/>
          <w:sz w:val="24"/>
        </w:rPr>
      </w:pPr>
      <w:r>
        <w:rPr>
          <w:rFonts w:eastAsia="楷体_GB2312" w:hint="eastAsia"/>
          <w:sz w:val="24"/>
        </w:rPr>
        <w:t>2</w:t>
      </w:r>
      <w:r w:rsidRPr="007005DE">
        <w:rPr>
          <w:rFonts w:eastAsia="楷体_GB2312" w:hint="eastAsia"/>
          <w:sz w:val="24"/>
        </w:rPr>
        <w:t>、掌握</w:t>
      </w:r>
      <w:r w:rsidRPr="007005DE">
        <w:rPr>
          <w:rFonts w:eastAsia="楷体_GB2312"/>
          <w:sz w:val="24"/>
        </w:rPr>
        <w:t>西方经济学的核心内容</w:t>
      </w:r>
      <w:r w:rsidRPr="007005DE">
        <w:rPr>
          <w:rFonts w:eastAsia="楷体_GB2312" w:hint="eastAsia"/>
          <w:sz w:val="24"/>
        </w:rPr>
        <w:t>，</w:t>
      </w:r>
      <w:r w:rsidRPr="007005DE">
        <w:rPr>
          <w:rFonts w:eastAsia="楷体_GB2312"/>
          <w:sz w:val="24"/>
        </w:rPr>
        <w:t>对市场经济运行机制的一般原理和规范行为等方面的内容有详尽的了解</w:t>
      </w:r>
      <w:r w:rsidRPr="007005DE">
        <w:rPr>
          <w:rFonts w:eastAsia="楷体_GB2312" w:hint="eastAsia"/>
          <w:sz w:val="24"/>
        </w:rPr>
        <w:t>，</w:t>
      </w:r>
      <w:r w:rsidRPr="007005DE">
        <w:rPr>
          <w:rFonts w:eastAsia="楷体_GB2312"/>
          <w:sz w:val="24"/>
        </w:rPr>
        <w:t>服务于</w:t>
      </w:r>
      <w:r w:rsidRPr="007005DE">
        <w:rPr>
          <w:rFonts w:eastAsia="楷体_GB2312" w:hint="eastAsia"/>
          <w:sz w:val="24"/>
        </w:rPr>
        <w:t>后续课程的</w:t>
      </w:r>
      <w:r w:rsidRPr="007005DE">
        <w:rPr>
          <w:rFonts w:eastAsia="楷体_GB2312"/>
          <w:sz w:val="24"/>
        </w:rPr>
        <w:t>理论学习</w:t>
      </w:r>
      <w:r w:rsidRPr="007005DE">
        <w:rPr>
          <w:rFonts w:eastAsia="楷体_GB2312" w:hint="eastAsia"/>
          <w:sz w:val="24"/>
        </w:rPr>
        <w:t>。</w:t>
      </w:r>
    </w:p>
    <w:p w:rsidR="00EE5BD1" w:rsidRPr="00A64F8F" w:rsidRDefault="00EE5BD1" w:rsidP="00F92DA8">
      <w:pPr>
        <w:spacing w:line="440" w:lineRule="exact"/>
        <w:ind w:firstLine="480"/>
        <w:rPr>
          <w:rFonts w:eastAsia="楷体_GB2312"/>
          <w:b/>
          <w:sz w:val="24"/>
        </w:rPr>
      </w:pPr>
      <w:r w:rsidRPr="00474A40">
        <w:rPr>
          <w:rFonts w:eastAsia="楷体_GB2312" w:hint="eastAsia"/>
          <w:b/>
          <w:sz w:val="24"/>
        </w:rPr>
        <w:t>能力目标：</w:t>
      </w:r>
    </w:p>
    <w:p w:rsidR="00EE5BD1" w:rsidRPr="00A64F8F" w:rsidRDefault="00EE5BD1"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、能够</w:t>
      </w:r>
      <w:r w:rsidRPr="00A64F8F">
        <w:rPr>
          <w:rFonts w:eastAsia="楷体_GB2312"/>
          <w:sz w:val="24"/>
        </w:rPr>
        <w:t>运用一些基本的经济分析方法和工具，对</w:t>
      </w:r>
      <w:r w:rsidRPr="00A64F8F">
        <w:rPr>
          <w:rFonts w:eastAsia="楷体_GB2312" w:hint="eastAsia"/>
          <w:sz w:val="24"/>
        </w:rPr>
        <w:t>经济现象</w:t>
      </w:r>
      <w:r w:rsidRPr="00A64F8F">
        <w:rPr>
          <w:rFonts w:eastAsia="楷体_GB2312"/>
          <w:sz w:val="24"/>
        </w:rPr>
        <w:t>进行实证性的描述和分析</w:t>
      </w:r>
      <w:r w:rsidRPr="00A64F8F">
        <w:rPr>
          <w:rFonts w:eastAsia="楷体_GB2312" w:hint="eastAsia"/>
          <w:sz w:val="24"/>
        </w:rPr>
        <w:t>。</w:t>
      </w:r>
    </w:p>
    <w:p w:rsidR="00EE5BD1" w:rsidRPr="00A64F8F" w:rsidRDefault="00EE5BD1" w:rsidP="00F92DA8">
      <w:pPr>
        <w:spacing w:line="440" w:lineRule="exact"/>
        <w:ind w:firstLine="480"/>
        <w:rPr>
          <w:rFonts w:eastAsia="楷体_GB2312"/>
          <w:sz w:val="24"/>
        </w:rPr>
      </w:pPr>
      <w:r>
        <w:rPr>
          <w:rFonts w:eastAsia="楷体_GB2312" w:hint="eastAsia"/>
          <w:sz w:val="24"/>
        </w:rPr>
        <w:t>4</w:t>
      </w:r>
      <w:r>
        <w:rPr>
          <w:rFonts w:eastAsia="楷体_GB2312" w:hint="eastAsia"/>
          <w:sz w:val="24"/>
        </w:rPr>
        <w:t>、能够</w:t>
      </w:r>
      <w:r w:rsidRPr="00A64F8F">
        <w:rPr>
          <w:rFonts w:eastAsia="楷体_GB2312"/>
          <w:sz w:val="24"/>
        </w:rPr>
        <w:t>规范运用现代经济学理论</w:t>
      </w:r>
      <w:r w:rsidRPr="00A64F8F">
        <w:rPr>
          <w:rFonts w:eastAsia="楷体_GB2312" w:hint="eastAsia"/>
          <w:sz w:val="24"/>
        </w:rPr>
        <w:t>，</w:t>
      </w:r>
      <w:r w:rsidRPr="00A64F8F">
        <w:rPr>
          <w:rFonts w:eastAsia="楷体_GB2312"/>
          <w:sz w:val="24"/>
        </w:rPr>
        <w:t>综合运用所学的知识分析问题和提供解决问题</w:t>
      </w:r>
      <w:r>
        <w:rPr>
          <w:rFonts w:eastAsia="楷体_GB2312" w:hint="eastAsia"/>
          <w:sz w:val="24"/>
        </w:rPr>
        <w:t>的</w:t>
      </w:r>
      <w:r w:rsidRPr="00A64F8F">
        <w:rPr>
          <w:rFonts w:eastAsia="楷体_GB2312"/>
          <w:sz w:val="24"/>
        </w:rPr>
        <w:t>方案</w:t>
      </w:r>
      <w:r w:rsidRPr="00A64F8F">
        <w:rPr>
          <w:rFonts w:eastAsia="楷体_GB2312" w:hint="eastAsia"/>
          <w:sz w:val="24"/>
        </w:rPr>
        <w:t>。</w:t>
      </w:r>
    </w:p>
    <w:p w:rsidR="00EE5BD1" w:rsidRDefault="00EE5BD1" w:rsidP="00F92DA8">
      <w:pPr>
        <w:spacing w:line="440" w:lineRule="exact"/>
        <w:ind w:firstLine="480"/>
        <w:rPr>
          <w:rFonts w:eastAsia="楷体_GB2312"/>
          <w:sz w:val="24"/>
        </w:rPr>
      </w:pPr>
      <w:r>
        <w:rPr>
          <w:rFonts w:eastAsia="楷体_GB2312" w:hint="eastAsia"/>
          <w:sz w:val="24"/>
        </w:rPr>
        <w:t>5</w:t>
      </w:r>
      <w:r>
        <w:rPr>
          <w:rFonts w:eastAsia="楷体_GB2312" w:hint="eastAsia"/>
          <w:sz w:val="24"/>
        </w:rPr>
        <w:t>、</w:t>
      </w:r>
      <w:r w:rsidRPr="00A64F8F">
        <w:rPr>
          <w:rFonts w:eastAsia="楷体_GB2312"/>
          <w:sz w:val="24"/>
        </w:rPr>
        <w:t>培养</w:t>
      </w:r>
      <w:r w:rsidRPr="00A64F8F">
        <w:rPr>
          <w:rFonts w:eastAsia="楷体_GB2312" w:hint="eastAsia"/>
          <w:sz w:val="24"/>
        </w:rPr>
        <w:t>、</w:t>
      </w:r>
      <w:r w:rsidRPr="00A64F8F">
        <w:rPr>
          <w:rFonts w:eastAsia="楷体_GB2312"/>
          <w:sz w:val="24"/>
        </w:rPr>
        <w:t>提高学生的现代经济思维</w:t>
      </w:r>
      <w:r w:rsidRPr="00A64F8F">
        <w:rPr>
          <w:rFonts w:eastAsia="楷体_GB2312" w:hint="eastAsia"/>
          <w:sz w:val="24"/>
        </w:rPr>
        <w:t>，</w:t>
      </w:r>
      <w:r w:rsidRPr="00A64F8F">
        <w:rPr>
          <w:rFonts w:eastAsia="楷体_GB2312"/>
          <w:sz w:val="24"/>
        </w:rPr>
        <w:t>解决问题时能综合考虑政治、经济、法律、环境等因素</w:t>
      </w:r>
      <w:r w:rsidRPr="00A64F8F">
        <w:rPr>
          <w:rFonts w:eastAsia="楷体_GB2312" w:hint="eastAsia"/>
          <w:sz w:val="24"/>
        </w:rPr>
        <w:t>。</w:t>
      </w:r>
    </w:p>
    <w:p w:rsidR="00EE5BD1" w:rsidRPr="00E47E3C" w:rsidRDefault="00EE5BD1" w:rsidP="00F92DA8">
      <w:pPr>
        <w:spacing w:line="0" w:lineRule="atLeast"/>
      </w:pPr>
    </w:p>
    <w:p w:rsidR="00EE5BD1" w:rsidRPr="00C37F2F" w:rsidRDefault="00EE5BD1" w:rsidP="00F92DA8">
      <w:pPr>
        <w:spacing w:line="440" w:lineRule="exact"/>
        <w:ind w:firstLine="480"/>
        <w:rPr>
          <w:rFonts w:eastAsia="楷体_GB2312"/>
          <w:b/>
          <w:color w:val="000000"/>
          <w:sz w:val="24"/>
        </w:rPr>
      </w:pPr>
      <w:r w:rsidRPr="00C37F2F">
        <w:rPr>
          <w:rFonts w:eastAsia="楷体_GB2312" w:hint="eastAsia"/>
          <w:b/>
          <w:color w:val="000000"/>
          <w:sz w:val="24"/>
        </w:rPr>
        <w:t>二、课程目标、教学方法与毕业要求的对应关系</w:t>
      </w:r>
    </w:p>
    <w:p w:rsidR="00EE5BD1" w:rsidRPr="00E47E3C" w:rsidRDefault="00EE5BD1" w:rsidP="00F92DA8">
      <w:pPr>
        <w:spacing w:line="0" w:lineRule="atLeast"/>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418"/>
        <w:gridCol w:w="1417"/>
        <w:gridCol w:w="1843"/>
      </w:tblGrid>
      <w:tr w:rsidR="00EE5BD1" w:rsidRPr="004E0E65" w:rsidTr="0075264B">
        <w:trPr>
          <w:trHeight w:val="782"/>
          <w:jc w:val="center"/>
        </w:trPr>
        <w:tc>
          <w:tcPr>
            <w:tcW w:w="3544" w:type="dxa"/>
            <w:vAlign w:val="center"/>
          </w:tcPr>
          <w:p w:rsidR="00EE5BD1" w:rsidRPr="00087427" w:rsidRDefault="00EE5BD1" w:rsidP="00F92DA8">
            <w:pPr>
              <w:spacing w:line="440" w:lineRule="exact"/>
              <w:jc w:val="center"/>
              <w:rPr>
                <w:rFonts w:eastAsia="楷体_GB2312"/>
                <w:b/>
                <w:sz w:val="24"/>
              </w:rPr>
            </w:pPr>
            <w:r w:rsidRPr="00087427">
              <w:rPr>
                <w:rFonts w:eastAsia="楷体_GB2312" w:hint="eastAsia"/>
                <w:b/>
                <w:sz w:val="24"/>
              </w:rPr>
              <w:lastRenderedPageBreak/>
              <w:t>毕业要求</w:t>
            </w:r>
          </w:p>
        </w:tc>
        <w:tc>
          <w:tcPr>
            <w:tcW w:w="1418" w:type="dxa"/>
            <w:vAlign w:val="center"/>
          </w:tcPr>
          <w:p w:rsidR="00EE5BD1" w:rsidRPr="00087427" w:rsidRDefault="00EE5BD1" w:rsidP="00F92DA8">
            <w:pPr>
              <w:spacing w:line="440" w:lineRule="exact"/>
              <w:jc w:val="center"/>
              <w:rPr>
                <w:rFonts w:eastAsia="楷体_GB2312"/>
                <w:b/>
                <w:sz w:val="24"/>
              </w:rPr>
            </w:pPr>
            <w:r w:rsidRPr="00087427">
              <w:rPr>
                <w:rFonts w:eastAsia="楷体_GB2312" w:hint="eastAsia"/>
                <w:b/>
                <w:sz w:val="24"/>
              </w:rPr>
              <w:t>毕业要求指标点</w:t>
            </w:r>
          </w:p>
        </w:tc>
        <w:tc>
          <w:tcPr>
            <w:tcW w:w="1417" w:type="dxa"/>
            <w:vAlign w:val="center"/>
          </w:tcPr>
          <w:p w:rsidR="00EE5BD1" w:rsidRPr="00087427" w:rsidRDefault="00EE5BD1" w:rsidP="00F92DA8">
            <w:pPr>
              <w:spacing w:line="440" w:lineRule="exact"/>
              <w:jc w:val="center"/>
              <w:rPr>
                <w:rFonts w:eastAsia="楷体_GB2312"/>
                <w:b/>
                <w:sz w:val="24"/>
              </w:rPr>
            </w:pPr>
            <w:r w:rsidRPr="00087427">
              <w:rPr>
                <w:rFonts w:eastAsia="楷体_GB2312" w:hint="eastAsia"/>
                <w:b/>
                <w:sz w:val="24"/>
              </w:rPr>
              <w:t>课程目标</w:t>
            </w:r>
          </w:p>
        </w:tc>
        <w:tc>
          <w:tcPr>
            <w:tcW w:w="1843" w:type="dxa"/>
            <w:vAlign w:val="center"/>
          </w:tcPr>
          <w:p w:rsidR="00EE5BD1" w:rsidRPr="00087427" w:rsidRDefault="00EE5BD1" w:rsidP="00F92DA8">
            <w:pPr>
              <w:spacing w:line="440" w:lineRule="exact"/>
              <w:jc w:val="center"/>
              <w:rPr>
                <w:rFonts w:eastAsia="楷体_GB2312"/>
                <w:b/>
                <w:sz w:val="24"/>
              </w:rPr>
            </w:pPr>
            <w:r w:rsidRPr="00087427">
              <w:rPr>
                <w:rFonts w:eastAsia="楷体_GB2312" w:hint="eastAsia"/>
                <w:b/>
                <w:sz w:val="24"/>
              </w:rPr>
              <w:t>教学方法</w:t>
            </w:r>
          </w:p>
        </w:tc>
      </w:tr>
      <w:tr w:rsidR="00EE5BD1" w:rsidRPr="004E0E65" w:rsidTr="0075264B">
        <w:trPr>
          <w:trHeight w:val="1462"/>
          <w:jc w:val="center"/>
        </w:trPr>
        <w:tc>
          <w:tcPr>
            <w:tcW w:w="3544" w:type="dxa"/>
            <w:vAlign w:val="center"/>
          </w:tcPr>
          <w:p w:rsidR="00EE5BD1" w:rsidRPr="00AE1B57" w:rsidRDefault="00EE5BD1" w:rsidP="00F92DA8">
            <w:pPr>
              <w:spacing w:line="440" w:lineRule="exact"/>
              <w:jc w:val="left"/>
              <w:rPr>
                <w:rFonts w:eastAsia="楷体_GB2312"/>
                <w:sz w:val="24"/>
                <w:highlight w:val="yellow"/>
              </w:rPr>
            </w:pPr>
            <w:r w:rsidRPr="00AE1B57">
              <w:rPr>
                <w:rFonts w:eastAsia="楷体_GB2312"/>
                <w:sz w:val="24"/>
                <w:highlight w:val="yellow"/>
              </w:rPr>
              <w:t>2</w:t>
            </w:r>
            <w:r w:rsidRPr="00AE1B57">
              <w:rPr>
                <w:rFonts w:eastAsia="楷体_GB2312" w:hint="eastAsia"/>
                <w:sz w:val="24"/>
                <w:highlight w:val="yellow"/>
              </w:rPr>
              <w:t>、</w:t>
            </w:r>
            <w:r w:rsidRPr="00AE1B57">
              <w:rPr>
                <w:rFonts w:eastAsia="楷体_GB2312"/>
                <w:sz w:val="24"/>
                <w:highlight w:val="yellow"/>
              </w:rPr>
              <w:t>具备相关数学、管理学与经济学学科基础知识以及</w:t>
            </w:r>
            <w:r w:rsidRPr="00AE1B57">
              <w:rPr>
                <w:rFonts w:eastAsia="楷体_GB2312" w:hint="eastAsia"/>
                <w:sz w:val="24"/>
                <w:highlight w:val="yellow"/>
              </w:rPr>
              <w:t>其他相关知识</w:t>
            </w:r>
            <w:r w:rsidRPr="00AE1B57">
              <w:rPr>
                <w:rFonts w:eastAsia="楷体_GB2312"/>
                <w:sz w:val="24"/>
                <w:highlight w:val="yellow"/>
              </w:rPr>
              <w:t>。</w:t>
            </w:r>
          </w:p>
        </w:tc>
        <w:tc>
          <w:tcPr>
            <w:tcW w:w="1418" w:type="dxa"/>
            <w:vAlign w:val="center"/>
          </w:tcPr>
          <w:p w:rsidR="00EE5BD1" w:rsidRPr="00AE1B57" w:rsidRDefault="00EE5BD1" w:rsidP="00F92DA8">
            <w:pPr>
              <w:spacing w:line="440" w:lineRule="exact"/>
              <w:jc w:val="left"/>
              <w:rPr>
                <w:rFonts w:eastAsia="楷体_GB2312"/>
                <w:sz w:val="24"/>
                <w:highlight w:val="yellow"/>
              </w:rPr>
            </w:pPr>
            <w:r w:rsidRPr="00AE1B57">
              <w:rPr>
                <w:rFonts w:eastAsia="楷体_GB2312" w:hint="eastAsia"/>
                <w:sz w:val="24"/>
                <w:highlight w:val="yellow"/>
              </w:rPr>
              <w:t xml:space="preserve">2.3 </w:t>
            </w:r>
            <w:r w:rsidRPr="00AE1B57">
              <w:rPr>
                <w:rFonts w:eastAsia="楷体_GB2312"/>
                <w:sz w:val="24"/>
                <w:highlight w:val="yellow"/>
              </w:rPr>
              <w:t>掌握经济学学科基础知识</w:t>
            </w:r>
            <w:r w:rsidRPr="00AE1B57">
              <w:rPr>
                <w:rFonts w:eastAsia="楷体_GB2312" w:hint="eastAsia"/>
                <w:sz w:val="24"/>
                <w:highlight w:val="yellow"/>
              </w:rPr>
              <w:t>。</w:t>
            </w:r>
          </w:p>
        </w:tc>
        <w:tc>
          <w:tcPr>
            <w:tcW w:w="1417" w:type="dxa"/>
            <w:vAlign w:val="center"/>
          </w:tcPr>
          <w:p w:rsidR="00EE5BD1" w:rsidRDefault="00EE5BD1" w:rsidP="00F92DA8">
            <w:pPr>
              <w:spacing w:line="440" w:lineRule="exact"/>
              <w:jc w:val="center"/>
              <w:rPr>
                <w:rFonts w:eastAsia="楷体_GB2312"/>
                <w:sz w:val="24"/>
              </w:rPr>
            </w:pPr>
            <w:r w:rsidRPr="004E0E65">
              <w:rPr>
                <w:rFonts w:eastAsia="楷体_GB2312" w:hint="eastAsia"/>
                <w:sz w:val="24"/>
              </w:rPr>
              <w:t>课程目标</w:t>
            </w:r>
            <w:r w:rsidRPr="004E0E65">
              <w:rPr>
                <w:rFonts w:eastAsia="楷体_GB2312" w:hint="eastAsia"/>
                <w:sz w:val="24"/>
              </w:rPr>
              <w:t>1</w:t>
            </w:r>
          </w:p>
          <w:p w:rsidR="00EE5BD1" w:rsidRPr="004E0E65" w:rsidRDefault="00EE5BD1" w:rsidP="00F92DA8">
            <w:pPr>
              <w:spacing w:line="440" w:lineRule="exact"/>
              <w:jc w:val="center"/>
              <w:rPr>
                <w:rFonts w:eastAsia="楷体_GB2312"/>
                <w:sz w:val="24"/>
              </w:rPr>
            </w:pPr>
            <w:r w:rsidRPr="004E0E65">
              <w:rPr>
                <w:rFonts w:eastAsia="楷体_GB2312" w:hint="eastAsia"/>
                <w:sz w:val="24"/>
              </w:rPr>
              <w:t>课程目标</w:t>
            </w:r>
            <w:r w:rsidRPr="004E0E65">
              <w:rPr>
                <w:rFonts w:eastAsia="楷体_GB2312" w:hint="eastAsia"/>
                <w:sz w:val="24"/>
              </w:rPr>
              <w:t>2</w:t>
            </w:r>
          </w:p>
        </w:tc>
        <w:tc>
          <w:tcPr>
            <w:tcW w:w="1843" w:type="dxa"/>
            <w:vAlign w:val="center"/>
          </w:tcPr>
          <w:p w:rsidR="00EE5BD1" w:rsidRPr="004E0E65" w:rsidRDefault="00EE5BD1" w:rsidP="00F92DA8">
            <w:pPr>
              <w:spacing w:line="440" w:lineRule="exact"/>
              <w:jc w:val="left"/>
              <w:rPr>
                <w:rFonts w:eastAsia="楷体_GB2312"/>
                <w:sz w:val="24"/>
              </w:rPr>
            </w:pPr>
            <w:r w:rsidRPr="004E0E65">
              <w:rPr>
                <w:rFonts w:eastAsia="楷体_GB2312" w:hint="eastAsia"/>
                <w:sz w:val="24"/>
              </w:rPr>
              <w:t>多媒体讲授</w:t>
            </w:r>
            <w:r>
              <w:rPr>
                <w:rFonts w:eastAsia="楷体_GB2312" w:hint="eastAsia"/>
                <w:sz w:val="24"/>
              </w:rPr>
              <w:t>、</w:t>
            </w:r>
            <w:r w:rsidRPr="004E0E65">
              <w:rPr>
                <w:rFonts w:eastAsia="楷体_GB2312" w:hint="eastAsia"/>
                <w:sz w:val="24"/>
              </w:rPr>
              <w:t>阐述基本原理、理论联系实际</w:t>
            </w:r>
            <w:r>
              <w:rPr>
                <w:rFonts w:eastAsia="楷体_GB2312" w:hint="eastAsia"/>
                <w:sz w:val="24"/>
              </w:rPr>
              <w:t>。</w:t>
            </w:r>
          </w:p>
        </w:tc>
      </w:tr>
      <w:tr w:rsidR="00EE5BD1" w:rsidRPr="004E0E65" w:rsidTr="0075264B">
        <w:trPr>
          <w:trHeight w:val="2818"/>
          <w:jc w:val="center"/>
        </w:trPr>
        <w:tc>
          <w:tcPr>
            <w:tcW w:w="3544" w:type="dxa"/>
            <w:vAlign w:val="center"/>
          </w:tcPr>
          <w:p w:rsidR="00EE5BD1" w:rsidRPr="00AE1B57" w:rsidRDefault="00EE5BD1" w:rsidP="00F92DA8">
            <w:pPr>
              <w:spacing w:line="440" w:lineRule="exact"/>
              <w:jc w:val="left"/>
              <w:rPr>
                <w:rFonts w:eastAsia="楷体_GB2312"/>
                <w:sz w:val="24"/>
                <w:highlight w:val="yellow"/>
              </w:rPr>
            </w:pPr>
            <w:r w:rsidRPr="00AE1B57">
              <w:rPr>
                <w:rFonts w:eastAsia="楷体_GB2312"/>
                <w:sz w:val="24"/>
                <w:highlight w:val="yellow"/>
              </w:rPr>
              <w:t>5</w:t>
            </w:r>
            <w:r w:rsidRPr="00AE1B57">
              <w:rPr>
                <w:rFonts w:eastAsia="楷体_GB2312" w:hint="eastAsia"/>
                <w:sz w:val="24"/>
                <w:highlight w:val="yellow"/>
              </w:rPr>
              <w:t>、</w:t>
            </w:r>
            <w:r w:rsidRPr="00AE1B57">
              <w:rPr>
                <w:rFonts w:eastAsia="楷体_GB2312"/>
                <w:sz w:val="24"/>
                <w:highlight w:val="yellow"/>
              </w:rPr>
              <w:t>具有创新意识与经济管理思维，具备综合运用所学的经济管理基础知识和专业知识技能对组织财务会计以及发展问题进行分析设计和提供解决问题方案的能力，并能综合考虑</w:t>
            </w:r>
            <w:r w:rsidRPr="00AE1B57">
              <w:rPr>
                <w:rFonts w:eastAsia="楷体_GB2312" w:hint="eastAsia"/>
                <w:sz w:val="24"/>
                <w:highlight w:val="yellow"/>
              </w:rPr>
              <w:t>政治、</w:t>
            </w:r>
            <w:r w:rsidRPr="00AE1B57">
              <w:rPr>
                <w:rFonts w:eastAsia="楷体_GB2312"/>
                <w:sz w:val="24"/>
                <w:highlight w:val="yellow"/>
              </w:rPr>
              <w:t>经济、法律、</w:t>
            </w:r>
            <w:r w:rsidRPr="00AE1B57">
              <w:rPr>
                <w:rFonts w:eastAsia="楷体_GB2312" w:hint="eastAsia"/>
                <w:sz w:val="24"/>
                <w:highlight w:val="yellow"/>
              </w:rPr>
              <w:t>环境</w:t>
            </w:r>
            <w:r w:rsidRPr="00AE1B57">
              <w:rPr>
                <w:rFonts w:eastAsia="楷体_GB2312"/>
                <w:sz w:val="24"/>
                <w:highlight w:val="yellow"/>
              </w:rPr>
              <w:t>等制约因素。</w:t>
            </w:r>
          </w:p>
        </w:tc>
        <w:tc>
          <w:tcPr>
            <w:tcW w:w="1418" w:type="dxa"/>
            <w:vAlign w:val="center"/>
          </w:tcPr>
          <w:p w:rsidR="00EE5BD1" w:rsidRPr="00AE1B57" w:rsidRDefault="00EE5BD1" w:rsidP="00F92DA8">
            <w:pPr>
              <w:spacing w:line="440" w:lineRule="exact"/>
              <w:jc w:val="left"/>
              <w:rPr>
                <w:rFonts w:eastAsia="楷体_GB2312"/>
                <w:sz w:val="24"/>
                <w:highlight w:val="yellow"/>
              </w:rPr>
            </w:pPr>
            <w:r w:rsidRPr="00AE1B57">
              <w:rPr>
                <w:rFonts w:eastAsia="楷体_GB2312" w:hint="eastAsia"/>
                <w:sz w:val="24"/>
                <w:highlight w:val="yellow"/>
              </w:rPr>
              <w:t xml:space="preserve">5.4 </w:t>
            </w:r>
            <w:r w:rsidRPr="00AE1B57">
              <w:rPr>
                <w:rFonts w:eastAsia="楷体_GB2312"/>
                <w:sz w:val="24"/>
                <w:highlight w:val="yellow"/>
              </w:rPr>
              <w:t>解决财务会计问题时能综合考虑</w:t>
            </w:r>
            <w:r w:rsidRPr="00AE1B57">
              <w:rPr>
                <w:rFonts w:eastAsia="楷体_GB2312" w:hint="eastAsia"/>
                <w:sz w:val="24"/>
                <w:highlight w:val="yellow"/>
              </w:rPr>
              <w:t>政治、</w:t>
            </w:r>
            <w:r w:rsidRPr="00AE1B57">
              <w:rPr>
                <w:rFonts w:eastAsia="楷体_GB2312"/>
                <w:sz w:val="24"/>
                <w:highlight w:val="yellow"/>
              </w:rPr>
              <w:t>经济、法律、</w:t>
            </w:r>
            <w:r w:rsidRPr="00AE1B57">
              <w:rPr>
                <w:rFonts w:eastAsia="楷体_GB2312" w:hint="eastAsia"/>
                <w:sz w:val="24"/>
                <w:highlight w:val="yellow"/>
              </w:rPr>
              <w:t>环境</w:t>
            </w:r>
            <w:r w:rsidRPr="00AE1B57">
              <w:rPr>
                <w:rFonts w:eastAsia="楷体_GB2312"/>
                <w:sz w:val="24"/>
                <w:highlight w:val="yellow"/>
              </w:rPr>
              <w:t>等因素</w:t>
            </w:r>
            <w:r w:rsidRPr="00AE1B57">
              <w:rPr>
                <w:rFonts w:eastAsia="楷体_GB2312" w:hint="eastAsia"/>
                <w:sz w:val="24"/>
                <w:highlight w:val="yellow"/>
              </w:rPr>
              <w:t>。</w:t>
            </w:r>
          </w:p>
        </w:tc>
        <w:tc>
          <w:tcPr>
            <w:tcW w:w="1417" w:type="dxa"/>
            <w:vAlign w:val="center"/>
          </w:tcPr>
          <w:p w:rsidR="00EE5BD1" w:rsidRDefault="00EE5BD1" w:rsidP="00F92DA8">
            <w:pPr>
              <w:spacing w:line="440" w:lineRule="exact"/>
              <w:jc w:val="center"/>
              <w:rPr>
                <w:rFonts w:eastAsia="楷体_GB2312"/>
                <w:sz w:val="24"/>
              </w:rPr>
            </w:pPr>
            <w:r w:rsidRPr="004E0E65">
              <w:rPr>
                <w:rFonts w:eastAsia="楷体_GB2312" w:hint="eastAsia"/>
                <w:sz w:val="24"/>
              </w:rPr>
              <w:t>课程目标</w:t>
            </w:r>
            <w:r>
              <w:rPr>
                <w:rFonts w:eastAsia="楷体_GB2312" w:hint="eastAsia"/>
                <w:sz w:val="24"/>
              </w:rPr>
              <w:t>3</w:t>
            </w:r>
          </w:p>
          <w:p w:rsidR="00EE5BD1" w:rsidRDefault="00EE5BD1" w:rsidP="00F92DA8">
            <w:pPr>
              <w:spacing w:line="440" w:lineRule="exact"/>
              <w:jc w:val="center"/>
              <w:rPr>
                <w:rFonts w:eastAsia="楷体_GB2312"/>
                <w:sz w:val="24"/>
              </w:rPr>
            </w:pPr>
            <w:r w:rsidRPr="004E0E65">
              <w:rPr>
                <w:rFonts w:eastAsia="楷体_GB2312" w:hint="eastAsia"/>
                <w:sz w:val="24"/>
              </w:rPr>
              <w:t>课程目标</w:t>
            </w:r>
            <w:r>
              <w:rPr>
                <w:rFonts w:eastAsia="楷体_GB2312" w:hint="eastAsia"/>
                <w:sz w:val="24"/>
              </w:rPr>
              <w:t>4</w:t>
            </w:r>
          </w:p>
          <w:p w:rsidR="00EE5BD1" w:rsidRPr="004E0E65" w:rsidRDefault="00EE5BD1" w:rsidP="00F92DA8">
            <w:pPr>
              <w:spacing w:line="440" w:lineRule="exact"/>
              <w:jc w:val="center"/>
              <w:rPr>
                <w:rFonts w:eastAsia="楷体_GB2312"/>
                <w:sz w:val="24"/>
              </w:rPr>
            </w:pPr>
            <w:r w:rsidRPr="004E0E65">
              <w:rPr>
                <w:rFonts w:eastAsia="楷体_GB2312" w:hint="eastAsia"/>
                <w:sz w:val="24"/>
              </w:rPr>
              <w:t>课程目标</w:t>
            </w:r>
            <w:r>
              <w:rPr>
                <w:rFonts w:eastAsia="楷体_GB2312" w:hint="eastAsia"/>
                <w:sz w:val="24"/>
              </w:rPr>
              <w:t>5</w:t>
            </w:r>
          </w:p>
        </w:tc>
        <w:tc>
          <w:tcPr>
            <w:tcW w:w="1843" w:type="dxa"/>
            <w:vAlign w:val="center"/>
          </w:tcPr>
          <w:p w:rsidR="00EE5BD1" w:rsidRPr="004E0E65" w:rsidRDefault="00EE5BD1" w:rsidP="00F92DA8">
            <w:pPr>
              <w:spacing w:line="440" w:lineRule="exact"/>
              <w:jc w:val="left"/>
              <w:rPr>
                <w:rFonts w:eastAsia="楷体_GB2312"/>
                <w:sz w:val="24"/>
              </w:rPr>
            </w:pPr>
            <w:r w:rsidRPr="004E0E65">
              <w:rPr>
                <w:rFonts w:eastAsia="楷体_GB2312" w:hint="eastAsia"/>
                <w:sz w:val="24"/>
              </w:rPr>
              <w:t>多媒体讲授、通过案例分析强调</w:t>
            </w:r>
            <w:r>
              <w:rPr>
                <w:rFonts w:eastAsia="楷体_GB2312" w:hint="eastAsia"/>
                <w:sz w:val="24"/>
              </w:rPr>
              <w:t>经济</w:t>
            </w:r>
            <w:r w:rsidRPr="004E0E65">
              <w:rPr>
                <w:rFonts w:eastAsia="楷体_GB2312" w:hint="eastAsia"/>
                <w:sz w:val="24"/>
              </w:rPr>
              <w:t>理论思维方法的建立和应用，对重要知识点进行深层次</w:t>
            </w:r>
            <w:r>
              <w:rPr>
                <w:rFonts w:eastAsia="楷体_GB2312" w:hint="eastAsia"/>
                <w:sz w:val="24"/>
              </w:rPr>
              <w:t>挖掘。</w:t>
            </w:r>
          </w:p>
        </w:tc>
      </w:tr>
    </w:tbl>
    <w:p w:rsidR="00EE5BD1" w:rsidRPr="00C267A1" w:rsidRDefault="00EE5BD1" w:rsidP="00F92DA8">
      <w:pPr>
        <w:spacing w:line="0" w:lineRule="atLeast"/>
      </w:pPr>
    </w:p>
    <w:p w:rsidR="00EE5BD1" w:rsidRPr="000D7A79" w:rsidRDefault="00EE5BD1" w:rsidP="00F92DA8">
      <w:pPr>
        <w:spacing w:line="440" w:lineRule="exact"/>
        <w:ind w:firstLine="480"/>
        <w:rPr>
          <w:rFonts w:eastAsia="楷体_GB2312"/>
          <w:b/>
          <w:color w:val="000000"/>
          <w:sz w:val="24"/>
        </w:rPr>
      </w:pPr>
      <w:r w:rsidRPr="000D7A79">
        <w:rPr>
          <w:rFonts w:eastAsia="楷体_GB2312" w:hint="eastAsia"/>
          <w:b/>
          <w:color w:val="000000"/>
          <w:sz w:val="24"/>
        </w:rPr>
        <w:t>三、教学基本内容</w:t>
      </w:r>
    </w:p>
    <w:p w:rsidR="00EE5BD1" w:rsidRPr="001E48B7" w:rsidRDefault="00EE5BD1" w:rsidP="0092117D">
      <w:pPr>
        <w:spacing w:beforeLines="25" w:line="440" w:lineRule="exact"/>
        <w:ind w:firstLine="480"/>
        <w:rPr>
          <w:rFonts w:eastAsia="楷体_GB2312"/>
          <w:sz w:val="24"/>
        </w:rPr>
      </w:pPr>
      <w:r w:rsidRPr="001E48B7">
        <w:rPr>
          <w:rFonts w:eastAsia="楷体_GB2312" w:hint="eastAsia"/>
          <w:b/>
          <w:sz w:val="24"/>
        </w:rPr>
        <w:t>第一章</w:t>
      </w:r>
      <w:r w:rsidRPr="001E48B7">
        <w:rPr>
          <w:rFonts w:eastAsia="楷体_GB2312" w:hint="eastAsia"/>
          <w:b/>
          <w:sz w:val="24"/>
        </w:rPr>
        <w:t xml:space="preserve"> </w:t>
      </w:r>
      <w:r>
        <w:rPr>
          <w:rFonts w:eastAsia="楷体_GB2312" w:hint="eastAsia"/>
          <w:b/>
          <w:sz w:val="24"/>
        </w:rPr>
        <w:t xml:space="preserve"> </w:t>
      </w:r>
      <w:r w:rsidRPr="001E48B7">
        <w:rPr>
          <w:rFonts w:eastAsia="楷体_GB2312"/>
          <w:b/>
          <w:sz w:val="24"/>
        </w:rPr>
        <w:t>经济学导论</w:t>
      </w:r>
      <w:r w:rsidRPr="001E48B7">
        <w:rPr>
          <w:rFonts w:eastAsia="楷体_GB2312" w:hint="eastAsia"/>
          <w:sz w:val="24"/>
        </w:rPr>
        <w:t>（支持课程目标</w:t>
      </w:r>
      <w:r w:rsidRPr="001E48B7">
        <w:rPr>
          <w:rFonts w:eastAsia="楷体_GB2312"/>
          <w:sz w:val="24"/>
        </w:rPr>
        <w:t>1</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1E48B7">
        <w:rPr>
          <w:rFonts w:eastAsia="楷体_GB2312" w:hint="eastAsia"/>
          <w:sz w:val="24"/>
        </w:rPr>
        <w:t>经济学的基本内涵与研究对象、经济学的研究方法、经济学的产生与发展、正确看待与应用经济学。</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）了解什么是西方经济学及其研究对象；（</w:t>
      </w:r>
      <w:r w:rsidRPr="001E48B7">
        <w:rPr>
          <w:rFonts w:eastAsia="楷体_GB2312" w:hint="eastAsia"/>
          <w:sz w:val="24"/>
        </w:rPr>
        <w:t>2</w:t>
      </w:r>
      <w:r w:rsidRPr="001E48B7">
        <w:rPr>
          <w:rFonts w:eastAsia="楷体_GB2312" w:hint="eastAsia"/>
          <w:sz w:val="24"/>
        </w:rPr>
        <w:t>）掌握微观经济学与宏观经济学的含义；（</w:t>
      </w:r>
      <w:r w:rsidRPr="001E48B7">
        <w:rPr>
          <w:rFonts w:eastAsia="楷体_GB2312" w:hint="eastAsia"/>
          <w:sz w:val="24"/>
        </w:rPr>
        <w:t>3</w:t>
      </w:r>
      <w:r w:rsidRPr="001E48B7">
        <w:rPr>
          <w:rFonts w:eastAsia="楷体_GB2312" w:hint="eastAsia"/>
          <w:sz w:val="24"/>
        </w:rPr>
        <w:t>）掌握实证经济学与规范经济学的区别；（</w:t>
      </w:r>
      <w:r w:rsidRPr="001E48B7">
        <w:rPr>
          <w:rFonts w:eastAsia="楷体_GB2312" w:hint="eastAsia"/>
          <w:sz w:val="24"/>
        </w:rPr>
        <w:t>4</w:t>
      </w:r>
      <w:r w:rsidRPr="001E48B7">
        <w:rPr>
          <w:rFonts w:eastAsia="楷体_GB2312" w:hint="eastAsia"/>
          <w:sz w:val="24"/>
        </w:rPr>
        <w:t>）了解西方经济学的研究方法，掌握静态分析、比较静态分析和动态分析方法。</w:t>
      </w:r>
    </w:p>
    <w:p w:rsidR="00EE5BD1" w:rsidRPr="008E3B52" w:rsidRDefault="00EE5BD1" w:rsidP="00F92DA8">
      <w:pPr>
        <w:spacing w:line="440" w:lineRule="exact"/>
        <w:ind w:firstLine="480"/>
        <w:rPr>
          <w:rFonts w:eastAsia="楷体_GB2312"/>
          <w:b/>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）掌握微观经济学与宏观经济学的含义与区别；（</w:t>
      </w:r>
      <w:r w:rsidRPr="001E48B7">
        <w:rPr>
          <w:rFonts w:eastAsia="楷体_GB2312" w:hint="eastAsia"/>
          <w:sz w:val="24"/>
        </w:rPr>
        <w:t>2</w:t>
      </w:r>
      <w:r w:rsidRPr="001E48B7">
        <w:rPr>
          <w:rFonts w:eastAsia="楷体_GB2312" w:hint="eastAsia"/>
          <w:sz w:val="24"/>
        </w:rPr>
        <w:t>）理解实证经济学与规范经济学；（</w:t>
      </w:r>
      <w:r w:rsidRPr="001E48B7">
        <w:rPr>
          <w:rFonts w:eastAsia="楷体_GB2312" w:hint="eastAsia"/>
          <w:sz w:val="24"/>
        </w:rPr>
        <w:t>3</w:t>
      </w:r>
      <w:r w:rsidRPr="001E48B7">
        <w:rPr>
          <w:rFonts w:eastAsia="楷体_GB2312" w:hint="eastAsia"/>
          <w:sz w:val="24"/>
        </w:rPr>
        <w:t>）正确理解社会基本经济问题及经济资源优化配置的原则；（</w:t>
      </w:r>
      <w:r w:rsidRPr="001E48B7">
        <w:rPr>
          <w:rFonts w:eastAsia="楷体_GB2312" w:hint="eastAsia"/>
          <w:sz w:val="24"/>
        </w:rPr>
        <w:t>4</w:t>
      </w:r>
      <w:r w:rsidRPr="001E48B7">
        <w:rPr>
          <w:rFonts w:eastAsia="楷体_GB2312" w:hint="eastAsia"/>
          <w:sz w:val="24"/>
        </w:rPr>
        <w:t>）了解经济学所要运用的实证分析方法、边际分析方法和均衡分析方法。</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lastRenderedPageBreak/>
        <w:t>第二章</w:t>
      </w:r>
      <w:r>
        <w:rPr>
          <w:rFonts w:ascii="楷体_GB2312" w:eastAsia="楷体_GB2312" w:hint="eastAsia"/>
          <w:b/>
          <w:sz w:val="24"/>
        </w:rPr>
        <w:t xml:space="preserve">  </w:t>
      </w:r>
      <w:r w:rsidRPr="00C07F80">
        <w:rPr>
          <w:rFonts w:ascii="楷体_GB2312" w:eastAsia="楷体_GB2312" w:hint="eastAsia"/>
          <w:b/>
          <w:sz w:val="24"/>
        </w:rPr>
        <w:t>需求、供给和均衡价格</w:t>
      </w:r>
      <w:r w:rsidRPr="00BD60ED">
        <w:rPr>
          <w:rFonts w:eastAsia="楷体_GB2312" w:hint="eastAsia"/>
          <w:sz w:val="24"/>
        </w:rPr>
        <w:t>（支持课程目标</w:t>
      </w:r>
      <w:r>
        <w:rPr>
          <w:rFonts w:eastAsia="楷体_GB2312" w:hint="eastAsia"/>
          <w:sz w:val="24"/>
        </w:rPr>
        <w:t>1</w:t>
      </w:r>
      <w:r>
        <w:rPr>
          <w:rFonts w:eastAsia="楷体_GB2312" w:hint="eastAsia"/>
          <w:sz w:val="24"/>
        </w:rPr>
        <w:t>、</w:t>
      </w:r>
      <w:r w:rsidRPr="00BD60ED">
        <w:rPr>
          <w:rFonts w:eastAsia="楷体_GB2312" w:hint="eastAsia"/>
          <w:sz w:val="24"/>
        </w:rPr>
        <w:t>2</w:t>
      </w:r>
      <w:r w:rsidRPr="00BD60ED">
        <w:rPr>
          <w:rFonts w:eastAsia="楷体_GB2312" w:hint="eastAsia"/>
          <w:sz w:val="24"/>
        </w:rPr>
        <w:t>、</w:t>
      </w:r>
      <w:r w:rsidRPr="00BD60ED">
        <w:rPr>
          <w:rFonts w:eastAsia="楷体_GB2312" w:hint="eastAsia"/>
          <w:sz w:val="24"/>
        </w:rPr>
        <w:t>3</w:t>
      </w:r>
      <w:r w:rsidRPr="00BD60ED">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BD60ED">
        <w:rPr>
          <w:rFonts w:eastAsia="楷体_GB2312" w:hint="eastAsia"/>
          <w:sz w:val="24"/>
        </w:rPr>
        <w:t>需求分析、供给分析、均衡价格的形成和变动、弹性理论。</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BD60ED">
        <w:rPr>
          <w:rFonts w:eastAsia="楷体_GB2312" w:hint="eastAsia"/>
          <w:sz w:val="24"/>
        </w:rPr>
        <w:t>（</w:t>
      </w:r>
      <w:r w:rsidRPr="00BD60ED">
        <w:rPr>
          <w:rFonts w:eastAsia="楷体_GB2312" w:hint="eastAsia"/>
          <w:sz w:val="24"/>
        </w:rPr>
        <w:t>1</w:t>
      </w:r>
      <w:r w:rsidRPr="00BD60ED">
        <w:rPr>
          <w:rFonts w:eastAsia="楷体_GB2312" w:hint="eastAsia"/>
          <w:sz w:val="24"/>
        </w:rPr>
        <w:t>）掌握需求的含义与需求定理；（</w:t>
      </w:r>
      <w:r w:rsidRPr="00BD60ED">
        <w:rPr>
          <w:rFonts w:eastAsia="楷体_GB2312" w:hint="eastAsia"/>
          <w:sz w:val="24"/>
        </w:rPr>
        <w:t>2</w:t>
      </w:r>
      <w:r w:rsidRPr="00BD60ED">
        <w:rPr>
          <w:rFonts w:eastAsia="楷体_GB2312" w:hint="eastAsia"/>
          <w:sz w:val="24"/>
        </w:rPr>
        <w:t>）掌握需求变动与需求量变动的区别；（</w:t>
      </w:r>
      <w:r w:rsidRPr="00BD60ED">
        <w:rPr>
          <w:rFonts w:eastAsia="楷体_GB2312" w:hint="eastAsia"/>
          <w:sz w:val="24"/>
        </w:rPr>
        <w:t>3</w:t>
      </w:r>
      <w:r w:rsidRPr="00BD60ED">
        <w:rPr>
          <w:rFonts w:eastAsia="楷体_GB2312" w:hint="eastAsia"/>
          <w:sz w:val="24"/>
        </w:rPr>
        <w:t>）掌握供给变动与供给量变动的区别。</w:t>
      </w:r>
    </w:p>
    <w:p w:rsidR="00EE5BD1" w:rsidRPr="008E3B52" w:rsidRDefault="00EE5BD1" w:rsidP="00F92DA8">
      <w:pPr>
        <w:spacing w:line="440" w:lineRule="exact"/>
        <w:ind w:firstLine="480"/>
        <w:rPr>
          <w:rFonts w:eastAsia="楷体_GB2312"/>
          <w:b/>
          <w:sz w:val="24"/>
        </w:rPr>
      </w:pPr>
      <w:r w:rsidRPr="001E48B7">
        <w:rPr>
          <w:rFonts w:eastAsia="楷体_GB2312" w:hint="eastAsia"/>
          <w:b/>
          <w:sz w:val="24"/>
        </w:rPr>
        <w:t>要求学生：</w:t>
      </w:r>
      <w:r w:rsidRPr="00BD60ED">
        <w:rPr>
          <w:rFonts w:eastAsia="楷体_GB2312" w:hint="eastAsia"/>
          <w:sz w:val="24"/>
        </w:rPr>
        <w:t>（</w:t>
      </w:r>
      <w:r w:rsidRPr="00BD60ED">
        <w:rPr>
          <w:rFonts w:eastAsia="楷体_GB2312" w:hint="eastAsia"/>
          <w:sz w:val="24"/>
        </w:rPr>
        <w:t>1</w:t>
      </w:r>
      <w:r w:rsidRPr="00BD60ED">
        <w:rPr>
          <w:rFonts w:eastAsia="楷体_GB2312" w:hint="eastAsia"/>
          <w:sz w:val="24"/>
        </w:rPr>
        <w:t>）掌握供给、需求的含义；（</w:t>
      </w:r>
      <w:r w:rsidRPr="00BD60ED">
        <w:rPr>
          <w:rFonts w:eastAsia="楷体_GB2312" w:hint="eastAsia"/>
          <w:sz w:val="24"/>
        </w:rPr>
        <w:t>2</w:t>
      </w:r>
      <w:r w:rsidRPr="00BD60ED">
        <w:rPr>
          <w:rFonts w:eastAsia="楷体_GB2312" w:hint="eastAsia"/>
          <w:sz w:val="24"/>
        </w:rPr>
        <w:t>）正确表述供求规律及供求曲线的形成和变动；（</w:t>
      </w:r>
      <w:r w:rsidRPr="00BD60ED">
        <w:rPr>
          <w:rFonts w:eastAsia="楷体_GB2312" w:hint="eastAsia"/>
          <w:sz w:val="24"/>
        </w:rPr>
        <w:t>3</w:t>
      </w:r>
      <w:r w:rsidRPr="00BD60ED">
        <w:rPr>
          <w:rFonts w:eastAsia="楷体_GB2312" w:hint="eastAsia"/>
          <w:sz w:val="24"/>
        </w:rPr>
        <w:t>）能够推演市场均衡价格和产量的决定和变动</w:t>
      </w:r>
      <w:r>
        <w:rPr>
          <w:rFonts w:eastAsia="楷体_GB2312" w:hint="eastAsia"/>
          <w:sz w:val="24"/>
        </w:rPr>
        <w:t>。</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第三章  效用论与消费者行为分析</w:t>
      </w:r>
      <w:r w:rsidRPr="00BD60ED">
        <w:rPr>
          <w:rFonts w:eastAsia="楷体_GB2312" w:hint="eastAsia"/>
          <w:sz w:val="24"/>
        </w:rPr>
        <w:t>（支持课程目标</w:t>
      </w:r>
      <w:r w:rsidRPr="00BD60ED">
        <w:rPr>
          <w:rFonts w:eastAsia="楷体_GB2312" w:hint="eastAsia"/>
          <w:sz w:val="24"/>
        </w:rPr>
        <w:t>2</w:t>
      </w:r>
      <w:r w:rsidRPr="00BD60ED">
        <w:rPr>
          <w:rFonts w:eastAsia="楷体_GB2312" w:hint="eastAsia"/>
          <w:sz w:val="24"/>
        </w:rPr>
        <w:t>、</w:t>
      </w:r>
      <w:r w:rsidRPr="00BD60ED">
        <w:rPr>
          <w:rFonts w:eastAsia="楷体_GB2312" w:hint="eastAsia"/>
          <w:sz w:val="24"/>
        </w:rPr>
        <w:t>3</w:t>
      </w:r>
      <w:r w:rsidRPr="00BD60ED">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25668B">
        <w:rPr>
          <w:rFonts w:eastAsia="楷体_GB2312" w:hint="eastAsia"/>
          <w:sz w:val="24"/>
        </w:rPr>
        <w:t>效用论概述、基数效用论、序数效用论、收入和价格变化对需求量的影响、替代效应和收入效应。</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25668B">
        <w:rPr>
          <w:rFonts w:eastAsia="楷体_GB2312" w:hint="eastAsia"/>
          <w:sz w:val="24"/>
        </w:rPr>
        <w:t>（</w:t>
      </w:r>
      <w:r w:rsidRPr="0025668B">
        <w:rPr>
          <w:rFonts w:eastAsia="楷体_GB2312" w:hint="eastAsia"/>
          <w:sz w:val="24"/>
        </w:rPr>
        <w:t>1</w:t>
      </w:r>
      <w:r w:rsidRPr="0025668B">
        <w:rPr>
          <w:rFonts w:eastAsia="楷体_GB2312" w:hint="eastAsia"/>
          <w:sz w:val="24"/>
        </w:rPr>
        <w:t>）掌握效用、总效用、边际效用的含义；（</w:t>
      </w:r>
      <w:r w:rsidRPr="0025668B">
        <w:rPr>
          <w:rFonts w:eastAsia="楷体_GB2312" w:hint="eastAsia"/>
          <w:sz w:val="24"/>
        </w:rPr>
        <w:t>2</w:t>
      </w:r>
      <w:r w:rsidRPr="0025668B">
        <w:rPr>
          <w:rFonts w:eastAsia="楷体_GB2312" w:hint="eastAsia"/>
          <w:sz w:val="24"/>
        </w:rPr>
        <w:t>）理解边际效用递减规律含义；（</w:t>
      </w:r>
      <w:r w:rsidRPr="0025668B">
        <w:rPr>
          <w:rFonts w:eastAsia="楷体_GB2312" w:hint="eastAsia"/>
          <w:sz w:val="24"/>
        </w:rPr>
        <w:t>3</w:t>
      </w:r>
      <w:r w:rsidRPr="0025668B">
        <w:rPr>
          <w:rFonts w:eastAsia="楷体_GB2312" w:hint="eastAsia"/>
          <w:sz w:val="24"/>
        </w:rPr>
        <w:t>）掌握消费者均衡的公式，并会进行推导和证明；（</w:t>
      </w:r>
      <w:r w:rsidRPr="0025668B">
        <w:rPr>
          <w:rFonts w:eastAsia="楷体_GB2312" w:hint="eastAsia"/>
          <w:sz w:val="24"/>
        </w:rPr>
        <w:t>4</w:t>
      </w:r>
      <w:r w:rsidRPr="0025668B">
        <w:rPr>
          <w:rFonts w:eastAsia="楷体_GB2312" w:hint="eastAsia"/>
          <w:sz w:val="24"/>
        </w:rPr>
        <w:t>）了解无差异曲线含义与特征。</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A845DE">
        <w:rPr>
          <w:rFonts w:eastAsia="楷体_GB2312" w:hint="eastAsia"/>
          <w:sz w:val="24"/>
        </w:rPr>
        <w:t>（</w:t>
      </w:r>
      <w:r w:rsidRPr="00A845DE">
        <w:rPr>
          <w:rFonts w:eastAsia="楷体_GB2312" w:hint="eastAsia"/>
          <w:sz w:val="24"/>
        </w:rPr>
        <w:t>1</w:t>
      </w:r>
      <w:r w:rsidRPr="00A845DE">
        <w:rPr>
          <w:rFonts w:eastAsia="楷体_GB2312" w:hint="eastAsia"/>
          <w:sz w:val="24"/>
        </w:rPr>
        <w:t>）正确理解边际效用递减规律；（</w:t>
      </w:r>
      <w:r w:rsidRPr="00A845DE">
        <w:rPr>
          <w:rFonts w:eastAsia="楷体_GB2312" w:hint="eastAsia"/>
          <w:sz w:val="24"/>
        </w:rPr>
        <w:t>2</w:t>
      </w:r>
      <w:r w:rsidRPr="00A845DE">
        <w:rPr>
          <w:rFonts w:eastAsia="楷体_GB2312" w:hint="eastAsia"/>
          <w:sz w:val="24"/>
        </w:rPr>
        <w:t>）了解序数效用和无差异曲线分析；（</w:t>
      </w:r>
      <w:r w:rsidRPr="00A845DE">
        <w:rPr>
          <w:rFonts w:eastAsia="楷体_GB2312" w:hint="eastAsia"/>
          <w:sz w:val="24"/>
        </w:rPr>
        <w:t>3</w:t>
      </w:r>
      <w:r w:rsidRPr="00A845DE">
        <w:rPr>
          <w:rFonts w:eastAsia="楷体_GB2312" w:hint="eastAsia"/>
          <w:sz w:val="24"/>
        </w:rPr>
        <w:t>）掌握消费者均衡理论；（</w:t>
      </w:r>
      <w:r w:rsidRPr="00A845DE">
        <w:rPr>
          <w:rFonts w:eastAsia="楷体_GB2312" w:hint="eastAsia"/>
          <w:sz w:val="24"/>
        </w:rPr>
        <w:t>4</w:t>
      </w:r>
      <w:r w:rsidRPr="00A845DE">
        <w:rPr>
          <w:rFonts w:eastAsia="楷体_GB2312" w:hint="eastAsia"/>
          <w:sz w:val="24"/>
        </w:rPr>
        <w:t>）能够用图形说明如何达到消费者均衡，以及计算消费者均衡；（</w:t>
      </w:r>
      <w:r w:rsidRPr="00A845DE">
        <w:rPr>
          <w:rFonts w:eastAsia="楷体_GB2312" w:hint="eastAsia"/>
          <w:sz w:val="24"/>
        </w:rPr>
        <w:t>5</w:t>
      </w:r>
      <w:r w:rsidRPr="00A845DE">
        <w:rPr>
          <w:rFonts w:eastAsia="楷体_GB2312" w:hint="eastAsia"/>
          <w:sz w:val="24"/>
        </w:rPr>
        <w:t>）能够从消费者的均衡条件推导消费者的需求曲线</w:t>
      </w:r>
      <w:r>
        <w:rPr>
          <w:rFonts w:eastAsia="楷体_GB2312" w:hint="eastAsia"/>
          <w:sz w:val="24"/>
        </w:rPr>
        <w:t>。</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第四章  生产理论</w:t>
      </w:r>
      <w:r w:rsidRPr="00A82A73">
        <w:rPr>
          <w:rFonts w:eastAsia="楷体_GB2312" w:hint="eastAsia"/>
          <w:sz w:val="24"/>
        </w:rPr>
        <w:t>（支持课程目标</w:t>
      </w:r>
      <w:r w:rsidRPr="00A82A73">
        <w:rPr>
          <w:rFonts w:eastAsia="楷体_GB2312" w:hint="eastAsia"/>
          <w:sz w:val="24"/>
        </w:rPr>
        <w:t>2</w:t>
      </w:r>
      <w:r w:rsidRPr="00A82A73">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7C215E">
        <w:rPr>
          <w:rFonts w:eastAsia="楷体_GB2312" w:hint="eastAsia"/>
          <w:sz w:val="24"/>
        </w:rPr>
        <w:t>生产的主体、生产函数、短期生产函数、长期生产函数。</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7C215E">
        <w:rPr>
          <w:rFonts w:eastAsia="楷体_GB2312" w:hint="eastAsia"/>
          <w:sz w:val="24"/>
        </w:rPr>
        <w:t>（</w:t>
      </w:r>
      <w:r w:rsidRPr="007C215E">
        <w:rPr>
          <w:rFonts w:eastAsia="楷体_GB2312" w:hint="eastAsia"/>
          <w:sz w:val="24"/>
        </w:rPr>
        <w:t>1</w:t>
      </w:r>
      <w:r w:rsidRPr="007C215E">
        <w:rPr>
          <w:rFonts w:eastAsia="楷体_GB2312" w:hint="eastAsia"/>
          <w:sz w:val="24"/>
        </w:rPr>
        <w:t>）了解生产函数；（</w:t>
      </w:r>
      <w:r w:rsidRPr="007C215E">
        <w:rPr>
          <w:rFonts w:eastAsia="楷体_GB2312" w:hint="eastAsia"/>
          <w:sz w:val="24"/>
        </w:rPr>
        <w:t>2</w:t>
      </w:r>
      <w:r w:rsidRPr="007C215E">
        <w:rPr>
          <w:rFonts w:eastAsia="楷体_GB2312" w:hint="eastAsia"/>
          <w:sz w:val="24"/>
        </w:rPr>
        <w:t>）掌握边际收益递减规律；（</w:t>
      </w:r>
      <w:r w:rsidRPr="007C215E">
        <w:rPr>
          <w:rFonts w:eastAsia="楷体_GB2312" w:hint="eastAsia"/>
          <w:sz w:val="24"/>
        </w:rPr>
        <w:t>3</w:t>
      </w:r>
      <w:r w:rsidRPr="007C215E">
        <w:rPr>
          <w:rFonts w:eastAsia="楷体_GB2312" w:hint="eastAsia"/>
          <w:sz w:val="24"/>
        </w:rPr>
        <w:t>）掌握总产量、平均产量、边际产量；（</w:t>
      </w:r>
      <w:r w:rsidRPr="007C215E">
        <w:rPr>
          <w:rFonts w:eastAsia="楷体_GB2312" w:hint="eastAsia"/>
          <w:sz w:val="24"/>
        </w:rPr>
        <w:t>4</w:t>
      </w:r>
      <w:r w:rsidRPr="007C215E">
        <w:rPr>
          <w:rFonts w:eastAsia="楷体_GB2312" w:hint="eastAsia"/>
          <w:sz w:val="24"/>
        </w:rPr>
        <w:t>）掌握等产量线、脊线的含义与特征。</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7C215E">
        <w:rPr>
          <w:rFonts w:eastAsia="楷体_GB2312" w:hint="eastAsia"/>
          <w:sz w:val="24"/>
        </w:rPr>
        <w:t>（</w:t>
      </w:r>
      <w:r w:rsidRPr="007C215E">
        <w:rPr>
          <w:rFonts w:eastAsia="楷体_GB2312" w:hint="eastAsia"/>
          <w:sz w:val="24"/>
        </w:rPr>
        <w:t>1</w:t>
      </w:r>
      <w:r w:rsidRPr="007C215E">
        <w:rPr>
          <w:rFonts w:eastAsia="楷体_GB2312" w:hint="eastAsia"/>
          <w:sz w:val="24"/>
        </w:rPr>
        <w:t>）了解</w:t>
      </w:r>
      <w:r w:rsidRPr="007C215E">
        <w:rPr>
          <w:rFonts w:eastAsia="楷体_GB2312" w:hint="eastAsia"/>
          <w:sz w:val="24"/>
        </w:rPr>
        <w:t>TP</w:t>
      </w:r>
      <w:r w:rsidRPr="007C215E">
        <w:rPr>
          <w:rFonts w:eastAsia="楷体_GB2312" w:hint="eastAsia"/>
          <w:sz w:val="24"/>
        </w:rPr>
        <w:t>、</w:t>
      </w:r>
      <w:r w:rsidRPr="007C215E">
        <w:rPr>
          <w:rFonts w:eastAsia="楷体_GB2312" w:hint="eastAsia"/>
          <w:sz w:val="24"/>
        </w:rPr>
        <w:t>AP</w:t>
      </w:r>
      <w:r w:rsidRPr="007C215E">
        <w:rPr>
          <w:rFonts w:eastAsia="楷体_GB2312" w:hint="eastAsia"/>
          <w:sz w:val="24"/>
        </w:rPr>
        <w:t>、</w:t>
      </w:r>
      <w:r w:rsidRPr="007C215E">
        <w:rPr>
          <w:rFonts w:eastAsia="楷体_GB2312" w:hint="eastAsia"/>
          <w:sz w:val="24"/>
        </w:rPr>
        <w:t>MP</w:t>
      </w:r>
      <w:r w:rsidRPr="007C215E">
        <w:rPr>
          <w:rFonts w:eastAsia="楷体_GB2312" w:hint="eastAsia"/>
          <w:sz w:val="24"/>
        </w:rPr>
        <w:t>之间的关系及曲线分析；（</w:t>
      </w:r>
      <w:r w:rsidRPr="007C215E">
        <w:rPr>
          <w:rFonts w:eastAsia="楷体_GB2312" w:hint="eastAsia"/>
          <w:sz w:val="24"/>
        </w:rPr>
        <w:t>2</w:t>
      </w:r>
      <w:r w:rsidRPr="007C215E">
        <w:rPr>
          <w:rFonts w:eastAsia="楷体_GB2312" w:hint="eastAsia"/>
          <w:sz w:val="24"/>
        </w:rPr>
        <w:t>）正确分析要素的合理投入区，掌握生产要素最佳投入量的决定；（</w:t>
      </w:r>
      <w:r w:rsidRPr="007C215E">
        <w:rPr>
          <w:rFonts w:eastAsia="楷体_GB2312" w:hint="eastAsia"/>
          <w:sz w:val="24"/>
        </w:rPr>
        <w:t>3</w:t>
      </w:r>
      <w:r w:rsidRPr="007C215E">
        <w:rPr>
          <w:rFonts w:eastAsia="楷体_GB2312" w:hint="eastAsia"/>
          <w:sz w:val="24"/>
        </w:rPr>
        <w:t>）理解边际技术替代率递减规律；（</w:t>
      </w:r>
      <w:r w:rsidRPr="007C215E">
        <w:rPr>
          <w:rFonts w:eastAsia="楷体_GB2312" w:hint="eastAsia"/>
          <w:sz w:val="24"/>
        </w:rPr>
        <w:t>4</w:t>
      </w:r>
      <w:r w:rsidRPr="007C215E">
        <w:rPr>
          <w:rFonts w:eastAsia="楷体_GB2312" w:hint="eastAsia"/>
          <w:sz w:val="24"/>
        </w:rPr>
        <w:t>）正确推导两种生产要素的最佳投入组合；（</w:t>
      </w:r>
      <w:r w:rsidRPr="007C215E">
        <w:rPr>
          <w:rFonts w:eastAsia="楷体_GB2312" w:hint="eastAsia"/>
          <w:sz w:val="24"/>
        </w:rPr>
        <w:t>5</w:t>
      </w:r>
      <w:r w:rsidRPr="007C215E">
        <w:rPr>
          <w:rFonts w:eastAsia="楷体_GB2312" w:hint="eastAsia"/>
          <w:sz w:val="24"/>
        </w:rPr>
        <w:t>）能够描述规模经济的发生过程</w:t>
      </w:r>
      <w:r>
        <w:rPr>
          <w:rFonts w:eastAsia="楷体_GB2312" w:hint="eastAsia"/>
          <w:sz w:val="24"/>
        </w:rPr>
        <w:t>。</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第五章  成本理论</w:t>
      </w:r>
      <w:r w:rsidRPr="00A82A73">
        <w:rPr>
          <w:rFonts w:eastAsia="楷体_GB2312" w:hint="eastAsia"/>
          <w:sz w:val="24"/>
        </w:rPr>
        <w:t>（支持课程目标</w:t>
      </w:r>
      <w:r w:rsidRPr="00A82A73">
        <w:rPr>
          <w:rFonts w:eastAsia="楷体_GB2312" w:hint="eastAsia"/>
          <w:sz w:val="24"/>
        </w:rPr>
        <w:t>2</w:t>
      </w:r>
      <w:r w:rsidRPr="00A82A73">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AE081E">
        <w:rPr>
          <w:rFonts w:eastAsia="楷体_GB2312" w:hint="eastAsia"/>
          <w:sz w:val="24"/>
        </w:rPr>
        <w:t>成本与利润概述、短期成本分析、长期成本分析、厂商利润最大化原则。</w:t>
      </w:r>
    </w:p>
    <w:p w:rsidR="00EE5BD1" w:rsidRDefault="00EE5BD1" w:rsidP="00F92DA8">
      <w:pPr>
        <w:spacing w:line="440" w:lineRule="exact"/>
        <w:ind w:firstLine="480"/>
        <w:rPr>
          <w:rFonts w:eastAsia="楷体_GB2312"/>
          <w:color w:val="FF0000"/>
          <w:sz w:val="24"/>
        </w:rPr>
      </w:pPr>
      <w:r w:rsidRPr="001E48B7">
        <w:rPr>
          <w:rFonts w:eastAsia="楷体_GB2312"/>
          <w:b/>
          <w:sz w:val="24"/>
        </w:rPr>
        <w:lastRenderedPageBreak/>
        <w:t>2</w:t>
      </w:r>
      <w:r w:rsidRPr="001E48B7">
        <w:rPr>
          <w:rFonts w:eastAsia="楷体_GB2312" w:hint="eastAsia"/>
          <w:b/>
          <w:sz w:val="24"/>
        </w:rPr>
        <w:t>．重点</w:t>
      </w:r>
      <w:r w:rsidRPr="001E48B7">
        <w:rPr>
          <w:rFonts w:eastAsia="楷体_GB2312" w:hint="eastAsia"/>
          <w:sz w:val="24"/>
        </w:rPr>
        <w:t>：</w:t>
      </w:r>
      <w:r w:rsidRPr="00AE081E">
        <w:rPr>
          <w:rFonts w:eastAsia="楷体_GB2312" w:hint="eastAsia"/>
          <w:sz w:val="24"/>
        </w:rPr>
        <w:t>（</w:t>
      </w:r>
      <w:r w:rsidRPr="00AE081E">
        <w:rPr>
          <w:rFonts w:eastAsia="楷体_GB2312" w:hint="eastAsia"/>
          <w:sz w:val="24"/>
        </w:rPr>
        <w:t>1</w:t>
      </w:r>
      <w:r w:rsidRPr="00AE081E">
        <w:rPr>
          <w:rFonts w:eastAsia="楷体_GB2312" w:hint="eastAsia"/>
          <w:sz w:val="24"/>
        </w:rPr>
        <w:t>）掌握成本和经济利润的相关概念；（</w:t>
      </w:r>
      <w:r w:rsidRPr="00AE081E">
        <w:rPr>
          <w:rFonts w:eastAsia="楷体_GB2312" w:hint="eastAsia"/>
          <w:sz w:val="24"/>
        </w:rPr>
        <w:t>2</w:t>
      </w:r>
      <w:r w:rsidRPr="00AE081E">
        <w:rPr>
          <w:rFonts w:eastAsia="楷体_GB2312" w:hint="eastAsia"/>
          <w:sz w:val="24"/>
        </w:rPr>
        <w:t>）掌握短期成本分类与变动规律；（</w:t>
      </w:r>
      <w:r w:rsidRPr="00AE081E">
        <w:rPr>
          <w:rFonts w:eastAsia="楷体_GB2312" w:hint="eastAsia"/>
          <w:sz w:val="24"/>
        </w:rPr>
        <w:t>3</w:t>
      </w:r>
      <w:r w:rsidRPr="00AE081E">
        <w:rPr>
          <w:rFonts w:eastAsia="楷体_GB2312" w:hint="eastAsia"/>
          <w:sz w:val="24"/>
        </w:rPr>
        <w:t>）掌握长期成本分类与变动规律；（</w:t>
      </w:r>
      <w:r w:rsidRPr="00AE081E">
        <w:rPr>
          <w:rFonts w:eastAsia="楷体_GB2312" w:hint="eastAsia"/>
          <w:sz w:val="24"/>
        </w:rPr>
        <w:t>4</w:t>
      </w:r>
      <w:r w:rsidRPr="00AE081E">
        <w:rPr>
          <w:rFonts w:eastAsia="楷体_GB2312" w:hint="eastAsia"/>
          <w:sz w:val="24"/>
        </w:rPr>
        <w:t>）了解利润最大化的基本原则</w:t>
      </w:r>
      <w:r>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4D4423">
        <w:rPr>
          <w:rFonts w:eastAsia="楷体_GB2312" w:hint="eastAsia"/>
          <w:sz w:val="24"/>
        </w:rPr>
        <w:t>（</w:t>
      </w:r>
      <w:r w:rsidRPr="004D4423">
        <w:rPr>
          <w:rFonts w:eastAsia="楷体_GB2312" w:hint="eastAsia"/>
          <w:sz w:val="24"/>
        </w:rPr>
        <w:t>1</w:t>
      </w:r>
      <w:r w:rsidRPr="004D4423">
        <w:rPr>
          <w:rFonts w:eastAsia="楷体_GB2312" w:hint="eastAsia"/>
          <w:sz w:val="24"/>
        </w:rPr>
        <w:t>）了解机会成本和生产成本的有关概念；（</w:t>
      </w:r>
      <w:r w:rsidRPr="004D4423">
        <w:rPr>
          <w:rFonts w:eastAsia="楷体_GB2312" w:hint="eastAsia"/>
          <w:sz w:val="24"/>
        </w:rPr>
        <w:t>2</w:t>
      </w:r>
      <w:r w:rsidRPr="004D4423">
        <w:rPr>
          <w:rFonts w:eastAsia="楷体_GB2312" w:hint="eastAsia"/>
          <w:sz w:val="24"/>
        </w:rPr>
        <w:t>）能够运用机会成本的概念解释相关的经济现象；（</w:t>
      </w:r>
      <w:r w:rsidRPr="004D4423">
        <w:rPr>
          <w:rFonts w:eastAsia="楷体_GB2312" w:hint="eastAsia"/>
          <w:sz w:val="24"/>
        </w:rPr>
        <w:t>3</w:t>
      </w:r>
      <w:r w:rsidRPr="004D4423">
        <w:rPr>
          <w:rFonts w:eastAsia="楷体_GB2312" w:hint="eastAsia"/>
          <w:sz w:val="24"/>
        </w:rPr>
        <w:t>）掌握边际成本递增规律；（</w:t>
      </w:r>
      <w:r w:rsidRPr="004D4423">
        <w:rPr>
          <w:rFonts w:eastAsia="楷体_GB2312" w:hint="eastAsia"/>
          <w:sz w:val="24"/>
        </w:rPr>
        <w:t>4</w:t>
      </w:r>
      <w:r w:rsidRPr="004D4423">
        <w:rPr>
          <w:rFonts w:eastAsia="楷体_GB2312" w:hint="eastAsia"/>
          <w:sz w:val="24"/>
        </w:rPr>
        <w:t>）理解短期成本曲线分析和长期成本曲线分析；（</w:t>
      </w:r>
      <w:r w:rsidRPr="004D4423">
        <w:rPr>
          <w:rFonts w:eastAsia="楷体_GB2312" w:hint="eastAsia"/>
          <w:sz w:val="24"/>
        </w:rPr>
        <w:t>5</w:t>
      </w:r>
      <w:r w:rsidRPr="004D4423">
        <w:rPr>
          <w:rFonts w:eastAsia="楷体_GB2312" w:hint="eastAsia"/>
          <w:sz w:val="24"/>
        </w:rPr>
        <w:t>）能够正确分析利润最大化。</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第六章  市场结构与厂商均衡</w:t>
      </w:r>
      <w:r w:rsidRPr="00245507">
        <w:rPr>
          <w:rFonts w:eastAsia="楷体_GB2312" w:hint="eastAsia"/>
          <w:sz w:val="24"/>
        </w:rPr>
        <w:t>（支持课程目标</w:t>
      </w:r>
      <w:r w:rsidRPr="00245507">
        <w:rPr>
          <w:rFonts w:eastAsia="楷体_GB2312" w:hint="eastAsia"/>
          <w:sz w:val="24"/>
        </w:rPr>
        <w:t>2</w:t>
      </w:r>
      <w:r w:rsidRPr="00245507">
        <w:rPr>
          <w:rFonts w:eastAsia="楷体_GB2312" w:hint="eastAsia"/>
          <w:sz w:val="24"/>
        </w:rPr>
        <w:t>、</w:t>
      </w:r>
      <w:r w:rsidRPr="00245507">
        <w:rPr>
          <w:rFonts w:eastAsia="楷体_GB2312" w:hint="eastAsia"/>
          <w:sz w:val="24"/>
        </w:rPr>
        <w:t>3</w:t>
      </w:r>
      <w:r w:rsidRPr="00245507">
        <w:rPr>
          <w:rFonts w:eastAsia="楷体_GB2312" w:hint="eastAsia"/>
          <w:sz w:val="24"/>
        </w:rPr>
        <w:t>、</w:t>
      </w:r>
      <w:r w:rsidRPr="00245507">
        <w:rPr>
          <w:rFonts w:eastAsia="楷体_GB2312" w:hint="eastAsia"/>
          <w:sz w:val="24"/>
        </w:rPr>
        <w:t>4</w:t>
      </w:r>
      <w:r w:rsidRPr="0024550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2E6D44">
        <w:rPr>
          <w:rFonts w:eastAsia="楷体_GB2312" w:hint="eastAsia"/>
          <w:sz w:val="24"/>
        </w:rPr>
        <w:t>市场的基本内容、完全竞争市场的厂商均衡、完全垄断市场的厂商均衡、垄断竞争市场的厂商均衡、寡头垄断市场的厂商均衡。</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2E6D44">
        <w:rPr>
          <w:rFonts w:eastAsia="楷体_GB2312" w:hint="eastAsia"/>
          <w:sz w:val="24"/>
        </w:rPr>
        <w:t>（</w:t>
      </w:r>
      <w:r w:rsidRPr="002E6D44">
        <w:rPr>
          <w:rFonts w:eastAsia="楷体_GB2312" w:hint="eastAsia"/>
          <w:sz w:val="24"/>
        </w:rPr>
        <w:t>1</w:t>
      </w:r>
      <w:r w:rsidRPr="002E6D44">
        <w:rPr>
          <w:rFonts w:eastAsia="楷体_GB2312" w:hint="eastAsia"/>
          <w:sz w:val="24"/>
        </w:rPr>
        <w:t>）完全竞争厂商的短期均衡；（</w:t>
      </w:r>
      <w:r w:rsidRPr="002E6D44">
        <w:rPr>
          <w:rFonts w:eastAsia="楷体_GB2312" w:hint="eastAsia"/>
          <w:sz w:val="24"/>
        </w:rPr>
        <w:t>2</w:t>
      </w:r>
      <w:r w:rsidRPr="002E6D44">
        <w:rPr>
          <w:rFonts w:eastAsia="楷体_GB2312" w:hint="eastAsia"/>
          <w:sz w:val="24"/>
        </w:rPr>
        <w:t>）完全竞争厂商的长期均衡；（</w:t>
      </w:r>
      <w:r w:rsidRPr="002E6D44">
        <w:rPr>
          <w:rFonts w:eastAsia="楷体_GB2312" w:hint="eastAsia"/>
          <w:sz w:val="24"/>
        </w:rPr>
        <w:t>3</w:t>
      </w:r>
      <w:r w:rsidRPr="002E6D44">
        <w:rPr>
          <w:rFonts w:eastAsia="楷体_GB2312" w:hint="eastAsia"/>
          <w:sz w:val="24"/>
        </w:rPr>
        <w:t>）完全垄断厂商的短期均衡及供给曲线；（</w:t>
      </w:r>
      <w:r w:rsidRPr="002E6D44">
        <w:rPr>
          <w:rFonts w:eastAsia="楷体_GB2312" w:hint="eastAsia"/>
          <w:sz w:val="24"/>
        </w:rPr>
        <w:t>4</w:t>
      </w:r>
      <w:r w:rsidRPr="002E6D44">
        <w:rPr>
          <w:rFonts w:eastAsia="楷体_GB2312" w:hint="eastAsia"/>
          <w:sz w:val="24"/>
        </w:rPr>
        <w:t>）垄断竞争市场上的短期均衡</w:t>
      </w:r>
      <w:r>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673DDE">
        <w:rPr>
          <w:rFonts w:eastAsia="楷体_GB2312" w:hint="eastAsia"/>
          <w:sz w:val="24"/>
        </w:rPr>
        <w:t>（</w:t>
      </w:r>
      <w:r w:rsidRPr="00673DDE">
        <w:rPr>
          <w:rFonts w:eastAsia="楷体_GB2312" w:hint="eastAsia"/>
          <w:sz w:val="24"/>
        </w:rPr>
        <w:t>1</w:t>
      </w:r>
      <w:r w:rsidRPr="00673DDE">
        <w:rPr>
          <w:rFonts w:eastAsia="楷体_GB2312" w:hint="eastAsia"/>
          <w:sz w:val="24"/>
        </w:rPr>
        <w:t>）能够正确描述不同市场结构的特征；（</w:t>
      </w:r>
      <w:r w:rsidRPr="00673DDE">
        <w:rPr>
          <w:rFonts w:eastAsia="楷体_GB2312" w:hint="eastAsia"/>
          <w:sz w:val="24"/>
        </w:rPr>
        <w:t>2</w:t>
      </w:r>
      <w:r w:rsidRPr="00673DDE">
        <w:rPr>
          <w:rFonts w:eastAsia="楷体_GB2312" w:hint="eastAsia"/>
          <w:sz w:val="24"/>
        </w:rPr>
        <w:t>）掌握不同市场的需求、收益曲线；（</w:t>
      </w:r>
      <w:r w:rsidRPr="00673DDE">
        <w:rPr>
          <w:rFonts w:eastAsia="楷体_GB2312" w:hint="eastAsia"/>
          <w:sz w:val="24"/>
        </w:rPr>
        <w:t>3</w:t>
      </w:r>
      <w:r w:rsidRPr="00673DDE">
        <w:rPr>
          <w:rFonts w:eastAsia="楷体_GB2312" w:hint="eastAsia"/>
          <w:sz w:val="24"/>
        </w:rPr>
        <w:t>）理解不同市场结构的经济效率差异；（</w:t>
      </w:r>
      <w:r w:rsidRPr="00673DDE">
        <w:rPr>
          <w:rFonts w:eastAsia="楷体_GB2312" w:hint="eastAsia"/>
          <w:sz w:val="24"/>
        </w:rPr>
        <w:t>4</w:t>
      </w:r>
      <w:r w:rsidRPr="00673DDE">
        <w:rPr>
          <w:rFonts w:eastAsia="楷体_GB2312" w:hint="eastAsia"/>
          <w:sz w:val="24"/>
        </w:rPr>
        <w:t>）理解完全竞争市场的含义与条件；（</w:t>
      </w:r>
      <w:r w:rsidRPr="00673DDE">
        <w:rPr>
          <w:rFonts w:eastAsia="楷体_GB2312" w:hint="eastAsia"/>
          <w:sz w:val="24"/>
        </w:rPr>
        <w:t>5</w:t>
      </w:r>
      <w:r w:rsidRPr="00673DDE">
        <w:rPr>
          <w:rFonts w:eastAsia="楷体_GB2312" w:hint="eastAsia"/>
          <w:sz w:val="24"/>
        </w:rPr>
        <w:t>）了解古诺模型和斯威齐模型；（</w:t>
      </w:r>
      <w:r w:rsidRPr="00673DDE">
        <w:rPr>
          <w:rFonts w:eastAsia="楷体_GB2312" w:hint="eastAsia"/>
          <w:sz w:val="24"/>
        </w:rPr>
        <w:t>6</w:t>
      </w:r>
      <w:r w:rsidRPr="00673DDE">
        <w:rPr>
          <w:rFonts w:eastAsia="楷体_GB2312" w:hint="eastAsia"/>
          <w:sz w:val="24"/>
        </w:rPr>
        <w:t>）能够结合经济现实分析寡头垄断的含义与特征。</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第七章  分配理论</w:t>
      </w:r>
      <w:r w:rsidRPr="00CE6884">
        <w:rPr>
          <w:rFonts w:eastAsia="楷体_GB2312" w:hint="eastAsia"/>
          <w:sz w:val="24"/>
        </w:rPr>
        <w:t>（支持课程目标</w:t>
      </w:r>
      <w:r w:rsidRPr="00CE6884">
        <w:rPr>
          <w:rFonts w:eastAsia="楷体_GB2312" w:hint="eastAsia"/>
          <w:sz w:val="24"/>
        </w:rPr>
        <w:t>3</w:t>
      </w:r>
      <w:r w:rsidRPr="00CE6884">
        <w:rPr>
          <w:rFonts w:eastAsia="楷体_GB2312" w:hint="eastAsia"/>
          <w:sz w:val="24"/>
        </w:rPr>
        <w:t>、</w:t>
      </w:r>
      <w:r w:rsidRPr="00CE6884">
        <w:rPr>
          <w:rFonts w:eastAsia="楷体_GB2312" w:hint="eastAsia"/>
          <w:sz w:val="24"/>
        </w:rPr>
        <w:t>5</w:t>
      </w:r>
      <w:r w:rsidRPr="00CE6884">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CE6884">
        <w:rPr>
          <w:rFonts w:eastAsia="楷体_GB2312" w:hint="eastAsia"/>
          <w:sz w:val="24"/>
        </w:rPr>
        <w:t>分配理论概述、工资、地租、利息和利润、收入分配平等程度的测量。</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F113F4">
        <w:rPr>
          <w:rFonts w:eastAsia="楷体_GB2312" w:hint="eastAsia"/>
          <w:sz w:val="24"/>
        </w:rPr>
        <w:t>（</w:t>
      </w:r>
      <w:r w:rsidRPr="00F113F4">
        <w:rPr>
          <w:rFonts w:eastAsia="楷体_GB2312" w:hint="eastAsia"/>
          <w:sz w:val="24"/>
        </w:rPr>
        <w:t>1</w:t>
      </w:r>
      <w:r w:rsidRPr="00F113F4">
        <w:rPr>
          <w:rFonts w:eastAsia="楷体_GB2312" w:hint="eastAsia"/>
          <w:sz w:val="24"/>
        </w:rPr>
        <w:t>）了解生产要素均衡价格的形成；（</w:t>
      </w:r>
      <w:r w:rsidRPr="00F113F4">
        <w:rPr>
          <w:rFonts w:eastAsia="楷体_GB2312" w:hint="eastAsia"/>
          <w:sz w:val="24"/>
        </w:rPr>
        <w:t>2</w:t>
      </w:r>
      <w:r w:rsidRPr="00F113F4">
        <w:rPr>
          <w:rFonts w:eastAsia="楷体_GB2312" w:hint="eastAsia"/>
          <w:sz w:val="24"/>
        </w:rPr>
        <w:t>）会要素供给原则和效用最大化条件；（</w:t>
      </w:r>
      <w:r w:rsidRPr="00F113F4">
        <w:rPr>
          <w:rFonts w:eastAsia="楷体_GB2312" w:hint="eastAsia"/>
          <w:sz w:val="24"/>
        </w:rPr>
        <w:t>3</w:t>
      </w:r>
      <w:r w:rsidRPr="00F113F4">
        <w:rPr>
          <w:rFonts w:eastAsia="楷体_GB2312" w:hint="eastAsia"/>
          <w:sz w:val="24"/>
        </w:rPr>
        <w:t>）了解洛伦兹曲线和基尼系数。</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E452C1">
        <w:rPr>
          <w:rFonts w:eastAsia="楷体_GB2312" w:hint="eastAsia"/>
          <w:sz w:val="24"/>
        </w:rPr>
        <w:t>（</w:t>
      </w:r>
      <w:r w:rsidRPr="00E452C1">
        <w:rPr>
          <w:rFonts w:eastAsia="楷体_GB2312" w:hint="eastAsia"/>
          <w:sz w:val="24"/>
        </w:rPr>
        <w:t>1</w:t>
      </w:r>
      <w:r w:rsidRPr="00E452C1">
        <w:rPr>
          <w:rFonts w:eastAsia="楷体_GB2312" w:hint="eastAsia"/>
          <w:sz w:val="24"/>
        </w:rPr>
        <w:t>）了解劳动和闲暇；（</w:t>
      </w:r>
      <w:r w:rsidRPr="00E452C1">
        <w:rPr>
          <w:rFonts w:eastAsia="楷体_GB2312" w:hint="eastAsia"/>
          <w:sz w:val="24"/>
        </w:rPr>
        <w:t>2</w:t>
      </w:r>
      <w:r w:rsidRPr="00E452C1">
        <w:rPr>
          <w:rFonts w:eastAsia="楷体_GB2312" w:hint="eastAsia"/>
          <w:sz w:val="24"/>
        </w:rPr>
        <w:t>）能够运用劳动供给曲线描述工资的变动；（</w:t>
      </w:r>
      <w:r w:rsidRPr="00E452C1">
        <w:rPr>
          <w:rFonts w:eastAsia="楷体_GB2312" w:hint="eastAsia"/>
          <w:sz w:val="24"/>
        </w:rPr>
        <w:t>3</w:t>
      </w:r>
      <w:r w:rsidRPr="00E452C1">
        <w:rPr>
          <w:rFonts w:eastAsia="楷体_GB2312" w:hint="eastAsia"/>
          <w:sz w:val="24"/>
        </w:rPr>
        <w:t>）理解租金决定因素；（</w:t>
      </w:r>
      <w:r w:rsidRPr="00E452C1">
        <w:rPr>
          <w:rFonts w:eastAsia="楷体_GB2312" w:hint="eastAsia"/>
          <w:sz w:val="24"/>
        </w:rPr>
        <w:t>4</w:t>
      </w:r>
      <w:r w:rsidRPr="00E452C1">
        <w:rPr>
          <w:rFonts w:eastAsia="楷体_GB2312" w:hint="eastAsia"/>
          <w:sz w:val="24"/>
        </w:rPr>
        <w:t>）能够运用洛伦兹曲线分析特定群体的收入分配，并判定是否公平</w:t>
      </w:r>
      <w:r>
        <w:rPr>
          <w:rFonts w:eastAsia="楷体_GB2312" w:hint="eastAsia"/>
          <w:sz w:val="24"/>
        </w:rPr>
        <w:t>。</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第八章  市场失灵与微观经济政策</w:t>
      </w:r>
      <w:r w:rsidRPr="004166B8">
        <w:rPr>
          <w:rFonts w:eastAsia="楷体_GB2312" w:hint="eastAsia"/>
          <w:sz w:val="24"/>
        </w:rPr>
        <w:t>（支持课程目标</w:t>
      </w:r>
      <w:r w:rsidRPr="004166B8">
        <w:rPr>
          <w:rFonts w:eastAsia="楷体_GB2312" w:hint="eastAsia"/>
          <w:sz w:val="24"/>
        </w:rPr>
        <w:t>2</w:t>
      </w:r>
      <w:r w:rsidRPr="004166B8">
        <w:rPr>
          <w:rFonts w:eastAsia="楷体_GB2312" w:hint="eastAsia"/>
          <w:sz w:val="24"/>
        </w:rPr>
        <w:t>、</w:t>
      </w:r>
      <w:r w:rsidRPr="004166B8">
        <w:rPr>
          <w:rFonts w:eastAsia="楷体_GB2312" w:hint="eastAsia"/>
          <w:sz w:val="24"/>
        </w:rPr>
        <w:t>4</w:t>
      </w:r>
      <w:r w:rsidRPr="004166B8">
        <w:rPr>
          <w:rFonts w:eastAsia="楷体_GB2312" w:hint="eastAsia"/>
          <w:sz w:val="24"/>
        </w:rPr>
        <w:t>、</w:t>
      </w:r>
      <w:r w:rsidRPr="004166B8">
        <w:rPr>
          <w:rFonts w:eastAsia="楷体_GB2312" w:hint="eastAsia"/>
          <w:sz w:val="24"/>
        </w:rPr>
        <w:t>5</w:t>
      </w:r>
      <w:r w:rsidRPr="004166B8">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4166B8">
        <w:rPr>
          <w:rFonts w:eastAsia="楷体_GB2312" w:hint="eastAsia"/>
          <w:sz w:val="24"/>
        </w:rPr>
        <w:t>帕累托最优与市场失灵、外部性、公共物品、垄断、信息不对称。</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4166B8">
        <w:rPr>
          <w:rFonts w:eastAsia="楷体_GB2312" w:hint="eastAsia"/>
          <w:sz w:val="24"/>
        </w:rPr>
        <w:t>（</w:t>
      </w:r>
      <w:r w:rsidRPr="004166B8">
        <w:rPr>
          <w:rFonts w:eastAsia="楷体_GB2312" w:hint="eastAsia"/>
          <w:sz w:val="24"/>
        </w:rPr>
        <w:t>1</w:t>
      </w:r>
      <w:r w:rsidRPr="004166B8">
        <w:rPr>
          <w:rFonts w:eastAsia="楷体_GB2312" w:hint="eastAsia"/>
          <w:sz w:val="24"/>
        </w:rPr>
        <w:t>）掌握帕累托最优；（</w:t>
      </w:r>
      <w:r w:rsidRPr="004166B8">
        <w:rPr>
          <w:rFonts w:eastAsia="楷体_GB2312" w:hint="eastAsia"/>
          <w:sz w:val="24"/>
        </w:rPr>
        <w:t>2</w:t>
      </w:r>
      <w:r w:rsidRPr="004166B8">
        <w:rPr>
          <w:rFonts w:eastAsia="楷体_GB2312" w:hint="eastAsia"/>
          <w:sz w:val="24"/>
        </w:rPr>
        <w:t>）市场失灵及其原因；（</w:t>
      </w:r>
      <w:r w:rsidRPr="004166B8">
        <w:rPr>
          <w:rFonts w:eastAsia="楷体_GB2312" w:hint="eastAsia"/>
          <w:sz w:val="24"/>
        </w:rPr>
        <w:t>3</w:t>
      </w:r>
      <w:r w:rsidRPr="004166B8">
        <w:rPr>
          <w:rFonts w:eastAsia="楷体_GB2312" w:hint="eastAsia"/>
          <w:sz w:val="24"/>
        </w:rPr>
        <w:t>）外部经济影响；（</w:t>
      </w:r>
      <w:r w:rsidRPr="004166B8">
        <w:rPr>
          <w:rFonts w:eastAsia="楷体_GB2312" w:hint="eastAsia"/>
          <w:sz w:val="24"/>
        </w:rPr>
        <w:t>4</w:t>
      </w:r>
      <w:r w:rsidRPr="004166B8">
        <w:rPr>
          <w:rFonts w:eastAsia="楷体_GB2312" w:hint="eastAsia"/>
          <w:sz w:val="24"/>
        </w:rPr>
        <w:t>）垄断及其反垄断措施。</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lastRenderedPageBreak/>
        <w:t>要求学生：</w:t>
      </w:r>
      <w:r w:rsidRPr="004166B8">
        <w:rPr>
          <w:rFonts w:eastAsia="楷体_GB2312" w:hint="eastAsia"/>
          <w:sz w:val="24"/>
        </w:rPr>
        <w:t>（</w:t>
      </w:r>
      <w:r w:rsidRPr="004166B8">
        <w:rPr>
          <w:rFonts w:eastAsia="楷体_GB2312" w:hint="eastAsia"/>
          <w:sz w:val="24"/>
        </w:rPr>
        <w:t>1</w:t>
      </w:r>
      <w:r w:rsidRPr="004166B8">
        <w:rPr>
          <w:rFonts w:eastAsia="楷体_GB2312" w:hint="eastAsia"/>
          <w:sz w:val="24"/>
        </w:rPr>
        <w:t>）系统掌握市场失灵的管制措施；（</w:t>
      </w:r>
      <w:r w:rsidRPr="004166B8">
        <w:rPr>
          <w:rFonts w:eastAsia="楷体_GB2312" w:hint="eastAsia"/>
          <w:sz w:val="24"/>
        </w:rPr>
        <w:t>2</w:t>
      </w:r>
      <w:r w:rsidRPr="004166B8">
        <w:rPr>
          <w:rFonts w:eastAsia="楷体_GB2312" w:hint="eastAsia"/>
          <w:sz w:val="24"/>
        </w:rPr>
        <w:t>）掌握外部影响及其分类；（</w:t>
      </w:r>
      <w:r w:rsidRPr="004166B8">
        <w:rPr>
          <w:rFonts w:eastAsia="楷体_GB2312" w:hint="eastAsia"/>
          <w:sz w:val="24"/>
        </w:rPr>
        <w:t>3</w:t>
      </w:r>
      <w:r w:rsidRPr="004166B8">
        <w:rPr>
          <w:rFonts w:eastAsia="楷体_GB2312" w:hint="eastAsia"/>
          <w:sz w:val="24"/>
        </w:rPr>
        <w:t>）了解有关外部影响的政策重点；（</w:t>
      </w:r>
      <w:r w:rsidRPr="004166B8">
        <w:rPr>
          <w:rFonts w:eastAsia="楷体_GB2312" w:hint="eastAsia"/>
          <w:sz w:val="24"/>
        </w:rPr>
        <w:t>4</w:t>
      </w:r>
      <w:r w:rsidRPr="004166B8">
        <w:rPr>
          <w:rFonts w:eastAsia="楷体_GB2312" w:hint="eastAsia"/>
          <w:sz w:val="24"/>
        </w:rPr>
        <w:t>）能够运用科斯定理解释污染问题的解决方案；（</w:t>
      </w:r>
      <w:r w:rsidRPr="004166B8">
        <w:rPr>
          <w:rFonts w:eastAsia="楷体_GB2312" w:hint="eastAsia"/>
          <w:sz w:val="24"/>
        </w:rPr>
        <w:t>5</w:t>
      </w:r>
      <w:r w:rsidRPr="004166B8">
        <w:rPr>
          <w:rFonts w:eastAsia="楷体_GB2312" w:hint="eastAsia"/>
          <w:sz w:val="24"/>
        </w:rPr>
        <w:t>）理解垄断如何导致低效率。</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第九章  国民收入核算理论</w:t>
      </w:r>
      <w:r w:rsidRPr="008C6052">
        <w:rPr>
          <w:rFonts w:eastAsia="楷体_GB2312" w:hint="eastAsia"/>
          <w:sz w:val="24"/>
        </w:rPr>
        <w:t>（支持课程目标</w:t>
      </w:r>
      <w:r w:rsidRPr="008C6052">
        <w:rPr>
          <w:rFonts w:eastAsia="楷体_GB2312"/>
          <w:sz w:val="24"/>
        </w:rPr>
        <w:t>1</w:t>
      </w:r>
      <w:r w:rsidRPr="008C6052">
        <w:rPr>
          <w:rFonts w:eastAsia="楷体_GB2312" w:hint="eastAsia"/>
          <w:sz w:val="24"/>
        </w:rPr>
        <w:t>、</w:t>
      </w:r>
      <w:r w:rsidRPr="008C6052">
        <w:rPr>
          <w:rFonts w:eastAsia="楷体_GB2312" w:hint="eastAsia"/>
          <w:sz w:val="24"/>
        </w:rPr>
        <w:t>5</w:t>
      </w:r>
      <w:r w:rsidRPr="008C6052">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24654A">
        <w:rPr>
          <w:rFonts w:eastAsia="楷体_GB2312" w:hint="eastAsia"/>
          <w:sz w:val="24"/>
        </w:rPr>
        <w:t>国内生产总值、国内生产总值的核算方法、国民收入指标体系、国民收入核算的基本公式、国民收入核算的调整及其局限性。</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24654A">
        <w:rPr>
          <w:rFonts w:eastAsia="楷体_GB2312" w:hint="eastAsia"/>
          <w:sz w:val="24"/>
        </w:rPr>
        <w:t>（</w:t>
      </w:r>
      <w:r w:rsidRPr="0024654A">
        <w:rPr>
          <w:rFonts w:eastAsia="楷体_GB2312" w:hint="eastAsia"/>
          <w:sz w:val="24"/>
        </w:rPr>
        <w:t>1</w:t>
      </w:r>
      <w:r w:rsidRPr="0024654A">
        <w:rPr>
          <w:rFonts w:eastAsia="楷体_GB2312" w:hint="eastAsia"/>
          <w:sz w:val="24"/>
        </w:rPr>
        <w:t>）国内生产总值与国民生产总值及其相关概念；（</w:t>
      </w:r>
      <w:r w:rsidRPr="0024654A">
        <w:rPr>
          <w:rFonts w:eastAsia="楷体_GB2312" w:hint="eastAsia"/>
          <w:sz w:val="24"/>
        </w:rPr>
        <w:t>2</w:t>
      </w:r>
      <w:r w:rsidRPr="0024654A">
        <w:rPr>
          <w:rFonts w:eastAsia="楷体_GB2312" w:hint="eastAsia"/>
          <w:sz w:val="24"/>
        </w:rPr>
        <w:t>）掌握国民收入核算中五个基本总量的概念以及相互之间的换算关系；（</w:t>
      </w:r>
      <w:r w:rsidRPr="0024654A">
        <w:rPr>
          <w:rFonts w:eastAsia="楷体_GB2312" w:hint="eastAsia"/>
          <w:sz w:val="24"/>
        </w:rPr>
        <w:t>3</w:t>
      </w:r>
      <w:r w:rsidRPr="0024654A">
        <w:rPr>
          <w:rFonts w:eastAsia="楷体_GB2312" w:hint="eastAsia"/>
          <w:sz w:val="24"/>
        </w:rPr>
        <w:t>）掌握两部门、三部门、四部门的收入流量循环模型与恒等关系。</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24654A">
        <w:rPr>
          <w:rFonts w:eastAsia="楷体_GB2312" w:hint="eastAsia"/>
          <w:sz w:val="24"/>
        </w:rPr>
        <w:t>（</w:t>
      </w:r>
      <w:r w:rsidRPr="0024654A">
        <w:rPr>
          <w:rFonts w:eastAsia="楷体_GB2312" w:hint="eastAsia"/>
          <w:sz w:val="24"/>
        </w:rPr>
        <w:t>1</w:t>
      </w:r>
      <w:r w:rsidRPr="0024654A">
        <w:rPr>
          <w:rFonts w:eastAsia="楷体_GB2312" w:hint="eastAsia"/>
          <w:sz w:val="24"/>
        </w:rPr>
        <w:t>）正确阐述宏观经济学的特点；（</w:t>
      </w:r>
      <w:r w:rsidRPr="0024654A">
        <w:rPr>
          <w:rFonts w:eastAsia="楷体_GB2312" w:hint="eastAsia"/>
          <w:sz w:val="24"/>
        </w:rPr>
        <w:t>2</w:t>
      </w:r>
      <w:r w:rsidRPr="0024654A">
        <w:rPr>
          <w:rFonts w:eastAsia="楷体_GB2312" w:hint="eastAsia"/>
          <w:sz w:val="24"/>
        </w:rPr>
        <w:t>）能够描述国内生产总值与国民生产总值的区别；（</w:t>
      </w:r>
      <w:r w:rsidRPr="0024654A">
        <w:rPr>
          <w:rFonts w:eastAsia="楷体_GB2312" w:hint="eastAsia"/>
          <w:sz w:val="24"/>
        </w:rPr>
        <w:t>3</w:t>
      </w:r>
      <w:r w:rsidRPr="0024654A">
        <w:rPr>
          <w:rFonts w:eastAsia="楷体_GB2312" w:hint="eastAsia"/>
          <w:sz w:val="24"/>
        </w:rPr>
        <w:t>）国内收入核算中五个基本总量的概念以及相互之间的换算关系；（</w:t>
      </w:r>
      <w:r w:rsidRPr="0024654A">
        <w:rPr>
          <w:rFonts w:eastAsia="楷体_GB2312" w:hint="eastAsia"/>
          <w:sz w:val="24"/>
        </w:rPr>
        <w:t>4</w:t>
      </w:r>
      <w:r w:rsidRPr="0024654A">
        <w:rPr>
          <w:rFonts w:eastAsia="楷体_GB2312" w:hint="eastAsia"/>
          <w:sz w:val="24"/>
        </w:rPr>
        <w:t>）会用两种方法计算国内生产总值。</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第十章  简单国民收入决定理论</w:t>
      </w:r>
      <w:r w:rsidRPr="004729D8">
        <w:rPr>
          <w:rFonts w:eastAsia="楷体_GB2312" w:hint="eastAsia"/>
          <w:sz w:val="24"/>
        </w:rPr>
        <w:t>（支持课程目标</w:t>
      </w:r>
      <w:r w:rsidRPr="004729D8">
        <w:rPr>
          <w:rFonts w:eastAsia="楷体_GB2312"/>
          <w:sz w:val="24"/>
        </w:rPr>
        <w:t>1</w:t>
      </w:r>
      <w:r w:rsidRPr="004729D8">
        <w:rPr>
          <w:rFonts w:eastAsia="楷体_GB2312" w:hint="eastAsia"/>
          <w:sz w:val="24"/>
        </w:rPr>
        <w:t>、</w:t>
      </w:r>
      <w:r w:rsidRPr="004729D8">
        <w:rPr>
          <w:rFonts w:eastAsia="楷体_GB2312" w:hint="eastAsia"/>
          <w:sz w:val="24"/>
        </w:rPr>
        <w:t>2</w:t>
      </w:r>
      <w:r w:rsidRPr="004729D8">
        <w:rPr>
          <w:rFonts w:eastAsia="楷体_GB2312" w:hint="eastAsia"/>
          <w:sz w:val="24"/>
        </w:rPr>
        <w:t>）</w:t>
      </w:r>
    </w:p>
    <w:p w:rsidR="00EE5BD1" w:rsidRPr="006D72C2"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6D72C2">
        <w:rPr>
          <w:rFonts w:eastAsia="楷体_GB2312" w:hint="eastAsia"/>
          <w:sz w:val="24"/>
        </w:rPr>
        <w:t>均衡产出、凯恩斯消费理论、其他消费理论、两部门乘数、三部门乘数、四部门乘数、乘数理论适用性。</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6D72C2">
        <w:rPr>
          <w:rFonts w:eastAsia="楷体_GB2312" w:hint="eastAsia"/>
          <w:sz w:val="24"/>
        </w:rPr>
        <w:t>（</w:t>
      </w:r>
      <w:r w:rsidRPr="006D72C2">
        <w:rPr>
          <w:rFonts w:eastAsia="楷体_GB2312" w:hint="eastAsia"/>
          <w:sz w:val="24"/>
        </w:rPr>
        <w:t>1</w:t>
      </w:r>
      <w:r w:rsidRPr="006D72C2">
        <w:rPr>
          <w:rFonts w:eastAsia="楷体_GB2312" w:hint="eastAsia"/>
          <w:sz w:val="24"/>
        </w:rPr>
        <w:t>）消费函数、储蓄函数和投资函数；（</w:t>
      </w:r>
      <w:r w:rsidRPr="006D72C2">
        <w:rPr>
          <w:rFonts w:eastAsia="楷体_GB2312" w:hint="eastAsia"/>
          <w:sz w:val="24"/>
        </w:rPr>
        <w:t>2</w:t>
      </w:r>
      <w:r w:rsidRPr="006D72C2">
        <w:rPr>
          <w:rFonts w:eastAsia="楷体_GB2312" w:hint="eastAsia"/>
          <w:sz w:val="24"/>
        </w:rPr>
        <w:t>）两部门、三部门以及四部门经济均衡；（</w:t>
      </w:r>
      <w:r w:rsidRPr="006D72C2">
        <w:rPr>
          <w:rFonts w:eastAsia="楷体_GB2312" w:hint="eastAsia"/>
          <w:sz w:val="24"/>
        </w:rPr>
        <w:t>3</w:t>
      </w:r>
      <w:r w:rsidRPr="006D72C2">
        <w:rPr>
          <w:rFonts w:eastAsia="楷体_GB2312" w:hint="eastAsia"/>
          <w:sz w:val="24"/>
        </w:rPr>
        <w:t>）投资乘数。</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4729D8">
        <w:rPr>
          <w:rFonts w:eastAsia="楷体_GB2312" w:hint="eastAsia"/>
          <w:sz w:val="24"/>
        </w:rPr>
        <w:t>（</w:t>
      </w:r>
      <w:r w:rsidRPr="004729D8">
        <w:rPr>
          <w:rFonts w:eastAsia="楷体_GB2312" w:hint="eastAsia"/>
          <w:sz w:val="24"/>
        </w:rPr>
        <w:t>1</w:t>
      </w:r>
      <w:r w:rsidRPr="004729D8">
        <w:rPr>
          <w:rFonts w:eastAsia="楷体_GB2312" w:hint="eastAsia"/>
          <w:sz w:val="24"/>
        </w:rPr>
        <w:t>）理解消费函数如何决定均衡国民收入；（</w:t>
      </w:r>
      <w:r w:rsidRPr="004729D8">
        <w:rPr>
          <w:rFonts w:eastAsia="楷体_GB2312" w:hint="eastAsia"/>
          <w:sz w:val="24"/>
        </w:rPr>
        <w:t>2</w:t>
      </w:r>
      <w:r w:rsidRPr="004729D8">
        <w:rPr>
          <w:rFonts w:eastAsia="楷体_GB2312" w:hint="eastAsia"/>
          <w:sz w:val="24"/>
        </w:rPr>
        <w:t>）理解储蓄函数如何决定均衡国民收入；（</w:t>
      </w:r>
      <w:r w:rsidRPr="004729D8">
        <w:rPr>
          <w:rFonts w:eastAsia="楷体_GB2312" w:hint="eastAsia"/>
          <w:sz w:val="24"/>
        </w:rPr>
        <w:t>3</w:t>
      </w:r>
      <w:r w:rsidRPr="004729D8">
        <w:rPr>
          <w:rFonts w:eastAsia="楷体_GB2312" w:hint="eastAsia"/>
          <w:sz w:val="24"/>
        </w:rPr>
        <w:t>）能够正确分解总需求的构成；（</w:t>
      </w:r>
      <w:r w:rsidRPr="004729D8">
        <w:rPr>
          <w:rFonts w:eastAsia="楷体_GB2312" w:hint="eastAsia"/>
          <w:sz w:val="24"/>
        </w:rPr>
        <w:t>4</w:t>
      </w:r>
      <w:r w:rsidRPr="004729D8">
        <w:rPr>
          <w:rFonts w:eastAsia="楷体_GB2312" w:hint="eastAsia"/>
          <w:sz w:val="24"/>
        </w:rPr>
        <w:t>）掌握乘数理论，并会计算投资乘数。</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第十一章  产品市场与货币市场的一般均衡</w:t>
      </w:r>
      <w:r w:rsidRPr="00B9768B">
        <w:rPr>
          <w:rFonts w:eastAsia="楷体_GB2312" w:hint="eastAsia"/>
          <w:sz w:val="24"/>
        </w:rPr>
        <w:t>（支持课程目标</w:t>
      </w:r>
      <w:r w:rsidRPr="00B9768B">
        <w:rPr>
          <w:rFonts w:eastAsia="楷体_GB2312"/>
          <w:sz w:val="24"/>
        </w:rPr>
        <w:t>1</w:t>
      </w:r>
      <w:r w:rsidRPr="00B9768B">
        <w:rPr>
          <w:rFonts w:eastAsia="楷体_GB2312" w:hint="eastAsia"/>
          <w:sz w:val="24"/>
        </w:rPr>
        <w:t>、</w:t>
      </w:r>
      <w:r w:rsidRPr="00B9768B">
        <w:rPr>
          <w:rFonts w:eastAsia="楷体_GB2312" w:hint="eastAsia"/>
          <w:sz w:val="24"/>
        </w:rPr>
        <w:t>3</w:t>
      </w:r>
      <w:r w:rsidRPr="00B9768B">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B9768B">
        <w:rPr>
          <w:rFonts w:eastAsia="楷体_GB2312" w:hint="eastAsia"/>
          <w:sz w:val="24"/>
        </w:rPr>
        <w:t>投资的决定、产品市场的均衡：</w:t>
      </w:r>
      <w:r w:rsidRPr="00B9768B">
        <w:rPr>
          <w:rFonts w:eastAsia="楷体_GB2312" w:hint="eastAsia"/>
          <w:sz w:val="24"/>
        </w:rPr>
        <w:t>IS</w:t>
      </w:r>
      <w:r w:rsidRPr="00B9768B">
        <w:rPr>
          <w:rFonts w:eastAsia="楷体_GB2312" w:hint="eastAsia"/>
          <w:sz w:val="24"/>
        </w:rPr>
        <w:t>曲线、利率的决定、货币市场的均衡：</w:t>
      </w:r>
      <w:r w:rsidRPr="00B9768B">
        <w:rPr>
          <w:rFonts w:eastAsia="楷体_GB2312" w:hint="eastAsia"/>
          <w:sz w:val="24"/>
        </w:rPr>
        <w:t>LM</w:t>
      </w:r>
      <w:r w:rsidRPr="00B9768B">
        <w:rPr>
          <w:rFonts w:eastAsia="楷体_GB2312" w:hint="eastAsia"/>
          <w:sz w:val="24"/>
        </w:rPr>
        <w:t>曲线、双重均衡的实现：</w:t>
      </w:r>
      <w:r w:rsidRPr="00B9768B">
        <w:rPr>
          <w:rFonts w:eastAsia="楷体_GB2312" w:hint="eastAsia"/>
          <w:sz w:val="24"/>
        </w:rPr>
        <w:t>IS-LM</w:t>
      </w:r>
      <w:r w:rsidRPr="00B9768B">
        <w:rPr>
          <w:rFonts w:eastAsia="楷体_GB2312" w:hint="eastAsia"/>
          <w:sz w:val="24"/>
        </w:rPr>
        <w:t>分析。</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B9768B">
        <w:rPr>
          <w:rFonts w:eastAsia="楷体_GB2312" w:hint="eastAsia"/>
          <w:sz w:val="24"/>
        </w:rPr>
        <w:t>（</w:t>
      </w:r>
      <w:r w:rsidRPr="00B9768B">
        <w:rPr>
          <w:rFonts w:eastAsia="楷体_GB2312" w:hint="eastAsia"/>
          <w:sz w:val="24"/>
        </w:rPr>
        <w:t>1</w:t>
      </w:r>
      <w:r w:rsidRPr="00B9768B">
        <w:rPr>
          <w:rFonts w:eastAsia="楷体_GB2312" w:hint="eastAsia"/>
          <w:sz w:val="24"/>
        </w:rPr>
        <w:t>）掌握</w:t>
      </w:r>
      <w:r w:rsidRPr="00B9768B">
        <w:rPr>
          <w:rFonts w:eastAsia="楷体_GB2312" w:hint="eastAsia"/>
          <w:sz w:val="24"/>
        </w:rPr>
        <w:t>IS</w:t>
      </w:r>
      <w:r w:rsidRPr="00B9768B">
        <w:rPr>
          <w:rFonts w:eastAsia="楷体_GB2312" w:hint="eastAsia"/>
          <w:sz w:val="24"/>
        </w:rPr>
        <w:t>曲线，即产品市场的一般均衡；（</w:t>
      </w:r>
      <w:r w:rsidRPr="00B9768B">
        <w:rPr>
          <w:rFonts w:eastAsia="楷体_GB2312" w:hint="eastAsia"/>
          <w:sz w:val="24"/>
        </w:rPr>
        <w:t>2</w:t>
      </w:r>
      <w:r w:rsidRPr="00B9768B">
        <w:rPr>
          <w:rFonts w:eastAsia="楷体_GB2312" w:hint="eastAsia"/>
          <w:sz w:val="24"/>
        </w:rPr>
        <w:t>）掌握</w:t>
      </w:r>
      <w:r w:rsidRPr="00B9768B">
        <w:rPr>
          <w:rFonts w:eastAsia="楷体_GB2312" w:hint="eastAsia"/>
          <w:sz w:val="24"/>
        </w:rPr>
        <w:t>LM</w:t>
      </w:r>
      <w:r w:rsidRPr="00B9768B">
        <w:rPr>
          <w:rFonts w:eastAsia="楷体_GB2312" w:hint="eastAsia"/>
          <w:sz w:val="24"/>
        </w:rPr>
        <w:t>曲线，即货币市场的</w:t>
      </w:r>
      <w:r w:rsidRPr="00B9768B">
        <w:rPr>
          <w:rFonts w:eastAsia="楷体_GB2312" w:hint="eastAsia"/>
          <w:sz w:val="24"/>
        </w:rPr>
        <w:lastRenderedPageBreak/>
        <w:t>一般均衡；（</w:t>
      </w:r>
      <w:r w:rsidRPr="00B9768B">
        <w:rPr>
          <w:rFonts w:eastAsia="楷体_GB2312" w:hint="eastAsia"/>
          <w:sz w:val="24"/>
        </w:rPr>
        <w:t>3</w:t>
      </w:r>
      <w:r w:rsidRPr="00B9768B">
        <w:rPr>
          <w:rFonts w:eastAsia="楷体_GB2312" w:hint="eastAsia"/>
          <w:sz w:val="24"/>
        </w:rPr>
        <w:t>）掌握</w:t>
      </w:r>
      <w:r w:rsidRPr="00B9768B">
        <w:rPr>
          <w:rFonts w:eastAsia="楷体_GB2312" w:hint="eastAsia"/>
          <w:sz w:val="24"/>
        </w:rPr>
        <w:t>IS-LM</w:t>
      </w:r>
      <w:r w:rsidRPr="00B9768B">
        <w:rPr>
          <w:rFonts w:eastAsia="楷体_GB2312" w:hint="eastAsia"/>
          <w:sz w:val="24"/>
        </w:rPr>
        <w:t>模型。</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B9768B">
        <w:rPr>
          <w:rFonts w:eastAsia="楷体_GB2312" w:hint="eastAsia"/>
          <w:sz w:val="24"/>
        </w:rPr>
        <w:t>（</w:t>
      </w:r>
      <w:r w:rsidRPr="00B9768B">
        <w:rPr>
          <w:rFonts w:eastAsia="楷体_GB2312" w:hint="eastAsia"/>
          <w:sz w:val="24"/>
        </w:rPr>
        <w:t>1</w:t>
      </w:r>
      <w:r w:rsidRPr="00B9768B">
        <w:rPr>
          <w:rFonts w:eastAsia="楷体_GB2312" w:hint="eastAsia"/>
          <w:sz w:val="24"/>
        </w:rPr>
        <w:t>）理解</w:t>
      </w:r>
      <w:r w:rsidRPr="00B9768B">
        <w:rPr>
          <w:rFonts w:eastAsia="楷体_GB2312" w:hint="eastAsia"/>
          <w:sz w:val="24"/>
        </w:rPr>
        <w:t>IS</w:t>
      </w:r>
      <w:r w:rsidRPr="00B9768B">
        <w:rPr>
          <w:rFonts w:eastAsia="楷体_GB2312" w:hint="eastAsia"/>
          <w:sz w:val="24"/>
        </w:rPr>
        <w:t>曲线；（</w:t>
      </w:r>
      <w:r w:rsidRPr="00B9768B">
        <w:rPr>
          <w:rFonts w:eastAsia="楷体_GB2312" w:hint="eastAsia"/>
          <w:sz w:val="24"/>
        </w:rPr>
        <w:t>2</w:t>
      </w:r>
      <w:r w:rsidRPr="00B9768B">
        <w:rPr>
          <w:rFonts w:eastAsia="楷体_GB2312" w:hint="eastAsia"/>
          <w:sz w:val="24"/>
        </w:rPr>
        <w:t>）理解</w:t>
      </w:r>
      <w:r w:rsidRPr="00B9768B">
        <w:rPr>
          <w:rFonts w:eastAsia="楷体_GB2312" w:hint="eastAsia"/>
          <w:sz w:val="24"/>
        </w:rPr>
        <w:t>LM</w:t>
      </w:r>
      <w:r w:rsidRPr="00B9768B">
        <w:rPr>
          <w:rFonts w:eastAsia="楷体_GB2312" w:hint="eastAsia"/>
          <w:sz w:val="24"/>
        </w:rPr>
        <w:t>曲线；（</w:t>
      </w:r>
      <w:r w:rsidRPr="00B9768B">
        <w:rPr>
          <w:rFonts w:eastAsia="楷体_GB2312" w:hint="eastAsia"/>
          <w:sz w:val="24"/>
        </w:rPr>
        <w:t>3</w:t>
      </w:r>
      <w:r w:rsidRPr="00B9768B">
        <w:rPr>
          <w:rFonts w:eastAsia="楷体_GB2312" w:hint="eastAsia"/>
          <w:sz w:val="24"/>
        </w:rPr>
        <w:t>）掌握两个市场同时均衡的利率和收入决定；（</w:t>
      </w:r>
      <w:r w:rsidRPr="00B9768B">
        <w:rPr>
          <w:rFonts w:eastAsia="楷体_GB2312" w:hint="eastAsia"/>
          <w:sz w:val="24"/>
        </w:rPr>
        <w:t>4</w:t>
      </w:r>
      <w:r w:rsidRPr="00B9768B">
        <w:rPr>
          <w:rFonts w:eastAsia="楷体_GB2312" w:hint="eastAsia"/>
          <w:sz w:val="24"/>
        </w:rPr>
        <w:t>）能够运用</w:t>
      </w:r>
      <w:r w:rsidRPr="00B9768B">
        <w:rPr>
          <w:rFonts w:eastAsia="楷体_GB2312" w:hint="eastAsia"/>
          <w:sz w:val="24"/>
        </w:rPr>
        <w:t>IS-LM</w:t>
      </w:r>
      <w:r w:rsidRPr="00B9768B">
        <w:rPr>
          <w:rFonts w:eastAsia="楷体_GB2312" w:hint="eastAsia"/>
          <w:sz w:val="24"/>
        </w:rPr>
        <w:t>模型描述政府干预经济的合理性；（</w:t>
      </w:r>
      <w:r w:rsidRPr="00B9768B">
        <w:rPr>
          <w:rFonts w:eastAsia="楷体_GB2312" w:hint="eastAsia"/>
          <w:sz w:val="24"/>
        </w:rPr>
        <w:t>5</w:t>
      </w:r>
      <w:r w:rsidRPr="00B9768B">
        <w:rPr>
          <w:rFonts w:eastAsia="楷体_GB2312" w:hint="eastAsia"/>
          <w:sz w:val="24"/>
        </w:rPr>
        <w:t>）掌握凯恩斯基本理论框架</w:t>
      </w:r>
      <w:r>
        <w:rPr>
          <w:rFonts w:eastAsia="楷体_GB2312" w:hint="eastAsia"/>
          <w:sz w:val="24"/>
        </w:rPr>
        <w:t>。</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第十二章  总需求—总供给模型</w:t>
      </w:r>
      <w:r w:rsidRPr="00DC2C07">
        <w:rPr>
          <w:rFonts w:eastAsia="楷体_GB2312" w:hint="eastAsia"/>
          <w:sz w:val="24"/>
        </w:rPr>
        <w:t>（支持课程目标</w:t>
      </w:r>
      <w:r w:rsidRPr="00DC2C07">
        <w:rPr>
          <w:rFonts w:eastAsia="楷体_GB2312" w:hint="eastAsia"/>
          <w:sz w:val="24"/>
        </w:rPr>
        <w:t>3</w:t>
      </w:r>
      <w:r w:rsidRPr="00DC2C07">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DC2C07">
        <w:rPr>
          <w:rFonts w:eastAsia="楷体_GB2312" w:hint="eastAsia"/>
          <w:sz w:val="24"/>
        </w:rPr>
        <w:t>总需求曲线、总供给一般说明、总供给曲线、总需求—总供给模型对现实的解释。</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DC2C07">
        <w:rPr>
          <w:rFonts w:eastAsia="楷体_GB2312" w:hint="eastAsia"/>
          <w:sz w:val="24"/>
        </w:rPr>
        <w:t>（</w:t>
      </w:r>
      <w:r w:rsidRPr="00DC2C07">
        <w:rPr>
          <w:rFonts w:eastAsia="楷体_GB2312" w:hint="eastAsia"/>
          <w:sz w:val="24"/>
        </w:rPr>
        <w:t>1</w:t>
      </w:r>
      <w:r w:rsidRPr="00DC2C07">
        <w:rPr>
          <w:rFonts w:eastAsia="楷体_GB2312" w:hint="eastAsia"/>
          <w:sz w:val="24"/>
        </w:rPr>
        <w:t>）总需求曲线；（</w:t>
      </w:r>
      <w:r w:rsidRPr="00DC2C07">
        <w:rPr>
          <w:rFonts w:eastAsia="楷体_GB2312" w:hint="eastAsia"/>
          <w:sz w:val="24"/>
        </w:rPr>
        <w:t>2</w:t>
      </w:r>
      <w:r w:rsidRPr="00DC2C07">
        <w:rPr>
          <w:rFonts w:eastAsia="楷体_GB2312" w:hint="eastAsia"/>
          <w:sz w:val="24"/>
        </w:rPr>
        <w:t>）总供给曲线；（</w:t>
      </w:r>
      <w:r w:rsidRPr="00DC2C07">
        <w:rPr>
          <w:rFonts w:eastAsia="楷体_GB2312" w:hint="eastAsia"/>
          <w:sz w:val="24"/>
        </w:rPr>
        <w:t>3</w:t>
      </w:r>
      <w:r w:rsidRPr="00DC2C07">
        <w:rPr>
          <w:rFonts w:eastAsia="楷体_GB2312" w:hint="eastAsia"/>
          <w:sz w:val="24"/>
        </w:rPr>
        <w:t>）总需求—总供给模型。</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DC2C07">
        <w:rPr>
          <w:rFonts w:eastAsia="楷体_GB2312" w:hint="eastAsia"/>
          <w:sz w:val="24"/>
        </w:rPr>
        <w:t>（</w:t>
      </w:r>
      <w:r w:rsidRPr="00DC2C07">
        <w:rPr>
          <w:rFonts w:eastAsia="楷体_GB2312" w:hint="eastAsia"/>
          <w:sz w:val="24"/>
        </w:rPr>
        <w:t>1</w:t>
      </w:r>
      <w:r w:rsidRPr="00DC2C07">
        <w:rPr>
          <w:rFonts w:eastAsia="楷体_GB2312" w:hint="eastAsia"/>
          <w:sz w:val="24"/>
        </w:rPr>
        <w:t>）理解长期总供给曲线；（</w:t>
      </w:r>
      <w:r w:rsidRPr="00DC2C07">
        <w:rPr>
          <w:rFonts w:eastAsia="楷体_GB2312" w:hint="eastAsia"/>
          <w:sz w:val="24"/>
        </w:rPr>
        <w:t>2</w:t>
      </w:r>
      <w:r w:rsidRPr="00DC2C07">
        <w:rPr>
          <w:rFonts w:eastAsia="楷体_GB2312" w:hint="eastAsia"/>
          <w:sz w:val="24"/>
        </w:rPr>
        <w:t>）掌握短期总供给曲线；（</w:t>
      </w:r>
      <w:r w:rsidRPr="00DC2C07">
        <w:rPr>
          <w:rFonts w:eastAsia="楷体_GB2312" w:hint="eastAsia"/>
          <w:sz w:val="24"/>
        </w:rPr>
        <w:t>3</w:t>
      </w:r>
      <w:r w:rsidRPr="00DC2C07">
        <w:rPr>
          <w:rFonts w:eastAsia="楷体_GB2312" w:hint="eastAsia"/>
          <w:sz w:val="24"/>
        </w:rPr>
        <w:t>）能够推导出总需求曲线；（</w:t>
      </w:r>
      <w:r w:rsidRPr="00DC2C07">
        <w:rPr>
          <w:rFonts w:eastAsia="楷体_GB2312" w:hint="eastAsia"/>
          <w:sz w:val="24"/>
        </w:rPr>
        <w:t>4</w:t>
      </w:r>
      <w:r w:rsidRPr="00DC2C07">
        <w:rPr>
          <w:rFonts w:eastAsia="楷体_GB2312" w:hint="eastAsia"/>
          <w:sz w:val="24"/>
        </w:rPr>
        <w:t>）掌握凯恩斯主义对经济波动的解释。</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第十三章  宏观经济政策</w:t>
      </w:r>
      <w:r w:rsidRPr="00AE5993">
        <w:rPr>
          <w:rFonts w:eastAsia="楷体_GB2312" w:hint="eastAsia"/>
          <w:sz w:val="24"/>
        </w:rPr>
        <w:t>（支持课程目标</w:t>
      </w:r>
      <w:r w:rsidRPr="00AE5993">
        <w:rPr>
          <w:rFonts w:eastAsia="楷体_GB2312" w:hint="eastAsia"/>
          <w:sz w:val="24"/>
        </w:rPr>
        <w:t>4</w:t>
      </w:r>
      <w:r w:rsidRPr="00AE5993">
        <w:rPr>
          <w:rFonts w:eastAsia="楷体_GB2312" w:hint="eastAsia"/>
          <w:sz w:val="24"/>
        </w:rPr>
        <w:t>、</w:t>
      </w:r>
      <w:r w:rsidRPr="00AE5993">
        <w:rPr>
          <w:rFonts w:eastAsia="楷体_GB2312" w:hint="eastAsia"/>
          <w:sz w:val="24"/>
        </w:rPr>
        <w:t>5</w:t>
      </w:r>
      <w:r w:rsidRPr="00AE5993">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AE5993">
        <w:rPr>
          <w:rFonts w:eastAsia="楷体_GB2312" w:hint="eastAsia"/>
          <w:sz w:val="24"/>
        </w:rPr>
        <w:t>宏观经济政策概述、财政政策及其效果分析、货币政策及其效果分析、财政政策与货币政策的配合使用、供给管理政策。</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AE5993">
        <w:rPr>
          <w:rFonts w:eastAsia="楷体_GB2312" w:hint="eastAsia"/>
          <w:sz w:val="24"/>
        </w:rPr>
        <w:t>（</w:t>
      </w:r>
      <w:r w:rsidRPr="00AE5993">
        <w:rPr>
          <w:rFonts w:eastAsia="楷体_GB2312" w:hint="eastAsia"/>
          <w:sz w:val="24"/>
        </w:rPr>
        <w:t>1</w:t>
      </w:r>
      <w:r w:rsidRPr="00AE5993">
        <w:rPr>
          <w:rFonts w:eastAsia="楷体_GB2312" w:hint="eastAsia"/>
          <w:sz w:val="24"/>
        </w:rPr>
        <w:t>）财政政策的内容与作用；（</w:t>
      </w:r>
      <w:r w:rsidRPr="00AE5993">
        <w:rPr>
          <w:rFonts w:eastAsia="楷体_GB2312" w:hint="eastAsia"/>
          <w:sz w:val="24"/>
        </w:rPr>
        <w:t>2</w:t>
      </w:r>
      <w:r w:rsidRPr="00AE5993">
        <w:rPr>
          <w:rFonts w:eastAsia="楷体_GB2312" w:hint="eastAsia"/>
          <w:sz w:val="24"/>
        </w:rPr>
        <w:t>）公债和赤字的关系；（</w:t>
      </w:r>
      <w:r w:rsidRPr="00AE5993">
        <w:rPr>
          <w:rFonts w:eastAsia="楷体_GB2312" w:hint="eastAsia"/>
          <w:sz w:val="24"/>
        </w:rPr>
        <w:t>3</w:t>
      </w:r>
      <w:r w:rsidRPr="00AE5993">
        <w:rPr>
          <w:rFonts w:eastAsia="楷体_GB2312" w:hint="eastAsia"/>
          <w:sz w:val="24"/>
        </w:rPr>
        <w:t>）凯恩斯的三大货币需求理论；（</w:t>
      </w:r>
      <w:r w:rsidRPr="00AE5993">
        <w:rPr>
          <w:rFonts w:eastAsia="楷体_GB2312" w:hint="eastAsia"/>
          <w:sz w:val="24"/>
        </w:rPr>
        <w:t>4</w:t>
      </w:r>
      <w:r w:rsidRPr="00AE5993">
        <w:rPr>
          <w:rFonts w:eastAsia="楷体_GB2312" w:hint="eastAsia"/>
          <w:sz w:val="24"/>
        </w:rPr>
        <w:t>）掌握货币政策及其工具。</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AE5993">
        <w:rPr>
          <w:rFonts w:eastAsia="楷体_GB2312" w:hint="eastAsia"/>
          <w:sz w:val="24"/>
        </w:rPr>
        <w:t>（</w:t>
      </w:r>
      <w:r w:rsidRPr="00AE5993">
        <w:rPr>
          <w:rFonts w:eastAsia="楷体_GB2312" w:hint="eastAsia"/>
          <w:sz w:val="24"/>
        </w:rPr>
        <w:t>1</w:t>
      </w:r>
      <w:r w:rsidRPr="00AE5993">
        <w:rPr>
          <w:rFonts w:eastAsia="楷体_GB2312" w:hint="eastAsia"/>
          <w:sz w:val="24"/>
        </w:rPr>
        <w:t>）正确掌握宏观经济政策目标和充分就业；（</w:t>
      </w:r>
      <w:r w:rsidRPr="00AE5993">
        <w:rPr>
          <w:rFonts w:eastAsia="楷体_GB2312" w:hint="eastAsia"/>
          <w:sz w:val="24"/>
        </w:rPr>
        <w:t>2</w:t>
      </w:r>
      <w:r w:rsidRPr="00AE5993">
        <w:rPr>
          <w:rFonts w:eastAsia="楷体_GB2312" w:hint="eastAsia"/>
          <w:sz w:val="24"/>
        </w:rPr>
        <w:t>）掌握功能财政和平衡预算财政思想；（</w:t>
      </w:r>
      <w:r w:rsidRPr="00AE5993">
        <w:rPr>
          <w:rFonts w:eastAsia="楷体_GB2312" w:hint="eastAsia"/>
          <w:sz w:val="24"/>
        </w:rPr>
        <w:t>3</w:t>
      </w:r>
      <w:r w:rsidRPr="00AE5993">
        <w:rPr>
          <w:rFonts w:eastAsia="楷体_GB2312" w:hint="eastAsia"/>
          <w:sz w:val="24"/>
        </w:rPr>
        <w:t>）了解挤出效应，能够描述财政政策的局限性；（</w:t>
      </w:r>
      <w:r w:rsidRPr="00AE5993">
        <w:rPr>
          <w:rFonts w:eastAsia="楷体_GB2312" w:hint="eastAsia"/>
          <w:sz w:val="24"/>
        </w:rPr>
        <w:t>4</w:t>
      </w:r>
      <w:r w:rsidRPr="00AE5993">
        <w:rPr>
          <w:rFonts w:eastAsia="楷体_GB2312" w:hint="eastAsia"/>
          <w:sz w:val="24"/>
        </w:rPr>
        <w:t>）理解凯恩斯的流动偏好陷阱及其形成原因；（</w:t>
      </w:r>
      <w:r w:rsidRPr="00AE5993">
        <w:rPr>
          <w:rFonts w:eastAsia="楷体_GB2312" w:hint="eastAsia"/>
          <w:sz w:val="24"/>
        </w:rPr>
        <w:t>5</w:t>
      </w:r>
      <w:r w:rsidRPr="00AE5993">
        <w:rPr>
          <w:rFonts w:eastAsia="楷体_GB2312" w:hint="eastAsia"/>
          <w:sz w:val="24"/>
        </w:rPr>
        <w:t>）掌握通过调节货币供给量干预宏观经济的基本做法；（</w:t>
      </w:r>
      <w:r w:rsidRPr="00AE5993">
        <w:rPr>
          <w:rFonts w:eastAsia="楷体_GB2312" w:hint="eastAsia"/>
          <w:sz w:val="24"/>
        </w:rPr>
        <w:t>6</w:t>
      </w:r>
      <w:r w:rsidRPr="00AE5993">
        <w:rPr>
          <w:rFonts w:eastAsia="楷体_GB2312" w:hint="eastAsia"/>
          <w:sz w:val="24"/>
        </w:rPr>
        <w:t>）能够描述货币政策的局限性。</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第十四章  失业与通货膨胀</w:t>
      </w:r>
      <w:r w:rsidRPr="00AE5993">
        <w:rPr>
          <w:rFonts w:eastAsia="楷体_GB2312" w:hint="eastAsia"/>
          <w:sz w:val="24"/>
        </w:rPr>
        <w:t>（支持课程目标</w:t>
      </w:r>
      <w:r w:rsidRPr="00AE5993">
        <w:rPr>
          <w:rFonts w:eastAsia="楷体_GB2312" w:hint="eastAsia"/>
          <w:sz w:val="24"/>
        </w:rPr>
        <w:t>4</w:t>
      </w:r>
      <w:r w:rsidRPr="00AE5993">
        <w:rPr>
          <w:rFonts w:eastAsia="楷体_GB2312" w:hint="eastAsia"/>
          <w:sz w:val="24"/>
        </w:rPr>
        <w:t>、</w:t>
      </w:r>
      <w:r w:rsidRPr="00AE5993">
        <w:rPr>
          <w:rFonts w:eastAsia="楷体_GB2312" w:hint="eastAsia"/>
          <w:sz w:val="24"/>
        </w:rPr>
        <w:t>5</w:t>
      </w:r>
      <w:r w:rsidRPr="00AE5993">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16002A">
        <w:rPr>
          <w:rFonts w:eastAsia="楷体_GB2312" w:hint="eastAsia"/>
          <w:sz w:val="24"/>
        </w:rPr>
        <w:t>失业的描述、失业的影响与奥肯定律、通货膨胀的描述、通货膨胀的成因、通货膨胀对经济的影响、菲利普斯曲线、抑制通货膨胀的政策。</w:t>
      </w:r>
    </w:p>
    <w:p w:rsidR="00EE5BD1" w:rsidRDefault="00EE5BD1" w:rsidP="00F92DA8">
      <w:pPr>
        <w:spacing w:line="44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16002A">
        <w:rPr>
          <w:rFonts w:eastAsia="楷体_GB2312" w:hint="eastAsia"/>
          <w:sz w:val="24"/>
        </w:rPr>
        <w:t>（</w:t>
      </w:r>
      <w:r w:rsidRPr="0016002A">
        <w:rPr>
          <w:rFonts w:eastAsia="楷体_GB2312" w:hint="eastAsia"/>
          <w:sz w:val="24"/>
        </w:rPr>
        <w:t>1</w:t>
      </w:r>
      <w:r w:rsidRPr="0016002A">
        <w:rPr>
          <w:rFonts w:eastAsia="楷体_GB2312" w:hint="eastAsia"/>
          <w:sz w:val="24"/>
        </w:rPr>
        <w:t>）失业分类与奥肯定律；（</w:t>
      </w:r>
      <w:r w:rsidRPr="0016002A">
        <w:rPr>
          <w:rFonts w:eastAsia="楷体_GB2312" w:hint="eastAsia"/>
          <w:sz w:val="24"/>
        </w:rPr>
        <w:t>2</w:t>
      </w:r>
      <w:r w:rsidRPr="0016002A">
        <w:rPr>
          <w:rFonts w:eastAsia="楷体_GB2312" w:hint="eastAsia"/>
          <w:sz w:val="24"/>
        </w:rPr>
        <w:t>）通货膨胀的概念及原因；（</w:t>
      </w:r>
      <w:r w:rsidRPr="0016002A">
        <w:rPr>
          <w:rFonts w:eastAsia="楷体_GB2312" w:hint="eastAsia"/>
          <w:sz w:val="24"/>
        </w:rPr>
        <w:t>3</w:t>
      </w:r>
      <w:r w:rsidRPr="0016002A">
        <w:rPr>
          <w:rFonts w:eastAsia="楷体_GB2312" w:hint="eastAsia"/>
          <w:sz w:val="24"/>
        </w:rPr>
        <w:t>）菲利普斯曲线；</w:t>
      </w:r>
      <w:r w:rsidRPr="0016002A">
        <w:rPr>
          <w:rFonts w:eastAsia="楷体_GB2312" w:hint="eastAsia"/>
          <w:sz w:val="24"/>
        </w:rPr>
        <w:lastRenderedPageBreak/>
        <w:t>（</w:t>
      </w:r>
      <w:r w:rsidRPr="0016002A">
        <w:rPr>
          <w:rFonts w:eastAsia="楷体_GB2312" w:hint="eastAsia"/>
          <w:sz w:val="24"/>
        </w:rPr>
        <w:t>4</w:t>
      </w:r>
      <w:r w:rsidRPr="0016002A">
        <w:rPr>
          <w:rFonts w:eastAsia="楷体_GB2312" w:hint="eastAsia"/>
          <w:sz w:val="24"/>
        </w:rPr>
        <w:t>）失业与通货膨胀政策。</w:t>
      </w:r>
    </w:p>
    <w:p w:rsidR="00EE5BD1" w:rsidRDefault="00EE5BD1" w:rsidP="00F92DA8">
      <w:pPr>
        <w:spacing w:line="440" w:lineRule="exact"/>
        <w:ind w:firstLine="480"/>
        <w:rPr>
          <w:rFonts w:eastAsia="楷体_GB2312"/>
          <w:color w:val="FF0000"/>
          <w:sz w:val="24"/>
        </w:rPr>
      </w:pPr>
      <w:r w:rsidRPr="001E48B7">
        <w:rPr>
          <w:rFonts w:eastAsia="楷体_GB2312" w:hint="eastAsia"/>
          <w:b/>
          <w:sz w:val="24"/>
        </w:rPr>
        <w:t>要求学生：</w:t>
      </w:r>
      <w:r w:rsidRPr="0016002A">
        <w:rPr>
          <w:rFonts w:eastAsia="楷体_GB2312" w:hint="eastAsia"/>
          <w:sz w:val="24"/>
        </w:rPr>
        <w:t>（</w:t>
      </w:r>
      <w:r w:rsidRPr="0016002A">
        <w:rPr>
          <w:rFonts w:eastAsia="楷体_GB2312" w:hint="eastAsia"/>
          <w:sz w:val="24"/>
        </w:rPr>
        <w:t>1</w:t>
      </w:r>
      <w:r w:rsidRPr="0016002A">
        <w:rPr>
          <w:rFonts w:eastAsia="楷体_GB2312" w:hint="eastAsia"/>
          <w:sz w:val="24"/>
        </w:rPr>
        <w:t>）了解失业和通货膨胀的概念和分类；（</w:t>
      </w:r>
      <w:r w:rsidRPr="0016002A">
        <w:rPr>
          <w:rFonts w:eastAsia="楷体_GB2312" w:hint="eastAsia"/>
          <w:sz w:val="24"/>
        </w:rPr>
        <w:t>2</w:t>
      </w:r>
      <w:r w:rsidRPr="0016002A">
        <w:rPr>
          <w:rFonts w:eastAsia="楷体_GB2312" w:hint="eastAsia"/>
          <w:sz w:val="24"/>
        </w:rPr>
        <w:t>）掌握造成通货膨胀的原因；（</w:t>
      </w:r>
      <w:r w:rsidRPr="0016002A">
        <w:rPr>
          <w:rFonts w:eastAsia="楷体_GB2312" w:hint="eastAsia"/>
          <w:sz w:val="24"/>
        </w:rPr>
        <w:t>3</w:t>
      </w:r>
      <w:r w:rsidRPr="0016002A">
        <w:rPr>
          <w:rFonts w:eastAsia="楷体_GB2312" w:hint="eastAsia"/>
          <w:sz w:val="24"/>
        </w:rPr>
        <w:t>）正确描述失业和通货膨胀对经济的影响；（</w:t>
      </w:r>
      <w:r w:rsidRPr="0016002A">
        <w:rPr>
          <w:rFonts w:eastAsia="楷体_GB2312" w:hint="eastAsia"/>
          <w:sz w:val="24"/>
        </w:rPr>
        <w:t>4</w:t>
      </w:r>
      <w:r w:rsidRPr="0016002A">
        <w:rPr>
          <w:rFonts w:eastAsia="楷体_GB2312" w:hint="eastAsia"/>
          <w:sz w:val="24"/>
        </w:rPr>
        <w:t>）掌握菲利普斯曲线政策含义；（</w:t>
      </w:r>
      <w:r w:rsidRPr="0016002A">
        <w:rPr>
          <w:rFonts w:eastAsia="楷体_GB2312" w:hint="eastAsia"/>
          <w:sz w:val="24"/>
        </w:rPr>
        <w:t>5</w:t>
      </w:r>
      <w:r w:rsidRPr="0016002A">
        <w:rPr>
          <w:rFonts w:eastAsia="楷体_GB2312" w:hint="eastAsia"/>
          <w:sz w:val="24"/>
        </w:rPr>
        <w:t>）掌握政府针对失业和通货膨胀可采用的政策。</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第十五章  经济周期和经济增长</w:t>
      </w:r>
      <w:r w:rsidRPr="00D92184">
        <w:rPr>
          <w:rFonts w:eastAsia="楷体_GB2312" w:hint="eastAsia"/>
          <w:sz w:val="24"/>
        </w:rPr>
        <w:t>（支持课程目标</w:t>
      </w:r>
      <w:r w:rsidRPr="00D92184">
        <w:rPr>
          <w:rFonts w:eastAsia="楷体_GB2312"/>
          <w:sz w:val="24"/>
        </w:rPr>
        <w:t>1</w:t>
      </w:r>
      <w:r w:rsidRPr="00D92184">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D92184">
        <w:rPr>
          <w:rFonts w:eastAsia="楷体_GB2312" w:hint="eastAsia"/>
          <w:sz w:val="24"/>
        </w:rPr>
        <w:t>经济周期、经济增长</w:t>
      </w:r>
      <w:r>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D92184">
        <w:rPr>
          <w:rFonts w:eastAsia="楷体_GB2312" w:hint="eastAsia"/>
          <w:sz w:val="24"/>
        </w:rPr>
        <w:t>（</w:t>
      </w:r>
      <w:r w:rsidRPr="00D92184">
        <w:rPr>
          <w:rFonts w:eastAsia="楷体_GB2312" w:hint="eastAsia"/>
          <w:sz w:val="24"/>
        </w:rPr>
        <w:t>1</w:t>
      </w:r>
      <w:r w:rsidRPr="00D92184">
        <w:rPr>
          <w:rFonts w:eastAsia="楷体_GB2312" w:hint="eastAsia"/>
          <w:sz w:val="24"/>
        </w:rPr>
        <w:t>）经济增长的概念及源泉；（</w:t>
      </w:r>
      <w:r w:rsidRPr="00D92184">
        <w:rPr>
          <w:rFonts w:eastAsia="楷体_GB2312" w:hint="eastAsia"/>
          <w:sz w:val="24"/>
        </w:rPr>
        <w:t>2</w:t>
      </w:r>
      <w:r w:rsidRPr="00D92184">
        <w:rPr>
          <w:rFonts w:eastAsia="楷体_GB2312" w:hint="eastAsia"/>
          <w:sz w:val="24"/>
        </w:rPr>
        <w:t>）经济周期理论。</w:t>
      </w:r>
    </w:p>
    <w:p w:rsidR="00EE5BD1" w:rsidRPr="008E3B52" w:rsidRDefault="00EE5BD1" w:rsidP="00F92DA8">
      <w:pPr>
        <w:spacing w:line="440" w:lineRule="exact"/>
        <w:ind w:firstLine="480"/>
        <w:rPr>
          <w:rFonts w:eastAsia="楷体_GB2312"/>
          <w:b/>
          <w:sz w:val="24"/>
        </w:rPr>
      </w:pPr>
      <w:r w:rsidRPr="001E48B7">
        <w:rPr>
          <w:rFonts w:eastAsia="楷体_GB2312" w:hint="eastAsia"/>
          <w:b/>
          <w:sz w:val="24"/>
        </w:rPr>
        <w:t>要求学生：</w:t>
      </w:r>
      <w:r w:rsidRPr="00D92184">
        <w:rPr>
          <w:rFonts w:eastAsia="楷体_GB2312" w:hint="eastAsia"/>
          <w:sz w:val="24"/>
        </w:rPr>
        <w:t>（</w:t>
      </w:r>
      <w:r w:rsidRPr="00D92184">
        <w:rPr>
          <w:rFonts w:eastAsia="楷体_GB2312" w:hint="eastAsia"/>
          <w:sz w:val="24"/>
        </w:rPr>
        <w:t>1</w:t>
      </w:r>
      <w:r w:rsidRPr="00D92184">
        <w:rPr>
          <w:rFonts w:eastAsia="楷体_GB2312" w:hint="eastAsia"/>
          <w:sz w:val="24"/>
        </w:rPr>
        <w:t>）了解经济增长的源泉以及研究经济增长的方法；（</w:t>
      </w:r>
      <w:r w:rsidRPr="00D92184">
        <w:rPr>
          <w:rFonts w:eastAsia="楷体_GB2312" w:hint="eastAsia"/>
          <w:sz w:val="24"/>
        </w:rPr>
        <w:t>2</w:t>
      </w:r>
      <w:r w:rsidRPr="00D92184">
        <w:rPr>
          <w:rFonts w:eastAsia="楷体_GB2312" w:hint="eastAsia"/>
          <w:sz w:val="24"/>
        </w:rPr>
        <w:t>）掌握经济增长与经济发展的区别。</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期末总复习</w:t>
      </w:r>
      <w:r w:rsidRPr="00E67CE8">
        <w:rPr>
          <w:rFonts w:eastAsia="楷体_GB2312" w:hint="eastAsia"/>
          <w:sz w:val="24"/>
        </w:rPr>
        <w:t>（支持课程目标</w:t>
      </w:r>
      <w:r w:rsidRPr="00E67CE8">
        <w:rPr>
          <w:rFonts w:eastAsia="楷体_GB2312" w:hint="eastAsia"/>
          <w:sz w:val="24"/>
        </w:rPr>
        <w:t>5</w:t>
      </w:r>
      <w:r w:rsidRPr="00E67CE8">
        <w:rPr>
          <w:rFonts w:eastAsia="楷体_GB2312" w:hint="eastAsia"/>
          <w:sz w:val="24"/>
        </w:rPr>
        <w:t>）</w:t>
      </w:r>
    </w:p>
    <w:p w:rsidR="00EE5BD1" w:rsidRPr="0028078D"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28078D">
        <w:rPr>
          <w:rFonts w:eastAsia="楷体_GB2312" w:hint="eastAsia"/>
          <w:sz w:val="24"/>
        </w:rPr>
        <w:t>期末总复习。</w:t>
      </w:r>
    </w:p>
    <w:p w:rsidR="00EE5BD1" w:rsidRPr="0028078D"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28078D">
        <w:rPr>
          <w:rFonts w:eastAsia="楷体_GB2312" w:hint="eastAsia"/>
          <w:b/>
          <w:sz w:val="24"/>
        </w:rPr>
        <w:t>：</w:t>
      </w:r>
      <w:r w:rsidRPr="0028078D">
        <w:rPr>
          <w:rFonts w:eastAsia="楷体_GB2312" w:hint="eastAsia"/>
          <w:sz w:val="24"/>
        </w:rPr>
        <w:t>系统复习，有针对性、观点性总结各章，提炼归纳核心思想。</w:t>
      </w:r>
    </w:p>
    <w:p w:rsidR="00EE5BD1" w:rsidRPr="0028078D" w:rsidRDefault="00EE5BD1" w:rsidP="00F92DA8">
      <w:pPr>
        <w:spacing w:line="440" w:lineRule="exact"/>
        <w:ind w:firstLine="480"/>
        <w:rPr>
          <w:rFonts w:eastAsia="楷体_GB2312"/>
          <w:sz w:val="24"/>
        </w:rPr>
      </w:pPr>
      <w:r w:rsidRPr="001E48B7">
        <w:rPr>
          <w:rFonts w:eastAsia="楷体_GB2312" w:hint="eastAsia"/>
          <w:b/>
          <w:sz w:val="24"/>
        </w:rPr>
        <w:t>要求学生：</w:t>
      </w:r>
      <w:r w:rsidRPr="0028078D">
        <w:rPr>
          <w:rFonts w:eastAsia="楷体_GB2312" w:hint="eastAsia"/>
          <w:sz w:val="24"/>
        </w:rPr>
        <w:t>（</w:t>
      </w:r>
      <w:r w:rsidRPr="0028078D">
        <w:rPr>
          <w:rFonts w:eastAsia="楷体_GB2312" w:hint="eastAsia"/>
          <w:sz w:val="24"/>
        </w:rPr>
        <w:t>1</w:t>
      </w:r>
      <w:r w:rsidRPr="0028078D">
        <w:rPr>
          <w:rFonts w:eastAsia="楷体_GB2312" w:hint="eastAsia"/>
          <w:sz w:val="24"/>
        </w:rPr>
        <w:t>）系统掌握</w:t>
      </w:r>
      <w:r>
        <w:rPr>
          <w:rFonts w:eastAsia="楷体_GB2312" w:hint="eastAsia"/>
          <w:sz w:val="24"/>
        </w:rPr>
        <w:t>、</w:t>
      </w:r>
      <w:r w:rsidRPr="0028078D">
        <w:rPr>
          <w:rFonts w:eastAsia="楷体_GB2312" w:hint="eastAsia"/>
          <w:sz w:val="24"/>
        </w:rPr>
        <w:t>理解知识体系；（</w:t>
      </w:r>
      <w:r w:rsidRPr="0028078D">
        <w:rPr>
          <w:rFonts w:eastAsia="楷体_GB2312" w:hint="eastAsia"/>
          <w:sz w:val="24"/>
        </w:rPr>
        <w:t>2</w:t>
      </w:r>
      <w:r w:rsidRPr="0028078D">
        <w:rPr>
          <w:rFonts w:eastAsia="楷体_GB2312" w:hint="eastAsia"/>
          <w:sz w:val="24"/>
        </w:rPr>
        <w:t>）基本构建经济分析能力。</w:t>
      </w:r>
    </w:p>
    <w:p w:rsidR="00EE5BD1" w:rsidRPr="00FE34C3" w:rsidRDefault="00EE5BD1" w:rsidP="00F92DA8">
      <w:pPr>
        <w:widowControl/>
        <w:jc w:val="left"/>
        <w:rPr>
          <w:rFonts w:ascii="宋体" w:hAnsi="宋体" w:cs="宋体"/>
          <w:kern w:val="0"/>
          <w:sz w:val="24"/>
        </w:rPr>
      </w:pPr>
    </w:p>
    <w:p w:rsidR="00EE5BD1" w:rsidRPr="00C267A1" w:rsidRDefault="00EE5BD1" w:rsidP="00F92DA8">
      <w:pPr>
        <w:spacing w:line="440" w:lineRule="exact"/>
        <w:ind w:firstLine="480"/>
        <w:rPr>
          <w:rFonts w:eastAsia="楷体_GB2312"/>
          <w:b/>
          <w:color w:val="000000"/>
          <w:sz w:val="24"/>
        </w:rPr>
      </w:pPr>
      <w:r w:rsidRPr="00C267A1">
        <w:rPr>
          <w:rFonts w:eastAsia="楷体_GB2312" w:hint="eastAsia"/>
          <w:b/>
          <w:color w:val="000000"/>
          <w:sz w:val="24"/>
        </w:rPr>
        <w:t>四、教学进度与学时分配</w:t>
      </w:r>
    </w:p>
    <w:p w:rsidR="00EE5BD1" w:rsidRPr="00FE34C3" w:rsidRDefault="00EE5BD1" w:rsidP="00F92DA8">
      <w:pPr>
        <w:widowControl/>
        <w:jc w:val="left"/>
        <w:rPr>
          <w:rFonts w:ascii="宋体" w:hAnsi="宋体" w:cs="宋体"/>
          <w:kern w:val="0"/>
          <w:sz w:val="24"/>
        </w:rPr>
      </w:pPr>
    </w:p>
    <w:tbl>
      <w:tblPr>
        <w:tblW w:w="78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EE5BD1" w:rsidRPr="0067536E" w:rsidTr="0075264B">
        <w:trPr>
          <w:jc w:val="center"/>
        </w:trPr>
        <w:tc>
          <w:tcPr>
            <w:tcW w:w="4246"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教学内容</w:t>
            </w:r>
          </w:p>
        </w:tc>
        <w:tc>
          <w:tcPr>
            <w:tcW w:w="900"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讲课</w:t>
            </w:r>
          </w:p>
        </w:tc>
        <w:tc>
          <w:tcPr>
            <w:tcW w:w="900"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实验</w:t>
            </w:r>
          </w:p>
        </w:tc>
        <w:tc>
          <w:tcPr>
            <w:tcW w:w="900"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上机</w:t>
            </w:r>
          </w:p>
        </w:tc>
        <w:tc>
          <w:tcPr>
            <w:tcW w:w="900"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合计</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第一章</w:t>
            </w:r>
            <w:r w:rsidRPr="00C267A1">
              <w:rPr>
                <w:rFonts w:eastAsia="楷体_GB2312" w:hint="eastAsia"/>
                <w:sz w:val="24"/>
              </w:rPr>
              <w:t xml:space="preserve">  </w:t>
            </w:r>
            <w:r w:rsidRPr="00C267A1">
              <w:rPr>
                <w:rFonts w:eastAsia="楷体_GB2312"/>
                <w:sz w:val="24"/>
              </w:rPr>
              <w:t>经济学导论</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B58FF"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第二章</w:t>
            </w:r>
            <w:r w:rsidRPr="00C267A1">
              <w:rPr>
                <w:rFonts w:eastAsia="楷体_GB2312" w:hint="eastAsia"/>
                <w:sz w:val="24"/>
              </w:rPr>
              <w:t xml:space="preserve">  </w:t>
            </w:r>
            <w:r w:rsidRPr="00C267A1">
              <w:rPr>
                <w:rFonts w:eastAsia="楷体_GB2312"/>
                <w:sz w:val="24"/>
              </w:rPr>
              <w:t>需求、供给和均衡价格</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B58FF"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4</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第三章</w:t>
            </w:r>
            <w:r w:rsidRPr="00C267A1">
              <w:rPr>
                <w:rFonts w:eastAsia="楷体_GB2312"/>
                <w:sz w:val="24"/>
              </w:rPr>
              <w:t xml:space="preserve">  </w:t>
            </w:r>
            <w:r w:rsidRPr="00C267A1">
              <w:rPr>
                <w:rFonts w:eastAsia="楷体_GB2312"/>
                <w:sz w:val="24"/>
              </w:rPr>
              <w:t>效用论与消费者行为分析</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B58FF"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第四章</w:t>
            </w:r>
            <w:r w:rsidRPr="00C267A1">
              <w:rPr>
                <w:rFonts w:eastAsia="楷体_GB2312"/>
                <w:sz w:val="24"/>
              </w:rPr>
              <w:t xml:space="preserve">  </w:t>
            </w:r>
            <w:r w:rsidRPr="00C267A1">
              <w:rPr>
                <w:rFonts w:eastAsia="楷体_GB2312"/>
                <w:sz w:val="24"/>
              </w:rPr>
              <w:t>生产理论</w:t>
            </w:r>
            <w:r>
              <w:rPr>
                <w:rFonts w:eastAsia="楷体_GB2312" w:hint="eastAsia"/>
                <w:sz w:val="24"/>
              </w:rPr>
              <w:t xml:space="preserve">  </w:t>
            </w:r>
            <w:r w:rsidRPr="00C556D8">
              <w:rPr>
                <w:rFonts w:eastAsia="楷体_GB2312" w:hint="eastAsia"/>
                <w:sz w:val="24"/>
              </w:rPr>
              <w:t>第五章</w:t>
            </w:r>
            <w:r w:rsidRPr="00C556D8">
              <w:rPr>
                <w:rFonts w:eastAsia="楷体_GB2312"/>
                <w:sz w:val="24"/>
              </w:rPr>
              <w:t xml:space="preserve"> </w:t>
            </w:r>
            <w:r w:rsidRPr="00C556D8">
              <w:rPr>
                <w:rFonts w:eastAsia="楷体_GB2312"/>
                <w:sz w:val="24"/>
              </w:rPr>
              <w:t>成本理论</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80037"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4</w:t>
            </w:r>
          </w:p>
        </w:tc>
      </w:tr>
      <w:tr w:rsidR="00EE5BD1" w:rsidRPr="0067536E" w:rsidTr="0075264B">
        <w:trPr>
          <w:jc w:val="center"/>
        </w:trPr>
        <w:tc>
          <w:tcPr>
            <w:tcW w:w="4246" w:type="dxa"/>
          </w:tcPr>
          <w:p w:rsidR="00EE5BD1" w:rsidRPr="00C556D8" w:rsidRDefault="00EE5BD1" w:rsidP="00F92DA8">
            <w:pPr>
              <w:spacing w:line="440" w:lineRule="exact"/>
              <w:rPr>
                <w:rFonts w:eastAsia="楷体_GB2312"/>
                <w:sz w:val="24"/>
              </w:rPr>
            </w:pPr>
            <w:r w:rsidRPr="00C556D8">
              <w:rPr>
                <w:rFonts w:eastAsia="楷体_GB2312" w:hint="eastAsia"/>
                <w:sz w:val="24"/>
              </w:rPr>
              <w:t>第六章</w:t>
            </w:r>
            <w:r w:rsidRPr="00C556D8">
              <w:rPr>
                <w:rFonts w:eastAsia="楷体_GB2312"/>
                <w:sz w:val="24"/>
              </w:rPr>
              <w:t xml:space="preserve">  </w:t>
            </w:r>
            <w:r w:rsidRPr="00C556D8">
              <w:rPr>
                <w:rFonts w:eastAsia="楷体_GB2312"/>
                <w:sz w:val="24"/>
              </w:rPr>
              <w:t>市场结构与厂商均衡</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80037"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F92DA8">
            <w:pPr>
              <w:spacing w:line="440" w:lineRule="exact"/>
              <w:rPr>
                <w:rFonts w:eastAsia="楷体_GB2312"/>
                <w:sz w:val="24"/>
              </w:rPr>
            </w:pPr>
            <w:r w:rsidRPr="00C556D8">
              <w:rPr>
                <w:rFonts w:eastAsia="楷体_GB2312" w:hint="eastAsia"/>
                <w:sz w:val="24"/>
              </w:rPr>
              <w:t>第七章</w:t>
            </w:r>
            <w:r w:rsidRPr="00C556D8">
              <w:rPr>
                <w:rFonts w:eastAsia="楷体_GB2312"/>
                <w:sz w:val="24"/>
              </w:rPr>
              <w:t xml:space="preserve">  </w:t>
            </w:r>
            <w:r w:rsidRPr="00C556D8">
              <w:rPr>
                <w:rFonts w:eastAsia="楷体_GB2312" w:hint="eastAsia"/>
                <w:sz w:val="24"/>
              </w:rPr>
              <w:t>分配</w:t>
            </w:r>
            <w:r w:rsidRPr="00C556D8">
              <w:rPr>
                <w:rFonts w:eastAsia="楷体_GB2312"/>
                <w:sz w:val="24"/>
              </w:rPr>
              <w:t>理论</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80037"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F92DA8">
            <w:pPr>
              <w:spacing w:line="440" w:lineRule="exact"/>
              <w:rPr>
                <w:rFonts w:eastAsia="楷体_GB2312"/>
                <w:sz w:val="24"/>
              </w:rPr>
            </w:pPr>
            <w:r w:rsidRPr="00C556D8">
              <w:rPr>
                <w:rFonts w:eastAsia="楷体_GB2312" w:hint="eastAsia"/>
                <w:sz w:val="24"/>
              </w:rPr>
              <w:lastRenderedPageBreak/>
              <w:t>第八章</w:t>
            </w:r>
            <w:r w:rsidRPr="00C556D8">
              <w:rPr>
                <w:rFonts w:eastAsia="楷体_GB2312"/>
                <w:sz w:val="24"/>
              </w:rPr>
              <w:t xml:space="preserve"> </w:t>
            </w:r>
            <w:r w:rsidRPr="00C556D8">
              <w:rPr>
                <w:rFonts w:eastAsia="楷体_GB2312" w:hint="eastAsia"/>
                <w:sz w:val="24"/>
              </w:rPr>
              <w:t xml:space="preserve"> </w:t>
            </w:r>
            <w:r w:rsidRPr="00C556D8">
              <w:rPr>
                <w:rFonts w:eastAsia="楷体_GB2312"/>
                <w:sz w:val="24"/>
              </w:rPr>
              <w:t>市场失灵与微观经济政策</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80037"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F92DA8">
            <w:pPr>
              <w:spacing w:line="440" w:lineRule="exact"/>
              <w:rPr>
                <w:rFonts w:eastAsia="楷体_GB2312"/>
                <w:sz w:val="24"/>
              </w:rPr>
            </w:pPr>
            <w:r w:rsidRPr="00C556D8">
              <w:rPr>
                <w:rFonts w:eastAsia="楷体_GB2312" w:hint="eastAsia"/>
                <w:sz w:val="24"/>
              </w:rPr>
              <w:t>第九章</w:t>
            </w:r>
            <w:r w:rsidRPr="00C556D8">
              <w:rPr>
                <w:rFonts w:eastAsia="楷体_GB2312"/>
                <w:sz w:val="24"/>
              </w:rPr>
              <w:t xml:space="preserve">  </w:t>
            </w:r>
            <w:r w:rsidRPr="00C556D8">
              <w:rPr>
                <w:rFonts w:eastAsia="楷体_GB2312"/>
                <w:sz w:val="24"/>
              </w:rPr>
              <w:t>国民收入核算理论</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80037"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4</w:t>
            </w:r>
          </w:p>
        </w:tc>
      </w:tr>
      <w:tr w:rsidR="00EE5BD1" w:rsidRPr="0067536E" w:rsidTr="0075264B">
        <w:trPr>
          <w:jc w:val="center"/>
        </w:trPr>
        <w:tc>
          <w:tcPr>
            <w:tcW w:w="4246" w:type="dxa"/>
          </w:tcPr>
          <w:p w:rsidR="00EE5BD1" w:rsidRPr="00C556D8" w:rsidRDefault="00EE5BD1" w:rsidP="00F92DA8">
            <w:pPr>
              <w:spacing w:line="440" w:lineRule="exact"/>
              <w:rPr>
                <w:rFonts w:eastAsia="楷体_GB2312"/>
                <w:sz w:val="24"/>
              </w:rPr>
            </w:pPr>
            <w:r w:rsidRPr="00C556D8">
              <w:rPr>
                <w:rFonts w:eastAsia="楷体_GB2312" w:hint="eastAsia"/>
                <w:sz w:val="24"/>
              </w:rPr>
              <w:t>第十章</w:t>
            </w:r>
            <w:r w:rsidRPr="00C556D8">
              <w:rPr>
                <w:rFonts w:eastAsia="楷体_GB2312"/>
                <w:sz w:val="24"/>
              </w:rPr>
              <w:t xml:space="preserve">  </w:t>
            </w:r>
            <w:r w:rsidRPr="00C556D8">
              <w:rPr>
                <w:rFonts w:eastAsia="楷体_GB2312"/>
                <w:sz w:val="24"/>
              </w:rPr>
              <w:t>总需求</w:t>
            </w:r>
            <w:r w:rsidRPr="00C556D8">
              <w:rPr>
                <w:rFonts w:eastAsia="楷体_GB2312"/>
                <w:sz w:val="24"/>
              </w:rPr>
              <w:t>—</w:t>
            </w:r>
            <w:r w:rsidRPr="00C556D8">
              <w:rPr>
                <w:rFonts w:eastAsia="楷体_GB2312"/>
                <w:sz w:val="24"/>
              </w:rPr>
              <w:t>总供给模型</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80037"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vAlign w:val="center"/>
          </w:tcPr>
          <w:p w:rsidR="00EE5BD1" w:rsidRPr="00C556D8" w:rsidRDefault="00EE5BD1" w:rsidP="00F92DA8">
            <w:pPr>
              <w:spacing w:line="0" w:lineRule="atLeast"/>
              <w:rPr>
                <w:rFonts w:eastAsia="楷体_GB2312"/>
                <w:sz w:val="24"/>
              </w:rPr>
            </w:pPr>
            <w:r w:rsidRPr="00C556D8">
              <w:rPr>
                <w:rFonts w:eastAsia="楷体_GB2312" w:hint="eastAsia"/>
                <w:sz w:val="24"/>
              </w:rPr>
              <w:t>第十一章</w:t>
            </w:r>
            <w:r w:rsidRPr="00C556D8">
              <w:rPr>
                <w:rFonts w:eastAsia="楷体_GB2312" w:hint="eastAsia"/>
                <w:sz w:val="24"/>
              </w:rPr>
              <w:t xml:space="preserve"> </w:t>
            </w:r>
            <w:r w:rsidRPr="00C556D8">
              <w:rPr>
                <w:rFonts w:eastAsia="楷体_GB2312"/>
                <w:sz w:val="24"/>
              </w:rPr>
              <w:t xml:space="preserve"> </w:t>
            </w:r>
            <w:r w:rsidRPr="00C556D8">
              <w:rPr>
                <w:rFonts w:eastAsia="楷体_GB2312"/>
                <w:sz w:val="24"/>
              </w:rPr>
              <w:t>宏观经济政策</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80037"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4</w:t>
            </w:r>
          </w:p>
        </w:tc>
      </w:tr>
      <w:tr w:rsidR="00EE5BD1" w:rsidRPr="0067536E" w:rsidTr="0075264B">
        <w:trPr>
          <w:jc w:val="center"/>
        </w:trPr>
        <w:tc>
          <w:tcPr>
            <w:tcW w:w="4246" w:type="dxa"/>
            <w:vAlign w:val="center"/>
          </w:tcPr>
          <w:p w:rsidR="00EE5BD1" w:rsidRPr="00C556D8" w:rsidRDefault="00EE5BD1" w:rsidP="00F92DA8">
            <w:pPr>
              <w:spacing w:line="440" w:lineRule="exact"/>
              <w:rPr>
                <w:rFonts w:eastAsia="楷体_GB2312"/>
                <w:sz w:val="24"/>
              </w:rPr>
            </w:pPr>
            <w:r w:rsidRPr="00C556D8">
              <w:rPr>
                <w:rFonts w:eastAsia="楷体_GB2312" w:hint="eastAsia"/>
                <w:sz w:val="24"/>
              </w:rPr>
              <w:t>第十二章</w:t>
            </w:r>
            <w:r w:rsidRPr="00C556D8">
              <w:rPr>
                <w:rFonts w:eastAsia="楷体_GB2312"/>
                <w:sz w:val="24"/>
              </w:rPr>
              <w:t xml:space="preserve">  </w:t>
            </w:r>
            <w:r w:rsidRPr="00E110C9">
              <w:rPr>
                <w:rFonts w:eastAsia="楷体_GB2312"/>
                <w:sz w:val="24"/>
              </w:rPr>
              <w:t>失业与通货膨胀</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380037" w:rsidRDefault="00EE5BD1" w:rsidP="00F92DA8">
            <w:pPr>
              <w:spacing w:line="440" w:lineRule="exact"/>
              <w:jc w:val="center"/>
              <w:rPr>
                <w:rFonts w:eastAsia="楷体_GB2312"/>
                <w:color w:val="FF0000"/>
                <w:sz w:val="24"/>
                <w:highlight w:val="yellow"/>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4</w:t>
            </w:r>
          </w:p>
        </w:tc>
      </w:tr>
      <w:tr w:rsidR="00EE5BD1" w:rsidRPr="0067536E" w:rsidTr="0075264B">
        <w:trPr>
          <w:jc w:val="center"/>
        </w:trPr>
        <w:tc>
          <w:tcPr>
            <w:tcW w:w="4246"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合计</w:t>
            </w:r>
          </w:p>
        </w:tc>
        <w:tc>
          <w:tcPr>
            <w:tcW w:w="900" w:type="dxa"/>
          </w:tcPr>
          <w:p w:rsidR="00EE5BD1" w:rsidRPr="00C267A1" w:rsidRDefault="00EE5BD1" w:rsidP="00F92DA8">
            <w:pPr>
              <w:spacing w:line="440" w:lineRule="exact"/>
              <w:jc w:val="center"/>
              <w:rPr>
                <w:rFonts w:eastAsia="楷体_GB2312"/>
                <w:b/>
                <w:sz w:val="24"/>
              </w:rPr>
            </w:pPr>
            <w:r>
              <w:rPr>
                <w:rFonts w:eastAsia="楷体_GB2312" w:hint="eastAsia"/>
                <w:b/>
                <w:sz w:val="24"/>
              </w:rPr>
              <w:t>32</w:t>
            </w:r>
          </w:p>
        </w:tc>
        <w:tc>
          <w:tcPr>
            <w:tcW w:w="900" w:type="dxa"/>
          </w:tcPr>
          <w:p w:rsidR="00EE5BD1" w:rsidRPr="00C267A1" w:rsidRDefault="00EE5BD1" w:rsidP="00F92DA8">
            <w:pPr>
              <w:spacing w:line="440" w:lineRule="exact"/>
              <w:ind w:firstLineChars="200" w:firstLine="482"/>
              <w:jc w:val="center"/>
              <w:rPr>
                <w:rFonts w:eastAsia="楷体_GB2312"/>
                <w:b/>
                <w:sz w:val="24"/>
              </w:rPr>
            </w:pPr>
          </w:p>
        </w:tc>
        <w:tc>
          <w:tcPr>
            <w:tcW w:w="900" w:type="dxa"/>
          </w:tcPr>
          <w:p w:rsidR="00EE5BD1" w:rsidRPr="00C267A1" w:rsidRDefault="00EE5BD1" w:rsidP="00F92DA8">
            <w:pPr>
              <w:spacing w:line="440" w:lineRule="exact"/>
              <w:ind w:firstLineChars="200" w:firstLine="482"/>
              <w:jc w:val="center"/>
              <w:rPr>
                <w:rFonts w:eastAsia="楷体_GB2312"/>
                <w:b/>
                <w:sz w:val="24"/>
              </w:rPr>
            </w:pPr>
          </w:p>
        </w:tc>
        <w:tc>
          <w:tcPr>
            <w:tcW w:w="900" w:type="dxa"/>
          </w:tcPr>
          <w:p w:rsidR="00EE5BD1" w:rsidRPr="00C267A1" w:rsidRDefault="00EE5BD1" w:rsidP="00F92DA8">
            <w:pPr>
              <w:spacing w:line="440" w:lineRule="exact"/>
              <w:jc w:val="center"/>
              <w:rPr>
                <w:rFonts w:eastAsia="楷体_GB2312"/>
                <w:b/>
                <w:sz w:val="24"/>
              </w:rPr>
            </w:pPr>
            <w:r>
              <w:rPr>
                <w:rFonts w:eastAsia="楷体_GB2312" w:hint="eastAsia"/>
                <w:b/>
                <w:sz w:val="24"/>
              </w:rPr>
              <w:t>32</w:t>
            </w:r>
          </w:p>
        </w:tc>
      </w:tr>
    </w:tbl>
    <w:p w:rsidR="00EE5BD1" w:rsidRPr="00FE34C3" w:rsidRDefault="00EE5BD1" w:rsidP="00F92DA8">
      <w:pPr>
        <w:widowControl/>
        <w:jc w:val="left"/>
        <w:rPr>
          <w:rFonts w:ascii="宋体" w:hAnsi="宋体" w:cs="宋体"/>
          <w:kern w:val="0"/>
          <w:sz w:val="24"/>
        </w:rPr>
      </w:pPr>
    </w:p>
    <w:p w:rsidR="00EE5BD1" w:rsidRPr="00FE34C3" w:rsidRDefault="00EE5BD1" w:rsidP="00F92DA8">
      <w:pPr>
        <w:widowControl/>
        <w:jc w:val="left"/>
        <w:rPr>
          <w:rFonts w:ascii="宋体" w:hAnsi="宋体" w:cs="宋体"/>
          <w:kern w:val="0"/>
          <w:sz w:val="24"/>
        </w:rPr>
      </w:pPr>
    </w:p>
    <w:p w:rsidR="00EE5BD1" w:rsidRPr="00FE34C3" w:rsidRDefault="00EE5BD1" w:rsidP="00F92DA8">
      <w:pPr>
        <w:widowControl/>
        <w:jc w:val="left"/>
        <w:rPr>
          <w:rFonts w:ascii="宋体" w:hAnsi="宋体" w:cs="宋体"/>
          <w:kern w:val="0"/>
          <w:sz w:val="24"/>
        </w:rPr>
      </w:pPr>
    </w:p>
    <w:p w:rsidR="00EE5BD1" w:rsidRDefault="00EE5BD1" w:rsidP="00F92DA8">
      <w:pPr>
        <w:spacing w:line="0" w:lineRule="atLeast"/>
      </w:pPr>
    </w:p>
    <w:p w:rsidR="00EE5BD1" w:rsidRPr="00E462CB" w:rsidRDefault="00EE5BD1" w:rsidP="00F92DA8">
      <w:pPr>
        <w:spacing w:line="440" w:lineRule="exact"/>
        <w:ind w:firstLine="480"/>
        <w:rPr>
          <w:rFonts w:eastAsia="楷体_GB2312"/>
          <w:b/>
          <w:color w:val="000000"/>
          <w:sz w:val="24"/>
        </w:rPr>
      </w:pPr>
      <w:r w:rsidRPr="00E462CB">
        <w:rPr>
          <w:rFonts w:eastAsia="楷体_GB2312" w:hint="eastAsia"/>
          <w:b/>
          <w:color w:val="000000"/>
          <w:sz w:val="24"/>
        </w:rPr>
        <w:t>五、考核及成绩评定方式</w:t>
      </w:r>
    </w:p>
    <w:p w:rsidR="00EE5BD1" w:rsidRPr="00E462CB" w:rsidRDefault="00EE5BD1" w:rsidP="00F92DA8">
      <w:pPr>
        <w:spacing w:line="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4"/>
        <w:gridCol w:w="2977"/>
        <w:gridCol w:w="2272"/>
      </w:tblGrid>
      <w:tr w:rsidR="00EE5BD1" w:rsidRPr="004E0E65" w:rsidTr="0075264B">
        <w:trPr>
          <w:jc w:val="center"/>
        </w:trPr>
        <w:tc>
          <w:tcPr>
            <w:tcW w:w="2614" w:type="dxa"/>
            <w:vAlign w:val="center"/>
          </w:tcPr>
          <w:p w:rsidR="00EE5BD1" w:rsidRPr="009B4A54" w:rsidRDefault="00EE5BD1" w:rsidP="00F92DA8">
            <w:pPr>
              <w:spacing w:line="440" w:lineRule="exact"/>
              <w:jc w:val="center"/>
              <w:rPr>
                <w:rFonts w:eastAsia="楷体_GB2312"/>
                <w:b/>
                <w:sz w:val="24"/>
              </w:rPr>
            </w:pPr>
            <w:r>
              <w:rPr>
                <w:rFonts w:eastAsia="楷体_GB2312" w:hint="eastAsia"/>
                <w:b/>
                <w:sz w:val="24"/>
              </w:rPr>
              <w:t>总评成绩</w:t>
            </w:r>
          </w:p>
        </w:tc>
        <w:tc>
          <w:tcPr>
            <w:tcW w:w="2977" w:type="dxa"/>
            <w:vAlign w:val="center"/>
          </w:tcPr>
          <w:p w:rsidR="00EE5BD1" w:rsidRPr="009B4A54" w:rsidRDefault="00EE5BD1" w:rsidP="00F92DA8">
            <w:pPr>
              <w:spacing w:line="440" w:lineRule="exact"/>
              <w:jc w:val="center"/>
              <w:rPr>
                <w:rFonts w:eastAsia="楷体_GB2312"/>
                <w:b/>
                <w:sz w:val="24"/>
              </w:rPr>
            </w:pPr>
            <w:r w:rsidRPr="009B4A54">
              <w:rPr>
                <w:rFonts w:eastAsia="楷体_GB2312" w:hint="eastAsia"/>
                <w:b/>
                <w:sz w:val="24"/>
              </w:rPr>
              <w:t>评价环节</w:t>
            </w:r>
          </w:p>
        </w:tc>
        <w:tc>
          <w:tcPr>
            <w:tcW w:w="2272" w:type="dxa"/>
            <w:vAlign w:val="center"/>
          </w:tcPr>
          <w:p w:rsidR="00EE5BD1" w:rsidRPr="009B4A54" w:rsidRDefault="00EE5BD1" w:rsidP="00F92DA8">
            <w:pPr>
              <w:spacing w:line="440" w:lineRule="exact"/>
              <w:jc w:val="center"/>
              <w:rPr>
                <w:rFonts w:eastAsia="楷体_GB2312"/>
                <w:b/>
                <w:sz w:val="24"/>
              </w:rPr>
            </w:pPr>
            <w:r w:rsidRPr="009B4A54">
              <w:rPr>
                <w:rFonts w:eastAsia="楷体_GB2312" w:hint="eastAsia"/>
                <w:b/>
                <w:sz w:val="24"/>
              </w:rPr>
              <w:t>评估毕业要求</w:t>
            </w:r>
          </w:p>
        </w:tc>
      </w:tr>
      <w:tr w:rsidR="00EE5BD1" w:rsidRPr="004E0E65" w:rsidTr="0075264B">
        <w:trPr>
          <w:jc w:val="center"/>
        </w:trPr>
        <w:tc>
          <w:tcPr>
            <w:tcW w:w="2614" w:type="dxa"/>
            <w:vMerge w:val="restart"/>
            <w:vAlign w:val="center"/>
          </w:tcPr>
          <w:p w:rsidR="00EE5BD1" w:rsidRPr="009B4A54" w:rsidRDefault="00EE5BD1" w:rsidP="00F92DA8">
            <w:pPr>
              <w:spacing w:line="440" w:lineRule="exact"/>
              <w:jc w:val="center"/>
              <w:rPr>
                <w:rFonts w:eastAsia="楷体_GB2312"/>
                <w:sz w:val="24"/>
              </w:rPr>
            </w:pPr>
            <w:r w:rsidRPr="009B4A54">
              <w:rPr>
                <w:rFonts w:eastAsia="楷体_GB2312" w:hint="eastAsia"/>
                <w:sz w:val="24"/>
              </w:rPr>
              <w:t>平时成绩（共计</w:t>
            </w:r>
            <w:r w:rsidRPr="009B4A54">
              <w:rPr>
                <w:rFonts w:eastAsia="楷体_GB2312" w:hint="eastAsia"/>
                <w:sz w:val="24"/>
              </w:rPr>
              <w:t>40</w:t>
            </w:r>
            <w:r w:rsidRPr="009B4A54">
              <w:rPr>
                <w:rFonts w:eastAsia="楷体_GB2312" w:hint="eastAsia"/>
                <w:sz w:val="24"/>
              </w:rPr>
              <w:t>分）</w:t>
            </w:r>
          </w:p>
        </w:tc>
        <w:tc>
          <w:tcPr>
            <w:tcW w:w="2977" w:type="dxa"/>
            <w:vAlign w:val="center"/>
          </w:tcPr>
          <w:p w:rsidR="00EE5BD1" w:rsidRPr="006B39D6" w:rsidRDefault="00EE5BD1" w:rsidP="00F92DA8">
            <w:pPr>
              <w:spacing w:line="0" w:lineRule="atLeast"/>
              <w:jc w:val="center"/>
              <w:rPr>
                <w:rFonts w:eastAsia="楷体_GB2312"/>
                <w:sz w:val="24"/>
              </w:rPr>
            </w:pPr>
            <w:r w:rsidRPr="006B39D6">
              <w:rPr>
                <w:rFonts w:eastAsia="楷体_GB2312" w:hint="eastAsia"/>
                <w:sz w:val="24"/>
              </w:rPr>
              <w:t>课堂表现</w:t>
            </w:r>
          </w:p>
          <w:p w:rsidR="00EE5BD1" w:rsidRPr="006B39D6" w:rsidRDefault="00EE5BD1" w:rsidP="00F92DA8">
            <w:pPr>
              <w:spacing w:line="0" w:lineRule="atLeast"/>
              <w:jc w:val="center"/>
              <w:rPr>
                <w:rFonts w:eastAsia="楷体_GB2312"/>
                <w:sz w:val="24"/>
              </w:rPr>
            </w:pPr>
            <w:r w:rsidRPr="006B39D6">
              <w:rPr>
                <w:rFonts w:eastAsia="楷体_GB2312" w:hint="eastAsia"/>
                <w:sz w:val="24"/>
              </w:rPr>
              <w:t>(</w:t>
            </w:r>
            <w:r w:rsidRPr="006B39D6">
              <w:rPr>
                <w:rFonts w:eastAsia="楷体_GB2312" w:hint="eastAsia"/>
                <w:sz w:val="24"/>
              </w:rPr>
              <w:t>提问、讨论</w:t>
            </w:r>
            <w:r>
              <w:rPr>
                <w:rFonts w:eastAsia="楷体_GB2312" w:hint="eastAsia"/>
                <w:sz w:val="24"/>
              </w:rPr>
              <w:t>、</w:t>
            </w:r>
            <w:r w:rsidRPr="006B39D6">
              <w:rPr>
                <w:rFonts w:eastAsia="楷体_GB2312" w:hint="eastAsia"/>
                <w:sz w:val="24"/>
              </w:rPr>
              <w:t>出勤等</w:t>
            </w:r>
            <w:r w:rsidRPr="006B39D6">
              <w:rPr>
                <w:rFonts w:eastAsia="楷体_GB2312" w:hint="eastAsia"/>
                <w:sz w:val="24"/>
              </w:rPr>
              <w:t>)</w:t>
            </w:r>
          </w:p>
        </w:tc>
        <w:tc>
          <w:tcPr>
            <w:tcW w:w="2272" w:type="dxa"/>
            <w:vAlign w:val="center"/>
          </w:tcPr>
          <w:p w:rsidR="00EE5BD1" w:rsidRPr="00AE1B57" w:rsidRDefault="00EE5BD1" w:rsidP="00F92DA8">
            <w:pPr>
              <w:spacing w:line="440" w:lineRule="exact"/>
              <w:jc w:val="center"/>
              <w:rPr>
                <w:rFonts w:eastAsia="楷体_GB2312"/>
                <w:sz w:val="24"/>
                <w:highlight w:val="yellow"/>
              </w:rPr>
            </w:pPr>
            <w:r w:rsidRPr="00AE1B57">
              <w:rPr>
                <w:rFonts w:eastAsia="楷体_GB2312" w:hint="eastAsia"/>
                <w:sz w:val="24"/>
                <w:highlight w:val="yellow"/>
              </w:rPr>
              <w:t>2.3</w:t>
            </w:r>
          </w:p>
        </w:tc>
      </w:tr>
      <w:tr w:rsidR="00EE5BD1" w:rsidRPr="004E0E65" w:rsidTr="0075264B">
        <w:trPr>
          <w:jc w:val="center"/>
        </w:trPr>
        <w:tc>
          <w:tcPr>
            <w:tcW w:w="2614" w:type="dxa"/>
            <w:vMerge/>
            <w:vAlign w:val="center"/>
          </w:tcPr>
          <w:p w:rsidR="00EE5BD1" w:rsidRPr="004E0E65" w:rsidRDefault="00EE5BD1" w:rsidP="00F92DA8">
            <w:pPr>
              <w:spacing w:line="440" w:lineRule="exact"/>
              <w:jc w:val="center"/>
              <w:rPr>
                <w:rFonts w:eastAsia="楷体_GB2312"/>
                <w:sz w:val="24"/>
              </w:rPr>
            </w:pPr>
          </w:p>
        </w:tc>
        <w:tc>
          <w:tcPr>
            <w:tcW w:w="2977" w:type="dxa"/>
            <w:vAlign w:val="center"/>
          </w:tcPr>
          <w:p w:rsidR="00EE5BD1" w:rsidRPr="006B39D6" w:rsidRDefault="00EE5BD1" w:rsidP="00F92DA8">
            <w:pPr>
              <w:spacing w:line="440" w:lineRule="exact"/>
              <w:jc w:val="center"/>
              <w:rPr>
                <w:rFonts w:eastAsia="楷体_GB2312"/>
                <w:sz w:val="24"/>
              </w:rPr>
            </w:pPr>
            <w:r w:rsidRPr="006B39D6">
              <w:rPr>
                <w:rFonts w:eastAsia="楷体_GB2312" w:hint="eastAsia"/>
                <w:sz w:val="24"/>
              </w:rPr>
              <w:t>作业一</w:t>
            </w:r>
          </w:p>
        </w:tc>
        <w:tc>
          <w:tcPr>
            <w:tcW w:w="2272" w:type="dxa"/>
            <w:vAlign w:val="center"/>
          </w:tcPr>
          <w:p w:rsidR="00EE5BD1" w:rsidRPr="00AE1B57" w:rsidRDefault="00EE5BD1" w:rsidP="00F92DA8">
            <w:pPr>
              <w:spacing w:line="440" w:lineRule="exact"/>
              <w:jc w:val="center"/>
              <w:rPr>
                <w:rFonts w:eastAsia="楷体_GB2312"/>
                <w:sz w:val="24"/>
                <w:highlight w:val="yellow"/>
              </w:rPr>
            </w:pPr>
            <w:r w:rsidRPr="00AE1B57">
              <w:rPr>
                <w:rFonts w:eastAsia="楷体_GB2312" w:hint="eastAsia"/>
                <w:sz w:val="24"/>
                <w:highlight w:val="yellow"/>
              </w:rPr>
              <w:t>2.3</w:t>
            </w:r>
          </w:p>
        </w:tc>
      </w:tr>
      <w:tr w:rsidR="00EE5BD1" w:rsidRPr="004E0E65" w:rsidTr="0075264B">
        <w:trPr>
          <w:jc w:val="center"/>
        </w:trPr>
        <w:tc>
          <w:tcPr>
            <w:tcW w:w="2614" w:type="dxa"/>
            <w:vMerge/>
            <w:vAlign w:val="center"/>
          </w:tcPr>
          <w:p w:rsidR="00EE5BD1" w:rsidRPr="004E0E65" w:rsidRDefault="00EE5BD1" w:rsidP="00F92DA8">
            <w:pPr>
              <w:spacing w:line="440" w:lineRule="exact"/>
              <w:jc w:val="center"/>
              <w:rPr>
                <w:rFonts w:eastAsia="楷体_GB2312"/>
                <w:sz w:val="24"/>
              </w:rPr>
            </w:pPr>
          </w:p>
        </w:tc>
        <w:tc>
          <w:tcPr>
            <w:tcW w:w="2977" w:type="dxa"/>
            <w:vAlign w:val="center"/>
          </w:tcPr>
          <w:p w:rsidR="00EE5BD1" w:rsidRPr="006B39D6" w:rsidRDefault="00EE5BD1" w:rsidP="00F92DA8">
            <w:pPr>
              <w:spacing w:line="440" w:lineRule="exact"/>
              <w:jc w:val="center"/>
              <w:rPr>
                <w:rFonts w:eastAsia="楷体_GB2312"/>
                <w:sz w:val="24"/>
              </w:rPr>
            </w:pPr>
            <w:r w:rsidRPr="006B39D6">
              <w:rPr>
                <w:rFonts w:eastAsia="楷体_GB2312" w:hint="eastAsia"/>
                <w:sz w:val="24"/>
              </w:rPr>
              <w:t>作业二</w:t>
            </w:r>
          </w:p>
        </w:tc>
        <w:tc>
          <w:tcPr>
            <w:tcW w:w="2272" w:type="dxa"/>
            <w:vAlign w:val="center"/>
          </w:tcPr>
          <w:p w:rsidR="00EE5BD1" w:rsidRPr="00AE1B57" w:rsidRDefault="00EE5BD1" w:rsidP="00F92DA8">
            <w:pPr>
              <w:spacing w:line="440" w:lineRule="exact"/>
              <w:jc w:val="center"/>
              <w:rPr>
                <w:rFonts w:eastAsia="楷体_GB2312"/>
                <w:sz w:val="24"/>
                <w:highlight w:val="yellow"/>
              </w:rPr>
            </w:pPr>
            <w:r w:rsidRPr="00AE1B57">
              <w:rPr>
                <w:rFonts w:eastAsia="楷体_GB2312" w:hint="eastAsia"/>
                <w:sz w:val="24"/>
                <w:highlight w:val="yellow"/>
              </w:rPr>
              <w:t>2.3</w:t>
            </w:r>
            <w:r w:rsidRPr="00AE1B57">
              <w:rPr>
                <w:rFonts w:eastAsia="楷体_GB2312" w:hint="eastAsia"/>
                <w:sz w:val="24"/>
                <w:highlight w:val="yellow"/>
              </w:rPr>
              <w:t>、</w:t>
            </w:r>
            <w:r w:rsidRPr="00AE1B57">
              <w:rPr>
                <w:rFonts w:eastAsia="楷体_GB2312" w:hint="eastAsia"/>
                <w:sz w:val="24"/>
                <w:highlight w:val="yellow"/>
              </w:rPr>
              <w:t>5.4</w:t>
            </w:r>
          </w:p>
        </w:tc>
      </w:tr>
      <w:tr w:rsidR="00EE5BD1" w:rsidRPr="004E0E65" w:rsidTr="0075264B">
        <w:trPr>
          <w:trHeight w:val="700"/>
          <w:jc w:val="center"/>
        </w:trPr>
        <w:tc>
          <w:tcPr>
            <w:tcW w:w="2614" w:type="dxa"/>
            <w:vAlign w:val="center"/>
          </w:tcPr>
          <w:p w:rsidR="00EE5BD1" w:rsidRPr="004E0E65" w:rsidRDefault="00EE5BD1" w:rsidP="00F92DA8">
            <w:pPr>
              <w:spacing w:line="440" w:lineRule="exact"/>
              <w:jc w:val="center"/>
              <w:rPr>
                <w:rFonts w:eastAsia="楷体_GB2312"/>
                <w:sz w:val="24"/>
              </w:rPr>
            </w:pPr>
            <w:r w:rsidRPr="004E0E65">
              <w:rPr>
                <w:rFonts w:eastAsia="楷体_GB2312" w:hint="eastAsia"/>
                <w:sz w:val="24"/>
              </w:rPr>
              <w:t>期末考试（共计</w:t>
            </w:r>
            <w:r>
              <w:rPr>
                <w:rFonts w:eastAsia="楷体_GB2312" w:hint="eastAsia"/>
                <w:sz w:val="24"/>
              </w:rPr>
              <w:t>6</w:t>
            </w:r>
            <w:r w:rsidRPr="004E0E65">
              <w:rPr>
                <w:rFonts w:eastAsia="楷体_GB2312" w:hint="eastAsia"/>
                <w:sz w:val="24"/>
              </w:rPr>
              <w:t>0</w:t>
            </w:r>
            <w:r w:rsidRPr="004E0E65">
              <w:rPr>
                <w:rFonts w:eastAsia="楷体_GB2312" w:hint="eastAsia"/>
                <w:sz w:val="24"/>
              </w:rPr>
              <w:t>分）</w:t>
            </w:r>
          </w:p>
        </w:tc>
        <w:tc>
          <w:tcPr>
            <w:tcW w:w="2977" w:type="dxa"/>
            <w:vAlign w:val="center"/>
          </w:tcPr>
          <w:p w:rsidR="00EE5BD1" w:rsidRPr="006B39D6" w:rsidRDefault="00EE5BD1" w:rsidP="00F92DA8">
            <w:pPr>
              <w:spacing w:line="440" w:lineRule="exact"/>
              <w:jc w:val="center"/>
              <w:rPr>
                <w:rFonts w:eastAsia="楷体_GB2312"/>
                <w:sz w:val="24"/>
              </w:rPr>
            </w:pPr>
            <w:r w:rsidRPr="006B39D6">
              <w:rPr>
                <w:rFonts w:eastAsia="楷体_GB2312" w:hint="eastAsia"/>
                <w:sz w:val="24"/>
              </w:rPr>
              <w:t>卷面分数</w:t>
            </w:r>
          </w:p>
        </w:tc>
        <w:tc>
          <w:tcPr>
            <w:tcW w:w="2272" w:type="dxa"/>
            <w:vAlign w:val="center"/>
          </w:tcPr>
          <w:p w:rsidR="00EE5BD1" w:rsidRPr="00AE1B57" w:rsidRDefault="00EE5BD1" w:rsidP="00F92DA8">
            <w:pPr>
              <w:spacing w:line="440" w:lineRule="exact"/>
              <w:jc w:val="center"/>
              <w:rPr>
                <w:rFonts w:eastAsia="楷体_GB2312"/>
                <w:sz w:val="24"/>
                <w:highlight w:val="yellow"/>
              </w:rPr>
            </w:pPr>
            <w:r w:rsidRPr="00AE1B57">
              <w:rPr>
                <w:rFonts w:eastAsia="楷体_GB2312" w:hint="eastAsia"/>
                <w:sz w:val="24"/>
                <w:highlight w:val="yellow"/>
              </w:rPr>
              <w:t>2.3</w:t>
            </w:r>
            <w:r w:rsidRPr="00AE1B57">
              <w:rPr>
                <w:rFonts w:eastAsia="楷体_GB2312" w:hint="eastAsia"/>
                <w:sz w:val="24"/>
                <w:highlight w:val="yellow"/>
              </w:rPr>
              <w:t>、</w:t>
            </w:r>
            <w:r w:rsidRPr="00AE1B57">
              <w:rPr>
                <w:rFonts w:eastAsia="楷体_GB2312" w:hint="eastAsia"/>
                <w:sz w:val="24"/>
                <w:highlight w:val="yellow"/>
              </w:rPr>
              <w:t>5.4</w:t>
            </w:r>
          </w:p>
        </w:tc>
      </w:tr>
    </w:tbl>
    <w:p w:rsidR="00EE5BD1" w:rsidRPr="0018388D" w:rsidRDefault="00EE5BD1" w:rsidP="00F92DA8">
      <w:pPr>
        <w:spacing w:line="0" w:lineRule="atLeast"/>
      </w:pPr>
    </w:p>
    <w:p w:rsidR="00EE5BD1" w:rsidRPr="00392889" w:rsidRDefault="00EE5BD1" w:rsidP="00F92DA8">
      <w:pPr>
        <w:spacing w:line="440" w:lineRule="exact"/>
        <w:ind w:firstLine="480"/>
        <w:rPr>
          <w:rFonts w:eastAsia="楷体_GB2312"/>
          <w:b/>
          <w:color w:val="000000"/>
          <w:sz w:val="24"/>
        </w:rPr>
      </w:pPr>
      <w:r w:rsidRPr="00392889">
        <w:rPr>
          <w:rFonts w:eastAsia="楷体_GB2312" w:hint="eastAsia"/>
          <w:b/>
          <w:color w:val="000000"/>
          <w:sz w:val="24"/>
        </w:rPr>
        <w:t>六、参考书目</w:t>
      </w:r>
    </w:p>
    <w:p w:rsidR="00EE5BD1" w:rsidRPr="00392889" w:rsidRDefault="00EE5BD1" w:rsidP="00F92DA8">
      <w:pPr>
        <w:spacing w:line="440" w:lineRule="exact"/>
        <w:ind w:leftChars="228" w:left="959" w:hangingChars="200" w:hanging="480"/>
        <w:rPr>
          <w:rFonts w:eastAsia="楷体_GB2312"/>
          <w:sz w:val="24"/>
        </w:rPr>
      </w:pPr>
      <w:r w:rsidRPr="00392889">
        <w:rPr>
          <w:rFonts w:eastAsia="楷体_GB2312"/>
          <w:sz w:val="24"/>
        </w:rPr>
        <w:t>[</w:t>
      </w:r>
      <w:r w:rsidRPr="00392889">
        <w:rPr>
          <w:rFonts w:eastAsia="楷体_GB2312" w:hint="eastAsia"/>
          <w:sz w:val="24"/>
        </w:rPr>
        <w:t>1</w:t>
      </w:r>
      <w:r w:rsidRPr="00392889">
        <w:rPr>
          <w:rFonts w:eastAsia="楷体_GB2312"/>
          <w:sz w:val="24"/>
        </w:rPr>
        <w:t>]</w:t>
      </w:r>
      <w:r w:rsidRPr="00392889">
        <w:rPr>
          <w:rFonts w:eastAsia="楷体_GB2312" w:hint="eastAsia"/>
          <w:sz w:val="24"/>
        </w:rPr>
        <w:t xml:space="preserve"> </w:t>
      </w:r>
      <w:r w:rsidRPr="00392889">
        <w:rPr>
          <w:rFonts w:eastAsia="楷体_GB2312"/>
          <w:sz w:val="24"/>
        </w:rPr>
        <w:t>《西方经济学》</w:t>
      </w:r>
      <w:r w:rsidRPr="00392889">
        <w:rPr>
          <w:rFonts w:eastAsia="楷体_GB2312" w:hint="eastAsia"/>
          <w:sz w:val="24"/>
        </w:rPr>
        <w:t>（第</w:t>
      </w:r>
      <w:r w:rsidRPr="00392889">
        <w:rPr>
          <w:rFonts w:eastAsia="楷体_GB2312" w:hint="eastAsia"/>
          <w:sz w:val="24"/>
        </w:rPr>
        <w:t>6</w:t>
      </w:r>
      <w:r w:rsidRPr="00392889">
        <w:rPr>
          <w:rFonts w:eastAsia="楷体_GB2312" w:hint="eastAsia"/>
          <w:sz w:val="24"/>
        </w:rPr>
        <w:t>版）</w:t>
      </w:r>
      <w:r w:rsidRPr="00392889">
        <w:rPr>
          <w:rFonts w:eastAsia="楷体_GB2312"/>
          <w:sz w:val="24"/>
        </w:rPr>
        <w:t>，高鸿业主编，中国人民大学出版社，</w:t>
      </w:r>
      <w:r w:rsidRPr="00392889">
        <w:rPr>
          <w:rFonts w:eastAsia="楷体_GB2312"/>
          <w:sz w:val="24"/>
        </w:rPr>
        <w:t>20</w:t>
      </w:r>
      <w:r w:rsidRPr="00392889">
        <w:rPr>
          <w:rFonts w:eastAsia="楷体_GB2312" w:hint="eastAsia"/>
          <w:sz w:val="24"/>
        </w:rPr>
        <w:t>14</w:t>
      </w:r>
      <w:r w:rsidRPr="00392889">
        <w:rPr>
          <w:rFonts w:eastAsia="楷体_GB2312"/>
          <w:sz w:val="24"/>
        </w:rPr>
        <w:t>年</w:t>
      </w:r>
    </w:p>
    <w:p w:rsidR="00EE5BD1" w:rsidRPr="00392889" w:rsidRDefault="00EE5BD1" w:rsidP="00F92DA8">
      <w:pPr>
        <w:spacing w:line="440" w:lineRule="exact"/>
        <w:ind w:leftChars="228" w:left="959" w:hangingChars="200" w:hanging="480"/>
        <w:rPr>
          <w:rFonts w:eastAsia="楷体_GB2312"/>
          <w:sz w:val="24"/>
        </w:rPr>
      </w:pPr>
      <w:r w:rsidRPr="00392889">
        <w:rPr>
          <w:rFonts w:eastAsia="楷体_GB2312"/>
          <w:sz w:val="24"/>
        </w:rPr>
        <w:t>[</w:t>
      </w:r>
      <w:r w:rsidRPr="00392889">
        <w:rPr>
          <w:rFonts w:eastAsia="楷体_GB2312" w:hint="eastAsia"/>
          <w:sz w:val="24"/>
        </w:rPr>
        <w:t>2</w:t>
      </w:r>
      <w:r w:rsidRPr="00392889">
        <w:rPr>
          <w:rFonts w:eastAsia="楷体_GB2312"/>
          <w:sz w:val="24"/>
        </w:rPr>
        <w:t>]</w:t>
      </w:r>
      <w:r w:rsidRPr="00392889">
        <w:rPr>
          <w:rFonts w:eastAsia="楷体_GB2312" w:hint="eastAsia"/>
          <w:sz w:val="24"/>
        </w:rPr>
        <w:t xml:space="preserve"> </w:t>
      </w:r>
      <w:r w:rsidRPr="00392889">
        <w:rPr>
          <w:rFonts w:eastAsia="楷体_GB2312" w:hint="eastAsia"/>
          <w:sz w:val="24"/>
        </w:rPr>
        <w:t>《经济学》（第</w:t>
      </w:r>
      <w:r w:rsidRPr="00392889">
        <w:rPr>
          <w:rFonts w:eastAsia="楷体_GB2312" w:hint="eastAsia"/>
          <w:sz w:val="24"/>
        </w:rPr>
        <w:t>18</w:t>
      </w:r>
      <w:r w:rsidRPr="00392889">
        <w:rPr>
          <w:rFonts w:eastAsia="楷体_GB2312" w:hint="eastAsia"/>
          <w:sz w:val="24"/>
        </w:rPr>
        <w:t>版）</w:t>
      </w:r>
      <w:r w:rsidRPr="00392889">
        <w:rPr>
          <w:rFonts w:eastAsia="楷体_GB2312"/>
          <w:sz w:val="24"/>
        </w:rPr>
        <w:t>，（美）</w:t>
      </w:r>
      <w:r w:rsidRPr="00392889">
        <w:rPr>
          <w:rFonts w:eastAsia="楷体_GB2312" w:hint="eastAsia"/>
          <w:sz w:val="24"/>
        </w:rPr>
        <w:t>保罗·萨缪尔森</w:t>
      </w:r>
      <w:r w:rsidRPr="00392889">
        <w:rPr>
          <w:rFonts w:eastAsia="楷体_GB2312"/>
          <w:sz w:val="24"/>
        </w:rPr>
        <w:t>著，</w:t>
      </w:r>
      <w:r w:rsidRPr="00392889">
        <w:rPr>
          <w:rFonts w:eastAsia="楷体_GB2312" w:hint="eastAsia"/>
          <w:sz w:val="24"/>
        </w:rPr>
        <w:t>人民邮电出版社，</w:t>
      </w:r>
      <w:r w:rsidRPr="00392889">
        <w:rPr>
          <w:rFonts w:eastAsia="楷体_GB2312"/>
          <w:sz w:val="24"/>
        </w:rPr>
        <w:t>200</w:t>
      </w:r>
      <w:r w:rsidRPr="00392889">
        <w:rPr>
          <w:rFonts w:eastAsia="楷体_GB2312" w:hint="eastAsia"/>
          <w:sz w:val="24"/>
        </w:rPr>
        <w:t>8</w:t>
      </w:r>
      <w:r w:rsidRPr="00392889">
        <w:rPr>
          <w:rFonts w:eastAsia="楷体_GB2312"/>
          <w:sz w:val="24"/>
        </w:rPr>
        <w:t>年版</w:t>
      </w:r>
    </w:p>
    <w:p w:rsidR="00EE5BD1" w:rsidRPr="00392889" w:rsidRDefault="00EE5BD1" w:rsidP="00F92DA8">
      <w:pPr>
        <w:spacing w:line="440" w:lineRule="exact"/>
        <w:ind w:leftChars="228" w:left="959" w:hangingChars="200" w:hanging="480"/>
        <w:rPr>
          <w:rFonts w:eastAsia="楷体_GB2312"/>
          <w:sz w:val="24"/>
        </w:rPr>
      </w:pPr>
      <w:r w:rsidRPr="00392889">
        <w:rPr>
          <w:rFonts w:eastAsia="楷体_GB2312"/>
          <w:sz w:val="24"/>
        </w:rPr>
        <w:t>[</w:t>
      </w:r>
      <w:r w:rsidRPr="00392889">
        <w:rPr>
          <w:rFonts w:eastAsia="楷体_GB2312" w:hint="eastAsia"/>
          <w:sz w:val="24"/>
        </w:rPr>
        <w:t>3</w:t>
      </w:r>
      <w:r w:rsidRPr="00392889">
        <w:rPr>
          <w:rFonts w:eastAsia="楷体_GB2312"/>
          <w:sz w:val="24"/>
        </w:rPr>
        <w:t>]</w:t>
      </w:r>
      <w:r w:rsidRPr="00392889">
        <w:rPr>
          <w:rFonts w:eastAsia="楷体_GB2312" w:hint="eastAsia"/>
          <w:sz w:val="24"/>
        </w:rPr>
        <w:t xml:space="preserve"> </w:t>
      </w:r>
      <w:r w:rsidRPr="00392889">
        <w:rPr>
          <w:rFonts w:eastAsia="楷体_GB2312"/>
          <w:sz w:val="24"/>
        </w:rPr>
        <w:t>《经济学原理》，（美）曼昆著，机械工业出版社，</w:t>
      </w:r>
      <w:r w:rsidRPr="00392889">
        <w:rPr>
          <w:rFonts w:eastAsia="楷体_GB2312"/>
          <w:sz w:val="24"/>
        </w:rPr>
        <w:t>2005</w:t>
      </w:r>
      <w:r w:rsidRPr="00392889">
        <w:rPr>
          <w:rFonts w:eastAsia="楷体_GB2312"/>
          <w:sz w:val="24"/>
        </w:rPr>
        <w:t>年版</w:t>
      </w:r>
    </w:p>
    <w:p w:rsidR="00EE5BD1" w:rsidRPr="00392889" w:rsidRDefault="00EE5BD1" w:rsidP="00F92DA8">
      <w:pPr>
        <w:spacing w:line="440" w:lineRule="exact"/>
        <w:ind w:leftChars="228" w:left="959" w:hangingChars="200" w:hanging="480"/>
        <w:rPr>
          <w:rFonts w:eastAsia="楷体_GB2312"/>
          <w:sz w:val="24"/>
        </w:rPr>
      </w:pPr>
      <w:r w:rsidRPr="00392889">
        <w:rPr>
          <w:rFonts w:eastAsia="楷体_GB2312"/>
          <w:sz w:val="24"/>
        </w:rPr>
        <w:t>[</w:t>
      </w:r>
      <w:r w:rsidRPr="00392889">
        <w:rPr>
          <w:rFonts w:eastAsia="楷体_GB2312" w:hint="eastAsia"/>
          <w:sz w:val="24"/>
        </w:rPr>
        <w:t>4</w:t>
      </w:r>
      <w:r w:rsidRPr="00392889">
        <w:rPr>
          <w:rFonts w:eastAsia="楷体_GB2312"/>
          <w:sz w:val="24"/>
        </w:rPr>
        <w:t>]</w:t>
      </w:r>
      <w:r w:rsidRPr="00392889">
        <w:rPr>
          <w:rFonts w:eastAsia="楷体_GB2312" w:hint="eastAsia"/>
          <w:sz w:val="24"/>
        </w:rPr>
        <w:t xml:space="preserve"> </w:t>
      </w:r>
      <w:r w:rsidRPr="00392889">
        <w:rPr>
          <w:rFonts w:eastAsia="楷体_GB2312"/>
          <w:sz w:val="24"/>
        </w:rPr>
        <w:t>《现代宏观经济学：起源、发展和现状》</w:t>
      </w:r>
      <w:r w:rsidRPr="00392889">
        <w:rPr>
          <w:rFonts w:eastAsia="楷体_GB2312" w:hint="eastAsia"/>
          <w:sz w:val="24"/>
        </w:rPr>
        <w:t>，</w:t>
      </w:r>
      <w:r w:rsidRPr="00392889">
        <w:rPr>
          <w:rFonts w:eastAsia="楷体_GB2312"/>
          <w:sz w:val="24"/>
        </w:rPr>
        <w:t>（</w:t>
      </w:r>
      <w:r w:rsidRPr="00392889">
        <w:rPr>
          <w:rFonts w:eastAsia="楷体_GB2312" w:hint="eastAsia"/>
          <w:sz w:val="24"/>
        </w:rPr>
        <w:t>英</w:t>
      </w:r>
      <w:r w:rsidRPr="00392889">
        <w:rPr>
          <w:rFonts w:eastAsia="楷体_GB2312"/>
          <w:sz w:val="24"/>
        </w:rPr>
        <w:t>）斯诺登著</w:t>
      </w:r>
      <w:r w:rsidRPr="00392889">
        <w:rPr>
          <w:rFonts w:eastAsia="楷体_GB2312" w:hint="eastAsia"/>
          <w:sz w:val="24"/>
        </w:rPr>
        <w:t>，</w:t>
      </w:r>
      <w:r w:rsidRPr="00392889">
        <w:rPr>
          <w:rFonts w:eastAsia="楷体_GB2312"/>
          <w:sz w:val="24"/>
        </w:rPr>
        <w:t>佘江涛译，江苏人民出版社，</w:t>
      </w:r>
      <w:r w:rsidRPr="00392889">
        <w:rPr>
          <w:rFonts w:eastAsia="楷体_GB2312"/>
          <w:sz w:val="24"/>
        </w:rPr>
        <w:t>2009</w:t>
      </w:r>
      <w:r w:rsidRPr="00392889">
        <w:rPr>
          <w:rFonts w:eastAsia="楷体_GB2312"/>
          <w:sz w:val="24"/>
        </w:rPr>
        <w:t>年版</w:t>
      </w:r>
    </w:p>
    <w:p w:rsidR="00EE5BD1" w:rsidRDefault="00EE5BD1" w:rsidP="00F92DA8">
      <w:pPr>
        <w:spacing w:line="440" w:lineRule="exact"/>
        <w:ind w:leftChars="228" w:left="959" w:hangingChars="200" w:hanging="480"/>
        <w:rPr>
          <w:rFonts w:eastAsia="楷体_GB2312"/>
          <w:sz w:val="24"/>
        </w:rPr>
      </w:pPr>
      <w:r w:rsidRPr="00392889">
        <w:rPr>
          <w:rFonts w:eastAsia="楷体_GB2312"/>
          <w:sz w:val="24"/>
        </w:rPr>
        <w:lastRenderedPageBreak/>
        <w:t>[</w:t>
      </w:r>
      <w:r w:rsidRPr="00392889">
        <w:rPr>
          <w:rFonts w:eastAsia="楷体_GB2312" w:hint="eastAsia"/>
          <w:sz w:val="24"/>
        </w:rPr>
        <w:t>5</w:t>
      </w:r>
      <w:r w:rsidRPr="00392889">
        <w:rPr>
          <w:rFonts w:eastAsia="楷体_GB2312"/>
          <w:sz w:val="24"/>
        </w:rPr>
        <w:t>]</w:t>
      </w:r>
      <w:r w:rsidRPr="00392889">
        <w:rPr>
          <w:rFonts w:eastAsia="楷体_GB2312" w:hint="eastAsia"/>
          <w:sz w:val="24"/>
        </w:rPr>
        <w:t xml:space="preserve"> </w:t>
      </w:r>
      <w:r w:rsidRPr="00392889">
        <w:rPr>
          <w:rFonts w:eastAsia="楷体_GB2312" w:hint="eastAsia"/>
          <w:sz w:val="24"/>
        </w:rPr>
        <w:t>中国人民银行网站</w:t>
      </w:r>
      <w:r>
        <w:rPr>
          <w:rFonts w:eastAsia="楷体_GB2312" w:hint="eastAsia"/>
          <w:sz w:val="24"/>
        </w:rPr>
        <w:t>，</w:t>
      </w:r>
      <w:hyperlink r:id="rId8" w:history="1">
        <w:r w:rsidRPr="00627CFB">
          <w:rPr>
            <w:rStyle w:val="a7"/>
            <w:rFonts w:eastAsia="楷体_GB2312"/>
            <w:sz w:val="24"/>
          </w:rPr>
          <w:t>http://www.pbc.gov.cn/</w:t>
        </w:r>
      </w:hyperlink>
    </w:p>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EE5BD1">
      <w:pPr>
        <w:spacing w:line="440" w:lineRule="exact"/>
        <w:ind w:firstLineChars="200" w:firstLine="723"/>
        <w:jc w:val="center"/>
        <w:rPr>
          <w:rFonts w:eastAsia="楷体_GB2312"/>
          <w:b/>
          <w:sz w:val="36"/>
          <w:szCs w:val="36"/>
        </w:rPr>
      </w:pPr>
    </w:p>
    <w:p w:rsidR="00EE5BD1" w:rsidRDefault="00EE5BD1" w:rsidP="00FC42ED">
      <w:pPr>
        <w:spacing w:line="440" w:lineRule="exact"/>
        <w:ind w:firstLineChars="200" w:firstLine="723"/>
        <w:jc w:val="center"/>
        <w:outlineLvl w:val="0"/>
        <w:rPr>
          <w:rFonts w:eastAsia="楷体_GB2312"/>
          <w:b/>
          <w:sz w:val="36"/>
          <w:szCs w:val="36"/>
        </w:rPr>
      </w:pPr>
      <w:bookmarkStart w:id="25" w:name="_Toc451762871"/>
      <w:r>
        <w:rPr>
          <w:rFonts w:eastAsia="楷体_GB2312" w:hint="eastAsia"/>
          <w:b/>
          <w:sz w:val="36"/>
          <w:szCs w:val="36"/>
        </w:rPr>
        <w:t>《秘书实务》教学大纲</w:t>
      </w:r>
      <w:bookmarkEnd w:id="25"/>
    </w:p>
    <w:p w:rsidR="00EE5BD1" w:rsidRDefault="00EE5BD1" w:rsidP="00EE5BD1">
      <w:pPr>
        <w:spacing w:line="440" w:lineRule="exact"/>
        <w:ind w:firstLineChars="200" w:firstLine="480"/>
        <w:rPr>
          <w:rFonts w:eastAsia="楷体_GB2312"/>
          <w:sz w:val="24"/>
        </w:rPr>
      </w:pPr>
    </w:p>
    <w:p w:rsidR="00EE5BD1" w:rsidRDefault="00EE5BD1" w:rsidP="00F92DA8">
      <w:pPr>
        <w:spacing w:line="440" w:lineRule="exact"/>
        <w:ind w:firstLineChars="200" w:firstLine="482"/>
        <w:rPr>
          <w:rFonts w:eastAsia="楷体_GB2312"/>
          <w:sz w:val="24"/>
        </w:rPr>
      </w:pPr>
      <w:r>
        <w:rPr>
          <w:rFonts w:eastAsia="楷体_GB2312" w:hint="eastAsia"/>
          <w:b/>
          <w:sz w:val="24"/>
        </w:rPr>
        <w:t>课程编号：</w:t>
      </w:r>
      <w:r>
        <w:rPr>
          <w:rFonts w:eastAsia="楷体_GB2312" w:hint="eastAsia"/>
          <w:sz w:val="24"/>
        </w:rPr>
        <w:t xml:space="preserve"> 72650041                            </w:t>
      </w:r>
      <w:r>
        <w:rPr>
          <w:rFonts w:eastAsia="楷体_GB2312" w:hint="eastAsia"/>
          <w:b/>
          <w:sz w:val="24"/>
        </w:rPr>
        <w:t>课程性质：</w:t>
      </w:r>
      <w:r>
        <w:rPr>
          <w:rFonts w:eastAsia="楷体_GB2312" w:hint="eastAsia"/>
          <w:sz w:val="24"/>
        </w:rPr>
        <w:t>专业选修</w:t>
      </w:r>
    </w:p>
    <w:p w:rsidR="00EE5BD1" w:rsidRDefault="00EE5BD1" w:rsidP="00F92DA8">
      <w:pPr>
        <w:spacing w:line="440" w:lineRule="exact"/>
        <w:ind w:firstLineChars="200" w:firstLine="482"/>
        <w:rPr>
          <w:rFonts w:eastAsia="楷体_GB2312"/>
          <w:sz w:val="24"/>
        </w:rPr>
      </w:pPr>
      <w:r>
        <w:rPr>
          <w:rFonts w:eastAsia="楷体_GB2312" w:hint="eastAsia"/>
          <w:b/>
          <w:sz w:val="24"/>
        </w:rPr>
        <w:t>课程名称：</w:t>
      </w:r>
      <w:r>
        <w:rPr>
          <w:rFonts w:eastAsia="楷体_GB2312" w:hint="eastAsia"/>
          <w:sz w:val="24"/>
        </w:rPr>
        <w:t>秘书实务</w:t>
      </w:r>
      <w:r>
        <w:rPr>
          <w:rFonts w:eastAsia="楷体_GB2312" w:hint="eastAsia"/>
          <w:sz w:val="24"/>
        </w:rPr>
        <w:t xml:space="preserve">                             </w:t>
      </w:r>
      <w:r>
        <w:rPr>
          <w:rFonts w:eastAsia="楷体_GB2312" w:hint="eastAsia"/>
          <w:b/>
          <w:sz w:val="24"/>
        </w:rPr>
        <w:t>学时学分：</w:t>
      </w:r>
      <w:r>
        <w:rPr>
          <w:rFonts w:eastAsia="楷体_GB2312" w:hint="eastAsia"/>
          <w:sz w:val="24"/>
        </w:rPr>
        <w:t>32/2</w:t>
      </w:r>
    </w:p>
    <w:p w:rsidR="00EE5BD1" w:rsidRDefault="00EE5BD1" w:rsidP="00F92DA8">
      <w:pPr>
        <w:spacing w:line="440" w:lineRule="exact"/>
        <w:ind w:firstLineChars="200" w:firstLine="482"/>
        <w:rPr>
          <w:rFonts w:eastAsia="楷体_GB2312"/>
          <w:sz w:val="24"/>
        </w:rPr>
      </w:pPr>
      <w:r>
        <w:rPr>
          <w:rFonts w:eastAsia="楷体_GB2312" w:hint="eastAsia"/>
          <w:b/>
          <w:sz w:val="24"/>
        </w:rPr>
        <w:t>英文名称：</w:t>
      </w:r>
      <w:r>
        <w:rPr>
          <w:rFonts w:ascii="黑体" w:eastAsia="黑体" w:hAnsi="黑体" w:cs="宋体" w:hint="eastAsia"/>
          <w:kern w:val="0"/>
          <w:szCs w:val="21"/>
        </w:rPr>
        <w:t>Secretarial Practice</w:t>
      </w:r>
      <w:r>
        <w:rPr>
          <w:rFonts w:eastAsia="楷体_GB2312" w:hint="eastAsia"/>
          <w:sz w:val="24"/>
        </w:rPr>
        <w:t xml:space="preserve">                    </w:t>
      </w:r>
      <w:r>
        <w:rPr>
          <w:rFonts w:eastAsia="楷体_GB2312" w:hint="eastAsia"/>
          <w:b/>
          <w:sz w:val="24"/>
        </w:rPr>
        <w:t>考核方式：</w:t>
      </w:r>
      <w:r>
        <w:rPr>
          <w:rFonts w:eastAsia="楷体_GB2312" w:hint="eastAsia"/>
          <w:sz w:val="24"/>
        </w:rPr>
        <w:t>闭卷考试</w:t>
      </w:r>
    </w:p>
    <w:p w:rsidR="00EE5BD1" w:rsidRDefault="00EE5BD1" w:rsidP="00F92DA8">
      <w:pPr>
        <w:spacing w:line="440" w:lineRule="exact"/>
        <w:jc w:val="left"/>
        <w:rPr>
          <w:rFonts w:eastAsia="楷体_GB2312"/>
          <w:sz w:val="24"/>
        </w:rPr>
      </w:pPr>
      <w:r>
        <w:rPr>
          <w:rFonts w:eastAsia="楷体_GB2312" w:hint="eastAsia"/>
          <w:b/>
          <w:sz w:val="24"/>
        </w:rPr>
        <w:t xml:space="preserve">    </w:t>
      </w:r>
      <w:r>
        <w:rPr>
          <w:rFonts w:eastAsia="楷体_GB2312" w:hint="eastAsia"/>
          <w:b/>
          <w:sz w:val="24"/>
        </w:rPr>
        <w:t>选用教材：</w:t>
      </w:r>
      <w:r>
        <w:rPr>
          <w:rFonts w:eastAsia="楷体_GB2312" w:hint="eastAsia"/>
          <w:sz w:val="24"/>
        </w:rPr>
        <w:t>《秘书理论与实务》刘晓红</w:t>
      </w:r>
      <w:r>
        <w:rPr>
          <w:rFonts w:eastAsia="楷体_GB2312" w:hint="eastAsia"/>
          <w:sz w:val="24"/>
        </w:rPr>
        <w:t xml:space="preserve"> </w:t>
      </w:r>
      <w:r>
        <w:rPr>
          <w:rFonts w:eastAsia="楷体_GB2312" w:hint="eastAsia"/>
          <w:sz w:val="24"/>
        </w:rPr>
        <w:t>北京大学出版社</w:t>
      </w:r>
      <w:r>
        <w:rPr>
          <w:rFonts w:eastAsia="楷体_GB2312" w:hint="eastAsia"/>
          <w:b/>
          <w:sz w:val="24"/>
        </w:rPr>
        <w:t>大纲执笔人：张桂舟</w:t>
      </w:r>
    </w:p>
    <w:p w:rsidR="00EE5BD1" w:rsidRDefault="00EE5BD1" w:rsidP="00F92DA8">
      <w:pPr>
        <w:spacing w:line="440" w:lineRule="exact"/>
        <w:ind w:firstLineChars="200" w:firstLine="482"/>
        <w:rPr>
          <w:rFonts w:eastAsia="楷体_GB2312"/>
          <w:sz w:val="24"/>
        </w:rPr>
      </w:pPr>
      <w:r>
        <w:rPr>
          <w:rFonts w:eastAsia="楷体_GB2312" w:hint="eastAsia"/>
          <w:b/>
          <w:sz w:val="24"/>
        </w:rPr>
        <w:t>先修课程：</w:t>
      </w:r>
      <w:r>
        <w:rPr>
          <w:rFonts w:eastAsia="楷体_GB2312" w:hint="eastAsia"/>
          <w:b/>
          <w:sz w:val="24"/>
        </w:rPr>
        <w:t xml:space="preserve">                        </w:t>
      </w:r>
      <w:r>
        <w:rPr>
          <w:rFonts w:eastAsia="楷体_GB2312" w:hint="eastAsia"/>
          <w:sz w:val="24"/>
        </w:rPr>
        <w:t xml:space="preserve">              </w:t>
      </w:r>
      <w:r>
        <w:rPr>
          <w:rFonts w:eastAsia="楷体_GB2312" w:hint="eastAsia"/>
          <w:b/>
          <w:sz w:val="24"/>
        </w:rPr>
        <w:t>大纲审核人：</w:t>
      </w:r>
      <w:r>
        <w:rPr>
          <w:rFonts w:ascii="微软雅黑" w:eastAsia="微软雅黑" w:hAnsi="微软雅黑" w:hint="eastAsia"/>
          <w:sz w:val="24"/>
        </w:rPr>
        <w:t>杨月坤</w:t>
      </w:r>
    </w:p>
    <w:p w:rsidR="00EE5BD1" w:rsidRDefault="00EE5BD1" w:rsidP="00F92DA8">
      <w:pPr>
        <w:spacing w:line="440" w:lineRule="exact"/>
        <w:ind w:firstLineChars="200" w:firstLine="482"/>
        <w:rPr>
          <w:rFonts w:eastAsia="楷体_GB2312"/>
          <w:sz w:val="24"/>
        </w:rPr>
      </w:pPr>
      <w:r>
        <w:rPr>
          <w:rFonts w:eastAsia="楷体_GB2312" w:hint="eastAsia"/>
          <w:b/>
          <w:sz w:val="24"/>
        </w:rPr>
        <w:lastRenderedPageBreak/>
        <w:t>适用专业：</w:t>
      </w:r>
      <w:r>
        <w:rPr>
          <w:rFonts w:eastAsia="楷体_GB2312" w:hint="eastAsia"/>
          <w:sz w:val="24"/>
        </w:rPr>
        <w:t>英语、日语、西班牙语</w:t>
      </w:r>
      <w:r>
        <w:rPr>
          <w:rFonts w:eastAsia="楷体_GB2312" w:hint="eastAsia"/>
          <w:sz w:val="24"/>
        </w:rPr>
        <w:t xml:space="preserve">                  </w:t>
      </w:r>
      <w:r>
        <w:rPr>
          <w:rFonts w:eastAsia="楷体_GB2312" w:hint="eastAsia"/>
          <w:b/>
          <w:sz w:val="24"/>
        </w:rPr>
        <w:t>批准人</w:t>
      </w:r>
      <w:r>
        <w:rPr>
          <w:rFonts w:eastAsia="楷体_GB2312" w:hint="eastAsia"/>
          <w:sz w:val="24"/>
        </w:rPr>
        <w:t>：</w:t>
      </w:r>
      <w:r>
        <w:rPr>
          <w:rFonts w:ascii="微软雅黑" w:eastAsia="微软雅黑" w:hAnsi="微软雅黑" w:hint="eastAsia"/>
          <w:sz w:val="24"/>
        </w:rPr>
        <w:t>姜国刚</w:t>
      </w:r>
    </w:p>
    <w:p w:rsidR="00EE5BD1" w:rsidRDefault="00EE5BD1" w:rsidP="00F92DA8">
      <w:pPr>
        <w:spacing w:line="440" w:lineRule="exact"/>
        <w:ind w:firstLineChars="200" w:firstLine="482"/>
        <w:rPr>
          <w:rFonts w:eastAsia="楷体_GB2312"/>
          <w:sz w:val="24"/>
        </w:rPr>
      </w:pPr>
      <w:r>
        <w:rPr>
          <w:rFonts w:eastAsia="楷体_GB2312" w:hint="eastAsia"/>
          <w:b/>
          <w:sz w:val="24"/>
        </w:rPr>
        <w:t>执行时间：</w:t>
      </w:r>
      <w:r>
        <w:rPr>
          <w:rFonts w:eastAsia="楷体_GB2312" w:hint="eastAsia"/>
          <w:sz w:val="24"/>
        </w:rPr>
        <w:t>2015</w:t>
      </w:r>
      <w:r>
        <w:rPr>
          <w:rFonts w:eastAsia="楷体_GB2312" w:hint="eastAsia"/>
          <w:sz w:val="24"/>
        </w:rPr>
        <w:t>年</w:t>
      </w:r>
      <w:r>
        <w:rPr>
          <w:rFonts w:eastAsia="楷体_GB2312" w:hint="eastAsia"/>
          <w:sz w:val="24"/>
        </w:rPr>
        <w:t>12</w:t>
      </w:r>
      <w:r>
        <w:rPr>
          <w:rFonts w:eastAsia="楷体_GB2312" w:hint="eastAsia"/>
          <w:sz w:val="24"/>
        </w:rPr>
        <w:t>月</w:t>
      </w:r>
      <w:r>
        <w:rPr>
          <w:rFonts w:eastAsia="楷体_GB2312" w:hint="eastAsia"/>
          <w:sz w:val="24"/>
        </w:rPr>
        <w:t>1</w:t>
      </w:r>
      <w:r>
        <w:rPr>
          <w:rFonts w:eastAsia="楷体_GB2312" w:hint="eastAsia"/>
          <w:sz w:val="24"/>
        </w:rPr>
        <w:t>日</w:t>
      </w:r>
    </w:p>
    <w:p w:rsidR="00EE5BD1" w:rsidRDefault="00EE5BD1" w:rsidP="00F92DA8">
      <w:pPr>
        <w:spacing w:line="440" w:lineRule="exact"/>
        <w:ind w:firstLineChars="200" w:firstLine="480"/>
        <w:rPr>
          <w:rFonts w:eastAsia="楷体_GB2312"/>
          <w:sz w:val="24"/>
        </w:rPr>
      </w:pPr>
    </w:p>
    <w:p w:rsidR="00EE5BD1" w:rsidRDefault="00EE5BD1" w:rsidP="00F92DA8">
      <w:pPr>
        <w:spacing w:line="440" w:lineRule="exact"/>
        <w:ind w:firstLine="480"/>
        <w:rPr>
          <w:rFonts w:eastAsia="楷体_GB2312"/>
          <w:b/>
          <w:color w:val="FF0000"/>
          <w:sz w:val="24"/>
        </w:rPr>
      </w:pPr>
      <w:r>
        <w:rPr>
          <w:rFonts w:eastAsia="楷体_GB2312" w:hint="eastAsia"/>
          <w:b/>
          <w:color w:val="FF0000"/>
          <w:sz w:val="24"/>
        </w:rPr>
        <w:t>一、课程目标（知识目标与能力目标分开写）</w:t>
      </w:r>
    </w:p>
    <w:p w:rsidR="00EE5BD1" w:rsidRDefault="00EE5BD1" w:rsidP="00F92DA8">
      <w:pPr>
        <w:spacing w:line="440" w:lineRule="exact"/>
        <w:ind w:firstLine="480"/>
        <w:rPr>
          <w:rFonts w:eastAsia="楷体_GB2312"/>
          <w:sz w:val="24"/>
        </w:rPr>
      </w:pPr>
      <w:r>
        <w:rPr>
          <w:rFonts w:eastAsia="楷体_GB2312" w:hint="eastAsia"/>
          <w:sz w:val="24"/>
        </w:rPr>
        <w:t>通过</w:t>
      </w:r>
      <w:r>
        <w:rPr>
          <w:rFonts w:ascii="宋体" w:hAnsi="宋体" w:cs="宋体" w:hint="eastAsia"/>
          <w:kern w:val="0"/>
          <w:szCs w:val="21"/>
        </w:rPr>
        <w:t>秘书实务各项工作内容的讲授和训练</w:t>
      </w:r>
      <w:r>
        <w:rPr>
          <w:rFonts w:eastAsia="楷体_GB2312" w:hint="eastAsia"/>
          <w:sz w:val="24"/>
        </w:rPr>
        <w:t>，使学生具备下列</w:t>
      </w:r>
      <w:r>
        <w:rPr>
          <w:rFonts w:eastAsia="楷体_GB2312" w:hint="eastAsia"/>
          <w:b/>
          <w:sz w:val="24"/>
        </w:rPr>
        <w:t>知识和能力：</w:t>
      </w:r>
    </w:p>
    <w:p w:rsidR="00EE5BD1" w:rsidRDefault="00EE5BD1" w:rsidP="00F92DA8">
      <w:pPr>
        <w:spacing w:line="440" w:lineRule="exact"/>
        <w:ind w:firstLine="480"/>
        <w:rPr>
          <w:rFonts w:eastAsia="楷体_GB2312"/>
          <w:sz w:val="24"/>
        </w:rPr>
      </w:pPr>
      <w:r>
        <w:rPr>
          <w:rFonts w:eastAsia="楷体_GB2312" w:hint="eastAsia"/>
          <w:sz w:val="24"/>
        </w:rPr>
        <w:t>（一）知识目标</w:t>
      </w:r>
    </w:p>
    <w:p w:rsidR="00EE5BD1" w:rsidRDefault="00EE5BD1" w:rsidP="00F92DA8">
      <w:pPr>
        <w:spacing w:line="440" w:lineRule="exact"/>
        <w:ind w:firstLine="480"/>
        <w:rPr>
          <w:rFonts w:eastAsia="楷体_GB2312"/>
          <w:sz w:val="24"/>
        </w:rPr>
      </w:pPr>
      <w:r>
        <w:rPr>
          <w:rFonts w:eastAsia="楷体_GB2312" w:hint="eastAsia"/>
          <w:sz w:val="24"/>
        </w:rPr>
        <w:t>1</w:t>
      </w:r>
      <w:r>
        <w:rPr>
          <w:rFonts w:eastAsia="楷体_GB2312" w:hint="eastAsia"/>
          <w:sz w:val="24"/>
        </w:rPr>
        <w:t>、</w:t>
      </w:r>
      <w:r>
        <w:rPr>
          <w:rFonts w:ascii="宋体" w:hAnsi="宋体" w:cs="宋体" w:hint="eastAsia"/>
          <w:kern w:val="0"/>
          <w:szCs w:val="21"/>
        </w:rPr>
        <w:t>掌握秘书职业岗位必需和够用的基本理论</w:t>
      </w:r>
      <w:r>
        <w:rPr>
          <w:rFonts w:eastAsia="楷体_GB2312" w:hint="eastAsia"/>
          <w:sz w:val="24"/>
        </w:rPr>
        <w:t>。</w:t>
      </w:r>
    </w:p>
    <w:p w:rsidR="00EE5BD1" w:rsidRDefault="00EE5BD1" w:rsidP="00F92DA8">
      <w:pPr>
        <w:spacing w:line="440" w:lineRule="exact"/>
        <w:ind w:firstLine="480"/>
        <w:rPr>
          <w:rFonts w:eastAsia="楷体_GB2312"/>
          <w:sz w:val="24"/>
        </w:rPr>
      </w:pPr>
      <w:r>
        <w:rPr>
          <w:rFonts w:eastAsia="楷体_GB2312" w:hint="eastAsia"/>
          <w:sz w:val="24"/>
        </w:rPr>
        <w:t>2</w:t>
      </w:r>
      <w:r>
        <w:rPr>
          <w:rFonts w:eastAsia="楷体_GB2312" w:hint="eastAsia"/>
          <w:sz w:val="24"/>
        </w:rPr>
        <w:t>、</w:t>
      </w:r>
      <w:r>
        <w:rPr>
          <w:rFonts w:ascii="宋体" w:hAnsi="宋体" w:cs="宋体" w:hint="eastAsia"/>
          <w:kern w:val="0"/>
          <w:szCs w:val="21"/>
        </w:rPr>
        <w:t>具备文书处理与公文写作知识</w:t>
      </w:r>
      <w:r>
        <w:rPr>
          <w:rFonts w:eastAsia="楷体_GB2312" w:hint="eastAsia"/>
          <w:sz w:val="24"/>
        </w:rPr>
        <w:t>。</w:t>
      </w:r>
    </w:p>
    <w:p w:rsidR="00EE5BD1" w:rsidRDefault="00EE5BD1" w:rsidP="00F92DA8">
      <w:pPr>
        <w:spacing w:line="440" w:lineRule="exact"/>
        <w:ind w:firstLine="480"/>
        <w:rPr>
          <w:rFonts w:eastAsia="楷体_GB2312"/>
          <w:sz w:val="24"/>
        </w:rPr>
      </w:pPr>
      <w:r>
        <w:rPr>
          <w:rFonts w:eastAsia="楷体_GB2312" w:hint="eastAsia"/>
          <w:sz w:val="24"/>
        </w:rPr>
        <w:t>（二）能力目标</w:t>
      </w:r>
    </w:p>
    <w:p w:rsidR="00EE5BD1" w:rsidRDefault="00EE5BD1"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、能够</w:t>
      </w:r>
      <w:r>
        <w:rPr>
          <w:rFonts w:ascii="宋体" w:hAnsi="宋体" w:cs="宋体" w:hint="eastAsia"/>
          <w:kern w:val="0"/>
          <w:szCs w:val="21"/>
        </w:rPr>
        <w:t>提高办公室事务处理能力、会议组织与服务能力以及商务活动能力</w:t>
      </w:r>
      <w:r>
        <w:rPr>
          <w:rFonts w:eastAsia="楷体_GB2312" w:hint="eastAsia"/>
          <w:sz w:val="24"/>
        </w:rPr>
        <w:t>。</w:t>
      </w:r>
    </w:p>
    <w:p w:rsidR="00EE5BD1" w:rsidRDefault="00EE5BD1" w:rsidP="00F92DA8">
      <w:pPr>
        <w:spacing w:line="440" w:lineRule="exact"/>
        <w:ind w:firstLine="480"/>
        <w:rPr>
          <w:rFonts w:eastAsia="楷体_GB2312"/>
          <w:sz w:val="24"/>
        </w:rPr>
      </w:pPr>
      <w:r>
        <w:rPr>
          <w:rFonts w:eastAsia="楷体_GB2312" w:hint="eastAsia"/>
          <w:sz w:val="24"/>
        </w:rPr>
        <w:t>4</w:t>
      </w:r>
      <w:r>
        <w:rPr>
          <w:rFonts w:eastAsia="楷体_GB2312" w:hint="eastAsia"/>
          <w:sz w:val="24"/>
        </w:rPr>
        <w:t>、能够提高</w:t>
      </w:r>
      <w:r>
        <w:rPr>
          <w:rFonts w:ascii="宋体" w:hAnsi="宋体" w:cs="宋体" w:hint="eastAsia"/>
          <w:kern w:val="0"/>
          <w:szCs w:val="21"/>
        </w:rPr>
        <w:t>解决与处理秘书工作问题的应变能力和技能技巧</w:t>
      </w:r>
      <w:r>
        <w:rPr>
          <w:rFonts w:eastAsia="楷体_GB2312" w:hint="eastAsia"/>
          <w:sz w:val="24"/>
        </w:rPr>
        <w:t>。</w:t>
      </w:r>
    </w:p>
    <w:p w:rsidR="00EE5BD1" w:rsidRDefault="00EE5BD1" w:rsidP="00F92DA8">
      <w:pPr>
        <w:spacing w:line="440" w:lineRule="exact"/>
        <w:ind w:firstLine="480"/>
        <w:rPr>
          <w:rFonts w:eastAsia="楷体_GB2312"/>
          <w:sz w:val="24"/>
        </w:rPr>
      </w:pPr>
    </w:p>
    <w:p w:rsidR="00EE5BD1" w:rsidRDefault="00EE5BD1" w:rsidP="00F92DA8">
      <w:pPr>
        <w:spacing w:line="440" w:lineRule="exact"/>
        <w:ind w:firstLine="480"/>
        <w:rPr>
          <w:rFonts w:eastAsia="楷体_GB2312"/>
          <w:b/>
          <w:color w:val="FF0000"/>
          <w:sz w:val="24"/>
        </w:rPr>
      </w:pPr>
      <w:r>
        <w:rPr>
          <w:rFonts w:eastAsia="楷体_GB2312" w:hint="eastAsia"/>
          <w:b/>
          <w:color w:val="FF0000"/>
          <w:sz w:val="24"/>
        </w:rPr>
        <w:t>二、课程目标、教学方法与毕业要求的对应关系</w:t>
      </w:r>
    </w:p>
    <w:p w:rsidR="00EE5BD1" w:rsidRDefault="00EE5BD1" w:rsidP="00F92DA8">
      <w:pPr>
        <w:spacing w:line="440" w:lineRule="exact"/>
        <w:ind w:firstLine="480"/>
        <w:rPr>
          <w:rFonts w:eastAsia="楷体_GB2312"/>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3960"/>
        <w:gridCol w:w="1440"/>
        <w:gridCol w:w="1574"/>
      </w:tblGrid>
      <w:tr w:rsidR="00EE5BD1" w:rsidTr="0075264B">
        <w:tc>
          <w:tcPr>
            <w:tcW w:w="1548" w:type="dxa"/>
          </w:tcPr>
          <w:p w:rsidR="00EE5BD1" w:rsidRDefault="00EE5BD1" w:rsidP="00F92DA8">
            <w:pPr>
              <w:spacing w:line="440" w:lineRule="exact"/>
              <w:rPr>
                <w:rFonts w:eastAsia="楷体_GB2312"/>
                <w:sz w:val="24"/>
              </w:rPr>
            </w:pPr>
            <w:r>
              <w:rPr>
                <w:rFonts w:eastAsia="楷体_GB2312" w:hint="eastAsia"/>
                <w:sz w:val="24"/>
              </w:rPr>
              <w:t>毕业要求</w:t>
            </w:r>
          </w:p>
        </w:tc>
        <w:tc>
          <w:tcPr>
            <w:tcW w:w="3960" w:type="dxa"/>
          </w:tcPr>
          <w:p w:rsidR="00EE5BD1" w:rsidRDefault="00EE5BD1" w:rsidP="00F92DA8">
            <w:pPr>
              <w:spacing w:line="440" w:lineRule="exact"/>
              <w:rPr>
                <w:rFonts w:eastAsia="楷体_GB2312"/>
                <w:sz w:val="24"/>
              </w:rPr>
            </w:pPr>
            <w:r>
              <w:rPr>
                <w:rFonts w:eastAsia="楷体_GB2312" w:hint="eastAsia"/>
                <w:sz w:val="24"/>
              </w:rPr>
              <w:t>毕业要求指标点</w:t>
            </w:r>
          </w:p>
        </w:tc>
        <w:tc>
          <w:tcPr>
            <w:tcW w:w="1440" w:type="dxa"/>
          </w:tcPr>
          <w:p w:rsidR="00EE5BD1" w:rsidRDefault="00EE5BD1" w:rsidP="00F92DA8">
            <w:pPr>
              <w:spacing w:line="440" w:lineRule="exact"/>
              <w:rPr>
                <w:rFonts w:eastAsia="楷体_GB2312"/>
                <w:sz w:val="24"/>
              </w:rPr>
            </w:pPr>
            <w:r>
              <w:rPr>
                <w:rFonts w:eastAsia="楷体_GB2312" w:hint="eastAsia"/>
                <w:sz w:val="24"/>
              </w:rPr>
              <w:t>课程目标</w:t>
            </w:r>
          </w:p>
        </w:tc>
        <w:tc>
          <w:tcPr>
            <w:tcW w:w="1574" w:type="dxa"/>
          </w:tcPr>
          <w:p w:rsidR="00EE5BD1" w:rsidRDefault="00EE5BD1" w:rsidP="00F92DA8">
            <w:pPr>
              <w:spacing w:line="440" w:lineRule="exact"/>
              <w:rPr>
                <w:rFonts w:eastAsia="楷体_GB2312"/>
                <w:sz w:val="24"/>
              </w:rPr>
            </w:pPr>
            <w:r>
              <w:rPr>
                <w:rFonts w:eastAsia="楷体_GB2312" w:hint="eastAsia"/>
                <w:sz w:val="24"/>
              </w:rPr>
              <w:t>教学方法</w:t>
            </w:r>
          </w:p>
        </w:tc>
      </w:tr>
      <w:tr w:rsidR="00EE5BD1" w:rsidTr="0075264B">
        <w:trPr>
          <w:trHeight w:val="1730"/>
        </w:trPr>
        <w:tc>
          <w:tcPr>
            <w:tcW w:w="1548" w:type="dxa"/>
            <w:vMerge w:val="restart"/>
            <w:vAlign w:val="center"/>
          </w:tcPr>
          <w:p w:rsidR="00EE5BD1" w:rsidRDefault="00EE5BD1" w:rsidP="00F92DA8">
            <w:pPr>
              <w:spacing w:line="440" w:lineRule="exact"/>
              <w:jc w:val="center"/>
              <w:rPr>
                <w:rFonts w:ascii="微软雅黑" w:eastAsia="微软雅黑" w:hAnsi="微软雅黑"/>
                <w:color w:val="000000"/>
              </w:rPr>
            </w:pPr>
          </w:p>
          <w:p w:rsidR="00EE5BD1" w:rsidRDefault="00EE5BD1" w:rsidP="00F92DA8">
            <w:pPr>
              <w:jc w:val="left"/>
              <w:rPr>
                <w:rFonts w:ascii="微软雅黑" w:eastAsia="微软雅黑" w:hAnsi="微软雅黑"/>
                <w:color w:val="000000"/>
                <w:sz w:val="24"/>
              </w:rPr>
            </w:pPr>
          </w:p>
          <w:p w:rsidR="00EE5BD1" w:rsidRDefault="00EE5BD1" w:rsidP="00F92DA8">
            <w:pPr>
              <w:spacing w:line="440" w:lineRule="exact"/>
              <w:jc w:val="center"/>
              <w:rPr>
                <w:rFonts w:ascii="微软雅黑" w:eastAsia="微软雅黑" w:hAnsi="微软雅黑"/>
                <w:color w:val="000000"/>
              </w:rPr>
            </w:pPr>
            <w:r>
              <w:rPr>
                <w:rFonts w:ascii="微软雅黑" w:eastAsia="微软雅黑" w:hAnsi="微软雅黑" w:hint="eastAsia"/>
                <w:color w:val="000000"/>
                <w:sz w:val="24"/>
              </w:rPr>
              <w:t xml:space="preserve"> </w:t>
            </w:r>
            <w:r>
              <w:rPr>
                <w:rFonts w:ascii="微软雅黑" w:eastAsia="微软雅黑" w:hAnsi="微软雅黑" w:hint="eastAsia"/>
                <w:color w:val="000000"/>
              </w:rPr>
              <w:t>要求2：具备</w:t>
            </w:r>
            <w:r>
              <w:rPr>
                <w:rFonts w:ascii="微软雅黑" w:eastAsia="微软雅黑" w:hAnsi="微软雅黑" w:hint="eastAsia"/>
                <w:color w:val="000000"/>
              </w:rPr>
              <w:lastRenderedPageBreak/>
              <w:t xml:space="preserve">批判性思维及批判性分析的能力，以获得开放性思维、系统分析能力，提高分析、解决问题的能力； </w:t>
            </w:r>
          </w:p>
          <w:p w:rsidR="00EE5BD1" w:rsidRDefault="00EE5BD1" w:rsidP="00F92DA8">
            <w:pPr>
              <w:spacing w:line="440" w:lineRule="exact"/>
              <w:jc w:val="center"/>
              <w:rPr>
                <w:rFonts w:ascii="微软雅黑" w:eastAsia="微软雅黑" w:hAnsi="微软雅黑"/>
                <w:color w:val="000000"/>
              </w:rPr>
            </w:pPr>
            <w:r>
              <w:rPr>
                <w:rFonts w:ascii="微软雅黑" w:eastAsia="微软雅黑" w:hAnsi="微软雅黑" w:hint="eastAsia"/>
                <w:color w:val="000000"/>
              </w:rPr>
              <w:t xml:space="preserve"> </w:t>
            </w:r>
          </w:p>
        </w:tc>
        <w:tc>
          <w:tcPr>
            <w:tcW w:w="3960" w:type="dxa"/>
          </w:tcPr>
          <w:p w:rsidR="00EE5BD1" w:rsidRDefault="00EE5BD1" w:rsidP="00F92DA8">
            <w:pPr>
              <w:spacing w:line="440" w:lineRule="exact"/>
              <w:rPr>
                <w:rFonts w:ascii="楷体" w:eastAsia="楷体" w:hAnsi="楷体" w:cs="楷体"/>
                <w:sz w:val="24"/>
              </w:rPr>
            </w:pPr>
            <w:r>
              <w:rPr>
                <w:rFonts w:ascii="楷体" w:eastAsia="楷体" w:hAnsi="楷体" w:cs="楷体" w:hint="eastAsia"/>
                <w:color w:val="000000"/>
              </w:rPr>
              <w:lastRenderedPageBreak/>
              <w:t>1、具备批判性思维及批判性分析的能力</w:t>
            </w:r>
          </w:p>
        </w:tc>
        <w:tc>
          <w:tcPr>
            <w:tcW w:w="1440" w:type="dxa"/>
            <w:vAlign w:val="center"/>
          </w:tcPr>
          <w:p w:rsidR="00EE5BD1" w:rsidRDefault="00EE5BD1" w:rsidP="00F92DA8">
            <w:pPr>
              <w:spacing w:line="440" w:lineRule="exact"/>
              <w:jc w:val="center"/>
              <w:rPr>
                <w:rFonts w:ascii="楷体" w:eastAsia="楷体" w:hAnsi="楷体" w:cs="楷体"/>
                <w:sz w:val="24"/>
              </w:rPr>
            </w:pPr>
            <w:r>
              <w:rPr>
                <w:rFonts w:ascii="楷体" w:eastAsia="楷体" w:hAnsi="楷体" w:cs="楷体" w:hint="eastAsia"/>
                <w:sz w:val="24"/>
              </w:rPr>
              <w:t>课程目标1</w:t>
            </w:r>
          </w:p>
        </w:tc>
        <w:tc>
          <w:tcPr>
            <w:tcW w:w="1574" w:type="dxa"/>
            <w:vAlign w:val="center"/>
          </w:tcPr>
          <w:p w:rsidR="00EE5BD1" w:rsidRDefault="00EE5BD1" w:rsidP="00F92DA8">
            <w:pPr>
              <w:spacing w:line="440" w:lineRule="exact"/>
              <w:jc w:val="center"/>
              <w:rPr>
                <w:rFonts w:ascii="楷体" w:eastAsia="楷体" w:hAnsi="楷体" w:cs="楷体"/>
                <w:sz w:val="24"/>
              </w:rPr>
            </w:pPr>
            <w:r>
              <w:rPr>
                <w:rFonts w:ascii="楷体" w:eastAsia="楷体" w:hAnsi="楷体" w:cs="楷体" w:hint="eastAsia"/>
                <w:sz w:val="24"/>
              </w:rPr>
              <w:t>多媒体讲授，阐述</w:t>
            </w:r>
            <w:r>
              <w:rPr>
                <w:rFonts w:ascii="楷体" w:eastAsia="楷体" w:hAnsi="楷体" w:cs="楷体" w:hint="eastAsia"/>
                <w:kern w:val="0"/>
                <w:szCs w:val="21"/>
              </w:rPr>
              <w:t>秘书职业岗位必需和够用的基本理论。</w:t>
            </w:r>
          </w:p>
        </w:tc>
      </w:tr>
      <w:tr w:rsidR="00EE5BD1" w:rsidTr="0075264B">
        <w:trPr>
          <w:trHeight w:val="3225"/>
        </w:trPr>
        <w:tc>
          <w:tcPr>
            <w:tcW w:w="1548" w:type="dxa"/>
            <w:vMerge/>
            <w:vAlign w:val="center"/>
          </w:tcPr>
          <w:p w:rsidR="00EE5BD1" w:rsidRDefault="00EE5BD1" w:rsidP="00F92DA8">
            <w:pPr>
              <w:spacing w:line="440" w:lineRule="exact"/>
              <w:jc w:val="center"/>
              <w:rPr>
                <w:rFonts w:eastAsia="楷体_GB2312"/>
                <w:sz w:val="24"/>
              </w:rPr>
            </w:pPr>
          </w:p>
        </w:tc>
        <w:tc>
          <w:tcPr>
            <w:tcW w:w="3960" w:type="dxa"/>
          </w:tcPr>
          <w:p w:rsidR="00EE5BD1" w:rsidRDefault="00EE5BD1" w:rsidP="00F92DA8">
            <w:pPr>
              <w:spacing w:line="440" w:lineRule="exact"/>
              <w:rPr>
                <w:rFonts w:ascii="楷体" w:eastAsia="楷体" w:hAnsi="楷体" w:cs="楷体"/>
                <w:szCs w:val="21"/>
              </w:rPr>
            </w:pPr>
            <w:r>
              <w:rPr>
                <w:rFonts w:ascii="楷体" w:eastAsia="楷体" w:hAnsi="楷体" w:cs="楷体" w:hint="eastAsia"/>
                <w:color w:val="000000"/>
                <w:szCs w:val="21"/>
              </w:rPr>
              <w:t>2、获得开放性思维、系统分析能力，提高分析、解决问题的能力</w:t>
            </w:r>
          </w:p>
        </w:tc>
        <w:tc>
          <w:tcPr>
            <w:tcW w:w="1440" w:type="dxa"/>
            <w:vAlign w:val="center"/>
          </w:tcPr>
          <w:p w:rsidR="00EE5BD1" w:rsidRDefault="00EE5BD1" w:rsidP="00F92DA8">
            <w:pPr>
              <w:spacing w:line="440" w:lineRule="exact"/>
              <w:jc w:val="center"/>
              <w:rPr>
                <w:rFonts w:ascii="楷体" w:eastAsia="楷体" w:hAnsi="楷体" w:cs="楷体"/>
                <w:szCs w:val="21"/>
              </w:rPr>
            </w:pPr>
            <w:r>
              <w:rPr>
                <w:rFonts w:ascii="楷体" w:eastAsia="楷体" w:hAnsi="楷体" w:cs="楷体" w:hint="eastAsia"/>
                <w:szCs w:val="21"/>
              </w:rPr>
              <w:t>课程目标2</w:t>
            </w:r>
          </w:p>
        </w:tc>
        <w:tc>
          <w:tcPr>
            <w:tcW w:w="1574" w:type="dxa"/>
            <w:vAlign w:val="center"/>
          </w:tcPr>
          <w:p w:rsidR="00EE5BD1" w:rsidRDefault="00EE5BD1" w:rsidP="00F92DA8">
            <w:pPr>
              <w:spacing w:line="440" w:lineRule="exact"/>
              <w:rPr>
                <w:rFonts w:ascii="楷体" w:eastAsia="楷体" w:hAnsi="楷体" w:cs="楷体"/>
                <w:szCs w:val="21"/>
              </w:rPr>
            </w:pPr>
            <w:r>
              <w:rPr>
                <w:rFonts w:ascii="楷体" w:eastAsia="楷体" w:hAnsi="楷体" w:cs="楷体" w:hint="eastAsia"/>
                <w:szCs w:val="21"/>
              </w:rPr>
              <w:t>多媒体讲授、通过案例分析，强调公文写作理论与文书处理的思维方法。</w:t>
            </w:r>
          </w:p>
        </w:tc>
      </w:tr>
      <w:tr w:rsidR="00EE5BD1" w:rsidTr="0075264B">
        <w:trPr>
          <w:trHeight w:val="3930"/>
        </w:trPr>
        <w:tc>
          <w:tcPr>
            <w:tcW w:w="1548" w:type="dxa"/>
            <w:vMerge w:val="restart"/>
            <w:vAlign w:val="center"/>
          </w:tcPr>
          <w:p w:rsidR="00EE5BD1" w:rsidRDefault="00EE5BD1" w:rsidP="00F92DA8">
            <w:pPr>
              <w:jc w:val="left"/>
              <w:rPr>
                <w:rFonts w:ascii="微软雅黑" w:eastAsia="微软雅黑" w:hAnsi="微软雅黑"/>
                <w:color w:val="000000"/>
                <w:sz w:val="24"/>
              </w:rPr>
            </w:pPr>
          </w:p>
          <w:p w:rsidR="00EE5BD1" w:rsidRDefault="00EE5BD1" w:rsidP="00F92DA8">
            <w:pPr>
              <w:spacing w:line="440" w:lineRule="exact"/>
              <w:jc w:val="center"/>
              <w:rPr>
                <w:rFonts w:eastAsia="楷体_GB2312"/>
                <w:sz w:val="24"/>
              </w:rPr>
            </w:pPr>
            <w:r>
              <w:rPr>
                <w:rFonts w:ascii="微软雅黑" w:eastAsia="微软雅黑" w:hAnsi="微软雅黑" w:hint="eastAsia"/>
                <w:color w:val="000000"/>
                <w:sz w:val="24"/>
              </w:rPr>
              <w:t xml:space="preserve"> </w:t>
            </w:r>
            <w:r>
              <w:rPr>
                <w:rFonts w:ascii="微软雅黑" w:eastAsia="微软雅黑" w:hAnsi="微软雅黑" w:hint="eastAsia"/>
                <w:color w:val="000000"/>
              </w:rPr>
              <w:t xml:space="preserve">要求3：具有团队协作精神、组织协调与管理的能力； </w:t>
            </w:r>
          </w:p>
        </w:tc>
        <w:tc>
          <w:tcPr>
            <w:tcW w:w="3960" w:type="dxa"/>
          </w:tcPr>
          <w:p w:rsidR="00EE5BD1" w:rsidRDefault="00EE5BD1" w:rsidP="00F92DA8">
            <w:pPr>
              <w:spacing w:line="440" w:lineRule="exact"/>
              <w:rPr>
                <w:rFonts w:ascii="楷体" w:eastAsia="楷体" w:hAnsi="楷体" w:cs="楷体"/>
                <w:szCs w:val="21"/>
              </w:rPr>
            </w:pPr>
            <w:r>
              <w:rPr>
                <w:rFonts w:ascii="楷体" w:eastAsia="楷体" w:hAnsi="楷体" w:cs="楷体" w:hint="eastAsia"/>
                <w:szCs w:val="21"/>
              </w:rPr>
              <w:t>1、</w:t>
            </w:r>
            <w:r>
              <w:rPr>
                <w:rFonts w:ascii="楷体" w:eastAsia="楷体" w:hAnsi="楷体" w:cs="楷体" w:hint="eastAsia"/>
                <w:color w:val="000000"/>
                <w:szCs w:val="21"/>
              </w:rPr>
              <w:t>具有团队协作精神、组织协调能力；</w:t>
            </w:r>
          </w:p>
        </w:tc>
        <w:tc>
          <w:tcPr>
            <w:tcW w:w="1440" w:type="dxa"/>
            <w:vAlign w:val="center"/>
          </w:tcPr>
          <w:p w:rsidR="00EE5BD1" w:rsidRDefault="00EE5BD1" w:rsidP="00F92DA8">
            <w:pPr>
              <w:spacing w:line="440" w:lineRule="exact"/>
              <w:jc w:val="center"/>
              <w:rPr>
                <w:rFonts w:ascii="楷体" w:eastAsia="楷体" w:hAnsi="楷体" w:cs="楷体"/>
                <w:szCs w:val="21"/>
              </w:rPr>
            </w:pPr>
            <w:r>
              <w:rPr>
                <w:rFonts w:ascii="楷体" w:eastAsia="楷体" w:hAnsi="楷体" w:cs="楷体" w:hint="eastAsia"/>
                <w:szCs w:val="21"/>
              </w:rPr>
              <w:t>课程目标3</w:t>
            </w:r>
          </w:p>
        </w:tc>
        <w:tc>
          <w:tcPr>
            <w:tcW w:w="1574" w:type="dxa"/>
            <w:vAlign w:val="center"/>
          </w:tcPr>
          <w:p w:rsidR="00EE5BD1" w:rsidRDefault="00EE5BD1" w:rsidP="00F92DA8">
            <w:pPr>
              <w:spacing w:line="440" w:lineRule="exact"/>
              <w:jc w:val="center"/>
              <w:rPr>
                <w:rFonts w:ascii="楷体" w:eastAsia="楷体" w:hAnsi="楷体" w:cs="楷体"/>
                <w:szCs w:val="21"/>
              </w:rPr>
            </w:pPr>
            <w:r>
              <w:rPr>
                <w:rFonts w:ascii="楷体" w:eastAsia="楷体" w:hAnsi="楷体" w:cs="楷体" w:hint="eastAsia"/>
                <w:szCs w:val="21"/>
              </w:rPr>
              <w:t>多媒体教学结合课堂内外的实验训练，</w:t>
            </w:r>
            <w:r>
              <w:rPr>
                <w:rFonts w:ascii="楷体" w:eastAsia="楷体" w:hAnsi="楷体" w:cs="楷体" w:hint="eastAsia"/>
                <w:kern w:val="0"/>
                <w:szCs w:val="21"/>
              </w:rPr>
              <w:t>提高学生办公室事务处理能力、会议组织与服务能力以及商务活动能力</w:t>
            </w:r>
            <w:r>
              <w:rPr>
                <w:rFonts w:ascii="楷体" w:eastAsia="楷体" w:hAnsi="楷体" w:cs="楷体" w:hint="eastAsia"/>
                <w:szCs w:val="21"/>
              </w:rPr>
              <w:t>。</w:t>
            </w:r>
          </w:p>
        </w:tc>
      </w:tr>
      <w:tr w:rsidR="00EE5BD1" w:rsidTr="0075264B">
        <w:trPr>
          <w:trHeight w:val="870"/>
        </w:trPr>
        <w:tc>
          <w:tcPr>
            <w:tcW w:w="1548" w:type="dxa"/>
            <w:vMerge/>
            <w:vAlign w:val="center"/>
          </w:tcPr>
          <w:p w:rsidR="00EE5BD1" w:rsidRDefault="00EE5BD1" w:rsidP="00F92DA8">
            <w:pPr>
              <w:spacing w:line="440" w:lineRule="exact"/>
              <w:rPr>
                <w:rFonts w:eastAsia="楷体_GB2312"/>
                <w:sz w:val="24"/>
              </w:rPr>
            </w:pPr>
          </w:p>
        </w:tc>
        <w:tc>
          <w:tcPr>
            <w:tcW w:w="3960" w:type="dxa"/>
            <w:vMerge w:val="restart"/>
          </w:tcPr>
          <w:p w:rsidR="00EE5BD1" w:rsidRDefault="00EE5BD1" w:rsidP="00F92DA8">
            <w:pPr>
              <w:spacing w:line="440" w:lineRule="exact"/>
              <w:rPr>
                <w:rFonts w:ascii="楷体" w:eastAsia="楷体" w:hAnsi="楷体" w:cs="楷体"/>
                <w:szCs w:val="21"/>
              </w:rPr>
            </w:pPr>
            <w:r>
              <w:rPr>
                <w:rFonts w:ascii="楷体" w:eastAsia="楷体" w:hAnsi="楷体" w:cs="楷体" w:hint="eastAsia"/>
                <w:szCs w:val="21"/>
              </w:rPr>
              <w:t>2、</w:t>
            </w:r>
            <w:r>
              <w:rPr>
                <w:rFonts w:ascii="楷体" w:eastAsia="楷体" w:hAnsi="楷体" w:cs="楷体" w:hint="eastAsia"/>
                <w:color w:val="000000"/>
                <w:szCs w:val="21"/>
              </w:rPr>
              <w:t>具有组织协调与管理的能力。</w:t>
            </w:r>
          </w:p>
        </w:tc>
        <w:tc>
          <w:tcPr>
            <w:tcW w:w="1440" w:type="dxa"/>
            <w:vMerge w:val="restart"/>
            <w:vAlign w:val="center"/>
          </w:tcPr>
          <w:p w:rsidR="00EE5BD1" w:rsidRDefault="00EE5BD1" w:rsidP="00F92DA8">
            <w:pPr>
              <w:spacing w:line="440" w:lineRule="exact"/>
              <w:jc w:val="center"/>
              <w:rPr>
                <w:rFonts w:ascii="楷体" w:eastAsia="楷体" w:hAnsi="楷体" w:cs="楷体"/>
                <w:szCs w:val="21"/>
              </w:rPr>
            </w:pPr>
            <w:r>
              <w:rPr>
                <w:rFonts w:ascii="楷体" w:eastAsia="楷体" w:hAnsi="楷体" w:cs="楷体" w:hint="eastAsia"/>
                <w:szCs w:val="21"/>
              </w:rPr>
              <w:t>课程目标4</w:t>
            </w:r>
          </w:p>
          <w:p w:rsidR="00EE5BD1" w:rsidRDefault="00EE5BD1" w:rsidP="00F92DA8">
            <w:pPr>
              <w:spacing w:line="440" w:lineRule="exact"/>
              <w:rPr>
                <w:rFonts w:ascii="楷体" w:eastAsia="楷体" w:hAnsi="楷体" w:cs="楷体"/>
                <w:szCs w:val="21"/>
              </w:rPr>
            </w:pPr>
          </w:p>
        </w:tc>
        <w:tc>
          <w:tcPr>
            <w:tcW w:w="1574" w:type="dxa"/>
            <w:vAlign w:val="center"/>
          </w:tcPr>
          <w:p w:rsidR="00EE5BD1" w:rsidRDefault="00EE5BD1" w:rsidP="00F92DA8">
            <w:pPr>
              <w:spacing w:line="440" w:lineRule="exact"/>
              <w:jc w:val="center"/>
              <w:rPr>
                <w:rFonts w:ascii="楷体" w:eastAsia="楷体" w:hAnsi="楷体" w:cs="楷体"/>
                <w:szCs w:val="21"/>
              </w:rPr>
            </w:pPr>
            <w:r>
              <w:rPr>
                <w:rFonts w:ascii="楷体" w:eastAsia="楷体" w:hAnsi="楷体" w:cs="楷体" w:hint="eastAsia"/>
                <w:szCs w:val="21"/>
              </w:rPr>
              <w:t>多媒体教学结合课堂内外的实验训练，提高学生</w:t>
            </w:r>
            <w:r>
              <w:rPr>
                <w:rFonts w:ascii="楷体" w:eastAsia="楷体" w:hAnsi="楷体" w:cs="楷体" w:hint="eastAsia"/>
                <w:kern w:val="0"/>
                <w:szCs w:val="21"/>
              </w:rPr>
              <w:t>解决与处理秘书工作问</w:t>
            </w:r>
            <w:r>
              <w:rPr>
                <w:rFonts w:ascii="楷体" w:eastAsia="楷体" w:hAnsi="楷体" w:cs="楷体" w:hint="eastAsia"/>
                <w:kern w:val="0"/>
                <w:szCs w:val="21"/>
              </w:rPr>
              <w:lastRenderedPageBreak/>
              <w:t>题的应变能力和技能技巧</w:t>
            </w:r>
          </w:p>
        </w:tc>
      </w:tr>
      <w:tr w:rsidR="00EE5BD1" w:rsidTr="0075264B">
        <w:tc>
          <w:tcPr>
            <w:tcW w:w="1548" w:type="dxa"/>
            <w:vMerge/>
          </w:tcPr>
          <w:p w:rsidR="00EE5BD1" w:rsidRDefault="00EE5BD1" w:rsidP="00F92DA8">
            <w:pPr>
              <w:spacing w:line="440" w:lineRule="exact"/>
              <w:rPr>
                <w:rFonts w:eastAsia="楷体_GB2312"/>
                <w:sz w:val="24"/>
              </w:rPr>
            </w:pPr>
          </w:p>
        </w:tc>
        <w:tc>
          <w:tcPr>
            <w:tcW w:w="3960" w:type="dxa"/>
            <w:vMerge/>
          </w:tcPr>
          <w:p w:rsidR="00EE5BD1" w:rsidRDefault="00EE5BD1" w:rsidP="00F92DA8">
            <w:pPr>
              <w:spacing w:line="440" w:lineRule="exact"/>
              <w:rPr>
                <w:rFonts w:ascii="楷体" w:eastAsia="楷体" w:hAnsi="楷体" w:cs="楷体"/>
                <w:szCs w:val="21"/>
              </w:rPr>
            </w:pPr>
          </w:p>
        </w:tc>
        <w:tc>
          <w:tcPr>
            <w:tcW w:w="1440" w:type="dxa"/>
            <w:vMerge/>
          </w:tcPr>
          <w:p w:rsidR="00EE5BD1" w:rsidRDefault="00EE5BD1" w:rsidP="00F92DA8">
            <w:pPr>
              <w:spacing w:line="440" w:lineRule="exact"/>
              <w:rPr>
                <w:rFonts w:ascii="楷体" w:eastAsia="楷体" w:hAnsi="楷体" w:cs="楷体"/>
                <w:szCs w:val="21"/>
              </w:rPr>
            </w:pPr>
          </w:p>
        </w:tc>
        <w:tc>
          <w:tcPr>
            <w:tcW w:w="1574" w:type="dxa"/>
          </w:tcPr>
          <w:p w:rsidR="00EE5BD1" w:rsidRDefault="00EE5BD1" w:rsidP="00F92DA8">
            <w:pPr>
              <w:spacing w:line="440" w:lineRule="exact"/>
              <w:rPr>
                <w:rFonts w:ascii="楷体" w:eastAsia="楷体" w:hAnsi="楷体" w:cs="楷体"/>
                <w:szCs w:val="21"/>
              </w:rPr>
            </w:pPr>
            <w:r>
              <w:rPr>
                <w:rFonts w:ascii="楷体" w:eastAsia="楷体" w:hAnsi="楷体" w:cs="楷体" w:hint="eastAsia"/>
                <w:szCs w:val="21"/>
              </w:rPr>
              <w:t>安排二次上级实验。</w:t>
            </w:r>
          </w:p>
        </w:tc>
      </w:tr>
    </w:tbl>
    <w:p w:rsidR="00EE5BD1" w:rsidRDefault="00EE5BD1" w:rsidP="00F92DA8">
      <w:pPr>
        <w:spacing w:line="440" w:lineRule="exact"/>
        <w:ind w:firstLine="480"/>
        <w:rPr>
          <w:rFonts w:eastAsia="楷体_GB2312"/>
          <w:sz w:val="24"/>
        </w:rPr>
      </w:pPr>
    </w:p>
    <w:p w:rsidR="00EE5BD1" w:rsidRDefault="00EE5BD1" w:rsidP="00F92DA8">
      <w:pPr>
        <w:spacing w:line="440" w:lineRule="exact"/>
        <w:ind w:firstLine="480"/>
        <w:rPr>
          <w:rFonts w:eastAsia="楷体_GB2312"/>
          <w:b/>
          <w:color w:val="FF0000"/>
          <w:sz w:val="24"/>
        </w:rPr>
      </w:pPr>
    </w:p>
    <w:p w:rsidR="00EE5BD1" w:rsidRDefault="00EE5BD1" w:rsidP="00F92DA8">
      <w:pPr>
        <w:spacing w:line="440" w:lineRule="exact"/>
        <w:ind w:firstLine="480"/>
        <w:rPr>
          <w:rFonts w:eastAsia="楷体_GB2312"/>
          <w:b/>
          <w:sz w:val="24"/>
        </w:rPr>
      </w:pPr>
      <w:r>
        <w:rPr>
          <w:rFonts w:eastAsia="楷体_GB2312" w:hint="eastAsia"/>
          <w:b/>
          <w:color w:val="FF0000"/>
          <w:sz w:val="24"/>
        </w:rPr>
        <w:t>三、教学基本内容</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第一讲  办公室管理事务（6学时）（支撑课程目标1、3）</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办公室环境管理。办公室内部管理。公务电话的特点。来电处理一般流程。公务电话的管理。接听电话的基本原则。接听电话的程序。发挥语调的魅力。拨打电话的程序。接听电话技巧与注意事项。值班事务。印信管理。常用办公设备的管理。</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要  点：明确办公室在单位内部的地位、作用；正确处理与其他部门的关系；掌握办公室繁、杂、忙的特点；做好办公室保密工作；熟练掌握现代办公技术、工作礼仪和工作秩序。</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思考题：</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1、自己动手编辑稿件，练习掌握校对和编辑技术。</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2、利用现代通讯和信息处理技术软件处理文书档案、邮件、传真。</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3、活动与表演：学会规范地接、打电话——向某学院打电话找某教师联系或询问事情。</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4、现场体验：自选对象，观察、访问、记录、评价、汇报某个办公室的工作情形，然后在课堂上汇报交流。</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第二讲  信访与接待规范（4学时）（支撑课程目标4）</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正确认识信访工作。信访处理一般程序。接待工作的含义与任务。接待与“挡驾”规范。媒体采访流程规划。陪同、参与支持的大型活动流程规划。接待突发来访流程。接待重要客户的注意事项。案例分析。</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lastRenderedPageBreak/>
        <w:t>要  点：公众的来信来访对于辅政和稳定社会的重要作用，掌握接待工作礼仪与规范，学会处理来信来访的步骤和方法。</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思考题：</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1、选择一种适当的形式向领导呈阅信访反映的重要问题。</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2、按照接待工作的一般程序搞一次接待工作或接待一次群众来访、做一次来信来访登记，自测自己的办事能力。</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3、一家新闻机构欲对公司进行宣传，在采访完老总后，找到秘书提出到处看看，找点素材。秘书应该怎么办？</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4、模拟表演：接待难以对付的来访者和不速之客。</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第三讲  上司的时间管理（6学时）（支撑课程目标1、4）</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 xml:space="preserve">时间管理与日程安排原则。时间管理的误区。拟订时间计划表的步骤与方法。有效地安排约会的方法。领导人国内、国外出差日程安排。出差物品携带。国内、国外出差日程安排表范例。  </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要  点：秘书为领导管理时间的原则。拟订时间计划表的步骤与方法。安排领导约会的方法和应注意的事项。</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思考题：</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1、试述拟订时间计划表的步骤与方法。</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2、假如假期你与几个同学外出旅游，请你拟订一份详细的旅行计划。</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第四讲  信息传递及方法（4学时）（支撑课程目标1、3）</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信息多级服务。信息服务的含义及其与公文的区别与联系。信息传递的方向。多级服务的必要性和限制。信息传递的方式。上行传递与方法。忧患信息传递及其方法。</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lastRenderedPageBreak/>
        <w:t>要  点：秘书工作中的信息服务与一般信息服务的不同之处。提高信息收集、分类、结合加工、传输与展示的能力。掌握向领导汇报工作的原则与艺术。信息的储存与保密。</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思考题：</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1、综合应用：参加一次调研活动自测自己的调研能力。</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2、情景模拟：分组做一项模拟决策活动，确定决策前、决策制定、决策审批、决策执行和决策督察反馈等各个阶段秘书应做的信息工作。</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3、简述向领导汇报工作的原则与艺术。</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第五讲  文书与处理规则（6学时）（支撑课程目1、2）</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文书与文书处理的概念。文书的种类与文书处理的价值。行文规则。发文处理程序。收文处理程序。文档分类标准。电子文档的保管。名片系统管理。传真和邮件处理流程。正式文件、报告、总结、PPT等业务类文档的制作。一般信件、感谢信、邀请函等模板的使用。</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要  点：结合公文格式和实际事例进一步阐述公文的行文规范。根据机关之间、单位之间的工作关系、职权范围和行文原则，正确掌握文书处理过程和规范行文的技能。</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思考题：</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1、阐述秘书工作“以文辅政”之说的含义和意义。</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2、阅读小说《家庭文件》，从公文角度修改其中行文不规范之处，并说明原因。</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3、组织学生参观学校或企业档案室，并要求写出观感报告。</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4、研讨：如何利用档案为公司业务服务？</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第六讲  会议组织与服务（6学时）（支撑课程目标1、4）</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lastRenderedPageBreak/>
        <w:t>会议的含义与积极作用。会议分类及其秘书工作重点。构成会议的要素及其确定。会议筹划与管理。会议中的事务工作。内部、外部会议安排。例会、大型会议、展会的组织。秘书在会议改革、提高会议效率中的作用和方法。案例：大型会议及活动策划案。</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要  点：了解会议的本质意义和作用；掌握构成会议的基本要素及确定方法；明确秘书在会前、会中、会后要做的重点工作会议改革的坚巨性。锻炼会议的组织能力和服务意识。</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思考题：</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1、试述会议成本的概念、计算方法和掌握会议成本概算的意义。</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2、召开一次小型会议，锻炼会议的筹备与组织能力。要求：（1）由学生自己安排会议要素和主持议程；（2）拟写一份会议预案；（3）撰写一份会议通知；（4）撰写一份会议纪要。</w:t>
      </w:r>
    </w:p>
    <w:p w:rsidR="00EE5BD1" w:rsidRDefault="00EE5BD1" w:rsidP="00F92DA8">
      <w:pPr>
        <w:widowControl/>
        <w:spacing w:line="480" w:lineRule="atLeast"/>
        <w:ind w:firstLine="420"/>
        <w:rPr>
          <w:rFonts w:ascii="宋体" w:hAnsi="宋体" w:cs="宋体"/>
          <w:kern w:val="0"/>
          <w:szCs w:val="21"/>
        </w:rPr>
      </w:pPr>
      <w:r>
        <w:rPr>
          <w:rFonts w:ascii="宋体" w:hAnsi="宋体" w:cs="宋体" w:hint="eastAsia"/>
          <w:kern w:val="0"/>
          <w:szCs w:val="21"/>
        </w:rPr>
        <w:t>3、全景案例分析：某公司年度大型庆典活动策划始末。</w:t>
      </w:r>
    </w:p>
    <w:p w:rsidR="00EE5BD1" w:rsidRDefault="00EE5BD1" w:rsidP="00F92DA8">
      <w:pPr>
        <w:widowControl/>
        <w:jc w:val="left"/>
        <w:rPr>
          <w:rFonts w:ascii="宋体" w:hAnsi="宋体" w:cs="宋体"/>
          <w:kern w:val="0"/>
          <w:sz w:val="24"/>
        </w:rPr>
      </w:pPr>
    </w:p>
    <w:p w:rsidR="00EE5BD1" w:rsidRDefault="00EE5BD1" w:rsidP="00F92DA8">
      <w:pPr>
        <w:spacing w:line="440" w:lineRule="exact"/>
        <w:ind w:firstLineChars="200" w:firstLine="482"/>
        <w:rPr>
          <w:rFonts w:eastAsia="楷体_GB2312"/>
          <w:b/>
          <w:color w:val="FF0000"/>
          <w:sz w:val="24"/>
        </w:rPr>
      </w:pPr>
      <w:r>
        <w:rPr>
          <w:rFonts w:eastAsia="楷体_GB2312" w:hint="eastAsia"/>
          <w:b/>
          <w:color w:val="FF0000"/>
          <w:sz w:val="24"/>
        </w:rPr>
        <w:t>四、教学进度与学时分配</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EE5BD1" w:rsidTr="0075264B">
        <w:trPr>
          <w:jc w:val="center"/>
        </w:trPr>
        <w:tc>
          <w:tcPr>
            <w:tcW w:w="4246" w:type="dxa"/>
          </w:tcPr>
          <w:p w:rsidR="00EE5BD1" w:rsidRDefault="00EE5BD1" w:rsidP="00F92DA8">
            <w:pPr>
              <w:spacing w:line="440" w:lineRule="exact"/>
              <w:ind w:firstLineChars="200" w:firstLine="480"/>
              <w:rPr>
                <w:rFonts w:eastAsia="楷体_GB2312"/>
                <w:sz w:val="24"/>
              </w:rPr>
            </w:pPr>
            <w:r>
              <w:rPr>
                <w:rFonts w:eastAsia="楷体_GB2312" w:hint="eastAsia"/>
                <w:sz w:val="24"/>
              </w:rPr>
              <w:t xml:space="preserve">  </w:t>
            </w:r>
            <w:r>
              <w:rPr>
                <w:rFonts w:eastAsia="楷体_GB2312" w:hint="eastAsia"/>
                <w:sz w:val="24"/>
              </w:rPr>
              <w:t>教学内容</w:t>
            </w:r>
          </w:p>
        </w:tc>
        <w:tc>
          <w:tcPr>
            <w:tcW w:w="900" w:type="dxa"/>
          </w:tcPr>
          <w:p w:rsidR="00EE5BD1" w:rsidRDefault="00EE5BD1" w:rsidP="00F92DA8">
            <w:pPr>
              <w:spacing w:line="440" w:lineRule="exact"/>
              <w:rPr>
                <w:rFonts w:eastAsia="楷体_GB2312"/>
                <w:sz w:val="24"/>
              </w:rPr>
            </w:pPr>
            <w:r>
              <w:rPr>
                <w:rFonts w:eastAsia="楷体_GB2312" w:hint="eastAsia"/>
                <w:sz w:val="24"/>
              </w:rPr>
              <w:t>讲课</w:t>
            </w:r>
          </w:p>
        </w:tc>
        <w:tc>
          <w:tcPr>
            <w:tcW w:w="900" w:type="dxa"/>
          </w:tcPr>
          <w:p w:rsidR="00EE5BD1" w:rsidRDefault="00EE5BD1" w:rsidP="00F92DA8">
            <w:pPr>
              <w:spacing w:line="440" w:lineRule="exact"/>
              <w:rPr>
                <w:rFonts w:eastAsia="楷体_GB2312"/>
                <w:sz w:val="24"/>
              </w:rPr>
            </w:pPr>
            <w:r>
              <w:rPr>
                <w:rFonts w:eastAsia="楷体_GB2312" w:hint="eastAsia"/>
                <w:sz w:val="24"/>
              </w:rPr>
              <w:t>实验</w:t>
            </w:r>
          </w:p>
        </w:tc>
        <w:tc>
          <w:tcPr>
            <w:tcW w:w="900" w:type="dxa"/>
          </w:tcPr>
          <w:p w:rsidR="00EE5BD1" w:rsidRDefault="00EE5BD1" w:rsidP="00F92DA8">
            <w:pPr>
              <w:spacing w:line="440" w:lineRule="exact"/>
              <w:rPr>
                <w:rFonts w:eastAsia="楷体_GB2312"/>
                <w:sz w:val="24"/>
              </w:rPr>
            </w:pPr>
            <w:r>
              <w:rPr>
                <w:rFonts w:eastAsia="楷体_GB2312" w:hint="eastAsia"/>
                <w:sz w:val="24"/>
              </w:rPr>
              <w:t>上机</w:t>
            </w:r>
          </w:p>
        </w:tc>
        <w:tc>
          <w:tcPr>
            <w:tcW w:w="900" w:type="dxa"/>
          </w:tcPr>
          <w:p w:rsidR="00EE5BD1" w:rsidRDefault="00EE5BD1" w:rsidP="00F92DA8">
            <w:pPr>
              <w:spacing w:line="440" w:lineRule="exact"/>
              <w:rPr>
                <w:rFonts w:eastAsia="楷体_GB2312"/>
                <w:sz w:val="24"/>
              </w:rPr>
            </w:pPr>
            <w:r>
              <w:rPr>
                <w:rFonts w:eastAsia="楷体_GB2312" w:hint="eastAsia"/>
                <w:sz w:val="24"/>
              </w:rPr>
              <w:t>合计</w:t>
            </w:r>
          </w:p>
        </w:tc>
      </w:tr>
      <w:tr w:rsidR="00EE5BD1" w:rsidTr="0075264B">
        <w:trPr>
          <w:jc w:val="center"/>
        </w:trPr>
        <w:tc>
          <w:tcPr>
            <w:tcW w:w="4246" w:type="dxa"/>
          </w:tcPr>
          <w:p w:rsidR="00EE5BD1" w:rsidRDefault="00EE5BD1" w:rsidP="00F92DA8">
            <w:pPr>
              <w:spacing w:line="440" w:lineRule="exact"/>
              <w:ind w:firstLineChars="200" w:firstLine="420"/>
              <w:rPr>
                <w:rFonts w:eastAsia="楷体_GB2312"/>
                <w:sz w:val="24"/>
              </w:rPr>
            </w:pPr>
            <w:r>
              <w:rPr>
                <w:rFonts w:ascii="宋体" w:hAnsi="宋体" w:cs="宋体" w:hint="eastAsia"/>
                <w:kern w:val="0"/>
                <w:szCs w:val="21"/>
              </w:rPr>
              <w:t xml:space="preserve"> 办公室管理事务（6学时）</w:t>
            </w:r>
          </w:p>
        </w:tc>
        <w:tc>
          <w:tcPr>
            <w:tcW w:w="900" w:type="dxa"/>
          </w:tcPr>
          <w:p w:rsidR="00EE5BD1" w:rsidRDefault="00EE5BD1" w:rsidP="00F92DA8">
            <w:pPr>
              <w:spacing w:line="440" w:lineRule="exact"/>
              <w:ind w:firstLineChars="200" w:firstLine="480"/>
              <w:rPr>
                <w:rFonts w:eastAsia="楷体_GB2312"/>
                <w:sz w:val="24"/>
              </w:rPr>
            </w:pPr>
            <w:r>
              <w:rPr>
                <w:rFonts w:eastAsia="楷体_GB2312" w:hint="eastAsia"/>
                <w:sz w:val="24"/>
              </w:rPr>
              <w:t>6</w:t>
            </w: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r w:rsidR="00EE5BD1" w:rsidTr="0075264B">
        <w:trPr>
          <w:jc w:val="center"/>
        </w:trPr>
        <w:tc>
          <w:tcPr>
            <w:tcW w:w="4246" w:type="dxa"/>
          </w:tcPr>
          <w:p w:rsidR="00EE5BD1" w:rsidRDefault="00EE5BD1" w:rsidP="00F92DA8">
            <w:pPr>
              <w:spacing w:line="440" w:lineRule="exact"/>
              <w:ind w:firstLineChars="200" w:firstLine="420"/>
              <w:rPr>
                <w:rFonts w:eastAsia="楷体_GB2312"/>
                <w:sz w:val="24"/>
              </w:rPr>
            </w:pPr>
            <w:r>
              <w:rPr>
                <w:rFonts w:ascii="宋体" w:hAnsi="宋体" w:cs="宋体" w:hint="eastAsia"/>
                <w:kern w:val="0"/>
                <w:szCs w:val="21"/>
              </w:rPr>
              <w:t xml:space="preserve"> 信访与接待规范（4学时）</w:t>
            </w:r>
          </w:p>
        </w:tc>
        <w:tc>
          <w:tcPr>
            <w:tcW w:w="900" w:type="dxa"/>
          </w:tcPr>
          <w:p w:rsidR="00EE5BD1" w:rsidRDefault="00EE5BD1" w:rsidP="00F92DA8">
            <w:pPr>
              <w:spacing w:line="440" w:lineRule="exact"/>
              <w:ind w:firstLineChars="200" w:firstLine="480"/>
              <w:rPr>
                <w:rFonts w:eastAsia="楷体_GB2312"/>
                <w:sz w:val="24"/>
              </w:rPr>
            </w:pPr>
            <w:r>
              <w:rPr>
                <w:rFonts w:eastAsia="楷体_GB2312" w:hint="eastAsia"/>
                <w:sz w:val="24"/>
              </w:rPr>
              <w:t>4</w:t>
            </w: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r w:rsidR="00EE5BD1" w:rsidTr="0075264B">
        <w:trPr>
          <w:jc w:val="center"/>
        </w:trPr>
        <w:tc>
          <w:tcPr>
            <w:tcW w:w="4246" w:type="dxa"/>
          </w:tcPr>
          <w:p w:rsidR="00EE5BD1" w:rsidRDefault="00EE5BD1" w:rsidP="00F92DA8">
            <w:pPr>
              <w:spacing w:line="440" w:lineRule="exact"/>
              <w:ind w:firstLineChars="200" w:firstLine="420"/>
              <w:rPr>
                <w:rFonts w:eastAsia="楷体_GB2312"/>
                <w:sz w:val="24"/>
              </w:rPr>
            </w:pPr>
            <w:r>
              <w:rPr>
                <w:rFonts w:ascii="宋体" w:hAnsi="宋体" w:cs="宋体" w:hint="eastAsia"/>
                <w:kern w:val="0"/>
                <w:szCs w:val="21"/>
              </w:rPr>
              <w:t xml:space="preserve">  上司的时间管理（6学时）</w:t>
            </w:r>
          </w:p>
        </w:tc>
        <w:tc>
          <w:tcPr>
            <w:tcW w:w="900" w:type="dxa"/>
          </w:tcPr>
          <w:p w:rsidR="00EE5BD1" w:rsidRDefault="00EE5BD1" w:rsidP="00F92DA8">
            <w:pPr>
              <w:spacing w:line="440" w:lineRule="exact"/>
              <w:ind w:firstLineChars="200" w:firstLine="480"/>
              <w:rPr>
                <w:rFonts w:eastAsia="楷体_GB2312"/>
                <w:sz w:val="24"/>
              </w:rPr>
            </w:pPr>
            <w:r>
              <w:rPr>
                <w:rFonts w:eastAsia="楷体_GB2312" w:hint="eastAsia"/>
                <w:sz w:val="24"/>
              </w:rPr>
              <w:t>6</w:t>
            </w: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r w:rsidR="00EE5BD1" w:rsidTr="0075264B">
        <w:trPr>
          <w:jc w:val="center"/>
        </w:trPr>
        <w:tc>
          <w:tcPr>
            <w:tcW w:w="4246" w:type="dxa"/>
          </w:tcPr>
          <w:p w:rsidR="00EE5BD1" w:rsidRDefault="00EE5BD1" w:rsidP="00F92DA8">
            <w:pPr>
              <w:spacing w:line="440" w:lineRule="exact"/>
              <w:ind w:firstLineChars="200" w:firstLine="420"/>
              <w:rPr>
                <w:rFonts w:eastAsia="楷体_GB2312"/>
                <w:sz w:val="24"/>
              </w:rPr>
            </w:pPr>
            <w:r>
              <w:rPr>
                <w:rFonts w:ascii="宋体" w:hAnsi="宋体" w:cs="宋体" w:hint="eastAsia"/>
                <w:kern w:val="0"/>
                <w:szCs w:val="21"/>
              </w:rPr>
              <w:t xml:space="preserve"> 信息传递及方法（4学时）</w:t>
            </w:r>
          </w:p>
        </w:tc>
        <w:tc>
          <w:tcPr>
            <w:tcW w:w="900" w:type="dxa"/>
          </w:tcPr>
          <w:p w:rsidR="00EE5BD1" w:rsidRDefault="00EE5BD1" w:rsidP="00F92DA8">
            <w:pPr>
              <w:spacing w:line="440" w:lineRule="exact"/>
              <w:ind w:firstLineChars="200" w:firstLine="480"/>
              <w:rPr>
                <w:rFonts w:eastAsia="楷体_GB2312"/>
                <w:sz w:val="24"/>
              </w:rPr>
            </w:pPr>
            <w:r>
              <w:rPr>
                <w:rFonts w:eastAsia="楷体_GB2312" w:hint="eastAsia"/>
                <w:sz w:val="24"/>
              </w:rPr>
              <w:t>4</w:t>
            </w: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r w:rsidR="00EE5BD1" w:rsidTr="0075264B">
        <w:trPr>
          <w:jc w:val="center"/>
        </w:trPr>
        <w:tc>
          <w:tcPr>
            <w:tcW w:w="4246" w:type="dxa"/>
          </w:tcPr>
          <w:p w:rsidR="00EE5BD1" w:rsidRDefault="00EE5BD1" w:rsidP="00F92DA8">
            <w:pPr>
              <w:spacing w:line="440" w:lineRule="exact"/>
              <w:ind w:firstLineChars="200" w:firstLine="420"/>
              <w:rPr>
                <w:rFonts w:eastAsia="楷体_GB2312"/>
                <w:sz w:val="24"/>
              </w:rPr>
            </w:pPr>
            <w:r>
              <w:rPr>
                <w:rFonts w:ascii="宋体" w:hAnsi="宋体" w:cs="宋体" w:hint="eastAsia"/>
                <w:kern w:val="0"/>
                <w:szCs w:val="21"/>
              </w:rPr>
              <w:t xml:space="preserve">  文书与处理规则（6学时）</w:t>
            </w:r>
          </w:p>
        </w:tc>
        <w:tc>
          <w:tcPr>
            <w:tcW w:w="900" w:type="dxa"/>
          </w:tcPr>
          <w:p w:rsidR="00EE5BD1" w:rsidRDefault="00EE5BD1" w:rsidP="00F92DA8">
            <w:pPr>
              <w:spacing w:line="440" w:lineRule="exact"/>
              <w:ind w:firstLineChars="200" w:firstLine="480"/>
              <w:rPr>
                <w:rFonts w:eastAsia="楷体_GB2312"/>
                <w:sz w:val="24"/>
              </w:rPr>
            </w:pPr>
            <w:r>
              <w:rPr>
                <w:rFonts w:eastAsia="楷体_GB2312" w:hint="eastAsia"/>
                <w:sz w:val="24"/>
              </w:rPr>
              <w:t>6</w:t>
            </w: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r w:rsidR="00EE5BD1" w:rsidTr="0075264B">
        <w:trPr>
          <w:jc w:val="center"/>
        </w:trPr>
        <w:tc>
          <w:tcPr>
            <w:tcW w:w="4246" w:type="dxa"/>
          </w:tcPr>
          <w:p w:rsidR="00EE5BD1" w:rsidRDefault="00EE5BD1" w:rsidP="00F92DA8">
            <w:pPr>
              <w:spacing w:line="440" w:lineRule="exact"/>
              <w:ind w:firstLineChars="200" w:firstLine="420"/>
              <w:rPr>
                <w:rFonts w:eastAsia="楷体_GB2312"/>
                <w:sz w:val="24"/>
              </w:rPr>
            </w:pPr>
            <w:r>
              <w:rPr>
                <w:rFonts w:ascii="宋体" w:hAnsi="宋体" w:cs="宋体" w:hint="eastAsia"/>
                <w:kern w:val="0"/>
                <w:szCs w:val="21"/>
              </w:rPr>
              <w:t xml:space="preserve">  会议组织与服务（6学时）</w:t>
            </w:r>
          </w:p>
        </w:tc>
        <w:tc>
          <w:tcPr>
            <w:tcW w:w="900" w:type="dxa"/>
          </w:tcPr>
          <w:p w:rsidR="00EE5BD1" w:rsidRDefault="00EE5BD1" w:rsidP="00F92DA8">
            <w:pPr>
              <w:spacing w:line="440" w:lineRule="exact"/>
              <w:ind w:firstLineChars="200" w:firstLine="480"/>
              <w:rPr>
                <w:rFonts w:eastAsia="楷体_GB2312"/>
                <w:sz w:val="24"/>
              </w:rPr>
            </w:pPr>
            <w:r>
              <w:rPr>
                <w:rFonts w:eastAsia="楷体_GB2312" w:hint="eastAsia"/>
                <w:sz w:val="24"/>
              </w:rPr>
              <w:t>6</w:t>
            </w: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r w:rsidR="00EE5BD1" w:rsidTr="0075264B">
        <w:trPr>
          <w:jc w:val="center"/>
        </w:trPr>
        <w:tc>
          <w:tcPr>
            <w:tcW w:w="4246"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r w:rsidR="00EE5BD1" w:rsidTr="0075264B">
        <w:trPr>
          <w:jc w:val="center"/>
        </w:trPr>
        <w:tc>
          <w:tcPr>
            <w:tcW w:w="4246"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r w:rsidR="00EE5BD1" w:rsidTr="0075264B">
        <w:trPr>
          <w:jc w:val="center"/>
        </w:trPr>
        <w:tc>
          <w:tcPr>
            <w:tcW w:w="4246" w:type="dxa"/>
          </w:tcPr>
          <w:p w:rsidR="00EE5BD1" w:rsidRDefault="00EE5BD1" w:rsidP="00F92DA8">
            <w:pPr>
              <w:spacing w:line="440" w:lineRule="exact"/>
              <w:ind w:firstLineChars="200" w:firstLine="480"/>
              <w:rPr>
                <w:rFonts w:eastAsia="楷体_GB2312"/>
                <w:sz w:val="24"/>
              </w:rPr>
            </w:pPr>
            <w:r>
              <w:rPr>
                <w:rFonts w:eastAsia="楷体_GB2312" w:hint="eastAsia"/>
                <w:sz w:val="24"/>
              </w:rPr>
              <w:t>合计</w:t>
            </w:r>
          </w:p>
        </w:tc>
        <w:tc>
          <w:tcPr>
            <w:tcW w:w="900" w:type="dxa"/>
          </w:tcPr>
          <w:p w:rsidR="00EE5BD1" w:rsidRDefault="00EE5BD1" w:rsidP="00F92DA8">
            <w:pPr>
              <w:spacing w:line="440" w:lineRule="exact"/>
              <w:jc w:val="right"/>
              <w:rPr>
                <w:rFonts w:eastAsia="楷体_GB2312"/>
                <w:sz w:val="24"/>
              </w:rPr>
            </w:pPr>
            <w:r>
              <w:rPr>
                <w:rFonts w:eastAsia="楷体_GB2312" w:hint="eastAsia"/>
                <w:sz w:val="24"/>
              </w:rPr>
              <w:t>32</w:t>
            </w: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c>
          <w:tcPr>
            <w:tcW w:w="900" w:type="dxa"/>
          </w:tcPr>
          <w:p w:rsidR="00EE5BD1" w:rsidRDefault="00EE5BD1" w:rsidP="00F92DA8">
            <w:pPr>
              <w:spacing w:line="440" w:lineRule="exact"/>
              <w:ind w:firstLineChars="200" w:firstLine="480"/>
              <w:rPr>
                <w:rFonts w:eastAsia="楷体_GB2312"/>
                <w:sz w:val="24"/>
              </w:rPr>
            </w:pPr>
          </w:p>
        </w:tc>
      </w:tr>
    </w:tbl>
    <w:p w:rsidR="00EE5BD1" w:rsidRDefault="00EE5BD1" w:rsidP="00F92DA8">
      <w:pPr>
        <w:spacing w:line="440" w:lineRule="exact"/>
        <w:ind w:firstLineChars="200" w:firstLine="482"/>
        <w:rPr>
          <w:rFonts w:eastAsia="楷体_GB2312"/>
          <w:b/>
          <w:color w:val="FF0000"/>
          <w:sz w:val="24"/>
        </w:rPr>
      </w:pPr>
      <w:r>
        <w:rPr>
          <w:rFonts w:eastAsia="楷体_GB2312" w:hint="eastAsia"/>
          <w:b/>
          <w:color w:val="FF0000"/>
          <w:sz w:val="24"/>
        </w:rPr>
        <w:lastRenderedPageBreak/>
        <w:t>五、考核及成绩评定方式</w:t>
      </w:r>
    </w:p>
    <w:p w:rsidR="00EE5BD1" w:rsidRDefault="00EE5BD1" w:rsidP="00F92DA8">
      <w:pPr>
        <w:spacing w:line="440" w:lineRule="exact"/>
        <w:ind w:firstLineChars="200" w:firstLine="480"/>
        <w:rPr>
          <w:rFonts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488"/>
        <w:gridCol w:w="3194"/>
      </w:tblGrid>
      <w:tr w:rsidR="00EE5BD1" w:rsidTr="0075264B">
        <w:tc>
          <w:tcPr>
            <w:tcW w:w="2840" w:type="dxa"/>
          </w:tcPr>
          <w:p w:rsidR="00EE5BD1" w:rsidRDefault="00EE5BD1" w:rsidP="00F92DA8">
            <w:pPr>
              <w:spacing w:line="440" w:lineRule="exact"/>
              <w:rPr>
                <w:rFonts w:eastAsia="楷体_GB2312"/>
                <w:sz w:val="24"/>
              </w:rPr>
            </w:pPr>
            <w:r>
              <w:rPr>
                <w:rFonts w:eastAsia="楷体_GB2312" w:hint="eastAsia"/>
                <w:sz w:val="24"/>
              </w:rPr>
              <w:t>平时成绩（共计</w:t>
            </w:r>
            <w:r>
              <w:rPr>
                <w:rFonts w:eastAsia="楷体_GB2312" w:hint="eastAsia"/>
                <w:sz w:val="24"/>
              </w:rPr>
              <w:t>40</w:t>
            </w:r>
            <w:r>
              <w:rPr>
                <w:rFonts w:eastAsia="楷体_GB2312" w:hint="eastAsia"/>
                <w:sz w:val="24"/>
              </w:rPr>
              <w:t>分）</w:t>
            </w:r>
          </w:p>
        </w:tc>
        <w:tc>
          <w:tcPr>
            <w:tcW w:w="2488" w:type="dxa"/>
          </w:tcPr>
          <w:p w:rsidR="00EE5BD1" w:rsidRDefault="00EE5BD1" w:rsidP="00F92DA8">
            <w:pPr>
              <w:spacing w:line="440" w:lineRule="exact"/>
              <w:rPr>
                <w:rFonts w:eastAsia="楷体_GB2312"/>
                <w:sz w:val="24"/>
              </w:rPr>
            </w:pPr>
            <w:r>
              <w:rPr>
                <w:rFonts w:eastAsia="楷体_GB2312" w:hint="eastAsia"/>
                <w:sz w:val="24"/>
              </w:rPr>
              <w:t>评价环节</w:t>
            </w:r>
          </w:p>
        </w:tc>
        <w:tc>
          <w:tcPr>
            <w:tcW w:w="3194" w:type="dxa"/>
          </w:tcPr>
          <w:p w:rsidR="00EE5BD1" w:rsidRDefault="00EE5BD1" w:rsidP="00F92DA8">
            <w:pPr>
              <w:spacing w:line="440" w:lineRule="exact"/>
              <w:rPr>
                <w:rFonts w:eastAsia="楷体_GB2312"/>
                <w:sz w:val="24"/>
              </w:rPr>
            </w:pPr>
            <w:r>
              <w:rPr>
                <w:rFonts w:eastAsia="楷体_GB2312" w:hint="eastAsia"/>
                <w:sz w:val="24"/>
              </w:rPr>
              <w:t>评估毕业要求（见培养方案）</w:t>
            </w:r>
          </w:p>
        </w:tc>
      </w:tr>
      <w:tr w:rsidR="00EE5BD1" w:rsidTr="0075264B">
        <w:tc>
          <w:tcPr>
            <w:tcW w:w="2840" w:type="dxa"/>
          </w:tcPr>
          <w:p w:rsidR="00EE5BD1" w:rsidRDefault="00EE5BD1" w:rsidP="00F92DA8">
            <w:pPr>
              <w:spacing w:line="440" w:lineRule="exact"/>
              <w:rPr>
                <w:rFonts w:eastAsia="楷体_GB2312"/>
                <w:sz w:val="24"/>
              </w:rPr>
            </w:pPr>
          </w:p>
        </w:tc>
        <w:tc>
          <w:tcPr>
            <w:tcW w:w="2488" w:type="dxa"/>
          </w:tcPr>
          <w:p w:rsidR="00EE5BD1" w:rsidRDefault="00EE5BD1" w:rsidP="00F92DA8">
            <w:pPr>
              <w:spacing w:line="440" w:lineRule="exact"/>
              <w:rPr>
                <w:rFonts w:eastAsia="楷体_GB2312"/>
                <w:sz w:val="24"/>
              </w:rPr>
            </w:pPr>
            <w:r>
              <w:rPr>
                <w:rFonts w:eastAsia="楷体_GB2312" w:hint="eastAsia"/>
                <w:sz w:val="24"/>
              </w:rPr>
              <w:t>作业一</w:t>
            </w:r>
          </w:p>
        </w:tc>
        <w:tc>
          <w:tcPr>
            <w:tcW w:w="3194" w:type="dxa"/>
          </w:tcPr>
          <w:p w:rsidR="00EE5BD1" w:rsidRDefault="00EE5BD1" w:rsidP="00F92DA8">
            <w:pPr>
              <w:spacing w:line="440" w:lineRule="exact"/>
              <w:rPr>
                <w:rFonts w:eastAsia="楷体_GB2312"/>
                <w:sz w:val="24"/>
              </w:rPr>
            </w:pPr>
            <w:r>
              <w:rPr>
                <w:rFonts w:eastAsia="楷体_GB2312" w:hint="eastAsia"/>
                <w:sz w:val="24"/>
              </w:rPr>
              <w:t>2.1</w:t>
            </w:r>
          </w:p>
        </w:tc>
      </w:tr>
      <w:tr w:rsidR="00EE5BD1" w:rsidTr="0075264B">
        <w:tc>
          <w:tcPr>
            <w:tcW w:w="2840" w:type="dxa"/>
          </w:tcPr>
          <w:p w:rsidR="00EE5BD1" w:rsidRDefault="00EE5BD1" w:rsidP="00F92DA8">
            <w:pPr>
              <w:spacing w:line="440" w:lineRule="exact"/>
              <w:rPr>
                <w:rFonts w:eastAsia="楷体_GB2312"/>
                <w:sz w:val="24"/>
              </w:rPr>
            </w:pPr>
          </w:p>
        </w:tc>
        <w:tc>
          <w:tcPr>
            <w:tcW w:w="2488" w:type="dxa"/>
          </w:tcPr>
          <w:p w:rsidR="00EE5BD1" w:rsidRDefault="00EE5BD1" w:rsidP="00F92DA8">
            <w:pPr>
              <w:spacing w:line="440" w:lineRule="exact"/>
              <w:rPr>
                <w:rFonts w:eastAsia="楷体_GB2312"/>
                <w:sz w:val="24"/>
              </w:rPr>
            </w:pPr>
            <w:r>
              <w:rPr>
                <w:rFonts w:eastAsia="楷体_GB2312" w:hint="eastAsia"/>
                <w:sz w:val="24"/>
              </w:rPr>
              <w:t>作业二</w:t>
            </w:r>
          </w:p>
        </w:tc>
        <w:tc>
          <w:tcPr>
            <w:tcW w:w="3194" w:type="dxa"/>
          </w:tcPr>
          <w:p w:rsidR="00EE5BD1" w:rsidRDefault="00EE5BD1" w:rsidP="00F92DA8">
            <w:pPr>
              <w:spacing w:line="440" w:lineRule="exact"/>
              <w:rPr>
                <w:rFonts w:eastAsia="楷体_GB2312"/>
                <w:sz w:val="24"/>
              </w:rPr>
            </w:pPr>
            <w:r>
              <w:rPr>
                <w:rFonts w:eastAsia="楷体_GB2312" w:hint="eastAsia"/>
                <w:sz w:val="24"/>
              </w:rPr>
              <w:t>2.2</w:t>
            </w:r>
          </w:p>
        </w:tc>
      </w:tr>
      <w:tr w:rsidR="00EE5BD1" w:rsidTr="0075264B">
        <w:tc>
          <w:tcPr>
            <w:tcW w:w="2840" w:type="dxa"/>
          </w:tcPr>
          <w:p w:rsidR="00EE5BD1" w:rsidRDefault="00EE5BD1" w:rsidP="00F92DA8">
            <w:pPr>
              <w:spacing w:line="440" w:lineRule="exact"/>
              <w:rPr>
                <w:rFonts w:eastAsia="楷体_GB2312"/>
                <w:sz w:val="24"/>
              </w:rPr>
            </w:pPr>
          </w:p>
        </w:tc>
        <w:tc>
          <w:tcPr>
            <w:tcW w:w="2488" w:type="dxa"/>
          </w:tcPr>
          <w:p w:rsidR="00EE5BD1" w:rsidRDefault="00EE5BD1" w:rsidP="00F92DA8">
            <w:pPr>
              <w:spacing w:line="440" w:lineRule="exact"/>
              <w:rPr>
                <w:rFonts w:eastAsia="楷体_GB2312"/>
                <w:sz w:val="24"/>
              </w:rPr>
            </w:pPr>
            <w:r>
              <w:rPr>
                <w:rFonts w:eastAsia="楷体_GB2312" w:hint="eastAsia"/>
                <w:sz w:val="24"/>
              </w:rPr>
              <w:t>作业三</w:t>
            </w:r>
          </w:p>
        </w:tc>
        <w:tc>
          <w:tcPr>
            <w:tcW w:w="3194" w:type="dxa"/>
          </w:tcPr>
          <w:p w:rsidR="00EE5BD1" w:rsidRDefault="00EE5BD1" w:rsidP="00F92DA8">
            <w:pPr>
              <w:spacing w:line="440" w:lineRule="exact"/>
              <w:rPr>
                <w:rFonts w:eastAsia="楷体_GB2312"/>
                <w:sz w:val="24"/>
              </w:rPr>
            </w:pPr>
            <w:r>
              <w:rPr>
                <w:rFonts w:eastAsia="楷体_GB2312" w:hint="eastAsia"/>
                <w:sz w:val="24"/>
              </w:rPr>
              <w:t>3.1</w:t>
            </w:r>
          </w:p>
        </w:tc>
      </w:tr>
      <w:tr w:rsidR="00EE5BD1" w:rsidTr="0075264B">
        <w:tc>
          <w:tcPr>
            <w:tcW w:w="2840" w:type="dxa"/>
          </w:tcPr>
          <w:p w:rsidR="00EE5BD1" w:rsidRDefault="00EE5BD1" w:rsidP="00F92DA8">
            <w:pPr>
              <w:spacing w:line="440" w:lineRule="exact"/>
              <w:rPr>
                <w:rFonts w:eastAsia="楷体_GB2312"/>
                <w:sz w:val="24"/>
              </w:rPr>
            </w:pPr>
          </w:p>
        </w:tc>
        <w:tc>
          <w:tcPr>
            <w:tcW w:w="2488" w:type="dxa"/>
            <w:vMerge w:val="restart"/>
          </w:tcPr>
          <w:p w:rsidR="00EE5BD1" w:rsidRDefault="00EE5BD1" w:rsidP="00F92DA8">
            <w:pPr>
              <w:spacing w:line="440" w:lineRule="exact"/>
              <w:rPr>
                <w:rFonts w:eastAsia="楷体_GB2312"/>
                <w:sz w:val="24"/>
              </w:rPr>
            </w:pPr>
            <w:r>
              <w:rPr>
                <w:rFonts w:eastAsia="楷体_GB2312" w:hint="eastAsia"/>
                <w:sz w:val="24"/>
              </w:rPr>
              <w:t>作业四</w:t>
            </w:r>
          </w:p>
        </w:tc>
        <w:tc>
          <w:tcPr>
            <w:tcW w:w="3194" w:type="dxa"/>
            <w:vMerge w:val="restart"/>
          </w:tcPr>
          <w:p w:rsidR="00EE5BD1" w:rsidRDefault="00EE5BD1" w:rsidP="00F92DA8">
            <w:pPr>
              <w:spacing w:line="440" w:lineRule="exact"/>
              <w:rPr>
                <w:rFonts w:eastAsia="楷体_GB2312"/>
                <w:sz w:val="24"/>
              </w:rPr>
            </w:pPr>
            <w:r>
              <w:rPr>
                <w:rFonts w:eastAsia="楷体_GB2312" w:hint="eastAsia"/>
                <w:sz w:val="24"/>
              </w:rPr>
              <w:t>3.2</w:t>
            </w:r>
          </w:p>
        </w:tc>
      </w:tr>
      <w:tr w:rsidR="00EE5BD1" w:rsidTr="0075264B">
        <w:tc>
          <w:tcPr>
            <w:tcW w:w="2840" w:type="dxa"/>
          </w:tcPr>
          <w:p w:rsidR="00EE5BD1" w:rsidRDefault="00EE5BD1" w:rsidP="00F92DA8">
            <w:pPr>
              <w:spacing w:line="440" w:lineRule="exact"/>
              <w:rPr>
                <w:rFonts w:eastAsia="楷体_GB2312"/>
                <w:sz w:val="24"/>
              </w:rPr>
            </w:pPr>
          </w:p>
        </w:tc>
        <w:tc>
          <w:tcPr>
            <w:tcW w:w="2488" w:type="dxa"/>
            <w:vMerge/>
          </w:tcPr>
          <w:p w:rsidR="00EE5BD1" w:rsidRDefault="00EE5BD1" w:rsidP="00F92DA8">
            <w:pPr>
              <w:spacing w:line="440" w:lineRule="exact"/>
              <w:rPr>
                <w:rFonts w:eastAsia="楷体_GB2312"/>
                <w:sz w:val="24"/>
              </w:rPr>
            </w:pPr>
          </w:p>
        </w:tc>
        <w:tc>
          <w:tcPr>
            <w:tcW w:w="3194" w:type="dxa"/>
            <w:vMerge/>
          </w:tcPr>
          <w:p w:rsidR="00EE5BD1" w:rsidRDefault="00EE5BD1" w:rsidP="00F92DA8">
            <w:pPr>
              <w:spacing w:line="440" w:lineRule="exact"/>
              <w:rPr>
                <w:rFonts w:eastAsia="楷体_GB2312"/>
                <w:sz w:val="24"/>
              </w:rPr>
            </w:pPr>
          </w:p>
        </w:tc>
      </w:tr>
      <w:tr w:rsidR="00EE5BD1" w:rsidTr="0075264B">
        <w:tc>
          <w:tcPr>
            <w:tcW w:w="2840" w:type="dxa"/>
          </w:tcPr>
          <w:p w:rsidR="00EE5BD1" w:rsidRDefault="00EE5BD1" w:rsidP="00F92DA8">
            <w:pPr>
              <w:spacing w:line="440" w:lineRule="exact"/>
              <w:rPr>
                <w:rFonts w:eastAsia="楷体_GB2312"/>
                <w:sz w:val="24"/>
              </w:rPr>
            </w:pPr>
            <w:r>
              <w:rPr>
                <w:rFonts w:eastAsia="楷体_GB2312" w:hint="eastAsia"/>
                <w:sz w:val="24"/>
              </w:rPr>
              <w:t>期末考试（共计</w:t>
            </w:r>
            <w:r>
              <w:rPr>
                <w:rFonts w:eastAsia="楷体_GB2312" w:hint="eastAsia"/>
                <w:sz w:val="24"/>
              </w:rPr>
              <w:t>60</w:t>
            </w:r>
            <w:r>
              <w:rPr>
                <w:rFonts w:eastAsia="楷体_GB2312" w:hint="eastAsia"/>
                <w:sz w:val="24"/>
              </w:rPr>
              <w:t>分）</w:t>
            </w:r>
          </w:p>
        </w:tc>
        <w:tc>
          <w:tcPr>
            <w:tcW w:w="2488" w:type="dxa"/>
          </w:tcPr>
          <w:p w:rsidR="00EE5BD1" w:rsidRDefault="00EE5BD1" w:rsidP="00F92DA8">
            <w:pPr>
              <w:spacing w:line="440" w:lineRule="exact"/>
              <w:rPr>
                <w:rFonts w:eastAsia="楷体_GB2312"/>
                <w:sz w:val="24"/>
              </w:rPr>
            </w:pPr>
            <w:r>
              <w:rPr>
                <w:rFonts w:eastAsia="楷体_GB2312" w:hint="eastAsia"/>
                <w:sz w:val="24"/>
              </w:rPr>
              <w:t>卷面分数</w:t>
            </w:r>
          </w:p>
        </w:tc>
        <w:tc>
          <w:tcPr>
            <w:tcW w:w="3194" w:type="dxa"/>
          </w:tcPr>
          <w:p w:rsidR="00EE5BD1" w:rsidRDefault="00EE5BD1" w:rsidP="00F92DA8">
            <w:pPr>
              <w:spacing w:line="440" w:lineRule="exact"/>
              <w:rPr>
                <w:rFonts w:eastAsia="楷体_GB2312"/>
                <w:sz w:val="24"/>
              </w:rPr>
            </w:pPr>
            <w:r>
              <w:rPr>
                <w:rFonts w:eastAsia="楷体_GB2312" w:hint="eastAsia"/>
                <w:sz w:val="24"/>
              </w:rPr>
              <w:t>2.1</w:t>
            </w:r>
            <w:r>
              <w:rPr>
                <w:rFonts w:eastAsia="楷体_GB2312" w:hint="eastAsia"/>
                <w:sz w:val="24"/>
              </w:rPr>
              <w:t>、</w:t>
            </w:r>
            <w:r>
              <w:rPr>
                <w:rFonts w:eastAsia="楷体_GB2312" w:hint="eastAsia"/>
                <w:sz w:val="24"/>
              </w:rPr>
              <w:t>2.2</w:t>
            </w:r>
            <w:r>
              <w:rPr>
                <w:rFonts w:eastAsia="楷体_GB2312" w:hint="eastAsia"/>
                <w:sz w:val="24"/>
              </w:rPr>
              <w:t>、</w:t>
            </w:r>
            <w:r>
              <w:rPr>
                <w:rFonts w:eastAsia="楷体_GB2312" w:hint="eastAsia"/>
                <w:sz w:val="24"/>
              </w:rPr>
              <w:t>3.1</w:t>
            </w:r>
            <w:r>
              <w:rPr>
                <w:rFonts w:eastAsia="楷体_GB2312" w:hint="eastAsia"/>
                <w:sz w:val="24"/>
              </w:rPr>
              <w:t>、</w:t>
            </w:r>
            <w:r>
              <w:rPr>
                <w:rFonts w:eastAsia="楷体_GB2312" w:hint="eastAsia"/>
                <w:sz w:val="24"/>
              </w:rPr>
              <w:t>3.2</w:t>
            </w:r>
          </w:p>
        </w:tc>
      </w:tr>
    </w:tbl>
    <w:p w:rsidR="00EE5BD1" w:rsidRDefault="00EE5BD1" w:rsidP="00F92DA8">
      <w:pPr>
        <w:spacing w:line="440" w:lineRule="exact"/>
        <w:ind w:firstLineChars="200" w:firstLine="480"/>
        <w:rPr>
          <w:rFonts w:eastAsia="楷体_GB2312"/>
          <w:sz w:val="24"/>
        </w:rPr>
      </w:pPr>
    </w:p>
    <w:p w:rsidR="00EE5BD1" w:rsidRDefault="00EE5BD1" w:rsidP="00F92DA8">
      <w:pPr>
        <w:spacing w:line="440" w:lineRule="exact"/>
        <w:ind w:firstLineChars="200" w:firstLine="482"/>
        <w:rPr>
          <w:rFonts w:eastAsia="楷体_GB2312"/>
          <w:b/>
          <w:color w:val="FF0000"/>
          <w:sz w:val="24"/>
        </w:rPr>
      </w:pPr>
      <w:r>
        <w:rPr>
          <w:rFonts w:eastAsia="楷体_GB2312" w:hint="eastAsia"/>
          <w:b/>
          <w:color w:val="FF0000"/>
          <w:sz w:val="24"/>
        </w:rPr>
        <w:t>六、大纲说明（无）</w:t>
      </w:r>
    </w:p>
    <w:p w:rsidR="00EE5BD1" w:rsidRDefault="00EE5BD1" w:rsidP="00EE5BD1">
      <w:pPr>
        <w:spacing w:line="440" w:lineRule="exact"/>
        <w:ind w:firstLineChars="200" w:firstLine="480"/>
        <w:rPr>
          <w:rFonts w:eastAsia="楷体_GB2312"/>
          <w:sz w:val="24"/>
        </w:rPr>
      </w:pPr>
    </w:p>
    <w:p w:rsidR="00EE5BD1" w:rsidRDefault="00EE5BD1" w:rsidP="00EE5BD1">
      <w:pPr>
        <w:spacing w:line="440" w:lineRule="exact"/>
        <w:ind w:firstLineChars="200" w:firstLine="480"/>
        <w:rPr>
          <w:rFonts w:eastAsia="楷体_GB2312"/>
          <w:sz w:val="24"/>
        </w:rPr>
      </w:pPr>
    </w:p>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EE5BD1">
      <w:pPr>
        <w:spacing w:line="440" w:lineRule="exact"/>
        <w:ind w:firstLineChars="200" w:firstLine="723"/>
        <w:jc w:val="center"/>
        <w:rPr>
          <w:rFonts w:eastAsia="楷体_GB2312"/>
          <w:b/>
          <w:sz w:val="36"/>
          <w:szCs w:val="36"/>
        </w:rPr>
      </w:pPr>
    </w:p>
    <w:p w:rsidR="00EE5BD1" w:rsidRPr="0067536E" w:rsidRDefault="00EE5BD1" w:rsidP="00FC42ED">
      <w:pPr>
        <w:spacing w:line="440" w:lineRule="exact"/>
        <w:ind w:firstLineChars="200" w:firstLine="723"/>
        <w:jc w:val="center"/>
        <w:outlineLvl w:val="0"/>
        <w:rPr>
          <w:rFonts w:eastAsia="楷体_GB2312"/>
          <w:b/>
          <w:sz w:val="36"/>
          <w:szCs w:val="36"/>
        </w:rPr>
      </w:pPr>
      <w:bookmarkStart w:id="26" w:name="_Toc451762872"/>
      <w:r w:rsidRPr="00A45528">
        <w:rPr>
          <w:rFonts w:eastAsia="楷体_GB2312" w:hint="eastAsia"/>
          <w:b/>
          <w:sz w:val="36"/>
          <w:szCs w:val="36"/>
        </w:rPr>
        <w:t>《</w:t>
      </w:r>
      <w:r>
        <w:rPr>
          <w:rFonts w:eastAsia="楷体_GB2312" w:hint="eastAsia"/>
          <w:b/>
          <w:sz w:val="36"/>
          <w:szCs w:val="36"/>
        </w:rPr>
        <w:t>报关实务</w:t>
      </w:r>
      <w:r w:rsidRPr="00A45528">
        <w:rPr>
          <w:rFonts w:eastAsia="楷体_GB2312" w:hint="eastAsia"/>
          <w:b/>
          <w:sz w:val="36"/>
          <w:szCs w:val="36"/>
        </w:rPr>
        <w:t>》教学大纲</w:t>
      </w:r>
      <w:bookmarkEnd w:id="26"/>
    </w:p>
    <w:p w:rsidR="00EE5BD1" w:rsidRDefault="00EE5BD1" w:rsidP="00EE5BD1">
      <w:pPr>
        <w:spacing w:line="440" w:lineRule="exact"/>
        <w:ind w:firstLineChars="200" w:firstLine="480"/>
        <w:rPr>
          <w:rFonts w:eastAsia="楷体_GB2312"/>
          <w:sz w:val="24"/>
        </w:rPr>
      </w:pP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课程编号：</w:t>
      </w:r>
      <w:r w:rsidRPr="0023166B">
        <w:rPr>
          <w:rFonts w:ascii="黑体" w:eastAsia="黑体" w:hint="eastAsia"/>
          <w:bCs/>
          <w:sz w:val="24"/>
        </w:rPr>
        <w:t>61240061</w:t>
      </w:r>
      <w:r>
        <w:rPr>
          <w:rFonts w:eastAsia="楷体_GB2312" w:hint="eastAsia"/>
          <w:sz w:val="24"/>
        </w:rPr>
        <w:t xml:space="preserve">                       </w:t>
      </w:r>
      <w:r w:rsidRPr="00D35D67">
        <w:rPr>
          <w:rFonts w:eastAsia="楷体_GB2312" w:hint="eastAsia"/>
          <w:b/>
          <w:sz w:val="24"/>
        </w:rPr>
        <w:t>课程性质：</w:t>
      </w:r>
      <w:r w:rsidRPr="007D1578">
        <w:rPr>
          <w:rFonts w:eastAsia="楷体_GB2312" w:hint="eastAsia"/>
          <w:sz w:val="24"/>
        </w:rPr>
        <w:t>专业必修</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课程名称：</w:t>
      </w:r>
      <w:r>
        <w:rPr>
          <w:rFonts w:eastAsia="楷体_GB2312" w:hint="eastAsia"/>
          <w:sz w:val="24"/>
        </w:rPr>
        <w:t>报关实务</w:t>
      </w:r>
      <w:r>
        <w:rPr>
          <w:rFonts w:eastAsia="楷体_GB2312" w:hint="eastAsia"/>
          <w:sz w:val="24"/>
        </w:rPr>
        <w:t xml:space="preserve">                       </w:t>
      </w:r>
      <w:r w:rsidRPr="00D35D67">
        <w:rPr>
          <w:rFonts w:eastAsia="楷体_GB2312" w:hint="eastAsia"/>
          <w:b/>
          <w:sz w:val="24"/>
        </w:rPr>
        <w:t>学时学分：</w:t>
      </w:r>
      <w:r>
        <w:rPr>
          <w:rFonts w:eastAsia="楷体_GB2312" w:hint="eastAsia"/>
          <w:sz w:val="24"/>
        </w:rPr>
        <w:t>48/3</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英文名称：</w:t>
      </w:r>
      <w:r>
        <w:rPr>
          <w:rFonts w:eastAsia="楷体_GB2312" w:hint="eastAsia"/>
          <w:sz w:val="24"/>
        </w:rPr>
        <w:t xml:space="preserve"> Practice on Custom Declaration                              </w:t>
      </w:r>
    </w:p>
    <w:p w:rsidR="00EE5BD1" w:rsidRPr="009E6F51" w:rsidRDefault="00EE5BD1" w:rsidP="00F92DA8">
      <w:pPr>
        <w:spacing w:line="440" w:lineRule="exact"/>
        <w:ind w:firstLineChars="200" w:firstLine="482"/>
        <w:rPr>
          <w:rFonts w:eastAsia="楷体_GB2312"/>
          <w:sz w:val="24"/>
        </w:rPr>
      </w:pPr>
      <w:r w:rsidRPr="00D35D67">
        <w:rPr>
          <w:rFonts w:eastAsia="楷体_GB2312" w:hint="eastAsia"/>
          <w:b/>
          <w:sz w:val="24"/>
        </w:rPr>
        <w:t>选用教材：</w:t>
      </w:r>
      <w:r w:rsidRPr="0023166B">
        <w:rPr>
          <w:rFonts w:ascii="黑体" w:eastAsia="黑体" w:hAnsi="黑体" w:cs="宋体" w:hint="eastAsia"/>
          <w:bCs/>
          <w:kern w:val="0"/>
          <w:sz w:val="24"/>
        </w:rPr>
        <w:t>《报关实务》武晋军主编，</w:t>
      </w:r>
      <w:r>
        <w:rPr>
          <w:rFonts w:ascii="黑体" w:eastAsia="黑体" w:hAnsi="黑体" w:cs="宋体" w:hint="eastAsia"/>
          <w:bCs/>
          <w:kern w:val="0"/>
          <w:sz w:val="24"/>
        </w:rPr>
        <w:t xml:space="preserve">       </w:t>
      </w:r>
      <w:r w:rsidRPr="00D35D67">
        <w:rPr>
          <w:rFonts w:eastAsia="楷体_GB2312" w:hint="eastAsia"/>
          <w:b/>
          <w:sz w:val="24"/>
        </w:rPr>
        <w:t>考核方式：</w:t>
      </w:r>
      <w:r>
        <w:rPr>
          <w:rFonts w:eastAsia="楷体_GB2312" w:hint="eastAsia"/>
          <w:sz w:val="24"/>
        </w:rPr>
        <w:t>闭卷考试</w:t>
      </w:r>
    </w:p>
    <w:p w:rsidR="00EE5BD1" w:rsidRPr="0023166B" w:rsidRDefault="00EE5BD1" w:rsidP="00F92DA8">
      <w:pPr>
        <w:spacing w:line="440" w:lineRule="exact"/>
        <w:ind w:firstLineChars="700" w:firstLine="1680"/>
        <w:rPr>
          <w:rFonts w:ascii="黑体" w:eastAsia="黑体" w:hAnsi="黑体" w:cs="宋体"/>
          <w:bCs/>
          <w:kern w:val="0"/>
          <w:sz w:val="24"/>
        </w:rPr>
      </w:pPr>
      <w:r w:rsidRPr="0023166B">
        <w:rPr>
          <w:rFonts w:ascii="黑体" w:eastAsia="黑体" w:hAnsi="黑体" w:cs="宋体" w:hint="eastAsia"/>
          <w:bCs/>
          <w:kern w:val="0"/>
          <w:sz w:val="24"/>
        </w:rPr>
        <w:t>电子工业出版社</w:t>
      </w:r>
      <w:r>
        <w:rPr>
          <w:rFonts w:ascii="黑体" w:eastAsia="黑体" w:hAnsi="黑体" w:cs="宋体" w:hint="eastAsia"/>
          <w:bCs/>
          <w:kern w:val="0"/>
          <w:sz w:val="24"/>
        </w:rPr>
        <w:t xml:space="preserve">            </w:t>
      </w:r>
      <w:r w:rsidRPr="0023166B">
        <w:rPr>
          <w:rFonts w:eastAsia="楷体_GB2312" w:hint="eastAsia"/>
          <w:sz w:val="24"/>
        </w:rPr>
        <w:t xml:space="preserve">  </w:t>
      </w:r>
      <w:r>
        <w:rPr>
          <w:rFonts w:eastAsia="楷体_GB2312" w:hint="eastAsia"/>
          <w:sz w:val="24"/>
        </w:rPr>
        <w:t xml:space="preserve">   </w:t>
      </w:r>
      <w:r w:rsidRPr="00D35D67">
        <w:rPr>
          <w:rFonts w:eastAsia="楷体_GB2312" w:hint="eastAsia"/>
          <w:b/>
          <w:sz w:val="24"/>
        </w:rPr>
        <w:t>大纲执笔人：</w:t>
      </w:r>
      <w:r>
        <w:rPr>
          <w:rFonts w:eastAsia="楷体_GB2312" w:hint="eastAsia"/>
          <w:sz w:val="24"/>
        </w:rPr>
        <w:t>陆继峰</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先修课程：</w:t>
      </w:r>
      <w:r>
        <w:rPr>
          <w:rFonts w:eastAsia="楷体_GB2312" w:hint="eastAsia"/>
          <w:sz w:val="24"/>
        </w:rPr>
        <w:t>国际结算、国际贸易实务</w:t>
      </w:r>
      <w:r>
        <w:rPr>
          <w:rFonts w:eastAsia="楷体_GB2312" w:hint="eastAsia"/>
          <w:sz w:val="24"/>
        </w:rPr>
        <w:t xml:space="preserve">         </w:t>
      </w:r>
      <w:r w:rsidRPr="00D35D67">
        <w:rPr>
          <w:rFonts w:eastAsia="楷体_GB2312" w:hint="eastAsia"/>
          <w:b/>
          <w:sz w:val="24"/>
        </w:rPr>
        <w:t>大纲审核人：</w:t>
      </w:r>
      <w:r w:rsidRPr="00726725">
        <w:rPr>
          <w:rFonts w:eastAsia="楷体_GB2312" w:hint="eastAsia"/>
          <w:sz w:val="24"/>
        </w:rPr>
        <w:t>管志杰</w:t>
      </w:r>
    </w:p>
    <w:p w:rsidR="00EE5BD1" w:rsidRPr="0067536E" w:rsidRDefault="00EE5BD1" w:rsidP="00F92DA8">
      <w:pPr>
        <w:spacing w:line="440" w:lineRule="exact"/>
        <w:ind w:firstLineChars="200" w:firstLine="482"/>
        <w:rPr>
          <w:rFonts w:eastAsia="楷体_GB2312"/>
          <w:sz w:val="24"/>
        </w:rPr>
      </w:pPr>
      <w:r>
        <w:rPr>
          <w:rFonts w:eastAsia="楷体_GB2312" w:hint="eastAsia"/>
          <w:b/>
          <w:sz w:val="24"/>
        </w:rPr>
        <w:lastRenderedPageBreak/>
        <w:t>适用专业</w:t>
      </w:r>
      <w:r w:rsidRPr="00D35D67">
        <w:rPr>
          <w:rFonts w:eastAsia="楷体_GB2312" w:hint="eastAsia"/>
          <w:b/>
          <w:sz w:val="24"/>
        </w:rPr>
        <w:t>：</w:t>
      </w:r>
      <w:r w:rsidRPr="00807BC6">
        <w:rPr>
          <w:rFonts w:eastAsia="楷体_GB2312" w:hint="eastAsia"/>
          <w:sz w:val="24"/>
        </w:rPr>
        <w:t>经管类专业</w:t>
      </w:r>
      <w:r w:rsidRPr="0067536E">
        <w:rPr>
          <w:rFonts w:eastAsia="楷体_GB2312" w:hint="eastAsia"/>
          <w:sz w:val="24"/>
        </w:rPr>
        <w:t xml:space="preserve"> </w:t>
      </w:r>
      <w:r>
        <w:rPr>
          <w:rFonts w:eastAsia="楷体_GB2312" w:hint="eastAsia"/>
          <w:sz w:val="24"/>
        </w:rPr>
        <w:t xml:space="preserve">                    </w:t>
      </w:r>
      <w:r w:rsidRPr="006A7E8A">
        <w:rPr>
          <w:rFonts w:eastAsia="楷体_GB2312" w:hint="eastAsia"/>
          <w:b/>
          <w:sz w:val="24"/>
        </w:rPr>
        <w:t>批准人</w:t>
      </w:r>
      <w:r w:rsidRPr="00D35D67">
        <w:rPr>
          <w:rFonts w:eastAsia="楷体_GB2312" w:hint="eastAsia"/>
          <w:b/>
          <w:sz w:val="24"/>
        </w:rPr>
        <w:t>：</w:t>
      </w:r>
      <w:r w:rsidRPr="00726725">
        <w:rPr>
          <w:rFonts w:eastAsia="楷体_GB2312" w:hint="eastAsia"/>
          <w:sz w:val="24"/>
        </w:rPr>
        <w:t>姜国刚</w:t>
      </w:r>
    </w:p>
    <w:p w:rsidR="00EE5BD1" w:rsidRDefault="00EE5BD1" w:rsidP="00F92DA8">
      <w:pPr>
        <w:spacing w:line="440" w:lineRule="exact"/>
        <w:ind w:firstLineChars="200" w:firstLine="482"/>
        <w:rPr>
          <w:rFonts w:eastAsia="楷体_GB2312"/>
          <w:sz w:val="24"/>
        </w:rPr>
      </w:pPr>
      <w:r w:rsidRPr="00E860C4">
        <w:rPr>
          <w:rFonts w:eastAsia="楷体_GB2312" w:hint="eastAsia"/>
          <w:b/>
          <w:sz w:val="24"/>
        </w:rPr>
        <w:t>执行时间：</w:t>
      </w:r>
      <w:r w:rsidRPr="0023166B">
        <w:rPr>
          <w:rFonts w:hint="eastAsia"/>
          <w:sz w:val="24"/>
        </w:rPr>
        <w:t>2015</w:t>
      </w:r>
      <w:r w:rsidRPr="0023166B">
        <w:rPr>
          <w:rFonts w:hint="eastAsia"/>
          <w:sz w:val="24"/>
        </w:rPr>
        <w:t>年</w:t>
      </w:r>
      <w:r w:rsidRPr="0023166B">
        <w:rPr>
          <w:rFonts w:hint="eastAsia"/>
          <w:sz w:val="24"/>
        </w:rPr>
        <w:t>12</w:t>
      </w:r>
      <w:r w:rsidRPr="0023166B">
        <w:rPr>
          <w:rFonts w:hint="eastAsia"/>
          <w:sz w:val="24"/>
        </w:rPr>
        <w:t>月</w:t>
      </w:r>
      <w:r w:rsidRPr="0023166B">
        <w:rPr>
          <w:rFonts w:hint="eastAsia"/>
          <w:sz w:val="24"/>
        </w:rPr>
        <w:t>1</w:t>
      </w:r>
      <w:r w:rsidRPr="0023166B">
        <w:rPr>
          <w:rFonts w:hint="eastAsia"/>
          <w:sz w:val="24"/>
        </w:rPr>
        <w:t>日</w:t>
      </w:r>
    </w:p>
    <w:p w:rsidR="00EE5BD1" w:rsidRPr="0067536E" w:rsidRDefault="00EE5BD1" w:rsidP="00F92DA8">
      <w:pPr>
        <w:spacing w:line="440" w:lineRule="exact"/>
        <w:ind w:firstLineChars="200" w:firstLine="480"/>
        <w:rPr>
          <w:rFonts w:eastAsia="楷体_GB2312"/>
          <w:sz w:val="24"/>
        </w:rPr>
      </w:pPr>
    </w:p>
    <w:p w:rsidR="00EE5BD1" w:rsidRPr="00A64F8F" w:rsidRDefault="00EE5BD1" w:rsidP="00F92DA8">
      <w:pPr>
        <w:spacing w:line="440" w:lineRule="exact"/>
        <w:ind w:firstLine="480"/>
        <w:rPr>
          <w:rFonts w:eastAsia="楷体_GB2312"/>
          <w:b/>
          <w:color w:val="000000"/>
          <w:sz w:val="24"/>
        </w:rPr>
      </w:pPr>
      <w:r w:rsidRPr="00A64F8F">
        <w:rPr>
          <w:rFonts w:eastAsia="楷体_GB2312" w:hint="eastAsia"/>
          <w:b/>
          <w:color w:val="000000"/>
          <w:sz w:val="24"/>
        </w:rPr>
        <w:t>一、课程目标</w:t>
      </w:r>
    </w:p>
    <w:p w:rsidR="00EE5BD1" w:rsidRDefault="00EE5BD1" w:rsidP="00F92DA8">
      <w:pPr>
        <w:spacing w:line="440" w:lineRule="exact"/>
        <w:ind w:firstLineChars="200" w:firstLine="480"/>
        <w:rPr>
          <w:rFonts w:ascii="楷体" w:eastAsia="楷体_GB2312" w:hAnsi="楷体"/>
          <w:sz w:val="24"/>
          <w:szCs w:val="21"/>
        </w:rPr>
      </w:pPr>
      <w:r w:rsidRPr="009E6F51">
        <w:rPr>
          <w:rFonts w:ascii="楷体" w:eastAsia="楷体_GB2312" w:hAnsi="楷体" w:hint="eastAsia"/>
          <w:sz w:val="24"/>
        </w:rPr>
        <w:t>报关业务是国际贸易类本专科专业一门重要的专业必修课，它是随着海关对出入境货物、物品和运输工具的各项管理活动不断规范而产生的一项新兴的专业化工作。</w:t>
      </w:r>
      <w:r w:rsidRPr="009E6F51">
        <w:rPr>
          <w:rFonts w:ascii="楷体" w:eastAsia="楷体_GB2312" w:hAnsi="楷体" w:hint="eastAsia"/>
          <w:sz w:val="24"/>
          <w:szCs w:val="21"/>
        </w:rPr>
        <w:t>海关是一个有着悠久历史的行政管理机关，随着经济全球化正成为一种发展趋势，海关管理的内容、方式和政策也在发生着深刻的变化。</w:t>
      </w:r>
    </w:p>
    <w:p w:rsidR="00EE5BD1" w:rsidRPr="009E6F51" w:rsidRDefault="00EE5BD1" w:rsidP="00F92DA8">
      <w:pPr>
        <w:spacing w:line="440" w:lineRule="exact"/>
        <w:ind w:firstLineChars="200" w:firstLine="480"/>
        <w:rPr>
          <w:rFonts w:ascii="楷体" w:eastAsia="楷体_GB2312" w:hAnsi="楷体"/>
          <w:sz w:val="24"/>
        </w:rPr>
      </w:pPr>
      <w:r>
        <w:rPr>
          <w:rFonts w:ascii="楷体" w:eastAsia="楷体_GB2312" w:hAnsi="楷体" w:hint="eastAsia"/>
          <w:sz w:val="24"/>
          <w:szCs w:val="21"/>
        </w:rPr>
        <w:t>通过本课程的教学，使学生具备下列</w:t>
      </w:r>
      <w:r w:rsidRPr="00EC2715">
        <w:rPr>
          <w:rFonts w:ascii="楷体" w:eastAsia="楷体_GB2312" w:hAnsi="楷体" w:hint="eastAsia"/>
          <w:b/>
          <w:sz w:val="24"/>
          <w:szCs w:val="21"/>
        </w:rPr>
        <w:t>知识和能力：</w:t>
      </w:r>
    </w:p>
    <w:p w:rsidR="00EE5BD1" w:rsidRDefault="00EE5BD1" w:rsidP="00F92DA8">
      <w:pPr>
        <w:numPr>
          <w:ilvl w:val="0"/>
          <w:numId w:val="111"/>
        </w:numPr>
        <w:spacing w:line="440" w:lineRule="exact"/>
        <w:rPr>
          <w:rFonts w:ascii="楷体" w:eastAsia="楷体_GB2312" w:hAnsi="楷体"/>
          <w:sz w:val="24"/>
          <w:szCs w:val="21"/>
        </w:rPr>
      </w:pPr>
      <w:r>
        <w:rPr>
          <w:rFonts w:ascii="楷体" w:eastAsia="楷体_GB2312" w:hAnsi="楷体" w:hint="eastAsia"/>
          <w:sz w:val="24"/>
          <w:szCs w:val="21"/>
        </w:rPr>
        <w:t>了解海关的方针政策、法律法规、业务制度以及它们的发展变化等。</w:t>
      </w:r>
    </w:p>
    <w:p w:rsidR="00EE5BD1" w:rsidRDefault="00EE5BD1" w:rsidP="00F92DA8">
      <w:pPr>
        <w:spacing w:line="440" w:lineRule="exact"/>
        <w:ind w:firstLineChars="200" w:firstLine="480"/>
        <w:rPr>
          <w:rFonts w:eastAsia="楷体_GB2312"/>
          <w:sz w:val="24"/>
        </w:rPr>
      </w:pPr>
      <w:r w:rsidRPr="00EC2715">
        <w:rPr>
          <w:rFonts w:eastAsia="楷体_GB2312" w:hint="eastAsia"/>
          <w:sz w:val="24"/>
        </w:rPr>
        <w:t>2</w:t>
      </w:r>
      <w:r w:rsidRPr="00EC2715">
        <w:rPr>
          <w:rFonts w:eastAsia="楷体_GB2312" w:hint="eastAsia"/>
          <w:sz w:val="24"/>
        </w:rPr>
        <w:t>、了解和掌握国家对进出口货物的管制、进出口货物完税价格的审定原则</w:t>
      </w:r>
      <w:r>
        <w:rPr>
          <w:rFonts w:eastAsia="楷体_GB2312" w:hint="eastAsia"/>
          <w:sz w:val="24"/>
        </w:rPr>
        <w:t>和方法。</w:t>
      </w:r>
    </w:p>
    <w:p w:rsidR="00EE5BD1" w:rsidRDefault="00EE5BD1" w:rsidP="00F92DA8">
      <w:pPr>
        <w:spacing w:line="440" w:lineRule="exact"/>
        <w:ind w:firstLineChars="200" w:firstLine="480"/>
        <w:rPr>
          <w:rFonts w:eastAsia="楷体_GB2312"/>
          <w:sz w:val="24"/>
        </w:rPr>
      </w:pPr>
      <w:r>
        <w:rPr>
          <w:rFonts w:eastAsia="楷体_GB2312" w:hint="eastAsia"/>
          <w:sz w:val="24"/>
        </w:rPr>
        <w:t>3</w:t>
      </w:r>
      <w:r>
        <w:rPr>
          <w:rFonts w:eastAsia="楷体_GB2312" w:hint="eastAsia"/>
          <w:sz w:val="24"/>
        </w:rPr>
        <w:t>、了解和掌握</w:t>
      </w:r>
      <w:r w:rsidRPr="00EC2715">
        <w:rPr>
          <w:rFonts w:eastAsia="楷体_GB2312" w:hint="eastAsia"/>
          <w:sz w:val="24"/>
        </w:rPr>
        <w:t>一般进出口货物、保</w:t>
      </w:r>
      <w:r>
        <w:rPr>
          <w:rFonts w:eastAsia="楷体_GB2312" w:hint="eastAsia"/>
          <w:sz w:val="24"/>
        </w:rPr>
        <w:t>税进出口货物通关的基本程序。</w:t>
      </w:r>
    </w:p>
    <w:p w:rsidR="00EE5BD1" w:rsidRDefault="00EE5BD1" w:rsidP="00F92DA8">
      <w:pPr>
        <w:spacing w:line="440" w:lineRule="exact"/>
        <w:ind w:firstLineChars="200" w:firstLine="480"/>
        <w:rPr>
          <w:rFonts w:eastAsia="楷体_GB2312"/>
          <w:sz w:val="24"/>
        </w:rPr>
      </w:pPr>
      <w:r>
        <w:rPr>
          <w:rFonts w:eastAsia="楷体_GB2312" w:hint="eastAsia"/>
          <w:sz w:val="24"/>
        </w:rPr>
        <w:t>4</w:t>
      </w:r>
      <w:r>
        <w:rPr>
          <w:rFonts w:eastAsia="楷体_GB2312" w:hint="eastAsia"/>
          <w:sz w:val="24"/>
        </w:rPr>
        <w:t>、能够根据相关的商业和货运单据</w:t>
      </w:r>
      <w:r w:rsidRPr="00EC2715">
        <w:rPr>
          <w:rFonts w:eastAsia="楷体_GB2312" w:hint="eastAsia"/>
          <w:sz w:val="24"/>
        </w:rPr>
        <w:t>能正确、完整、规范的填制进、出口货物报关单。</w:t>
      </w:r>
    </w:p>
    <w:p w:rsidR="00EE5BD1" w:rsidRDefault="00EE5BD1" w:rsidP="00F92DA8">
      <w:pPr>
        <w:spacing w:line="440" w:lineRule="exact"/>
        <w:ind w:firstLineChars="200" w:firstLine="480"/>
        <w:rPr>
          <w:rFonts w:eastAsia="楷体_GB2312"/>
          <w:sz w:val="24"/>
        </w:rPr>
      </w:pPr>
      <w:r>
        <w:rPr>
          <w:rFonts w:eastAsia="楷体_GB2312" w:hint="eastAsia"/>
          <w:sz w:val="24"/>
        </w:rPr>
        <w:t>5</w:t>
      </w:r>
      <w:r>
        <w:rPr>
          <w:rFonts w:eastAsia="楷体_GB2312" w:hint="eastAsia"/>
          <w:sz w:val="24"/>
        </w:rPr>
        <w:t>、能够依据相关的政策法规审定一般进口货物和一般出口货物的完税价格。</w:t>
      </w:r>
    </w:p>
    <w:p w:rsidR="00EE5BD1" w:rsidRPr="00EC2715" w:rsidRDefault="00EE5BD1" w:rsidP="00F92DA8">
      <w:pPr>
        <w:spacing w:line="440" w:lineRule="exact"/>
        <w:ind w:firstLineChars="200" w:firstLine="480"/>
        <w:rPr>
          <w:rFonts w:eastAsia="楷体_GB2312"/>
          <w:sz w:val="24"/>
        </w:rPr>
      </w:pPr>
    </w:p>
    <w:p w:rsidR="00EE5BD1" w:rsidRDefault="00EE5BD1" w:rsidP="00F92DA8">
      <w:pPr>
        <w:spacing w:line="440" w:lineRule="exact"/>
        <w:ind w:firstLine="480"/>
        <w:rPr>
          <w:rFonts w:eastAsia="楷体_GB2312"/>
          <w:b/>
          <w:color w:val="000000"/>
          <w:sz w:val="24"/>
        </w:rPr>
      </w:pPr>
      <w:r w:rsidRPr="00C37F2F">
        <w:rPr>
          <w:rFonts w:eastAsia="楷体_GB2312" w:hint="eastAsia"/>
          <w:b/>
          <w:color w:val="000000"/>
          <w:sz w:val="24"/>
        </w:rPr>
        <w:t>二、课程目标、教学方法与毕业要求的对应关系</w:t>
      </w:r>
    </w:p>
    <w:p w:rsidR="00EE5BD1" w:rsidRPr="00E47E3C" w:rsidRDefault="00EE5BD1" w:rsidP="00F92DA8">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EE5BD1" w:rsidRPr="004E0E65" w:rsidTr="0075264B">
        <w:tc>
          <w:tcPr>
            <w:tcW w:w="1548" w:type="dxa"/>
          </w:tcPr>
          <w:p w:rsidR="00EE5BD1" w:rsidRPr="00087427" w:rsidRDefault="00EE5BD1" w:rsidP="00F92DA8">
            <w:pPr>
              <w:spacing w:line="440" w:lineRule="exact"/>
              <w:jc w:val="center"/>
              <w:rPr>
                <w:rFonts w:eastAsia="楷体_GB2312"/>
                <w:b/>
                <w:sz w:val="24"/>
              </w:rPr>
            </w:pPr>
            <w:r w:rsidRPr="00087427">
              <w:rPr>
                <w:rFonts w:eastAsia="楷体_GB2312" w:hint="eastAsia"/>
                <w:b/>
                <w:sz w:val="24"/>
              </w:rPr>
              <w:t>毕业要求</w:t>
            </w:r>
          </w:p>
        </w:tc>
        <w:tc>
          <w:tcPr>
            <w:tcW w:w="3960" w:type="dxa"/>
          </w:tcPr>
          <w:p w:rsidR="00EE5BD1" w:rsidRPr="00087427" w:rsidRDefault="00EE5BD1" w:rsidP="00F92DA8">
            <w:pPr>
              <w:spacing w:line="440" w:lineRule="exact"/>
              <w:jc w:val="center"/>
              <w:rPr>
                <w:rFonts w:eastAsia="楷体_GB2312"/>
                <w:b/>
                <w:sz w:val="24"/>
              </w:rPr>
            </w:pPr>
            <w:r w:rsidRPr="00087427">
              <w:rPr>
                <w:rFonts w:eastAsia="楷体_GB2312" w:hint="eastAsia"/>
                <w:b/>
                <w:sz w:val="24"/>
              </w:rPr>
              <w:t>毕业要求指标点</w:t>
            </w:r>
          </w:p>
        </w:tc>
        <w:tc>
          <w:tcPr>
            <w:tcW w:w="1440" w:type="dxa"/>
          </w:tcPr>
          <w:p w:rsidR="00EE5BD1" w:rsidRPr="00087427" w:rsidRDefault="00EE5BD1" w:rsidP="00F92DA8">
            <w:pPr>
              <w:spacing w:line="440" w:lineRule="exact"/>
              <w:jc w:val="center"/>
              <w:rPr>
                <w:rFonts w:eastAsia="楷体_GB2312"/>
                <w:b/>
                <w:sz w:val="24"/>
              </w:rPr>
            </w:pPr>
            <w:r w:rsidRPr="00087427">
              <w:rPr>
                <w:rFonts w:eastAsia="楷体_GB2312" w:hint="eastAsia"/>
                <w:b/>
                <w:sz w:val="24"/>
              </w:rPr>
              <w:t>课程目标</w:t>
            </w:r>
          </w:p>
        </w:tc>
        <w:tc>
          <w:tcPr>
            <w:tcW w:w="1574" w:type="dxa"/>
          </w:tcPr>
          <w:p w:rsidR="00EE5BD1" w:rsidRPr="00087427" w:rsidRDefault="00EE5BD1" w:rsidP="00F92DA8">
            <w:pPr>
              <w:spacing w:line="440" w:lineRule="exact"/>
              <w:jc w:val="center"/>
              <w:rPr>
                <w:rFonts w:eastAsia="楷体_GB2312"/>
                <w:b/>
                <w:sz w:val="24"/>
              </w:rPr>
            </w:pPr>
            <w:r w:rsidRPr="00087427">
              <w:rPr>
                <w:rFonts w:eastAsia="楷体_GB2312" w:hint="eastAsia"/>
                <w:b/>
                <w:sz w:val="24"/>
              </w:rPr>
              <w:t>教学方法</w:t>
            </w:r>
          </w:p>
        </w:tc>
      </w:tr>
      <w:tr w:rsidR="00EE5BD1" w:rsidRPr="004E0E65" w:rsidTr="0075264B">
        <w:trPr>
          <w:trHeight w:val="982"/>
        </w:trPr>
        <w:tc>
          <w:tcPr>
            <w:tcW w:w="1548" w:type="dxa"/>
            <w:vMerge w:val="restart"/>
            <w:vAlign w:val="center"/>
          </w:tcPr>
          <w:p w:rsidR="00EE5BD1" w:rsidRPr="004E0E65" w:rsidRDefault="00EE5BD1" w:rsidP="00F92DA8">
            <w:pPr>
              <w:spacing w:line="440" w:lineRule="exact"/>
              <w:jc w:val="left"/>
              <w:rPr>
                <w:rFonts w:eastAsia="楷体_GB2312"/>
                <w:sz w:val="24"/>
              </w:rPr>
            </w:pPr>
            <w:r>
              <w:rPr>
                <w:rFonts w:eastAsia="楷体_GB2312" w:hint="eastAsia"/>
                <w:sz w:val="24"/>
              </w:rPr>
              <w:t>4</w:t>
            </w:r>
            <w:r>
              <w:rPr>
                <w:rFonts w:eastAsia="楷体_GB2312" w:hint="eastAsia"/>
                <w:sz w:val="24"/>
              </w:rPr>
              <w:t>、实务操作知识与技能</w:t>
            </w:r>
          </w:p>
        </w:tc>
        <w:tc>
          <w:tcPr>
            <w:tcW w:w="3960" w:type="dxa"/>
            <w:vAlign w:val="center"/>
          </w:tcPr>
          <w:p w:rsidR="00EE5BD1" w:rsidRPr="004E0E65" w:rsidRDefault="00EE5BD1" w:rsidP="00F92DA8">
            <w:pPr>
              <w:spacing w:line="440" w:lineRule="exact"/>
              <w:rPr>
                <w:rFonts w:eastAsia="楷体_GB2312"/>
                <w:sz w:val="24"/>
              </w:rPr>
            </w:pPr>
            <w:r>
              <w:rPr>
                <w:rFonts w:eastAsia="楷体_GB2312" w:hint="eastAsia"/>
                <w:sz w:val="24"/>
              </w:rPr>
              <w:t>4.1</w:t>
            </w:r>
            <w:r>
              <w:rPr>
                <w:rFonts w:eastAsia="楷体_GB2312" w:hint="eastAsia"/>
                <w:sz w:val="24"/>
              </w:rPr>
              <w:t>掌握实务操作的技能和知识</w:t>
            </w:r>
          </w:p>
        </w:tc>
        <w:tc>
          <w:tcPr>
            <w:tcW w:w="1440" w:type="dxa"/>
            <w:vMerge w:val="restart"/>
            <w:vAlign w:val="center"/>
          </w:tcPr>
          <w:p w:rsidR="00EE5BD1" w:rsidRDefault="00EE5BD1" w:rsidP="00F92DA8">
            <w:pPr>
              <w:spacing w:line="440" w:lineRule="exact"/>
              <w:jc w:val="center"/>
              <w:rPr>
                <w:rFonts w:eastAsia="楷体_GB2312"/>
                <w:sz w:val="24"/>
              </w:rPr>
            </w:pPr>
            <w:r>
              <w:rPr>
                <w:rFonts w:eastAsia="楷体_GB2312" w:hint="eastAsia"/>
                <w:sz w:val="24"/>
              </w:rPr>
              <w:t>课程目标</w:t>
            </w:r>
            <w:r>
              <w:rPr>
                <w:rFonts w:eastAsia="楷体_GB2312" w:hint="eastAsia"/>
                <w:sz w:val="24"/>
              </w:rPr>
              <w:t>1</w:t>
            </w:r>
          </w:p>
          <w:p w:rsidR="00EE5BD1" w:rsidRDefault="00EE5BD1" w:rsidP="00F92DA8">
            <w:pPr>
              <w:spacing w:line="440" w:lineRule="exact"/>
              <w:jc w:val="center"/>
              <w:rPr>
                <w:rFonts w:eastAsia="楷体_GB2312"/>
                <w:sz w:val="24"/>
              </w:rPr>
            </w:pPr>
            <w:r>
              <w:rPr>
                <w:rFonts w:eastAsia="楷体_GB2312" w:hint="eastAsia"/>
                <w:sz w:val="24"/>
              </w:rPr>
              <w:t>课程目标</w:t>
            </w:r>
            <w:r>
              <w:rPr>
                <w:rFonts w:eastAsia="楷体_GB2312" w:hint="eastAsia"/>
                <w:sz w:val="24"/>
              </w:rPr>
              <w:t>2</w:t>
            </w:r>
          </w:p>
          <w:p w:rsidR="00EE5BD1" w:rsidRDefault="00EE5BD1" w:rsidP="00F92DA8">
            <w:pPr>
              <w:spacing w:line="440" w:lineRule="exact"/>
              <w:jc w:val="center"/>
              <w:rPr>
                <w:rFonts w:eastAsia="楷体_GB2312"/>
                <w:sz w:val="24"/>
              </w:rPr>
            </w:pPr>
            <w:r w:rsidRPr="004E0E65">
              <w:rPr>
                <w:rFonts w:eastAsia="楷体_GB2312" w:hint="eastAsia"/>
                <w:sz w:val="24"/>
              </w:rPr>
              <w:t>课程目标</w:t>
            </w:r>
            <w:r>
              <w:rPr>
                <w:rFonts w:eastAsia="楷体_GB2312" w:hint="eastAsia"/>
                <w:sz w:val="24"/>
              </w:rPr>
              <w:t>3</w:t>
            </w:r>
          </w:p>
          <w:p w:rsidR="00EE5BD1" w:rsidRDefault="00EE5BD1" w:rsidP="00F92DA8">
            <w:pPr>
              <w:spacing w:line="440" w:lineRule="exact"/>
              <w:jc w:val="center"/>
              <w:rPr>
                <w:rFonts w:eastAsia="楷体_GB2312"/>
                <w:sz w:val="24"/>
              </w:rPr>
            </w:pPr>
            <w:r w:rsidRPr="004E0E65">
              <w:rPr>
                <w:rFonts w:eastAsia="楷体_GB2312" w:hint="eastAsia"/>
                <w:sz w:val="24"/>
              </w:rPr>
              <w:t>课程目标</w:t>
            </w:r>
            <w:r>
              <w:rPr>
                <w:rFonts w:eastAsia="楷体_GB2312" w:hint="eastAsia"/>
                <w:sz w:val="24"/>
              </w:rPr>
              <w:t>4</w:t>
            </w:r>
          </w:p>
          <w:p w:rsidR="00EE5BD1" w:rsidRPr="004E0E65" w:rsidRDefault="00EE5BD1" w:rsidP="00F92DA8">
            <w:pPr>
              <w:spacing w:line="440" w:lineRule="exact"/>
              <w:jc w:val="center"/>
              <w:rPr>
                <w:rFonts w:eastAsia="楷体_GB2312"/>
                <w:sz w:val="24"/>
              </w:rPr>
            </w:pPr>
            <w:r w:rsidRPr="004E0E65">
              <w:rPr>
                <w:rFonts w:eastAsia="楷体_GB2312" w:hint="eastAsia"/>
                <w:sz w:val="24"/>
              </w:rPr>
              <w:t>课程目标</w:t>
            </w:r>
            <w:r>
              <w:rPr>
                <w:rFonts w:eastAsia="楷体_GB2312" w:hint="eastAsia"/>
                <w:sz w:val="24"/>
              </w:rPr>
              <w:t>5</w:t>
            </w:r>
          </w:p>
        </w:tc>
        <w:tc>
          <w:tcPr>
            <w:tcW w:w="1574" w:type="dxa"/>
            <w:vMerge w:val="restart"/>
            <w:vAlign w:val="center"/>
          </w:tcPr>
          <w:p w:rsidR="00EE5BD1" w:rsidRPr="004E0E65" w:rsidRDefault="00EE5BD1" w:rsidP="00F92DA8">
            <w:pPr>
              <w:spacing w:line="440" w:lineRule="exact"/>
              <w:jc w:val="left"/>
              <w:rPr>
                <w:rFonts w:eastAsia="楷体_GB2312"/>
                <w:sz w:val="24"/>
              </w:rPr>
            </w:pPr>
            <w:r w:rsidRPr="004E0E65">
              <w:rPr>
                <w:rFonts w:eastAsia="楷体_GB2312" w:hint="eastAsia"/>
                <w:sz w:val="24"/>
              </w:rPr>
              <w:t>多媒体讲授、</w:t>
            </w:r>
            <w:r>
              <w:rPr>
                <w:rFonts w:eastAsia="楷体_GB2312" w:hint="eastAsia"/>
                <w:sz w:val="24"/>
              </w:rPr>
              <w:t>通过具体的案例分析讲解务实操作的基本技能</w:t>
            </w:r>
          </w:p>
        </w:tc>
      </w:tr>
      <w:tr w:rsidR="00EE5BD1" w:rsidRPr="004E0E65" w:rsidTr="0075264B">
        <w:trPr>
          <w:trHeight w:val="982"/>
        </w:trPr>
        <w:tc>
          <w:tcPr>
            <w:tcW w:w="1548" w:type="dxa"/>
            <w:vMerge/>
          </w:tcPr>
          <w:p w:rsidR="00EE5BD1" w:rsidRPr="004E0E65" w:rsidRDefault="00EE5BD1" w:rsidP="00F92DA8">
            <w:pPr>
              <w:spacing w:line="440" w:lineRule="exact"/>
              <w:rPr>
                <w:rFonts w:eastAsia="楷体_GB2312"/>
                <w:sz w:val="24"/>
              </w:rPr>
            </w:pPr>
          </w:p>
        </w:tc>
        <w:tc>
          <w:tcPr>
            <w:tcW w:w="3960" w:type="dxa"/>
            <w:vAlign w:val="center"/>
          </w:tcPr>
          <w:p w:rsidR="00EE5BD1" w:rsidRPr="004E0E65" w:rsidRDefault="00EE5BD1" w:rsidP="00F92DA8">
            <w:pPr>
              <w:spacing w:line="440" w:lineRule="exact"/>
              <w:rPr>
                <w:rFonts w:eastAsia="楷体_GB2312"/>
                <w:sz w:val="24"/>
              </w:rPr>
            </w:pPr>
            <w:r>
              <w:rPr>
                <w:rFonts w:eastAsia="楷体_GB2312" w:hint="eastAsia"/>
                <w:sz w:val="24"/>
              </w:rPr>
              <w:t>4.4</w:t>
            </w:r>
            <w:r>
              <w:rPr>
                <w:rFonts w:eastAsia="楷体_GB2312" w:hint="eastAsia"/>
                <w:sz w:val="24"/>
              </w:rPr>
              <w:t>能解决具体的国际贸易案例</w:t>
            </w:r>
          </w:p>
        </w:tc>
        <w:tc>
          <w:tcPr>
            <w:tcW w:w="1440" w:type="dxa"/>
            <w:vMerge/>
          </w:tcPr>
          <w:p w:rsidR="00EE5BD1" w:rsidRPr="004E0E65" w:rsidRDefault="00EE5BD1" w:rsidP="00F92DA8">
            <w:pPr>
              <w:spacing w:line="440" w:lineRule="exact"/>
              <w:rPr>
                <w:rFonts w:eastAsia="楷体_GB2312"/>
                <w:sz w:val="24"/>
              </w:rPr>
            </w:pPr>
          </w:p>
        </w:tc>
        <w:tc>
          <w:tcPr>
            <w:tcW w:w="1574" w:type="dxa"/>
            <w:vMerge/>
          </w:tcPr>
          <w:p w:rsidR="00EE5BD1" w:rsidRPr="004E0E65" w:rsidRDefault="00EE5BD1" w:rsidP="00F92DA8">
            <w:pPr>
              <w:spacing w:line="440" w:lineRule="exact"/>
              <w:rPr>
                <w:rFonts w:eastAsia="楷体_GB2312"/>
                <w:sz w:val="24"/>
              </w:rPr>
            </w:pPr>
          </w:p>
        </w:tc>
      </w:tr>
    </w:tbl>
    <w:p w:rsidR="00EE5BD1" w:rsidRPr="00C267A1" w:rsidRDefault="00EE5BD1" w:rsidP="00F92DA8">
      <w:pPr>
        <w:spacing w:line="0" w:lineRule="atLeast"/>
      </w:pPr>
    </w:p>
    <w:p w:rsidR="00EE5BD1" w:rsidRPr="000D7A79" w:rsidRDefault="00EE5BD1" w:rsidP="00F92DA8">
      <w:pPr>
        <w:spacing w:line="440" w:lineRule="exact"/>
        <w:ind w:firstLine="480"/>
        <w:rPr>
          <w:rFonts w:eastAsia="楷体_GB2312"/>
          <w:b/>
          <w:color w:val="000000"/>
          <w:sz w:val="24"/>
        </w:rPr>
      </w:pPr>
      <w:r w:rsidRPr="000D7A79">
        <w:rPr>
          <w:rFonts w:eastAsia="楷体_GB2312" w:hint="eastAsia"/>
          <w:b/>
          <w:color w:val="000000"/>
          <w:sz w:val="24"/>
        </w:rPr>
        <w:lastRenderedPageBreak/>
        <w:t>三、教学基本内容</w:t>
      </w:r>
    </w:p>
    <w:p w:rsidR="00EE5BD1" w:rsidRPr="001E48B7" w:rsidRDefault="00EE5BD1" w:rsidP="0092117D">
      <w:pPr>
        <w:spacing w:beforeLines="25"/>
        <w:ind w:firstLine="482"/>
        <w:rPr>
          <w:rFonts w:eastAsia="楷体_GB2312"/>
          <w:sz w:val="24"/>
        </w:rPr>
      </w:pPr>
      <w:r w:rsidRPr="001E48B7">
        <w:rPr>
          <w:rFonts w:eastAsia="楷体_GB2312" w:hint="eastAsia"/>
          <w:b/>
          <w:sz w:val="24"/>
        </w:rPr>
        <w:t>第一章</w:t>
      </w:r>
      <w:r w:rsidRPr="001E48B7">
        <w:rPr>
          <w:rFonts w:eastAsia="楷体_GB2312" w:hint="eastAsia"/>
          <w:b/>
          <w:sz w:val="24"/>
        </w:rPr>
        <w:t xml:space="preserve"> </w:t>
      </w:r>
      <w:r>
        <w:rPr>
          <w:rFonts w:eastAsia="楷体_GB2312" w:hint="eastAsia"/>
          <w:b/>
          <w:sz w:val="24"/>
        </w:rPr>
        <w:t xml:space="preserve"> </w:t>
      </w:r>
      <w:r>
        <w:rPr>
          <w:rFonts w:eastAsia="楷体_GB2312" w:hint="eastAsia"/>
          <w:b/>
          <w:sz w:val="24"/>
        </w:rPr>
        <w:t>报关与海关管理</w:t>
      </w:r>
      <w:r w:rsidRPr="001E48B7">
        <w:rPr>
          <w:rFonts w:eastAsia="楷体_GB2312" w:hint="eastAsia"/>
          <w:sz w:val="24"/>
        </w:rPr>
        <w:t>（支持课程目标</w:t>
      </w:r>
      <w:r w:rsidRPr="001E48B7">
        <w:rPr>
          <w:rFonts w:eastAsia="楷体_GB2312"/>
          <w:sz w:val="24"/>
        </w:rPr>
        <w:t>1</w:t>
      </w:r>
      <w:r w:rsidRPr="001E48B7">
        <w:rPr>
          <w:rFonts w:eastAsia="楷体_GB2312" w:hint="eastAsia"/>
          <w:sz w:val="24"/>
        </w:rPr>
        <w:t>）</w:t>
      </w:r>
    </w:p>
    <w:p w:rsidR="00EE5BD1" w:rsidRPr="001E48B7" w:rsidRDefault="00EE5BD1" w:rsidP="00F92DA8">
      <w:pPr>
        <w:spacing w:line="440" w:lineRule="exact"/>
        <w:ind w:firstLine="482"/>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海关的组织机构、海关的权利与义务、报关管理制度。</w:t>
      </w:r>
    </w:p>
    <w:p w:rsidR="00EE5BD1" w:rsidRDefault="00EE5BD1" w:rsidP="00F92DA8">
      <w:pPr>
        <w:spacing w:line="440" w:lineRule="exact"/>
        <w:ind w:firstLineChars="200" w:firstLine="482"/>
        <w:rPr>
          <w:rFonts w:eastAsia="楷体_GB2312"/>
          <w:szCs w:val="21"/>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Pr>
          <w:rFonts w:eastAsia="楷体_GB2312" w:hint="eastAsia"/>
          <w:sz w:val="24"/>
        </w:rPr>
        <w:t>（</w:t>
      </w:r>
      <w:r>
        <w:rPr>
          <w:rFonts w:eastAsia="楷体_GB2312" w:hint="eastAsia"/>
          <w:sz w:val="24"/>
        </w:rPr>
        <w:t>1</w:t>
      </w:r>
      <w:r>
        <w:rPr>
          <w:rFonts w:eastAsia="楷体_GB2312" w:hint="eastAsia"/>
          <w:sz w:val="24"/>
        </w:rPr>
        <w:t>）</w:t>
      </w:r>
      <w:r w:rsidRPr="00991474">
        <w:rPr>
          <w:rFonts w:eastAsia="楷体_GB2312" w:hint="eastAsia"/>
          <w:sz w:val="24"/>
        </w:rPr>
        <w:t>理解海关的组织机构</w:t>
      </w:r>
      <w:r>
        <w:rPr>
          <w:rFonts w:eastAsia="楷体_GB2312" w:hint="eastAsia"/>
          <w:sz w:val="24"/>
        </w:rPr>
        <w:t>和理解海关监管的范围及</w:t>
      </w:r>
      <w:r w:rsidRPr="00991474">
        <w:rPr>
          <w:rFonts w:eastAsia="楷体_GB2312" w:hint="eastAsia"/>
          <w:sz w:val="24"/>
        </w:rPr>
        <w:t>对象</w:t>
      </w:r>
      <w:r>
        <w:rPr>
          <w:rFonts w:eastAsia="楷体_GB2312" w:hint="eastAsia"/>
          <w:sz w:val="24"/>
        </w:rPr>
        <w:t>；（</w:t>
      </w:r>
      <w:r>
        <w:rPr>
          <w:rFonts w:eastAsia="楷体_GB2312" w:hint="eastAsia"/>
          <w:sz w:val="24"/>
        </w:rPr>
        <w:t>2</w:t>
      </w:r>
      <w:r>
        <w:rPr>
          <w:rFonts w:eastAsia="楷体_GB2312" w:hint="eastAsia"/>
          <w:sz w:val="24"/>
        </w:rPr>
        <w:t>）</w:t>
      </w:r>
      <w:r w:rsidRPr="00991474">
        <w:rPr>
          <w:rFonts w:eastAsia="楷体_GB2312" w:hint="eastAsia"/>
          <w:sz w:val="24"/>
        </w:rPr>
        <w:t>理解海关的权利和任务</w:t>
      </w:r>
      <w:r>
        <w:rPr>
          <w:rFonts w:eastAsia="楷体_GB2312" w:hint="eastAsia"/>
          <w:sz w:val="24"/>
        </w:rPr>
        <w:t>；（</w:t>
      </w:r>
      <w:r>
        <w:rPr>
          <w:rFonts w:eastAsia="楷体_GB2312" w:hint="eastAsia"/>
          <w:sz w:val="24"/>
        </w:rPr>
        <w:t>3</w:t>
      </w:r>
      <w:r>
        <w:rPr>
          <w:rFonts w:eastAsia="楷体_GB2312" w:hint="eastAsia"/>
          <w:sz w:val="24"/>
        </w:rPr>
        <w:t>）掌握代理报关企业和自理报关企业注册登记的程序；（</w:t>
      </w:r>
      <w:r>
        <w:rPr>
          <w:rFonts w:eastAsia="楷体_GB2312" w:hint="eastAsia"/>
          <w:sz w:val="24"/>
        </w:rPr>
        <w:t>4</w:t>
      </w:r>
      <w:r>
        <w:rPr>
          <w:rFonts w:eastAsia="楷体_GB2312" w:hint="eastAsia"/>
          <w:sz w:val="24"/>
        </w:rPr>
        <w:t>）了解报关员的注册登记和保全员的职责。</w:t>
      </w:r>
    </w:p>
    <w:p w:rsidR="00EE5BD1" w:rsidRPr="0061112A" w:rsidRDefault="00EE5BD1" w:rsidP="00F92DA8">
      <w:pPr>
        <w:widowControl/>
        <w:spacing w:line="440" w:lineRule="exact"/>
        <w:ind w:firstLine="482"/>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991474">
        <w:rPr>
          <w:rFonts w:eastAsia="楷体_GB2312" w:hAnsi="宋体" w:hint="eastAsia"/>
          <w:sz w:val="24"/>
        </w:rPr>
        <w:t>理解海关监管以及海关的权利义务</w:t>
      </w:r>
      <w:r>
        <w:rPr>
          <w:rFonts w:eastAsia="楷体_GB2312" w:hAnsi="宋体" w:hint="eastAsia"/>
          <w:sz w:val="24"/>
        </w:rPr>
        <w:t>；（</w:t>
      </w:r>
      <w:r>
        <w:rPr>
          <w:rFonts w:eastAsia="楷体_GB2312" w:hAnsi="宋体" w:hint="eastAsia"/>
          <w:sz w:val="24"/>
        </w:rPr>
        <w:t>2</w:t>
      </w:r>
      <w:r>
        <w:rPr>
          <w:rFonts w:eastAsia="楷体_GB2312" w:hAnsi="宋体" w:hint="eastAsia"/>
          <w:sz w:val="24"/>
        </w:rPr>
        <w:t>）</w:t>
      </w:r>
      <w:r w:rsidRPr="00991474">
        <w:rPr>
          <w:rFonts w:eastAsia="楷体_GB2312" w:hAnsi="宋体" w:hint="eastAsia"/>
          <w:sz w:val="24"/>
        </w:rPr>
        <w:t>掌握海关在不同情况下行使的不同权利</w:t>
      </w:r>
      <w:r>
        <w:rPr>
          <w:rFonts w:eastAsia="楷体_GB2312" w:hAnsi="宋体" w:hint="eastAsia"/>
          <w:sz w:val="24"/>
        </w:rPr>
        <w:t>；</w:t>
      </w:r>
      <w:r w:rsidRPr="0061112A">
        <w:rPr>
          <w:rFonts w:eastAsia="楷体_GB2312" w:hint="eastAsia"/>
          <w:sz w:val="24"/>
        </w:rPr>
        <w:t>（</w:t>
      </w:r>
      <w:r w:rsidRPr="0061112A">
        <w:rPr>
          <w:rFonts w:eastAsia="楷体_GB2312" w:hint="eastAsia"/>
          <w:sz w:val="24"/>
        </w:rPr>
        <w:t>3</w:t>
      </w:r>
      <w:r w:rsidRPr="0061112A">
        <w:rPr>
          <w:rFonts w:eastAsia="楷体_GB2312" w:hint="eastAsia"/>
          <w:sz w:val="24"/>
        </w:rPr>
        <w:t>）理解不同报关单位的注册登记制度；（</w:t>
      </w:r>
      <w:r w:rsidRPr="0061112A">
        <w:rPr>
          <w:rFonts w:eastAsia="楷体_GB2312" w:hint="eastAsia"/>
          <w:sz w:val="24"/>
        </w:rPr>
        <w:t>4</w:t>
      </w:r>
      <w:r w:rsidRPr="0061112A">
        <w:rPr>
          <w:rFonts w:eastAsia="楷体_GB2312" w:hint="eastAsia"/>
          <w:sz w:val="24"/>
        </w:rPr>
        <w:t>）掌握不同报关单位的报关权限。</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第二章</w:t>
      </w:r>
      <w:r>
        <w:rPr>
          <w:rFonts w:ascii="楷体_GB2312" w:eastAsia="楷体_GB2312" w:hint="eastAsia"/>
          <w:b/>
          <w:sz w:val="24"/>
        </w:rPr>
        <w:t xml:space="preserve">  报关与对外贸易的国家管制</w:t>
      </w:r>
      <w:r w:rsidRPr="00BD60ED">
        <w:rPr>
          <w:rFonts w:eastAsia="楷体_GB2312" w:hint="eastAsia"/>
          <w:sz w:val="24"/>
        </w:rPr>
        <w:t>（支持课程目标</w:t>
      </w:r>
      <w:r w:rsidRPr="00BD60ED">
        <w:rPr>
          <w:rFonts w:eastAsia="楷体_GB2312" w:hint="eastAsia"/>
          <w:sz w:val="24"/>
        </w:rPr>
        <w:t>2</w:t>
      </w:r>
      <w:r w:rsidRPr="00BD60ED">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进出口许可证、出入境检验检疫、特殊进出口货物的管理</w:t>
      </w:r>
      <w:r w:rsidRPr="00BD60ED">
        <w:rPr>
          <w:rFonts w:eastAsia="楷体_GB2312" w:hint="eastAsia"/>
          <w:sz w:val="24"/>
        </w:rPr>
        <w:t>。</w:t>
      </w:r>
    </w:p>
    <w:p w:rsidR="00EE5BD1" w:rsidRPr="00333C9B" w:rsidRDefault="00EE5BD1" w:rsidP="00F92DA8">
      <w:pPr>
        <w:tabs>
          <w:tab w:val="num" w:pos="1634"/>
        </w:tabs>
        <w:spacing w:line="440" w:lineRule="exact"/>
        <w:ind w:firstLineChars="200" w:firstLine="482"/>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BD60ED">
        <w:rPr>
          <w:rFonts w:eastAsia="楷体_GB2312" w:hint="eastAsia"/>
          <w:sz w:val="24"/>
        </w:rPr>
        <w:t>（</w:t>
      </w:r>
      <w:r w:rsidRPr="00BD60ED">
        <w:rPr>
          <w:rFonts w:eastAsia="楷体_GB2312" w:hint="eastAsia"/>
          <w:sz w:val="24"/>
        </w:rPr>
        <w:t>1</w:t>
      </w:r>
      <w:r w:rsidRPr="00BD60ED">
        <w:rPr>
          <w:rFonts w:eastAsia="楷体_GB2312" w:hint="eastAsia"/>
          <w:sz w:val="24"/>
        </w:rPr>
        <w:t>）</w:t>
      </w:r>
      <w:r>
        <w:rPr>
          <w:rFonts w:eastAsia="楷体_GB2312" w:hint="eastAsia"/>
          <w:sz w:val="24"/>
        </w:rPr>
        <w:t>理解进口许可证、出口许可证和自动进口许可证；（</w:t>
      </w:r>
      <w:r>
        <w:rPr>
          <w:rFonts w:eastAsia="楷体_GB2312" w:hint="eastAsia"/>
          <w:sz w:val="24"/>
        </w:rPr>
        <w:t>2</w:t>
      </w:r>
      <w:r>
        <w:rPr>
          <w:rFonts w:eastAsia="楷体_GB2312" w:hint="eastAsia"/>
          <w:sz w:val="24"/>
        </w:rPr>
        <w:t>）理解两用物项和技术进出口许可证；（</w:t>
      </w:r>
      <w:r>
        <w:rPr>
          <w:rFonts w:eastAsia="楷体_GB2312" w:hint="eastAsia"/>
          <w:sz w:val="24"/>
        </w:rPr>
        <w:t>3</w:t>
      </w:r>
      <w:r>
        <w:rPr>
          <w:rFonts w:eastAsia="楷体_GB2312" w:hint="eastAsia"/>
          <w:sz w:val="24"/>
        </w:rPr>
        <w:t>）了解进出口货物的检验检疫制度；（</w:t>
      </w:r>
      <w:r>
        <w:rPr>
          <w:rFonts w:eastAsia="楷体_GB2312" w:hint="eastAsia"/>
          <w:sz w:val="24"/>
        </w:rPr>
        <w:t>4</w:t>
      </w:r>
      <w:r>
        <w:rPr>
          <w:rFonts w:eastAsia="楷体_GB2312" w:hint="eastAsia"/>
          <w:sz w:val="24"/>
        </w:rPr>
        <w:t>）了解特殊进出口货物的国家管制。</w:t>
      </w:r>
    </w:p>
    <w:p w:rsidR="00EE5BD1" w:rsidRPr="00333C9B" w:rsidRDefault="00EE5BD1" w:rsidP="00F92DA8">
      <w:pPr>
        <w:spacing w:line="440" w:lineRule="exact"/>
        <w:ind w:firstLine="480"/>
        <w:rPr>
          <w:rFonts w:eastAsia="楷体_GB2312"/>
        </w:rPr>
      </w:pPr>
      <w:r w:rsidRPr="001E48B7">
        <w:rPr>
          <w:rFonts w:eastAsia="楷体_GB2312" w:hint="eastAsia"/>
          <w:b/>
          <w:sz w:val="24"/>
        </w:rPr>
        <w:t>要求学生：</w:t>
      </w:r>
      <w:r w:rsidRPr="00BD60ED">
        <w:rPr>
          <w:rFonts w:eastAsia="楷体_GB2312" w:hint="eastAsia"/>
          <w:sz w:val="24"/>
        </w:rPr>
        <w:t>（</w:t>
      </w:r>
      <w:r w:rsidRPr="00BD60ED">
        <w:rPr>
          <w:rFonts w:eastAsia="楷体_GB2312" w:hint="eastAsia"/>
          <w:sz w:val="24"/>
        </w:rPr>
        <w:t>1</w:t>
      </w:r>
      <w:r w:rsidRPr="00BD60ED">
        <w:rPr>
          <w:rFonts w:eastAsia="楷体_GB2312" w:hint="eastAsia"/>
          <w:sz w:val="24"/>
        </w:rPr>
        <w:t>）</w:t>
      </w:r>
      <w:r w:rsidRPr="00333C9B">
        <w:rPr>
          <w:rFonts w:eastAsia="楷体_GB2312" w:hint="eastAsia"/>
          <w:sz w:val="24"/>
        </w:rPr>
        <w:t>理解不同进出口许可证的使用规范；（</w:t>
      </w:r>
      <w:r w:rsidRPr="00333C9B">
        <w:rPr>
          <w:rFonts w:eastAsia="楷体_GB2312" w:hint="eastAsia"/>
          <w:sz w:val="24"/>
        </w:rPr>
        <w:t>2</w:t>
      </w:r>
      <w:r w:rsidRPr="00333C9B">
        <w:rPr>
          <w:rFonts w:eastAsia="楷体_GB2312" w:hint="eastAsia"/>
          <w:sz w:val="24"/>
        </w:rPr>
        <w:t>）了解出入境检验检疫的范围；（</w:t>
      </w:r>
      <w:r w:rsidRPr="00333C9B">
        <w:rPr>
          <w:rFonts w:eastAsia="楷体_GB2312" w:hint="eastAsia"/>
          <w:sz w:val="24"/>
        </w:rPr>
        <w:t>3</w:t>
      </w:r>
      <w:r w:rsidRPr="00333C9B">
        <w:rPr>
          <w:rFonts w:eastAsia="楷体_GB2312" w:hint="eastAsia"/>
          <w:sz w:val="24"/>
        </w:rPr>
        <w:t>）掌握不同货物的许可证要求。</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 xml:space="preserve">第三章  </w:t>
      </w:r>
      <w:r>
        <w:rPr>
          <w:rFonts w:ascii="楷体_GB2312" w:eastAsia="楷体_GB2312" w:hint="eastAsia"/>
          <w:b/>
          <w:sz w:val="24"/>
        </w:rPr>
        <w:t>海关关税制度</w:t>
      </w:r>
      <w:r w:rsidRPr="00BD60ED">
        <w:rPr>
          <w:rFonts w:eastAsia="楷体_GB2312" w:hint="eastAsia"/>
          <w:sz w:val="24"/>
        </w:rPr>
        <w:t>（支持课程目标</w:t>
      </w:r>
      <w:r w:rsidRPr="00BD60ED">
        <w:rPr>
          <w:rFonts w:eastAsia="楷体_GB2312" w:hint="eastAsia"/>
          <w:sz w:val="24"/>
        </w:rPr>
        <w:t>2</w:t>
      </w:r>
      <w:r w:rsidRPr="00BD60ED">
        <w:rPr>
          <w:rFonts w:eastAsia="楷体_GB2312" w:hint="eastAsia"/>
          <w:sz w:val="24"/>
        </w:rPr>
        <w:t>、</w:t>
      </w:r>
      <w:r>
        <w:rPr>
          <w:rFonts w:eastAsia="楷体_GB2312" w:hint="eastAsia"/>
          <w:sz w:val="24"/>
        </w:rPr>
        <w:t>5</w:t>
      </w:r>
      <w:r w:rsidRPr="00BD60ED">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关税、进出口货物完税价格的审定、关税的缴纳、退补、减免</w:t>
      </w:r>
      <w:r w:rsidRPr="0025668B">
        <w:rPr>
          <w:rFonts w:eastAsia="楷体_GB2312" w:hint="eastAsia"/>
          <w:sz w:val="24"/>
        </w:rPr>
        <w:t>。</w:t>
      </w:r>
    </w:p>
    <w:p w:rsidR="00EE5BD1" w:rsidRPr="001433E7" w:rsidRDefault="00EE5BD1" w:rsidP="00F92DA8">
      <w:pPr>
        <w:spacing w:line="440" w:lineRule="exact"/>
        <w:ind w:firstLineChars="200" w:firstLine="482"/>
        <w:rPr>
          <w:rFonts w:ascii="楷体" w:eastAsia="楷体_GB2312" w:hAnsi="楷体"/>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25668B">
        <w:rPr>
          <w:rFonts w:eastAsia="楷体_GB2312" w:hint="eastAsia"/>
          <w:sz w:val="24"/>
        </w:rPr>
        <w:t>（</w:t>
      </w:r>
      <w:r w:rsidRPr="0025668B">
        <w:rPr>
          <w:rFonts w:eastAsia="楷体_GB2312" w:hint="eastAsia"/>
          <w:sz w:val="24"/>
        </w:rPr>
        <w:t>1</w:t>
      </w:r>
      <w:r w:rsidRPr="0025668B">
        <w:rPr>
          <w:rFonts w:eastAsia="楷体_GB2312" w:hint="eastAsia"/>
          <w:sz w:val="24"/>
        </w:rPr>
        <w:t>）</w:t>
      </w:r>
      <w:r w:rsidRPr="001433E7">
        <w:rPr>
          <w:rFonts w:ascii="楷体" w:eastAsia="楷体_GB2312" w:hAnsi="楷体" w:hint="eastAsia"/>
          <w:sz w:val="24"/>
        </w:rPr>
        <w:t>了解关税以及关税的分类；（</w:t>
      </w:r>
      <w:r w:rsidRPr="001433E7">
        <w:rPr>
          <w:rFonts w:ascii="楷体" w:eastAsia="楷体_GB2312" w:hAnsi="楷体" w:hint="eastAsia"/>
          <w:sz w:val="24"/>
        </w:rPr>
        <w:t>2</w:t>
      </w:r>
      <w:r w:rsidRPr="001433E7">
        <w:rPr>
          <w:rFonts w:ascii="楷体" w:eastAsia="楷体_GB2312" w:hAnsi="楷体" w:hint="eastAsia"/>
          <w:sz w:val="24"/>
        </w:rPr>
        <w:t>）掌握增值税、消费税、船舶吨税的含义及计算；（</w:t>
      </w:r>
      <w:r w:rsidRPr="001433E7">
        <w:rPr>
          <w:rFonts w:ascii="楷体" w:eastAsia="楷体_GB2312" w:hAnsi="楷体" w:hint="eastAsia"/>
          <w:sz w:val="24"/>
        </w:rPr>
        <w:t>3</w:t>
      </w:r>
      <w:r w:rsidRPr="001433E7">
        <w:rPr>
          <w:rFonts w:ascii="楷体" w:eastAsia="楷体_GB2312" w:hAnsi="楷体" w:hint="eastAsia"/>
          <w:sz w:val="24"/>
        </w:rPr>
        <w:t>）掌握不同进出口货物完税价格的审定原则；（</w:t>
      </w:r>
      <w:r w:rsidRPr="001433E7">
        <w:rPr>
          <w:rFonts w:ascii="楷体" w:eastAsia="楷体_GB2312" w:hAnsi="楷体" w:hint="eastAsia"/>
          <w:sz w:val="24"/>
        </w:rPr>
        <w:t>3</w:t>
      </w:r>
      <w:r w:rsidRPr="001433E7">
        <w:rPr>
          <w:rFonts w:ascii="楷体" w:eastAsia="楷体_GB2312" w:hAnsi="楷体" w:hint="eastAsia"/>
          <w:sz w:val="24"/>
        </w:rPr>
        <w:t>）掌握关税的缴纳期限；（</w:t>
      </w:r>
      <w:r w:rsidRPr="001433E7">
        <w:rPr>
          <w:rFonts w:ascii="楷体" w:eastAsia="楷体_GB2312" w:hAnsi="楷体" w:hint="eastAsia"/>
          <w:sz w:val="24"/>
        </w:rPr>
        <w:t>4</w:t>
      </w:r>
      <w:r w:rsidRPr="001433E7">
        <w:rPr>
          <w:rFonts w:ascii="楷体" w:eastAsia="楷体_GB2312" w:hAnsi="楷体" w:hint="eastAsia"/>
          <w:sz w:val="24"/>
        </w:rPr>
        <w:t>）了解关税的退补；（</w:t>
      </w:r>
      <w:r w:rsidRPr="001433E7">
        <w:rPr>
          <w:rFonts w:ascii="楷体" w:eastAsia="楷体_GB2312" w:hAnsi="楷体" w:hint="eastAsia"/>
          <w:sz w:val="24"/>
        </w:rPr>
        <w:t>5</w:t>
      </w:r>
      <w:r w:rsidRPr="001433E7">
        <w:rPr>
          <w:rFonts w:ascii="楷体" w:eastAsia="楷体_GB2312" w:hAnsi="楷体" w:hint="eastAsia"/>
          <w:sz w:val="24"/>
        </w:rPr>
        <w:t>）了解法定减免税、特殊减免税和临时减免税。</w:t>
      </w:r>
    </w:p>
    <w:p w:rsidR="00EE5BD1" w:rsidRDefault="00EE5BD1" w:rsidP="00F92DA8">
      <w:pPr>
        <w:spacing w:line="440" w:lineRule="exact"/>
        <w:ind w:firstLineChars="200" w:firstLine="482"/>
        <w:rPr>
          <w:rFonts w:ascii="楷体" w:eastAsia="楷体_GB2312" w:hAnsi="楷体"/>
          <w:sz w:val="24"/>
          <w:szCs w:val="21"/>
        </w:rPr>
      </w:pPr>
      <w:r w:rsidRPr="001E48B7">
        <w:rPr>
          <w:rFonts w:eastAsia="楷体_GB2312" w:hint="eastAsia"/>
          <w:b/>
          <w:sz w:val="24"/>
        </w:rPr>
        <w:t>要求学生：</w:t>
      </w:r>
      <w:r w:rsidRPr="00A845DE">
        <w:rPr>
          <w:rFonts w:eastAsia="楷体_GB2312" w:hint="eastAsia"/>
          <w:sz w:val="24"/>
        </w:rPr>
        <w:t>（</w:t>
      </w:r>
      <w:r w:rsidRPr="00A845DE">
        <w:rPr>
          <w:rFonts w:eastAsia="楷体_GB2312" w:hint="eastAsia"/>
          <w:sz w:val="24"/>
        </w:rPr>
        <w:t>1</w:t>
      </w:r>
      <w:r w:rsidRPr="00A845DE">
        <w:rPr>
          <w:rFonts w:eastAsia="楷体_GB2312" w:hint="eastAsia"/>
          <w:sz w:val="24"/>
        </w:rPr>
        <w:t>）</w:t>
      </w:r>
      <w:r w:rsidRPr="001433E7">
        <w:rPr>
          <w:rFonts w:ascii="楷体" w:eastAsia="楷体_GB2312" w:hAnsi="楷体" w:hint="eastAsia"/>
          <w:sz w:val="24"/>
          <w:szCs w:val="21"/>
        </w:rPr>
        <w:t>理解不同类型税费含义，掌握不同税费的计算；（</w:t>
      </w:r>
      <w:r w:rsidRPr="001433E7">
        <w:rPr>
          <w:rFonts w:ascii="楷体" w:eastAsia="楷体_GB2312" w:hAnsi="楷体" w:hint="eastAsia"/>
          <w:sz w:val="24"/>
          <w:szCs w:val="21"/>
        </w:rPr>
        <w:t>2</w:t>
      </w:r>
      <w:r w:rsidRPr="001433E7">
        <w:rPr>
          <w:rFonts w:ascii="楷体" w:eastAsia="楷体_GB2312" w:hAnsi="楷体" w:hint="eastAsia"/>
          <w:sz w:val="24"/>
          <w:szCs w:val="21"/>
        </w:rPr>
        <w:t>）掌握一般进出口货物完税价格的审价办法及成交价格的调整因素；（</w:t>
      </w:r>
      <w:r w:rsidRPr="001433E7">
        <w:rPr>
          <w:rFonts w:ascii="楷体" w:eastAsia="楷体_GB2312" w:hAnsi="楷体" w:hint="eastAsia"/>
          <w:sz w:val="24"/>
          <w:szCs w:val="21"/>
        </w:rPr>
        <w:t>3</w:t>
      </w:r>
      <w:r w:rsidRPr="001433E7">
        <w:rPr>
          <w:rFonts w:ascii="楷体" w:eastAsia="楷体_GB2312" w:hAnsi="楷体" w:hint="eastAsia"/>
          <w:sz w:val="24"/>
          <w:szCs w:val="21"/>
        </w:rPr>
        <w:t>）掌握关税的缴纳期限；（</w:t>
      </w:r>
      <w:r w:rsidRPr="001433E7">
        <w:rPr>
          <w:rFonts w:ascii="楷体" w:eastAsia="楷体_GB2312" w:hAnsi="楷体" w:hint="eastAsia"/>
          <w:sz w:val="24"/>
          <w:szCs w:val="21"/>
        </w:rPr>
        <w:t>4</w:t>
      </w:r>
      <w:r w:rsidRPr="001433E7">
        <w:rPr>
          <w:rFonts w:ascii="楷体" w:eastAsia="楷体_GB2312" w:hAnsi="楷体" w:hint="eastAsia"/>
          <w:sz w:val="24"/>
          <w:szCs w:val="21"/>
        </w:rPr>
        <w:t>）了解不同对象的关税减免政策。</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 xml:space="preserve">第四章  </w:t>
      </w:r>
      <w:r>
        <w:rPr>
          <w:rFonts w:ascii="楷体_GB2312" w:eastAsia="楷体_GB2312" w:hint="eastAsia"/>
          <w:b/>
          <w:sz w:val="24"/>
        </w:rPr>
        <w:t>进出口货物的报关程序</w:t>
      </w:r>
      <w:r w:rsidRPr="00A82A73">
        <w:rPr>
          <w:rFonts w:eastAsia="楷体_GB2312" w:hint="eastAsia"/>
          <w:sz w:val="24"/>
        </w:rPr>
        <w:t>（支持课程目标</w:t>
      </w:r>
      <w:r>
        <w:rPr>
          <w:rFonts w:eastAsia="楷体_GB2312" w:hint="eastAsia"/>
          <w:sz w:val="24"/>
        </w:rPr>
        <w:t>3</w:t>
      </w:r>
      <w:r w:rsidRPr="00A82A73">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lastRenderedPageBreak/>
        <w:t>1</w:t>
      </w:r>
      <w:r w:rsidRPr="001E48B7">
        <w:rPr>
          <w:rFonts w:eastAsia="楷体_GB2312" w:hint="eastAsia"/>
          <w:b/>
          <w:sz w:val="24"/>
        </w:rPr>
        <w:t>．基本内容：</w:t>
      </w:r>
      <w:r>
        <w:rPr>
          <w:rFonts w:eastAsia="楷体_GB2312" w:hint="eastAsia"/>
          <w:sz w:val="24"/>
        </w:rPr>
        <w:t>一般进出口货物的报关程序、保税货物、加工贸易货物、特殊区域货物</w:t>
      </w:r>
      <w:r w:rsidRPr="007C215E">
        <w:rPr>
          <w:rFonts w:eastAsia="楷体_GB2312" w:hint="eastAsia"/>
          <w:sz w:val="24"/>
        </w:rPr>
        <w:t>。</w:t>
      </w:r>
    </w:p>
    <w:p w:rsidR="00EE5BD1"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7C215E">
        <w:rPr>
          <w:rFonts w:eastAsia="楷体_GB2312" w:hint="eastAsia"/>
          <w:sz w:val="24"/>
        </w:rPr>
        <w:t>（</w:t>
      </w:r>
      <w:r w:rsidRPr="007C215E">
        <w:rPr>
          <w:rFonts w:eastAsia="楷体_GB2312" w:hint="eastAsia"/>
          <w:sz w:val="24"/>
        </w:rPr>
        <w:t>1</w:t>
      </w:r>
      <w:r w:rsidRPr="007C215E">
        <w:rPr>
          <w:rFonts w:eastAsia="楷体_GB2312" w:hint="eastAsia"/>
          <w:sz w:val="24"/>
        </w:rPr>
        <w:t>）</w:t>
      </w:r>
      <w:r>
        <w:rPr>
          <w:rFonts w:eastAsia="楷体_GB2312" w:hint="eastAsia"/>
          <w:sz w:val="24"/>
        </w:rPr>
        <w:t>掌握一般进出口货物的报关程序；（</w:t>
      </w:r>
      <w:r>
        <w:rPr>
          <w:rFonts w:eastAsia="楷体_GB2312" w:hint="eastAsia"/>
          <w:sz w:val="24"/>
        </w:rPr>
        <w:t>2</w:t>
      </w:r>
      <w:r>
        <w:rPr>
          <w:rFonts w:eastAsia="楷体_GB2312" w:hint="eastAsia"/>
          <w:sz w:val="24"/>
        </w:rPr>
        <w:t>）理解保税货物以及保税货物的报关程序；（</w:t>
      </w:r>
      <w:r>
        <w:rPr>
          <w:rFonts w:eastAsia="楷体_GB2312" w:hint="eastAsia"/>
          <w:sz w:val="24"/>
        </w:rPr>
        <w:t>3</w:t>
      </w:r>
      <w:r>
        <w:rPr>
          <w:rFonts w:eastAsia="楷体_GB2312" w:hint="eastAsia"/>
          <w:sz w:val="24"/>
        </w:rPr>
        <w:t>）理解加工贸易货物的种类及其报关程序；（</w:t>
      </w:r>
      <w:r>
        <w:rPr>
          <w:rFonts w:eastAsia="楷体_GB2312" w:hint="eastAsia"/>
          <w:sz w:val="24"/>
        </w:rPr>
        <w:t>4</w:t>
      </w:r>
      <w:r>
        <w:rPr>
          <w:rFonts w:eastAsia="楷体_GB2312" w:hint="eastAsia"/>
          <w:sz w:val="24"/>
        </w:rPr>
        <w:t>）掌握银行保证金台账制度；（</w:t>
      </w:r>
      <w:r>
        <w:rPr>
          <w:rFonts w:eastAsia="楷体_GB2312" w:hint="eastAsia"/>
          <w:sz w:val="24"/>
        </w:rPr>
        <w:t>5</w:t>
      </w:r>
      <w:r>
        <w:rPr>
          <w:rFonts w:eastAsia="楷体_GB2312" w:hint="eastAsia"/>
          <w:sz w:val="24"/>
        </w:rPr>
        <w:t>）了解特殊区域货物的报关。</w:t>
      </w:r>
    </w:p>
    <w:p w:rsidR="00EE5BD1" w:rsidRPr="00767221" w:rsidRDefault="00EE5BD1" w:rsidP="00F92DA8">
      <w:pPr>
        <w:spacing w:line="440" w:lineRule="exact"/>
        <w:ind w:firstLineChars="200" w:firstLine="482"/>
        <w:rPr>
          <w:rFonts w:eastAsia="楷体_GB2312"/>
          <w:sz w:val="24"/>
        </w:rPr>
      </w:pPr>
      <w:r w:rsidRPr="001E48B7">
        <w:rPr>
          <w:rFonts w:eastAsia="楷体_GB2312" w:hint="eastAsia"/>
          <w:b/>
          <w:sz w:val="24"/>
        </w:rPr>
        <w:t>要求学生：</w:t>
      </w:r>
      <w:r w:rsidRPr="007C215E">
        <w:rPr>
          <w:rFonts w:eastAsia="楷体_GB2312" w:hint="eastAsia"/>
          <w:sz w:val="24"/>
        </w:rPr>
        <w:t>（</w:t>
      </w:r>
      <w:r w:rsidRPr="007C215E">
        <w:rPr>
          <w:rFonts w:eastAsia="楷体_GB2312" w:hint="eastAsia"/>
          <w:sz w:val="24"/>
        </w:rPr>
        <w:t>1</w:t>
      </w:r>
      <w:r w:rsidRPr="007C215E">
        <w:rPr>
          <w:rFonts w:eastAsia="楷体_GB2312" w:hint="eastAsia"/>
          <w:sz w:val="24"/>
        </w:rPr>
        <w:t>）</w:t>
      </w:r>
      <w:r w:rsidRPr="005502CE">
        <w:rPr>
          <w:rFonts w:ascii="楷体" w:eastAsia="楷体_GB2312" w:hAnsi="楷体" w:hint="eastAsia"/>
          <w:sz w:val="24"/>
          <w:szCs w:val="21"/>
        </w:rPr>
        <w:t>掌握一般进出口货物的报关程序，并能确定不同情况下的申报时间；（</w:t>
      </w:r>
      <w:r w:rsidRPr="005502CE">
        <w:rPr>
          <w:rFonts w:ascii="楷体" w:eastAsia="楷体_GB2312" w:hAnsi="楷体" w:hint="eastAsia"/>
          <w:sz w:val="24"/>
          <w:szCs w:val="21"/>
        </w:rPr>
        <w:t>2</w:t>
      </w:r>
      <w:r w:rsidRPr="005502CE">
        <w:rPr>
          <w:rFonts w:ascii="楷体" w:eastAsia="楷体_GB2312" w:hAnsi="楷体" w:hint="eastAsia"/>
          <w:sz w:val="24"/>
          <w:szCs w:val="21"/>
        </w:rPr>
        <w:t>）掌握保税货物与一般进出口货物报关程序的差异；（</w:t>
      </w:r>
      <w:r w:rsidRPr="005502CE">
        <w:rPr>
          <w:rFonts w:ascii="楷体" w:eastAsia="楷体_GB2312" w:hAnsi="楷体" w:hint="eastAsia"/>
          <w:sz w:val="24"/>
          <w:szCs w:val="21"/>
        </w:rPr>
        <w:t>3</w:t>
      </w:r>
      <w:r w:rsidRPr="005502CE">
        <w:rPr>
          <w:rFonts w:ascii="楷体" w:eastAsia="楷体_GB2312" w:hAnsi="楷体" w:hint="eastAsia"/>
          <w:sz w:val="24"/>
          <w:szCs w:val="21"/>
        </w:rPr>
        <w:t>）理解不同种类货物的加工贸易银行保证金台账；（</w:t>
      </w:r>
      <w:r w:rsidRPr="005502CE">
        <w:rPr>
          <w:rFonts w:ascii="楷体" w:eastAsia="楷体_GB2312" w:hAnsi="楷体" w:hint="eastAsia"/>
          <w:sz w:val="24"/>
          <w:szCs w:val="21"/>
        </w:rPr>
        <w:t>4</w:t>
      </w:r>
      <w:r w:rsidRPr="005502CE">
        <w:rPr>
          <w:rFonts w:ascii="楷体" w:eastAsia="楷体_GB2312" w:hAnsi="楷体" w:hint="eastAsia"/>
          <w:sz w:val="24"/>
          <w:szCs w:val="21"/>
        </w:rPr>
        <w:t>）掌握加工贸易货物的报关流程</w:t>
      </w:r>
      <w:r>
        <w:rPr>
          <w:rFonts w:ascii="楷体" w:eastAsia="楷体_GB2312" w:hAnsi="楷体" w:hint="eastAsia"/>
          <w:sz w:val="24"/>
          <w:szCs w:val="21"/>
        </w:rPr>
        <w:t>。</w:t>
      </w:r>
      <w:r w:rsidRPr="005502CE">
        <w:rPr>
          <w:rFonts w:ascii="楷体" w:eastAsia="楷体_GB2312" w:hAnsi="楷体" w:hint="eastAsia"/>
          <w:sz w:val="24"/>
          <w:szCs w:val="21"/>
        </w:rPr>
        <w:t xml:space="preserve"> </w:t>
      </w:r>
      <w:r>
        <w:rPr>
          <w:rFonts w:eastAsia="楷体_GB2312" w:hAnsi="宋体" w:hint="eastAsia"/>
          <w:szCs w:val="21"/>
        </w:rPr>
        <w:t xml:space="preserve"> </w:t>
      </w:r>
    </w:p>
    <w:p w:rsidR="00EE5BD1" w:rsidRPr="001E48B7" w:rsidRDefault="00EE5BD1" w:rsidP="0092117D">
      <w:pPr>
        <w:spacing w:beforeLines="25" w:line="440" w:lineRule="exact"/>
        <w:ind w:firstLine="480"/>
        <w:rPr>
          <w:rFonts w:eastAsia="楷体_GB2312"/>
          <w:sz w:val="24"/>
        </w:rPr>
      </w:pPr>
      <w:r w:rsidRPr="00C07F80">
        <w:rPr>
          <w:rFonts w:ascii="楷体_GB2312" w:eastAsia="楷体_GB2312" w:hint="eastAsia"/>
          <w:b/>
          <w:sz w:val="24"/>
        </w:rPr>
        <w:t xml:space="preserve">第五章  </w:t>
      </w:r>
      <w:r>
        <w:rPr>
          <w:rFonts w:ascii="楷体_GB2312" w:eastAsia="楷体_GB2312" w:hint="eastAsia"/>
          <w:b/>
          <w:sz w:val="24"/>
        </w:rPr>
        <w:t>报关单证及其填制</w:t>
      </w:r>
      <w:r w:rsidRPr="00A82A73">
        <w:rPr>
          <w:rFonts w:eastAsia="楷体_GB2312" w:hint="eastAsia"/>
          <w:sz w:val="24"/>
        </w:rPr>
        <w:t>（支持课程目标</w:t>
      </w:r>
      <w:r>
        <w:rPr>
          <w:rFonts w:eastAsia="楷体_GB2312" w:hint="eastAsia"/>
          <w:sz w:val="24"/>
        </w:rPr>
        <w:t>4</w:t>
      </w:r>
      <w:r w:rsidRPr="00A82A73">
        <w:rPr>
          <w:rFonts w:eastAsia="楷体_GB2312" w:hint="eastAsia"/>
          <w:sz w:val="24"/>
        </w:rPr>
        <w:t>）</w:t>
      </w:r>
    </w:p>
    <w:p w:rsidR="00EE5BD1" w:rsidRDefault="00EE5BD1" w:rsidP="00F92DA8">
      <w:pPr>
        <w:spacing w:line="44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进出口货物报关单、报关单填制、填制的难点、报关单改错。</w:t>
      </w:r>
    </w:p>
    <w:p w:rsidR="00EE5BD1" w:rsidRPr="005502CE" w:rsidRDefault="00EE5BD1" w:rsidP="00F92DA8">
      <w:pPr>
        <w:spacing w:line="440" w:lineRule="exact"/>
        <w:ind w:firstLineChars="200" w:firstLine="482"/>
        <w:rPr>
          <w:rFonts w:eastAsia="楷体_GB2312" w:hAnsi="宋体"/>
          <w:szCs w:val="21"/>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AE081E">
        <w:rPr>
          <w:rFonts w:eastAsia="楷体_GB2312" w:hint="eastAsia"/>
          <w:sz w:val="24"/>
        </w:rPr>
        <w:t>（</w:t>
      </w:r>
      <w:r w:rsidRPr="005502CE">
        <w:rPr>
          <w:rFonts w:ascii="楷体" w:eastAsia="楷体_GB2312" w:hAnsi="楷体" w:hint="eastAsia"/>
          <w:sz w:val="24"/>
        </w:rPr>
        <w:t>1</w:t>
      </w:r>
      <w:r w:rsidRPr="005502CE">
        <w:rPr>
          <w:rFonts w:ascii="楷体" w:eastAsia="楷体_GB2312" w:hAnsi="楷体" w:hint="eastAsia"/>
          <w:sz w:val="24"/>
        </w:rPr>
        <w:t>）</w:t>
      </w:r>
      <w:r w:rsidRPr="005502CE">
        <w:rPr>
          <w:rFonts w:ascii="楷体" w:eastAsia="楷体_GB2312" w:hAnsi="楷体" w:hint="eastAsia"/>
          <w:sz w:val="24"/>
          <w:szCs w:val="21"/>
        </w:rPr>
        <w:t>了解报关单的种类和报关单填制的一般要求；（</w:t>
      </w:r>
      <w:r w:rsidRPr="005502CE">
        <w:rPr>
          <w:rFonts w:ascii="楷体" w:eastAsia="楷体_GB2312" w:hAnsi="楷体" w:hint="eastAsia"/>
          <w:sz w:val="24"/>
          <w:szCs w:val="21"/>
        </w:rPr>
        <w:t>2</w:t>
      </w:r>
      <w:r w:rsidRPr="005502CE">
        <w:rPr>
          <w:rFonts w:ascii="楷体" w:eastAsia="楷体_GB2312" w:hAnsi="楷体" w:hint="eastAsia"/>
          <w:sz w:val="24"/>
          <w:szCs w:val="21"/>
        </w:rPr>
        <w:t>）掌握报关单填制的主要内容；（</w:t>
      </w:r>
      <w:r w:rsidRPr="005502CE">
        <w:rPr>
          <w:rFonts w:ascii="楷体" w:eastAsia="楷体_GB2312" w:hAnsi="楷体" w:hint="eastAsia"/>
          <w:sz w:val="24"/>
          <w:szCs w:val="21"/>
        </w:rPr>
        <w:t>3</w:t>
      </w:r>
      <w:r w:rsidRPr="005502CE">
        <w:rPr>
          <w:rFonts w:ascii="楷体" w:eastAsia="楷体_GB2312" w:hAnsi="楷体" w:hint="eastAsia"/>
          <w:sz w:val="24"/>
          <w:szCs w:val="21"/>
        </w:rPr>
        <w:t>）掌握证首、贸易方式、征免性质、征免、用途等栏目之间的逻辑关系；（</w:t>
      </w:r>
      <w:r w:rsidRPr="005502CE">
        <w:rPr>
          <w:rFonts w:ascii="楷体" w:eastAsia="楷体_GB2312" w:hAnsi="楷体" w:hint="eastAsia"/>
          <w:sz w:val="24"/>
          <w:szCs w:val="21"/>
        </w:rPr>
        <w:t>4</w:t>
      </w:r>
      <w:r w:rsidRPr="005502CE">
        <w:rPr>
          <w:rFonts w:ascii="楷体" w:eastAsia="楷体_GB2312" w:hAnsi="楷体" w:hint="eastAsia"/>
          <w:sz w:val="24"/>
          <w:szCs w:val="21"/>
        </w:rPr>
        <w:t>）掌握一般进出口货物报关单与保税货物报关单的填制与改错。</w:t>
      </w:r>
    </w:p>
    <w:p w:rsidR="00EE5BD1" w:rsidRPr="005502CE" w:rsidRDefault="00EE5BD1" w:rsidP="00F92DA8">
      <w:pPr>
        <w:spacing w:line="440" w:lineRule="exact"/>
        <w:ind w:firstLineChars="200" w:firstLine="482"/>
        <w:rPr>
          <w:rFonts w:eastAsia="楷体_GB2312"/>
          <w:sz w:val="24"/>
        </w:rPr>
      </w:pPr>
      <w:r w:rsidRPr="001E48B7">
        <w:rPr>
          <w:rFonts w:eastAsia="楷体_GB2312" w:hint="eastAsia"/>
          <w:b/>
          <w:sz w:val="24"/>
        </w:rPr>
        <w:t>要求学生：</w:t>
      </w:r>
      <w:r w:rsidRPr="004D4423">
        <w:rPr>
          <w:rFonts w:eastAsia="楷体_GB2312" w:hint="eastAsia"/>
          <w:sz w:val="24"/>
        </w:rPr>
        <w:t>（</w:t>
      </w:r>
      <w:r w:rsidRPr="004D4423">
        <w:rPr>
          <w:rFonts w:eastAsia="楷体_GB2312" w:hint="eastAsia"/>
          <w:sz w:val="24"/>
        </w:rPr>
        <w:t>1</w:t>
      </w:r>
      <w:r w:rsidRPr="004D4423">
        <w:rPr>
          <w:rFonts w:eastAsia="楷体_GB2312" w:hint="eastAsia"/>
          <w:sz w:val="24"/>
        </w:rPr>
        <w:t>）</w:t>
      </w:r>
      <w:r w:rsidRPr="005502CE">
        <w:rPr>
          <w:rFonts w:ascii="楷体" w:eastAsia="楷体_GB2312" w:hAnsi="楷体" w:hint="eastAsia"/>
          <w:sz w:val="24"/>
          <w:szCs w:val="21"/>
        </w:rPr>
        <w:t>了解进出口报关单的差异；（</w:t>
      </w:r>
      <w:r w:rsidRPr="005502CE">
        <w:rPr>
          <w:rFonts w:ascii="楷体" w:eastAsia="楷体_GB2312" w:hAnsi="楷体" w:hint="eastAsia"/>
          <w:sz w:val="24"/>
          <w:szCs w:val="21"/>
        </w:rPr>
        <w:t>2</w:t>
      </w:r>
      <w:r w:rsidRPr="005502CE">
        <w:rPr>
          <w:rFonts w:ascii="楷体" w:eastAsia="楷体_GB2312" w:hAnsi="楷体" w:hint="eastAsia"/>
          <w:sz w:val="24"/>
          <w:szCs w:val="21"/>
        </w:rPr>
        <w:t>）掌握不同情况下各栏目的填制规范；（</w:t>
      </w:r>
      <w:r w:rsidRPr="005502CE">
        <w:rPr>
          <w:rFonts w:ascii="楷体" w:eastAsia="楷体_GB2312" w:hAnsi="楷体" w:hint="eastAsia"/>
          <w:sz w:val="24"/>
          <w:szCs w:val="21"/>
        </w:rPr>
        <w:t>3</w:t>
      </w:r>
      <w:r w:rsidRPr="005502CE">
        <w:rPr>
          <w:rFonts w:ascii="楷体" w:eastAsia="楷体_GB2312" w:hAnsi="楷体" w:hint="eastAsia"/>
          <w:sz w:val="24"/>
          <w:szCs w:val="21"/>
        </w:rPr>
        <w:t>）掌握不同贸易方式下各栏目的填制规范；（</w:t>
      </w:r>
      <w:r w:rsidRPr="005502CE">
        <w:rPr>
          <w:rFonts w:ascii="楷体" w:eastAsia="楷体_GB2312" w:hAnsi="楷体" w:hint="eastAsia"/>
          <w:sz w:val="24"/>
          <w:szCs w:val="21"/>
        </w:rPr>
        <w:t>4</w:t>
      </w:r>
      <w:r w:rsidRPr="005502CE">
        <w:rPr>
          <w:rFonts w:ascii="楷体" w:eastAsia="楷体_GB2312" w:hAnsi="楷体" w:hint="eastAsia"/>
          <w:sz w:val="24"/>
          <w:szCs w:val="21"/>
        </w:rPr>
        <w:t>）掌握加工贸易下报关单的填制与改错。</w:t>
      </w:r>
    </w:p>
    <w:p w:rsidR="00EE5BD1" w:rsidRPr="00BA0236" w:rsidRDefault="00EE5BD1" w:rsidP="00F92DA8"/>
    <w:p w:rsidR="00EE5BD1" w:rsidRPr="00C267A1" w:rsidRDefault="00EE5BD1" w:rsidP="00F92DA8">
      <w:pPr>
        <w:spacing w:line="440" w:lineRule="exact"/>
        <w:ind w:firstLine="480"/>
        <w:rPr>
          <w:rFonts w:eastAsia="楷体_GB2312"/>
          <w:b/>
          <w:color w:val="000000"/>
          <w:sz w:val="24"/>
        </w:rPr>
      </w:pPr>
      <w:r w:rsidRPr="00C267A1">
        <w:rPr>
          <w:rFonts w:eastAsia="楷体_GB2312" w:hint="eastAsia"/>
          <w:b/>
          <w:color w:val="000000"/>
          <w:sz w:val="24"/>
        </w:rPr>
        <w:t>四、教学进度与学时分配</w:t>
      </w:r>
    </w:p>
    <w:p w:rsidR="00EE5BD1" w:rsidRPr="00FE34C3" w:rsidRDefault="00EE5BD1" w:rsidP="00F92DA8">
      <w:pPr>
        <w:widowControl/>
        <w:jc w:val="left"/>
        <w:rPr>
          <w:rFonts w:ascii="宋体" w:hAnsi="宋体" w:cs="宋体"/>
          <w:kern w:val="0"/>
          <w:sz w:val="24"/>
        </w:rPr>
      </w:pPr>
    </w:p>
    <w:tbl>
      <w:tblPr>
        <w:tblW w:w="7846" w:type="dxa"/>
        <w:jc w:val="center"/>
        <w:tblInd w:w="8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EE5BD1" w:rsidRPr="0067536E" w:rsidTr="0075264B">
        <w:trPr>
          <w:jc w:val="center"/>
        </w:trPr>
        <w:tc>
          <w:tcPr>
            <w:tcW w:w="4246"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教学内容</w:t>
            </w:r>
          </w:p>
        </w:tc>
        <w:tc>
          <w:tcPr>
            <w:tcW w:w="900"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讲课</w:t>
            </w:r>
          </w:p>
        </w:tc>
        <w:tc>
          <w:tcPr>
            <w:tcW w:w="900"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实验</w:t>
            </w:r>
          </w:p>
        </w:tc>
        <w:tc>
          <w:tcPr>
            <w:tcW w:w="900"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上机</w:t>
            </w:r>
          </w:p>
        </w:tc>
        <w:tc>
          <w:tcPr>
            <w:tcW w:w="900"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合计</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第一章</w:t>
            </w:r>
            <w:r w:rsidRPr="00C267A1">
              <w:rPr>
                <w:rFonts w:eastAsia="楷体_GB2312" w:hint="eastAsia"/>
                <w:sz w:val="24"/>
              </w:rPr>
              <w:t xml:space="preserve">  </w:t>
            </w:r>
            <w:r>
              <w:rPr>
                <w:rFonts w:eastAsia="楷体_GB2312" w:hint="eastAsia"/>
                <w:sz w:val="24"/>
              </w:rPr>
              <w:t>报关与海关管理</w:t>
            </w: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6</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6</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第二章</w:t>
            </w:r>
            <w:r w:rsidRPr="00C267A1">
              <w:rPr>
                <w:rFonts w:eastAsia="楷体_GB2312" w:hint="eastAsia"/>
                <w:sz w:val="24"/>
              </w:rPr>
              <w:t xml:space="preserve">  </w:t>
            </w:r>
            <w:r>
              <w:rPr>
                <w:rFonts w:eastAsia="楷体_GB2312" w:hint="eastAsia"/>
                <w:sz w:val="24"/>
              </w:rPr>
              <w:t>报关与对外贸易的国家管制</w:t>
            </w: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4</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4</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第三章</w:t>
            </w:r>
            <w:r w:rsidRPr="00C267A1">
              <w:rPr>
                <w:rFonts w:eastAsia="楷体_GB2312"/>
                <w:sz w:val="24"/>
              </w:rPr>
              <w:t xml:space="preserve">  </w:t>
            </w:r>
            <w:r>
              <w:rPr>
                <w:rFonts w:eastAsia="楷体_GB2312" w:hint="eastAsia"/>
                <w:sz w:val="24"/>
              </w:rPr>
              <w:t>海关关税制度</w:t>
            </w: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11</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11</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第四章</w:t>
            </w:r>
            <w:r w:rsidRPr="00C267A1">
              <w:rPr>
                <w:rFonts w:eastAsia="楷体_GB2312"/>
                <w:sz w:val="24"/>
              </w:rPr>
              <w:t xml:space="preserve">  </w:t>
            </w:r>
            <w:r>
              <w:rPr>
                <w:rFonts w:eastAsia="楷体_GB2312" w:hint="eastAsia"/>
                <w:sz w:val="24"/>
              </w:rPr>
              <w:t>进出口货物的报关程序</w:t>
            </w: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11</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11</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sidRPr="00C267A1">
              <w:rPr>
                <w:rFonts w:eastAsia="楷体_GB2312" w:hint="eastAsia"/>
                <w:sz w:val="24"/>
              </w:rPr>
              <w:t>第五章</w:t>
            </w:r>
            <w:r w:rsidRPr="00C267A1">
              <w:rPr>
                <w:rFonts w:eastAsia="楷体_GB2312"/>
                <w:sz w:val="24"/>
              </w:rPr>
              <w:t xml:space="preserve">  </w:t>
            </w:r>
            <w:r>
              <w:rPr>
                <w:rFonts w:eastAsia="楷体_GB2312" w:hint="eastAsia"/>
                <w:sz w:val="24"/>
              </w:rPr>
              <w:t>报关单证及其填制</w:t>
            </w: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14</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14</w:t>
            </w:r>
          </w:p>
        </w:tc>
      </w:tr>
      <w:tr w:rsidR="00EE5BD1" w:rsidRPr="0067536E" w:rsidTr="0075264B">
        <w:trPr>
          <w:jc w:val="center"/>
        </w:trPr>
        <w:tc>
          <w:tcPr>
            <w:tcW w:w="4246" w:type="dxa"/>
          </w:tcPr>
          <w:p w:rsidR="00EE5BD1" w:rsidRPr="0067536E" w:rsidRDefault="00EE5BD1" w:rsidP="00F92DA8">
            <w:pPr>
              <w:spacing w:line="440" w:lineRule="exact"/>
              <w:rPr>
                <w:rFonts w:eastAsia="楷体_GB2312"/>
                <w:sz w:val="24"/>
              </w:rPr>
            </w:pPr>
            <w:r>
              <w:rPr>
                <w:rFonts w:eastAsia="楷体_GB2312" w:hint="eastAsia"/>
                <w:sz w:val="24"/>
              </w:rPr>
              <w:lastRenderedPageBreak/>
              <w:t>课程考试</w:t>
            </w: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2</w:t>
            </w: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p>
        </w:tc>
        <w:tc>
          <w:tcPr>
            <w:tcW w:w="900" w:type="dxa"/>
          </w:tcPr>
          <w:p w:rsidR="00EE5BD1" w:rsidRPr="0067536E" w:rsidRDefault="00EE5BD1" w:rsidP="00F92DA8">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267A1" w:rsidRDefault="00EE5BD1" w:rsidP="00F92DA8">
            <w:pPr>
              <w:spacing w:line="440" w:lineRule="exact"/>
              <w:jc w:val="center"/>
              <w:rPr>
                <w:rFonts w:eastAsia="楷体_GB2312"/>
                <w:b/>
                <w:sz w:val="24"/>
              </w:rPr>
            </w:pPr>
            <w:r w:rsidRPr="00C267A1">
              <w:rPr>
                <w:rFonts w:eastAsia="楷体_GB2312" w:hint="eastAsia"/>
                <w:b/>
                <w:sz w:val="24"/>
              </w:rPr>
              <w:t>合计</w:t>
            </w:r>
          </w:p>
        </w:tc>
        <w:tc>
          <w:tcPr>
            <w:tcW w:w="900" w:type="dxa"/>
          </w:tcPr>
          <w:p w:rsidR="00EE5BD1" w:rsidRPr="00C267A1" w:rsidRDefault="00EE5BD1" w:rsidP="00F92DA8">
            <w:pPr>
              <w:spacing w:line="440" w:lineRule="exact"/>
              <w:jc w:val="center"/>
              <w:rPr>
                <w:rFonts w:eastAsia="楷体_GB2312"/>
                <w:b/>
                <w:sz w:val="24"/>
              </w:rPr>
            </w:pPr>
            <w:r>
              <w:rPr>
                <w:rFonts w:eastAsia="楷体_GB2312" w:hint="eastAsia"/>
                <w:b/>
                <w:sz w:val="24"/>
              </w:rPr>
              <w:t>48</w:t>
            </w:r>
          </w:p>
        </w:tc>
        <w:tc>
          <w:tcPr>
            <w:tcW w:w="900" w:type="dxa"/>
          </w:tcPr>
          <w:p w:rsidR="00EE5BD1" w:rsidRPr="00C267A1" w:rsidRDefault="00EE5BD1" w:rsidP="00F92DA8">
            <w:pPr>
              <w:spacing w:line="440" w:lineRule="exact"/>
              <w:ind w:firstLineChars="200" w:firstLine="482"/>
              <w:jc w:val="center"/>
              <w:rPr>
                <w:rFonts w:eastAsia="楷体_GB2312"/>
                <w:b/>
                <w:sz w:val="24"/>
              </w:rPr>
            </w:pPr>
          </w:p>
        </w:tc>
        <w:tc>
          <w:tcPr>
            <w:tcW w:w="900" w:type="dxa"/>
          </w:tcPr>
          <w:p w:rsidR="00EE5BD1" w:rsidRPr="00C267A1" w:rsidRDefault="00EE5BD1" w:rsidP="00F92DA8">
            <w:pPr>
              <w:spacing w:line="440" w:lineRule="exact"/>
              <w:ind w:firstLineChars="200" w:firstLine="482"/>
              <w:jc w:val="center"/>
              <w:rPr>
                <w:rFonts w:eastAsia="楷体_GB2312"/>
                <w:b/>
                <w:sz w:val="24"/>
              </w:rPr>
            </w:pPr>
          </w:p>
        </w:tc>
        <w:tc>
          <w:tcPr>
            <w:tcW w:w="900" w:type="dxa"/>
          </w:tcPr>
          <w:p w:rsidR="00EE5BD1" w:rsidRPr="00C267A1" w:rsidRDefault="00EE5BD1" w:rsidP="00F92DA8">
            <w:pPr>
              <w:spacing w:line="440" w:lineRule="exact"/>
              <w:jc w:val="center"/>
              <w:rPr>
                <w:rFonts w:eastAsia="楷体_GB2312"/>
                <w:b/>
                <w:sz w:val="24"/>
              </w:rPr>
            </w:pPr>
            <w:r>
              <w:rPr>
                <w:rFonts w:eastAsia="楷体_GB2312" w:hint="eastAsia"/>
                <w:b/>
                <w:sz w:val="24"/>
              </w:rPr>
              <w:t>48</w:t>
            </w:r>
          </w:p>
        </w:tc>
      </w:tr>
    </w:tbl>
    <w:p w:rsidR="00EE5BD1" w:rsidRDefault="00EE5BD1" w:rsidP="00F92DA8">
      <w:pPr>
        <w:spacing w:line="0" w:lineRule="atLeast"/>
      </w:pPr>
    </w:p>
    <w:p w:rsidR="00EE5BD1" w:rsidRPr="00E462CB" w:rsidRDefault="00EE5BD1" w:rsidP="00F92DA8">
      <w:pPr>
        <w:spacing w:line="440" w:lineRule="exact"/>
        <w:ind w:firstLine="480"/>
        <w:rPr>
          <w:rFonts w:eastAsia="楷体_GB2312"/>
          <w:b/>
          <w:color w:val="000000"/>
          <w:sz w:val="24"/>
        </w:rPr>
      </w:pPr>
      <w:r w:rsidRPr="00E462CB">
        <w:rPr>
          <w:rFonts w:eastAsia="楷体_GB2312" w:hint="eastAsia"/>
          <w:b/>
          <w:color w:val="000000"/>
          <w:sz w:val="24"/>
        </w:rPr>
        <w:t>五、考核及成绩评定方式</w:t>
      </w:r>
    </w:p>
    <w:p w:rsidR="00EE5BD1" w:rsidRPr="00E462CB" w:rsidRDefault="00EE5BD1" w:rsidP="00F92DA8">
      <w:pPr>
        <w:spacing w:line="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4"/>
        <w:gridCol w:w="2055"/>
        <w:gridCol w:w="3194"/>
      </w:tblGrid>
      <w:tr w:rsidR="00EE5BD1" w:rsidRPr="004E0E65" w:rsidTr="0075264B">
        <w:trPr>
          <w:jc w:val="center"/>
        </w:trPr>
        <w:tc>
          <w:tcPr>
            <w:tcW w:w="2614" w:type="dxa"/>
            <w:vAlign w:val="center"/>
          </w:tcPr>
          <w:p w:rsidR="00EE5BD1" w:rsidRPr="009B4A54" w:rsidRDefault="00EE5BD1" w:rsidP="00F92DA8">
            <w:pPr>
              <w:spacing w:line="440" w:lineRule="exact"/>
              <w:jc w:val="center"/>
              <w:rPr>
                <w:rFonts w:eastAsia="楷体_GB2312"/>
                <w:b/>
                <w:sz w:val="24"/>
              </w:rPr>
            </w:pPr>
            <w:r>
              <w:rPr>
                <w:rFonts w:eastAsia="楷体_GB2312" w:hint="eastAsia"/>
                <w:b/>
                <w:sz w:val="24"/>
              </w:rPr>
              <w:t>总评成绩</w:t>
            </w:r>
          </w:p>
        </w:tc>
        <w:tc>
          <w:tcPr>
            <w:tcW w:w="2055" w:type="dxa"/>
            <w:vAlign w:val="center"/>
          </w:tcPr>
          <w:p w:rsidR="00EE5BD1" w:rsidRPr="009B4A54" w:rsidRDefault="00EE5BD1" w:rsidP="00F92DA8">
            <w:pPr>
              <w:spacing w:line="440" w:lineRule="exact"/>
              <w:jc w:val="center"/>
              <w:rPr>
                <w:rFonts w:eastAsia="楷体_GB2312"/>
                <w:b/>
                <w:sz w:val="24"/>
              </w:rPr>
            </w:pPr>
            <w:r w:rsidRPr="009B4A54">
              <w:rPr>
                <w:rFonts w:eastAsia="楷体_GB2312" w:hint="eastAsia"/>
                <w:b/>
                <w:sz w:val="24"/>
              </w:rPr>
              <w:t>评价环节</w:t>
            </w:r>
          </w:p>
        </w:tc>
        <w:tc>
          <w:tcPr>
            <w:tcW w:w="3194" w:type="dxa"/>
            <w:vAlign w:val="center"/>
          </w:tcPr>
          <w:p w:rsidR="00EE5BD1" w:rsidRPr="009B4A54" w:rsidRDefault="00EE5BD1" w:rsidP="00F92DA8">
            <w:pPr>
              <w:spacing w:line="440" w:lineRule="exact"/>
              <w:jc w:val="center"/>
              <w:rPr>
                <w:rFonts w:eastAsia="楷体_GB2312"/>
                <w:b/>
                <w:sz w:val="24"/>
              </w:rPr>
            </w:pPr>
            <w:r w:rsidRPr="009B4A54">
              <w:rPr>
                <w:rFonts w:eastAsia="楷体_GB2312" w:hint="eastAsia"/>
                <w:b/>
                <w:sz w:val="24"/>
              </w:rPr>
              <w:t>评估毕业要求（见培养方案）</w:t>
            </w:r>
          </w:p>
        </w:tc>
      </w:tr>
      <w:tr w:rsidR="00EE5BD1" w:rsidRPr="004E0E65" w:rsidTr="0075264B">
        <w:trPr>
          <w:jc w:val="center"/>
        </w:trPr>
        <w:tc>
          <w:tcPr>
            <w:tcW w:w="2614" w:type="dxa"/>
            <w:vMerge w:val="restart"/>
            <w:vAlign w:val="center"/>
          </w:tcPr>
          <w:p w:rsidR="00EE5BD1" w:rsidRPr="009B4A54" w:rsidRDefault="00EE5BD1" w:rsidP="00F92DA8">
            <w:pPr>
              <w:spacing w:line="440" w:lineRule="exact"/>
              <w:jc w:val="center"/>
              <w:rPr>
                <w:rFonts w:eastAsia="楷体_GB2312"/>
                <w:sz w:val="24"/>
              </w:rPr>
            </w:pPr>
            <w:r w:rsidRPr="009B4A54">
              <w:rPr>
                <w:rFonts w:eastAsia="楷体_GB2312" w:hint="eastAsia"/>
                <w:sz w:val="24"/>
              </w:rPr>
              <w:t>平时成绩（共计</w:t>
            </w:r>
            <w:r>
              <w:rPr>
                <w:rFonts w:eastAsia="楷体_GB2312" w:hint="eastAsia"/>
                <w:sz w:val="24"/>
              </w:rPr>
              <w:t>30</w:t>
            </w:r>
            <w:r w:rsidRPr="009B4A54">
              <w:rPr>
                <w:rFonts w:eastAsia="楷体_GB2312" w:hint="eastAsia"/>
                <w:sz w:val="24"/>
              </w:rPr>
              <w:t>分）</w:t>
            </w:r>
          </w:p>
        </w:tc>
        <w:tc>
          <w:tcPr>
            <w:tcW w:w="2055" w:type="dxa"/>
            <w:vAlign w:val="center"/>
          </w:tcPr>
          <w:p w:rsidR="00EE5BD1" w:rsidRPr="004E0E65" w:rsidRDefault="00EE5BD1" w:rsidP="00F92DA8">
            <w:pPr>
              <w:spacing w:line="0" w:lineRule="atLeast"/>
              <w:jc w:val="center"/>
              <w:rPr>
                <w:rFonts w:eastAsia="楷体_GB2312"/>
                <w:sz w:val="24"/>
              </w:rPr>
            </w:pPr>
            <w:r>
              <w:rPr>
                <w:rFonts w:eastAsia="楷体_GB2312" w:hint="eastAsia"/>
                <w:sz w:val="24"/>
              </w:rPr>
              <w:t>出勤及</w:t>
            </w:r>
            <w:r w:rsidRPr="0018388D">
              <w:rPr>
                <w:rFonts w:eastAsia="楷体_GB2312" w:hint="eastAsia"/>
                <w:sz w:val="24"/>
              </w:rPr>
              <w:t>课堂表现</w:t>
            </w:r>
          </w:p>
        </w:tc>
        <w:tc>
          <w:tcPr>
            <w:tcW w:w="3194" w:type="dxa"/>
            <w:vAlign w:val="center"/>
          </w:tcPr>
          <w:p w:rsidR="00EE5BD1" w:rsidRPr="004E0E65" w:rsidRDefault="00EE5BD1" w:rsidP="00F92DA8">
            <w:pPr>
              <w:spacing w:line="440" w:lineRule="exact"/>
              <w:jc w:val="center"/>
              <w:rPr>
                <w:rFonts w:eastAsia="楷体_GB2312"/>
                <w:sz w:val="24"/>
              </w:rPr>
            </w:pPr>
            <w:r>
              <w:rPr>
                <w:rFonts w:eastAsia="楷体_GB2312" w:hint="eastAsia"/>
                <w:sz w:val="24"/>
              </w:rPr>
              <w:t>4.1</w:t>
            </w:r>
          </w:p>
        </w:tc>
      </w:tr>
      <w:tr w:rsidR="00EE5BD1" w:rsidRPr="004E0E65" w:rsidTr="0075264B">
        <w:trPr>
          <w:jc w:val="center"/>
        </w:trPr>
        <w:tc>
          <w:tcPr>
            <w:tcW w:w="2614" w:type="dxa"/>
            <w:vMerge/>
            <w:vAlign w:val="center"/>
          </w:tcPr>
          <w:p w:rsidR="00EE5BD1" w:rsidRPr="004E0E65" w:rsidRDefault="00EE5BD1" w:rsidP="00F92DA8">
            <w:pPr>
              <w:spacing w:line="440" w:lineRule="exact"/>
              <w:jc w:val="center"/>
              <w:rPr>
                <w:rFonts w:eastAsia="楷体_GB2312"/>
                <w:sz w:val="24"/>
              </w:rPr>
            </w:pPr>
          </w:p>
        </w:tc>
        <w:tc>
          <w:tcPr>
            <w:tcW w:w="2055" w:type="dxa"/>
            <w:vAlign w:val="center"/>
          </w:tcPr>
          <w:p w:rsidR="00EE5BD1" w:rsidRPr="004E0E65" w:rsidRDefault="00EE5BD1" w:rsidP="00F92DA8">
            <w:pPr>
              <w:spacing w:line="440" w:lineRule="exact"/>
              <w:jc w:val="center"/>
              <w:rPr>
                <w:rFonts w:eastAsia="楷体_GB2312"/>
                <w:sz w:val="24"/>
              </w:rPr>
            </w:pPr>
            <w:r w:rsidRPr="004E0E65">
              <w:rPr>
                <w:rFonts w:eastAsia="楷体_GB2312" w:hint="eastAsia"/>
                <w:sz w:val="24"/>
              </w:rPr>
              <w:t>作业一</w:t>
            </w:r>
          </w:p>
        </w:tc>
        <w:tc>
          <w:tcPr>
            <w:tcW w:w="3194" w:type="dxa"/>
            <w:vAlign w:val="center"/>
          </w:tcPr>
          <w:p w:rsidR="00EE5BD1" w:rsidRPr="004E0E65" w:rsidRDefault="00EE5BD1" w:rsidP="00F92DA8">
            <w:pPr>
              <w:spacing w:line="440" w:lineRule="exact"/>
              <w:jc w:val="center"/>
              <w:rPr>
                <w:rFonts w:eastAsia="楷体_GB2312"/>
                <w:sz w:val="24"/>
              </w:rPr>
            </w:pPr>
            <w:r>
              <w:rPr>
                <w:rFonts w:eastAsia="楷体_GB2312" w:hint="eastAsia"/>
                <w:sz w:val="24"/>
              </w:rPr>
              <w:t>4.1</w:t>
            </w:r>
          </w:p>
        </w:tc>
      </w:tr>
      <w:tr w:rsidR="00EE5BD1" w:rsidRPr="004E0E65" w:rsidTr="0075264B">
        <w:trPr>
          <w:jc w:val="center"/>
        </w:trPr>
        <w:tc>
          <w:tcPr>
            <w:tcW w:w="2614" w:type="dxa"/>
            <w:vMerge/>
            <w:vAlign w:val="center"/>
          </w:tcPr>
          <w:p w:rsidR="00EE5BD1" w:rsidRPr="004E0E65" w:rsidRDefault="00EE5BD1" w:rsidP="00F92DA8">
            <w:pPr>
              <w:spacing w:line="440" w:lineRule="exact"/>
              <w:jc w:val="center"/>
              <w:rPr>
                <w:rFonts w:eastAsia="楷体_GB2312"/>
                <w:sz w:val="24"/>
              </w:rPr>
            </w:pPr>
          </w:p>
        </w:tc>
        <w:tc>
          <w:tcPr>
            <w:tcW w:w="2055" w:type="dxa"/>
            <w:vAlign w:val="center"/>
          </w:tcPr>
          <w:p w:rsidR="00EE5BD1" w:rsidRPr="004E0E65" w:rsidRDefault="00EE5BD1" w:rsidP="00F92DA8">
            <w:pPr>
              <w:spacing w:line="440" w:lineRule="exact"/>
              <w:jc w:val="center"/>
              <w:rPr>
                <w:rFonts w:eastAsia="楷体_GB2312"/>
                <w:sz w:val="24"/>
              </w:rPr>
            </w:pPr>
            <w:r w:rsidRPr="004E0E65">
              <w:rPr>
                <w:rFonts w:eastAsia="楷体_GB2312" w:hint="eastAsia"/>
                <w:sz w:val="24"/>
              </w:rPr>
              <w:t>作业二</w:t>
            </w:r>
          </w:p>
        </w:tc>
        <w:tc>
          <w:tcPr>
            <w:tcW w:w="3194" w:type="dxa"/>
            <w:vAlign w:val="center"/>
          </w:tcPr>
          <w:p w:rsidR="00EE5BD1" w:rsidRPr="004E0E65" w:rsidRDefault="00EE5BD1" w:rsidP="00F92DA8">
            <w:pPr>
              <w:spacing w:line="440" w:lineRule="exact"/>
              <w:jc w:val="center"/>
              <w:rPr>
                <w:rFonts w:eastAsia="楷体_GB2312"/>
                <w:sz w:val="24"/>
              </w:rPr>
            </w:pPr>
            <w:r>
              <w:rPr>
                <w:rFonts w:eastAsia="楷体_GB2312" w:hint="eastAsia"/>
                <w:sz w:val="24"/>
              </w:rPr>
              <w:t>4.4</w:t>
            </w:r>
          </w:p>
        </w:tc>
      </w:tr>
      <w:tr w:rsidR="00EE5BD1" w:rsidRPr="004E0E65" w:rsidTr="0075264B">
        <w:trPr>
          <w:jc w:val="center"/>
        </w:trPr>
        <w:tc>
          <w:tcPr>
            <w:tcW w:w="2614" w:type="dxa"/>
            <w:vMerge/>
            <w:vAlign w:val="center"/>
          </w:tcPr>
          <w:p w:rsidR="00EE5BD1" w:rsidRPr="004E0E65" w:rsidRDefault="00EE5BD1" w:rsidP="00F92DA8">
            <w:pPr>
              <w:spacing w:line="440" w:lineRule="exact"/>
              <w:jc w:val="center"/>
              <w:rPr>
                <w:rFonts w:eastAsia="楷体_GB2312"/>
                <w:sz w:val="24"/>
              </w:rPr>
            </w:pPr>
          </w:p>
        </w:tc>
        <w:tc>
          <w:tcPr>
            <w:tcW w:w="2055" w:type="dxa"/>
            <w:vAlign w:val="center"/>
          </w:tcPr>
          <w:p w:rsidR="00EE5BD1" w:rsidRPr="004E0E65" w:rsidRDefault="00EE5BD1" w:rsidP="00F92DA8">
            <w:pPr>
              <w:spacing w:line="440" w:lineRule="exact"/>
              <w:jc w:val="center"/>
              <w:rPr>
                <w:rFonts w:eastAsia="楷体_GB2312"/>
                <w:sz w:val="24"/>
              </w:rPr>
            </w:pPr>
            <w:r>
              <w:rPr>
                <w:rFonts w:eastAsia="楷体_GB2312" w:hint="eastAsia"/>
                <w:sz w:val="24"/>
              </w:rPr>
              <w:t>作业三</w:t>
            </w:r>
          </w:p>
        </w:tc>
        <w:tc>
          <w:tcPr>
            <w:tcW w:w="3194" w:type="dxa"/>
            <w:vAlign w:val="center"/>
          </w:tcPr>
          <w:p w:rsidR="00EE5BD1" w:rsidRPr="004E0E65" w:rsidRDefault="00EE5BD1" w:rsidP="00F92DA8">
            <w:pPr>
              <w:spacing w:line="440" w:lineRule="exact"/>
              <w:jc w:val="center"/>
              <w:rPr>
                <w:rFonts w:eastAsia="楷体_GB2312"/>
                <w:sz w:val="24"/>
              </w:rPr>
            </w:pPr>
            <w:r>
              <w:rPr>
                <w:rFonts w:eastAsia="楷体_GB2312" w:hint="eastAsia"/>
                <w:sz w:val="24"/>
              </w:rPr>
              <w:t>4.1</w:t>
            </w:r>
            <w:r>
              <w:rPr>
                <w:rFonts w:eastAsia="楷体_GB2312" w:hint="eastAsia"/>
                <w:sz w:val="24"/>
              </w:rPr>
              <w:t>、</w:t>
            </w:r>
            <w:r>
              <w:rPr>
                <w:rFonts w:eastAsia="楷体_GB2312" w:hint="eastAsia"/>
                <w:sz w:val="24"/>
              </w:rPr>
              <w:t>4.4</w:t>
            </w:r>
          </w:p>
        </w:tc>
      </w:tr>
      <w:tr w:rsidR="00EE5BD1" w:rsidRPr="004E0E65" w:rsidTr="0075264B">
        <w:trPr>
          <w:trHeight w:val="700"/>
          <w:jc w:val="center"/>
        </w:trPr>
        <w:tc>
          <w:tcPr>
            <w:tcW w:w="2614" w:type="dxa"/>
            <w:vAlign w:val="center"/>
          </w:tcPr>
          <w:p w:rsidR="00EE5BD1" w:rsidRPr="004E0E65" w:rsidRDefault="00EE5BD1" w:rsidP="00F92DA8">
            <w:pPr>
              <w:spacing w:line="440" w:lineRule="exact"/>
              <w:jc w:val="center"/>
              <w:rPr>
                <w:rFonts w:eastAsia="楷体_GB2312"/>
                <w:sz w:val="24"/>
              </w:rPr>
            </w:pPr>
            <w:r w:rsidRPr="004E0E65">
              <w:rPr>
                <w:rFonts w:eastAsia="楷体_GB2312" w:hint="eastAsia"/>
                <w:sz w:val="24"/>
              </w:rPr>
              <w:t>期末考试（共计</w:t>
            </w:r>
            <w:r>
              <w:rPr>
                <w:rFonts w:eastAsia="楷体_GB2312" w:hint="eastAsia"/>
                <w:sz w:val="24"/>
              </w:rPr>
              <w:t>70</w:t>
            </w:r>
            <w:r w:rsidRPr="004E0E65">
              <w:rPr>
                <w:rFonts w:eastAsia="楷体_GB2312" w:hint="eastAsia"/>
                <w:sz w:val="24"/>
              </w:rPr>
              <w:t>分）</w:t>
            </w:r>
          </w:p>
        </w:tc>
        <w:tc>
          <w:tcPr>
            <w:tcW w:w="2055" w:type="dxa"/>
            <w:vAlign w:val="center"/>
          </w:tcPr>
          <w:p w:rsidR="00EE5BD1" w:rsidRPr="004E0E65" w:rsidRDefault="00EE5BD1" w:rsidP="00F92DA8">
            <w:pPr>
              <w:spacing w:line="440" w:lineRule="exact"/>
              <w:jc w:val="center"/>
              <w:rPr>
                <w:rFonts w:eastAsia="楷体_GB2312"/>
                <w:sz w:val="24"/>
              </w:rPr>
            </w:pPr>
            <w:r w:rsidRPr="004E0E65">
              <w:rPr>
                <w:rFonts w:eastAsia="楷体_GB2312" w:hint="eastAsia"/>
                <w:sz w:val="24"/>
              </w:rPr>
              <w:t>卷面分数</w:t>
            </w:r>
          </w:p>
        </w:tc>
        <w:tc>
          <w:tcPr>
            <w:tcW w:w="3194" w:type="dxa"/>
            <w:vAlign w:val="center"/>
          </w:tcPr>
          <w:p w:rsidR="00EE5BD1" w:rsidRPr="004E0E65" w:rsidRDefault="00EE5BD1" w:rsidP="00F92DA8">
            <w:pPr>
              <w:spacing w:line="440" w:lineRule="exact"/>
              <w:jc w:val="center"/>
              <w:rPr>
                <w:rFonts w:eastAsia="楷体_GB2312"/>
                <w:sz w:val="24"/>
              </w:rPr>
            </w:pPr>
            <w:r>
              <w:rPr>
                <w:rFonts w:eastAsia="楷体_GB2312" w:hint="eastAsia"/>
                <w:sz w:val="24"/>
              </w:rPr>
              <w:t>4.1</w:t>
            </w:r>
            <w:r>
              <w:rPr>
                <w:rFonts w:eastAsia="楷体_GB2312" w:hint="eastAsia"/>
                <w:sz w:val="24"/>
              </w:rPr>
              <w:t>、</w:t>
            </w:r>
            <w:r>
              <w:rPr>
                <w:rFonts w:eastAsia="楷体_GB2312" w:hint="eastAsia"/>
                <w:sz w:val="24"/>
              </w:rPr>
              <w:t>4.4</w:t>
            </w:r>
          </w:p>
        </w:tc>
      </w:tr>
    </w:tbl>
    <w:p w:rsidR="00EE5BD1" w:rsidRPr="0018388D" w:rsidRDefault="00EE5BD1" w:rsidP="00F92DA8">
      <w:pPr>
        <w:spacing w:line="0" w:lineRule="atLeast"/>
      </w:pPr>
    </w:p>
    <w:p w:rsidR="00EE5BD1" w:rsidRPr="00392889" w:rsidRDefault="00EE5BD1" w:rsidP="00F92DA8">
      <w:pPr>
        <w:spacing w:line="440" w:lineRule="exact"/>
        <w:ind w:firstLine="480"/>
        <w:rPr>
          <w:rFonts w:eastAsia="楷体_GB2312"/>
          <w:b/>
          <w:color w:val="000000"/>
          <w:sz w:val="24"/>
        </w:rPr>
      </w:pPr>
      <w:r w:rsidRPr="00392889">
        <w:rPr>
          <w:rFonts w:eastAsia="楷体_GB2312" w:hint="eastAsia"/>
          <w:b/>
          <w:color w:val="000000"/>
          <w:sz w:val="24"/>
        </w:rPr>
        <w:t>六、参考书目</w:t>
      </w:r>
    </w:p>
    <w:p w:rsidR="00EE5BD1" w:rsidRPr="00BA0236" w:rsidRDefault="00EE5BD1" w:rsidP="00F92DA8">
      <w:pPr>
        <w:rPr>
          <w:rFonts w:eastAsia="楷体_GB2312"/>
          <w:sz w:val="24"/>
        </w:rPr>
      </w:pPr>
      <w:r w:rsidRPr="00BA0236">
        <w:rPr>
          <w:rFonts w:eastAsia="楷体_GB2312" w:hint="eastAsia"/>
          <w:sz w:val="24"/>
        </w:rPr>
        <w:t>1</w:t>
      </w:r>
      <w:r w:rsidRPr="00BA0236">
        <w:rPr>
          <w:rFonts w:eastAsia="楷体_GB2312" w:hAnsi="宋体" w:hint="eastAsia"/>
          <w:sz w:val="24"/>
        </w:rPr>
        <w:t>．《报关实务手册》，邵铁民等主编，上海财经大学出版社，</w:t>
      </w:r>
      <w:r w:rsidRPr="00BA0236">
        <w:rPr>
          <w:rFonts w:eastAsia="楷体_GB2312" w:hint="eastAsia"/>
          <w:sz w:val="24"/>
        </w:rPr>
        <w:t>2014</w:t>
      </w:r>
      <w:r w:rsidRPr="00BA0236">
        <w:rPr>
          <w:rFonts w:eastAsia="楷体_GB2312" w:hAnsi="宋体" w:hint="eastAsia"/>
          <w:sz w:val="24"/>
        </w:rPr>
        <w:t>年版</w:t>
      </w:r>
    </w:p>
    <w:p w:rsidR="00EE5BD1" w:rsidRPr="00BA0236" w:rsidRDefault="00EE5BD1" w:rsidP="00F92DA8">
      <w:pPr>
        <w:rPr>
          <w:rFonts w:eastAsia="楷体_GB2312"/>
          <w:sz w:val="24"/>
        </w:rPr>
      </w:pPr>
      <w:r w:rsidRPr="00BA0236">
        <w:rPr>
          <w:rFonts w:eastAsia="楷体_GB2312" w:hint="eastAsia"/>
          <w:sz w:val="24"/>
        </w:rPr>
        <w:t>2</w:t>
      </w:r>
      <w:r w:rsidRPr="00BA0236">
        <w:rPr>
          <w:rFonts w:eastAsia="楷体_GB2312" w:hAnsi="宋体" w:hint="eastAsia"/>
          <w:sz w:val="24"/>
        </w:rPr>
        <w:t>．《</w:t>
      </w:r>
      <w:r w:rsidRPr="00BA0236">
        <w:rPr>
          <w:rFonts w:eastAsia="楷体_GB2312" w:hint="eastAsia"/>
          <w:sz w:val="24"/>
        </w:rPr>
        <w:t>2013</w:t>
      </w:r>
      <w:r w:rsidRPr="00BA0236">
        <w:rPr>
          <w:rFonts w:eastAsia="楷体_GB2312" w:hAnsi="宋体" w:hint="eastAsia"/>
          <w:sz w:val="24"/>
        </w:rPr>
        <w:t>年版报关员资格全国统一考试教材》，海关总署报关员资格考试教材编写委员会主编，中国海关出版社，</w:t>
      </w:r>
      <w:r w:rsidRPr="00BA0236">
        <w:rPr>
          <w:rFonts w:eastAsia="楷体_GB2312" w:hint="eastAsia"/>
          <w:sz w:val="24"/>
        </w:rPr>
        <w:t>2013</w:t>
      </w:r>
      <w:r w:rsidRPr="00BA0236">
        <w:rPr>
          <w:rFonts w:eastAsia="楷体_GB2312" w:hAnsi="宋体" w:hint="eastAsia"/>
          <w:sz w:val="24"/>
        </w:rPr>
        <w:t>年版</w:t>
      </w:r>
    </w:p>
    <w:p w:rsidR="00EE5BD1" w:rsidRPr="00BA0236" w:rsidRDefault="00EE5BD1" w:rsidP="00F92DA8">
      <w:pPr>
        <w:rPr>
          <w:rFonts w:eastAsia="楷体_GB2312"/>
          <w:sz w:val="24"/>
        </w:rPr>
      </w:pPr>
      <w:r w:rsidRPr="00BA0236">
        <w:rPr>
          <w:rFonts w:eastAsia="楷体_GB2312" w:hint="eastAsia"/>
          <w:sz w:val="24"/>
        </w:rPr>
        <w:t>3</w:t>
      </w:r>
      <w:r w:rsidRPr="00BA0236">
        <w:rPr>
          <w:rFonts w:eastAsia="楷体_GB2312" w:hAnsi="宋体" w:hint="eastAsia"/>
          <w:sz w:val="24"/>
        </w:rPr>
        <w:t>．《海关报关实务》，谢国娥主编，华东理工大学出版社，</w:t>
      </w:r>
      <w:r w:rsidRPr="00BA0236">
        <w:rPr>
          <w:rFonts w:eastAsia="楷体_GB2312" w:hint="eastAsia"/>
          <w:sz w:val="24"/>
        </w:rPr>
        <w:t>2013</w:t>
      </w:r>
      <w:r w:rsidRPr="00BA0236">
        <w:rPr>
          <w:rFonts w:eastAsia="楷体_GB2312" w:hAnsi="宋体" w:hint="eastAsia"/>
          <w:sz w:val="24"/>
        </w:rPr>
        <w:t>年版</w:t>
      </w:r>
    </w:p>
    <w:p w:rsidR="00EE5BD1" w:rsidRPr="00BA0236" w:rsidRDefault="00EE5BD1" w:rsidP="00F92DA8">
      <w:pPr>
        <w:rPr>
          <w:rFonts w:eastAsia="楷体_GB2312"/>
          <w:sz w:val="24"/>
        </w:rPr>
      </w:pPr>
      <w:r w:rsidRPr="00BA0236">
        <w:rPr>
          <w:rFonts w:eastAsia="楷体_GB2312" w:hint="eastAsia"/>
          <w:sz w:val="24"/>
        </w:rPr>
        <w:t>4</w:t>
      </w:r>
      <w:r w:rsidRPr="00BA0236">
        <w:rPr>
          <w:rFonts w:eastAsia="楷体_GB2312" w:hAnsi="宋体" w:hint="eastAsia"/>
          <w:sz w:val="24"/>
        </w:rPr>
        <w:t>．《报关员资格全国统一考试考点</w:t>
      </w:r>
      <w:r w:rsidRPr="00BA0236">
        <w:rPr>
          <w:rFonts w:eastAsia="楷体_GB2312" w:hint="eastAsia"/>
          <w:sz w:val="24"/>
        </w:rPr>
        <w:t>&amp;</w:t>
      </w:r>
      <w:r w:rsidRPr="00BA0236">
        <w:rPr>
          <w:rFonts w:eastAsia="楷体_GB2312" w:hAnsi="宋体" w:hint="eastAsia"/>
          <w:sz w:val="24"/>
        </w:rPr>
        <w:t>习题》，鲁培勇等主编，中国海关出版社，</w:t>
      </w:r>
      <w:r w:rsidRPr="00BA0236">
        <w:rPr>
          <w:rFonts w:eastAsia="楷体_GB2312" w:hint="eastAsia"/>
          <w:sz w:val="24"/>
        </w:rPr>
        <w:t>2012</w:t>
      </w:r>
      <w:r w:rsidRPr="00BA0236">
        <w:rPr>
          <w:rFonts w:eastAsia="楷体_GB2312" w:hAnsi="宋体" w:hint="eastAsia"/>
          <w:sz w:val="24"/>
        </w:rPr>
        <w:t>年版</w:t>
      </w:r>
    </w:p>
    <w:p w:rsidR="00EE5BD1" w:rsidRPr="00BA0236" w:rsidRDefault="00EE5BD1" w:rsidP="00F92DA8">
      <w:pPr>
        <w:rPr>
          <w:rFonts w:eastAsia="楷体_GB2312"/>
          <w:sz w:val="24"/>
        </w:rPr>
      </w:pPr>
      <w:r w:rsidRPr="00BA0236">
        <w:rPr>
          <w:rFonts w:eastAsia="楷体_GB2312" w:hint="eastAsia"/>
          <w:sz w:val="24"/>
        </w:rPr>
        <w:t>5</w:t>
      </w:r>
      <w:r w:rsidRPr="00BA0236">
        <w:rPr>
          <w:rFonts w:eastAsia="楷体_GB2312" w:hAnsi="宋体" w:hint="eastAsia"/>
          <w:sz w:val="24"/>
        </w:rPr>
        <w:t>．《进出口商品名称与编码</w:t>
      </w:r>
      <w:r w:rsidRPr="00BA0236">
        <w:rPr>
          <w:rFonts w:eastAsia="楷体_GB2312" w:hint="eastAsia"/>
          <w:sz w:val="24"/>
        </w:rPr>
        <w:t>2009</w:t>
      </w:r>
      <w:r w:rsidRPr="00BA0236">
        <w:rPr>
          <w:rFonts w:eastAsia="楷体_GB2312" w:hAnsi="宋体" w:hint="eastAsia"/>
          <w:sz w:val="24"/>
        </w:rPr>
        <w:t>年版》，海关总署报关员资格考试教材编委会，中国海关出版社，</w:t>
      </w:r>
      <w:r w:rsidRPr="00BA0236">
        <w:rPr>
          <w:rFonts w:eastAsia="楷体_GB2312" w:hint="eastAsia"/>
          <w:sz w:val="24"/>
        </w:rPr>
        <w:t>2013</w:t>
      </w:r>
      <w:r w:rsidRPr="00BA0236">
        <w:rPr>
          <w:rFonts w:eastAsia="楷体_GB2312" w:hAnsi="宋体" w:hint="eastAsia"/>
          <w:sz w:val="24"/>
        </w:rPr>
        <w:t>年版</w:t>
      </w:r>
    </w:p>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FC42ED">
      <w:pPr>
        <w:widowControl/>
        <w:spacing w:line="432" w:lineRule="atLeast"/>
        <w:jc w:val="center"/>
        <w:outlineLvl w:val="0"/>
        <w:rPr>
          <w:rFonts w:ascii="Verdana" w:hAnsi="Verdana" w:cs="宋体"/>
          <w:b/>
          <w:kern w:val="0"/>
          <w:sz w:val="22"/>
          <w:szCs w:val="21"/>
        </w:rPr>
      </w:pPr>
      <w:bookmarkStart w:id="27" w:name="_Toc451762873"/>
      <w:r>
        <w:rPr>
          <w:rFonts w:ascii="汉仪书宋二简" w:eastAsia="汉仪书宋二简" w:hint="eastAsia"/>
          <w:b/>
          <w:kern w:val="0"/>
          <w:sz w:val="32"/>
          <w:szCs w:val="30"/>
        </w:rPr>
        <w:t>《</w:t>
      </w:r>
      <w:r>
        <w:rPr>
          <w:rFonts w:eastAsia="汉仪书宋二简" w:hint="eastAsia"/>
          <w:b/>
          <w:kern w:val="0"/>
          <w:sz w:val="32"/>
          <w:szCs w:val="30"/>
        </w:rPr>
        <w:t>市场营销学</w:t>
      </w:r>
      <w:r>
        <w:rPr>
          <w:rFonts w:ascii="汉仪书宋二简" w:eastAsia="汉仪书宋二简" w:hint="eastAsia"/>
          <w:b/>
          <w:kern w:val="0"/>
          <w:sz w:val="32"/>
          <w:szCs w:val="30"/>
        </w:rPr>
        <w:t>》课程教学大纲</w:t>
      </w:r>
      <w:bookmarkEnd w:id="27"/>
    </w:p>
    <w:p w:rsidR="00EE5BD1" w:rsidRDefault="00EE5BD1" w:rsidP="00EE5BD1">
      <w:pPr>
        <w:spacing w:line="440" w:lineRule="exact"/>
        <w:ind w:firstLineChars="200" w:firstLine="482"/>
        <w:rPr>
          <w:rFonts w:eastAsia="楷体_GB2312"/>
          <w:sz w:val="24"/>
        </w:rPr>
      </w:pPr>
      <w:r w:rsidRPr="00D35D67">
        <w:rPr>
          <w:rFonts w:eastAsia="楷体_GB2312" w:hint="eastAsia"/>
          <w:b/>
          <w:sz w:val="24"/>
        </w:rPr>
        <w:t>课程编号：</w:t>
      </w:r>
      <w:r w:rsidRPr="00451983">
        <w:rPr>
          <w:rFonts w:eastAsia="楷体_GB2312"/>
          <w:sz w:val="24"/>
        </w:rPr>
        <w:t>60020041</w:t>
      </w:r>
      <w:r>
        <w:rPr>
          <w:rFonts w:eastAsia="楷体_GB2312" w:hint="eastAsia"/>
          <w:sz w:val="24"/>
        </w:rPr>
        <w:t xml:space="preserve">                       </w:t>
      </w:r>
      <w:r w:rsidRPr="00D35D67">
        <w:rPr>
          <w:rFonts w:eastAsia="楷体_GB2312" w:hint="eastAsia"/>
          <w:b/>
          <w:sz w:val="24"/>
        </w:rPr>
        <w:t>课程性质：</w:t>
      </w:r>
      <w:r w:rsidRPr="007D1578">
        <w:rPr>
          <w:rFonts w:eastAsia="楷体_GB2312" w:hint="eastAsia"/>
          <w:sz w:val="24"/>
        </w:rPr>
        <w:t>专业</w:t>
      </w:r>
      <w:r>
        <w:rPr>
          <w:rFonts w:eastAsia="楷体_GB2312" w:hint="eastAsia"/>
          <w:sz w:val="24"/>
        </w:rPr>
        <w:t>必修</w:t>
      </w:r>
    </w:p>
    <w:p w:rsidR="00EE5BD1" w:rsidRDefault="00EE5BD1" w:rsidP="00EE5BD1">
      <w:pPr>
        <w:spacing w:line="440" w:lineRule="exact"/>
        <w:ind w:firstLineChars="200" w:firstLine="482"/>
        <w:rPr>
          <w:rFonts w:eastAsia="楷体_GB2312"/>
          <w:sz w:val="24"/>
        </w:rPr>
      </w:pPr>
      <w:r w:rsidRPr="00D35D67">
        <w:rPr>
          <w:rFonts w:eastAsia="楷体_GB2312" w:hint="eastAsia"/>
          <w:b/>
          <w:sz w:val="24"/>
        </w:rPr>
        <w:t>课程名称：</w:t>
      </w:r>
      <w:r>
        <w:rPr>
          <w:rFonts w:eastAsia="楷体_GB2312" w:hint="eastAsia"/>
          <w:sz w:val="24"/>
        </w:rPr>
        <w:t>市场营销学</w:t>
      </w:r>
      <w:r>
        <w:rPr>
          <w:rFonts w:eastAsia="楷体_GB2312" w:hint="eastAsia"/>
          <w:sz w:val="24"/>
        </w:rPr>
        <w:t xml:space="preserve">                     </w:t>
      </w:r>
      <w:r w:rsidRPr="00D35D67">
        <w:rPr>
          <w:rFonts w:eastAsia="楷体_GB2312" w:hint="eastAsia"/>
          <w:b/>
          <w:sz w:val="24"/>
        </w:rPr>
        <w:t>学时学分：</w:t>
      </w:r>
      <w:r>
        <w:rPr>
          <w:rFonts w:eastAsia="楷体_GB2312" w:hint="eastAsia"/>
          <w:sz w:val="24"/>
        </w:rPr>
        <w:t>32/2</w:t>
      </w:r>
    </w:p>
    <w:p w:rsidR="00EE5BD1" w:rsidRDefault="00EE5BD1" w:rsidP="00EE5BD1">
      <w:pPr>
        <w:spacing w:line="440" w:lineRule="exact"/>
        <w:ind w:firstLineChars="200" w:firstLine="482"/>
        <w:rPr>
          <w:rFonts w:eastAsia="楷体_GB2312"/>
          <w:sz w:val="24"/>
        </w:rPr>
      </w:pPr>
      <w:r w:rsidRPr="00D35D67">
        <w:rPr>
          <w:rFonts w:eastAsia="楷体_GB2312" w:hint="eastAsia"/>
          <w:b/>
          <w:sz w:val="24"/>
        </w:rPr>
        <w:t>英文名称：</w:t>
      </w:r>
      <w:r>
        <w:rPr>
          <w:rFonts w:eastAsia="楷体_GB2312" w:hint="eastAsia"/>
          <w:sz w:val="24"/>
        </w:rPr>
        <w:t xml:space="preserve">Marketing                      </w:t>
      </w:r>
      <w:r w:rsidRPr="00D35D67">
        <w:rPr>
          <w:rFonts w:eastAsia="楷体_GB2312" w:hint="eastAsia"/>
          <w:b/>
          <w:sz w:val="24"/>
        </w:rPr>
        <w:t>考核方式：</w:t>
      </w:r>
      <w:r>
        <w:rPr>
          <w:rFonts w:eastAsia="楷体_GB2312" w:hint="eastAsia"/>
          <w:sz w:val="24"/>
        </w:rPr>
        <w:t>闭卷考试</w:t>
      </w:r>
    </w:p>
    <w:p w:rsidR="00EE5BD1" w:rsidRPr="00043F2F" w:rsidRDefault="00EE5BD1" w:rsidP="00EE5BD1">
      <w:pPr>
        <w:spacing w:line="440" w:lineRule="exact"/>
        <w:ind w:firstLineChars="200" w:firstLine="482"/>
        <w:rPr>
          <w:rFonts w:eastAsia="楷体_GB2312"/>
          <w:sz w:val="24"/>
        </w:rPr>
      </w:pPr>
      <w:r w:rsidRPr="00D35D67">
        <w:rPr>
          <w:rFonts w:eastAsia="楷体_GB2312" w:hint="eastAsia"/>
          <w:b/>
          <w:sz w:val="24"/>
        </w:rPr>
        <w:t>选用教材：</w:t>
      </w:r>
      <w:r>
        <w:rPr>
          <w:rFonts w:ascii="黑体" w:eastAsia="黑体" w:hint="eastAsia"/>
          <w:b/>
          <w:bCs/>
        </w:rPr>
        <w:t>《</w:t>
      </w:r>
      <w:r w:rsidRPr="00043F2F">
        <w:rPr>
          <w:rFonts w:eastAsia="楷体_GB2312" w:hint="eastAsia"/>
          <w:sz w:val="24"/>
        </w:rPr>
        <w:t>市场营销学》</w:t>
      </w:r>
      <w:r>
        <w:rPr>
          <w:rFonts w:eastAsia="楷体_GB2312" w:hint="eastAsia"/>
          <w:sz w:val="24"/>
        </w:rPr>
        <w:t>第</w:t>
      </w:r>
      <w:r>
        <w:rPr>
          <w:rFonts w:eastAsia="楷体_GB2312" w:hint="eastAsia"/>
          <w:sz w:val="24"/>
        </w:rPr>
        <w:t>5</w:t>
      </w:r>
      <w:r>
        <w:rPr>
          <w:rFonts w:eastAsia="楷体_GB2312" w:hint="eastAsia"/>
          <w:sz w:val="24"/>
        </w:rPr>
        <w:t>版</w:t>
      </w:r>
      <w:r w:rsidRPr="00807BC6">
        <w:rPr>
          <w:rFonts w:eastAsia="楷体_GB2312" w:hint="eastAsia"/>
          <w:sz w:val="24"/>
        </w:rPr>
        <w:t>，</w:t>
      </w:r>
      <w:r w:rsidRPr="00043F2F">
        <w:rPr>
          <w:rFonts w:eastAsia="楷体_GB2312" w:hint="eastAsia"/>
          <w:sz w:val="24"/>
        </w:rPr>
        <w:t>吴键安</w:t>
      </w:r>
      <w:r>
        <w:rPr>
          <w:rFonts w:eastAsia="楷体_GB2312" w:hint="eastAsia"/>
          <w:sz w:val="24"/>
        </w:rPr>
        <w:t>主编</w:t>
      </w:r>
    </w:p>
    <w:p w:rsidR="00EE5BD1" w:rsidRPr="0067536E" w:rsidRDefault="00EE5BD1" w:rsidP="00EE5BD1">
      <w:pPr>
        <w:spacing w:line="440" w:lineRule="exact"/>
        <w:ind w:firstLineChars="800" w:firstLine="1920"/>
        <w:rPr>
          <w:rFonts w:eastAsia="楷体_GB2312"/>
          <w:sz w:val="24"/>
        </w:rPr>
      </w:pPr>
      <w:r w:rsidRPr="00043F2F">
        <w:rPr>
          <w:rFonts w:eastAsia="楷体_GB2312" w:hint="eastAsia"/>
          <w:sz w:val="24"/>
        </w:rPr>
        <w:t>高等教育出版社、</w:t>
      </w:r>
      <w:r w:rsidRPr="00043F2F">
        <w:rPr>
          <w:rFonts w:eastAsia="楷体_GB2312" w:hint="eastAsia"/>
          <w:sz w:val="24"/>
        </w:rPr>
        <w:t>20</w:t>
      </w:r>
      <w:r>
        <w:rPr>
          <w:rFonts w:eastAsia="楷体_GB2312" w:hint="eastAsia"/>
          <w:sz w:val="24"/>
        </w:rPr>
        <w:t>14. 1</w:t>
      </w:r>
      <w:r w:rsidRPr="00043F2F">
        <w:rPr>
          <w:rFonts w:eastAsia="楷体_GB2312" w:hint="eastAsia"/>
          <w:sz w:val="24"/>
        </w:rPr>
        <w:t>2</w:t>
      </w:r>
      <w:r>
        <w:rPr>
          <w:rFonts w:eastAsia="楷体_GB2312" w:hint="eastAsia"/>
          <w:sz w:val="24"/>
        </w:rPr>
        <w:t xml:space="preserve">      </w:t>
      </w:r>
      <w:r w:rsidRPr="00D35D67">
        <w:rPr>
          <w:rFonts w:eastAsia="楷体_GB2312" w:hint="eastAsia"/>
          <w:b/>
          <w:sz w:val="24"/>
        </w:rPr>
        <w:t>大纲执笔人：</w:t>
      </w:r>
      <w:r>
        <w:rPr>
          <w:rFonts w:eastAsia="楷体_GB2312" w:hint="eastAsia"/>
          <w:sz w:val="24"/>
        </w:rPr>
        <w:t>顾锦芳</w:t>
      </w:r>
    </w:p>
    <w:p w:rsidR="00EE5BD1" w:rsidRDefault="00EE5BD1" w:rsidP="00EE5BD1">
      <w:pPr>
        <w:spacing w:line="440" w:lineRule="exact"/>
        <w:ind w:firstLineChars="200" w:firstLine="482"/>
        <w:rPr>
          <w:rFonts w:eastAsia="楷体_GB2312"/>
          <w:sz w:val="24"/>
        </w:rPr>
      </w:pPr>
      <w:r w:rsidRPr="00D35D67">
        <w:rPr>
          <w:rFonts w:eastAsia="楷体_GB2312" w:hint="eastAsia"/>
          <w:b/>
          <w:sz w:val="24"/>
        </w:rPr>
        <w:t>先修课程：</w:t>
      </w:r>
      <w:r>
        <w:rPr>
          <w:rFonts w:eastAsia="楷体_GB2312" w:hint="eastAsia"/>
          <w:sz w:val="24"/>
        </w:rPr>
        <w:t>无</w:t>
      </w:r>
      <w:r>
        <w:rPr>
          <w:rFonts w:eastAsia="楷体_GB2312" w:hint="eastAsia"/>
          <w:sz w:val="24"/>
        </w:rPr>
        <w:t xml:space="preserve">                             </w:t>
      </w:r>
      <w:r w:rsidRPr="00D35D67">
        <w:rPr>
          <w:rFonts w:eastAsia="楷体_GB2312" w:hint="eastAsia"/>
          <w:b/>
          <w:sz w:val="24"/>
        </w:rPr>
        <w:t>大纲审核人：</w:t>
      </w:r>
      <w:r>
        <w:rPr>
          <w:rFonts w:eastAsia="楷体_GB2312" w:hint="eastAsia"/>
          <w:sz w:val="24"/>
        </w:rPr>
        <w:t>王启万</w:t>
      </w:r>
    </w:p>
    <w:p w:rsidR="00EE5BD1" w:rsidRPr="0067536E" w:rsidRDefault="00EE5BD1" w:rsidP="00EE5BD1">
      <w:pPr>
        <w:spacing w:line="440" w:lineRule="exact"/>
        <w:ind w:firstLineChars="200" w:firstLine="482"/>
        <w:rPr>
          <w:rFonts w:eastAsia="楷体_GB2312"/>
          <w:sz w:val="24"/>
        </w:rPr>
      </w:pPr>
      <w:r>
        <w:rPr>
          <w:rFonts w:eastAsia="楷体_GB2312" w:hint="eastAsia"/>
          <w:b/>
          <w:sz w:val="24"/>
        </w:rPr>
        <w:t>适用专业</w:t>
      </w:r>
      <w:r w:rsidRPr="00D35D67">
        <w:rPr>
          <w:rFonts w:eastAsia="楷体_GB2312" w:hint="eastAsia"/>
          <w:b/>
          <w:sz w:val="24"/>
        </w:rPr>
        <w:t>：</w:t>
      </w:r>
      <w:r>
        <w:rPr>
          <w:rFonts w:eastAsia="楷体_GB2312" w:hint="eastAsia"/>
          <w:sz w:val="24"/>
        </w:rPr>
        <w:t>语言</w:t>
      </w:r>
      <w:r w:rsidRPr="00807BC6">
        <w:rPr>
          <w:rFonts w:eastAsia="楷体_GB2312" w:hint="eastAsia"/>
          <w:sz w:val="24"/>
        </w:rPr>
        <w:t>类专业</w:t>
      </w:r>
      <w:r>
        <w:rPr>
          <w:rFonts w:eastAsia="楷体_GB2312" w:hint="eastAsia"/>
          <w:sz w:val="24"/>
        </w:rPr>
        <w:t xml:space="preserve">                     </w:t>
      </w:r>
      <w:r w:rsidRPr="006A7E8A">
        <w:rPr>
          <w:rFonts w:eastAsia="楷体_GB2312" w:hint="eastAsia"/>
          <w:b/>
          <w:sz w:val="24"/>
        </w:rPr>
        <w:t>批准人</w:t>
      </w:r>
      <w:r w:rsidRPr="00D35D67">
        <w:rPr>
          <w:rFonts w:eastAsia="楷体_GB2312" w:hint="eastAsia"/>
          <w:b/>
          <w:sz w:val="24"/>
        </w:rPr>
        <w:t>：</w:t>
      </w:r>
      <w:r w:rsidRPr="008D028A">
        <w:rPr>
          <w:rFonts w:eastAsia="楷体_GB2312" w:hint="eastAsia"/>
          <w:sz w:val="24"/>
        </w:rPr>
        <w:t>姜国刚</w:t>
      </w:r>
    </w:p>
    <w:p w:rsidR="00EE5BD1" w:rsidRDefault="00EE5BD1" w:rsidP="00EE5BD1">
      <w:pPr>
        <w:spacing w:line="440" w:lineRule="exact"/>
        <w:ind w:firstLineChars="200" w:firstLine="482"/>
        <w:rPr>
          <w:rFonts w:eastAsia="楷体_GB2312"/>
          <w:sz w:val="24"/>
        </w:rPr>
      </w:pPr>
      <w:r w:rsidRPr="00E860C4">
        <w:rPr>
          <w:rFonts w:eastAsia="楷体_GB2312" w:hint="eastAsia"/>
          <w:b/>
          <w:sz w:val="24"/>
        </w:rPr>
        <w:t>执行时间：</w:t>
      </w:r>
      <w:r>
        <w:rPr>
          <w:rFonts w:eastAsia="楷体_GB2312" w:hint="eastAsia"/>
          <w:sz w:val="24"/>
        </w:rPr>
        <w:t>2015</w:t>
      </w:r>
      <w:r>
        <w:rPr>
          <w:rFonts w:eastAsia="楷体_GB2312" w:hint="eastAsia"/>
          <w:sz w:val="24"/>
        </w:rPr>
        <w:t>年</w:t>
      </w:r>
      <w:r>
        <w:rPr>
          <w:rFonts w:eastAsia="楷体_GB2312" w:hint="eastAsia"/>
          <w:sz w:val="24"/>
        </w:rPr>
        <w:t>12</w:t>
      </w:r>
      <w:r>
        <w:rPr>
          <w:rFonts w:eastAsia="楷体_GB2312" w:hint="eastAsia"/>
          <w:sz w:val="24"/>
        </w:rPr>
        <w:t>月</w:t>
      </w:r>
      <w:r>
        <w:rPr>
          <w:rFonts w:eastAsia="楷体_GB2312" w:hint="eastAsia"/>
          <w:sz w:val="24"/>
        </w:rPr>
        <w:t>1</w:t>
      </w:r>
      <w:r>
        <w:rPr>
          <w:rFonts w:eastAsia="楷体_GB2312" w:hint="eastAsia"/>
          <w:sz w:val="24"/>
        </w:rPr>
        <w:t>日</w:t>
      </w:r>
    </w:p>
    <w:p w:rsidR="00EE5BD1" w:rsidRDefault="00EE5BD1" w:rsidP="00EE5BD1">
      <w:r>
        <w:rPr>
          <w:rFonts w:hint="eastAsia"/>
        </w:rPr>
        <w:lastRenderedPageBreak/>
        <w:t xml:space="preserve">    </w:t>
      </w:r>
    </w:p>
    <w:p w:rsidR="00EE5BD1" w:rsidRPr="00A64F8F" w:rsidRDefault="00EE5BD1" w:rsidP="00EE5BD1">
      <w:pPr>
        <w:spacing w:line="440" w:lineRule="exact"/>
        <w:ind w:firstLineChars="200" w:firstLine="420"/>
        <w:rPr>
          <w:rFonts w:eastAsia="楷体_GB2312"/>
          <w:b/>
          <w:color w:val="000000"/>
          <w:sz w:val="24"/>
        </w:rPr>
      </w:pPr>
      <w:r>
        <w:rPr>
          <w:rFonts w:hint="eastAsia"/>
        </w:rPr>
        <w:t xml:space="preserve"> </w:t>
      </w:r>
      <w:r w:rsidRPr="00A64F8F">
        <w:rPr>
          <w:rFonts w:eastAsia="楷体_GB2312" w:hint="eastAsia"/>
          <w:b/>
          <w:color w:val="000000"/>
          <w:sz w:val="24"/>
        </w:rPr>
        <w:t>一、课程目标</w:t>
      </w:r>
    </w:p>
    <w:p w:rsidR="00EE5BD1" w:rsidRPr="005C53E0" w:rsidRDefault="00EE5BD1" w:rsidP="00EE5BD1">
      <w:pPr>
        <w:spacing w:line="440" w:lineRule="exact"/>
        <w:ind w:firstLine="480"/>
        <w:rPr>
          <w:rFonts w:eastAsia="楷体_GB2312"/>
          <w:sz w:val="24"/>
        </w:rPr>
      </w:pPr>
      <w:r w:rsidRPr="005C53E0">
        <w:rPr>
          <w:rFonts w:eastAsia="楷体_GB2312" w:hint="eastAsia"/>
          <w:sz w:val="24"/>
        </w:rPr>
        <w:t>在现代市场经济条件下，市场营销学原理不仅广泛应用于企业、政府和非营利组织，而且逐渐应用于微观、中观和宏观三个层次，涉及社会经济生活的各个方面。因此市场营销学成为财经类、管理类各专业的必备知识储备。</w:t>
      </w:r>
    </w:p>
    <w:p w:rsidR="00EE5BD1" w:rsidRPr="00A64F8F" w:rsidRDefault="00EE5BD1" w:rsidP="00EE5BD1">
      <w:pPr>
        <w:spacing w:line="440" w:lineRule="exact"/>
        <w:ind w:firstLine="480"/>
        <w:rPr>
          <w:rFonts w:eastAsia="楷体_GB2312"/>
          <w:b/>
          <w:sz w:val="24"/>
        </w:rPr>
      </w:pPr>
      <w:r w:rsidRPr="00A64F8F">
        <w:rPr>
          <w:rFonts w:eastAsia="楷体_GB2312" w:hint="eastAsia"/>
          <w:b/>
          <w:sz w:val="24"/>
        </w:rPr>
        <w:t>知识目标：</w:t>
      </w:r>
    </w:p>
    <w:p w:rsidR="00EE5BD1" w:rsidRDefault="00EE5BD1" w:rsidP="00004A4A">
      <w:pPr>
        <w:pStyle w:val="a6"/>
        <w:numPr>
          <w:ilvl w:val="0"/>
          <w:numId w:val="112"/>
        </w:numPr>
        <w:spacing w:line="440" w:lineRule="exact"/>
        <w:ind w:firstLineChars="0"/>
        <w:rPr>
          <w:rFonts w:eastAsia="楷体_GB2312"/>
          <w:sz w:val="24"/>
        </w:rPr>
      </w:pPr>
      <w:r w:rsidRPr="006819B3">
        <w:rPr>
          <w:rFonts w:eastAsia="楷体_GB2312" w:hint="eastAsia"/>
          <w:sz w:val="24"/>
        </w:rPr>
        <w:t>掌握市场营销</w:t>
      </w:r>
      <w:r w:rsidRPr="006819B3">
        <w:rPr>
          <w:rFonts w:eastAsia="楷体_GB2312"/>
          <w:sz w:val="24"/>
        </w:rPr>
        <w:t>学的核心内容</w:t>
      </w:r>
      <w:r w:rsidRPr="006819B3">
        <w:rPr>
          <w:rFonts w:eastAsia="楷体_GB2312" w:hint="eastAsia"/>
          <w:sz w:val="24"/>
        </w:rPr>
        <w:t>，</w:t>
      </w:r>
      <w:r w:rsidRPr="00FD256B">
        <w:rPr>
          <w:rFonts w:eastAsia="楷体_GB2312" w:hint="eastAsia"/>
          <w:sz w:val="24"/>
        </w:rPr>
        <w:t>充分认识在经济全球化背景下加强企业营</w:t>
      </w:r>
    </w:p>
    <w:p w:rsidR="00EE5BD1" w:rsidRPr="00FD256B" w:rsidRDefault="00EE5BD1" w:rsidP="00EE5BD1">
      <w:pPr>
        <w:spacing w:line="440" w:lineRule="exact"/>
        <w:rPr>
          <w:rFonts w:eastAsia="楷体_GB2312"/>
          <w:sz w:val="24"/>
        </w:rPr>
      </w:pPr>
      <w:r w:rsidRPr="00FD256B">
        <w:rPr>
          <w:rFonts w:eastAsia="楷体_GB2312" w:hint="eastAsia"/>
          <w:sz w:val="24"/>
        </w:rPr>
        <w:t>销管理的重要性。</w:t>
      </w:r>
    </w:p>
    <w:p w:rsidR="00EE5BD1" w:rsidRPr="00A64F8F" w:rsidRDefault="00EE5BD1" w:rsidP="00EE5BD1">
      <w:pPr>
        <w:spacing w:line="440" w:lineRule="exact"/>
        <w:ind w:firstLine="480"/>
        <w:rPr>
          <w:rFonts w:eastAsia="楷体_GB2312"/>
          <w:sz w:val="24"/>
        </w:rPr>
      </w:pPr>
      <w:r>
        <w:rPr>
          <w:rFonts w:eastAsia="楷体_GB2312" w:hint="eastAsia"/>
          <w:sz w:val="24"/>
        </w:rPr>
        <w:t>2</w:t>
      </w:r>
      <w:r>
        <w:rPr>
          <w:rFonts w:eastAsia="楷体_GB2312" w:hint="eastAsia"/>
          <w:sz w:val="24"/>
        </w:rPr>
        <w:t>、</w:t>
      </w:r>
      <w:r w:rsidRPr="00FD256B">
        <w:rPr>
          <w:rFonts w:eastAsia="楷体_GB2312" w:hint="eastAsia"/>
          <w:sz w:val="24"/>
        </w:rPr>
        <w:t>系统掌握市场营销学的基本理论、基本知识、基本技能和方法</w:t>
      </w:r>
      <w:r w:rsidRPr="00A64F8F">
        <w:rPr>
          <w:rFonts w:eastAsia="楷体_GB2312" w:hint="eastAsia"/>
          <w:sz w:val="24"/>
        </w:rPr>
        <w:t>。</w:t>
      </w:r>
    </w:p>
    <w:p w:rsidR="00EE5BD1" w:rsidRPr="00A64F8F" w:rsidRDefault="00EE5BD1" w:rsidP="00EE5BD1">
      <w:pPr>
        <w:spacing w:line="440" w:lineRule="exact"/>
        <w:ind w:firstLine="480"/>
        <w:rPr>
          <w:rFonts w:eastAsia="楷体_GB2312"/>
          <w:b/>
          <w:sz w:val="24"/>
        </w:rPr>
      </w:pPr>
      <w:r w:rsidRPr="00A64F8F">
        <w:rPr>
          <w:rFonts w:eastAsia="楷体_GB2312" w:hint="eastAsia"/>
          <w:b/>
          <w:sz w:val="24"/>
        </w:rPr>
        <w:t>能力目标：</w:t>
      </w:r>
      <w:r w:rsidRPr="00A64F8F">
        <w:rPr>
          <w:rFonts w:eastAsia="楷体_GB2312" w:hint="eastAsia"/>
          <w:b/>
          <w:sz w:val="24"/>
        </w:rPr>
        <w:t xml:space="preserve"> </w:t>
      </w:r>
    </w:p>
    <w:p w:rsidR="00EE5BD1" w:rsidRDefault="00EE5BD1" w:rsidP="00EE5BD1">
      <w:pPr>
        <w:spacing w:line="440" w:lineRule="exact"/>
        <w:ind w:firstLine="480"/>
        <w:rPr>
          <w:rFonts w:eastAsia="楷体_GB2312"/>
          <w:sz w:val="24"/>
        </w:rPr>
      </w:pPr>
      <w:r>
        <w:rPr>
          <w:rFonts w:eastAsia="楷体_GB2312" w:hint="eastAsia"/>
          <w:sz w:val="24"/>
        </w:rPr>
        <w:t>3</w:t>
      </w:r>
      <w:r>
        <w:rPr>
          <w:rFonts w:eastAsia="楷体_GB2312" w:hint="eastAsia"/>
          <w:sz w:val="24"/>
        </w:rPr>
        <w:t>、能够</w:t>
      </w:r>
      <w:r w:rsidRPr="00C37F2F">
        <w:rPr>
          <w:rFonts w:eastAsia="楷体_GB2312"/>
          <w:sz w:val="24"/>
        </w:rPr>
        <w:t>了解</w:t>
      </w:r>
      <w:r>
        <w:rPr>
          <w:rFonts w:eastAsia="楷体_GB2312" w:hint="eastAsia"/>
          <w:sz w:val="24"/>
        </w:rPr>
        <w:t>国情、经济环境对企业经营的影响，对企业的经济活动形成基本的分析和判断。</w:t>
      </w:r>
    </w:p>
    <w:p w:rsidR="00EE5BD1" w:rsidRDefault="00EE5BD1" w:rsidP="00EE5BD1">
      <w:pPr>
        <w:spacing w:line="440" w:lineRule="exact"/>
        <w:ind w:firstLine="480"/>
        <w:rPr>
          <w:rFonts w:eastAsia="楷体_GB2312"/>
          <w:sz w:val="24"/>
        </w:rPr>
      </w:pPr>
      <w:r>
        <w:rPr>
          <w:rFonts w:eastAsia="楷体_GB2312" w:hint="eastAsia"/>
          <w:sz w:val="24"/>
        </w:rPr>
        <w:t>4</w:t>
      </w:r>
      <w:r>
        <w:rPr>
          <w:rFonts w:eastAsia="楷体_GB2312" w:hint="eastAsia"/>
          <w:sz w:val="24"/>
        </w:rPr>
        <w:t>、能够运用市场营销理论知识和方法剖析社会经济问题，掌握一定的解决问题的技能</w:t>
      </w:r>
      <w:r w:rsidRPr="00A64F8F">
        <w:rPr>
          <w:rFonts w:eastAsia="楷体_GB2312"/>
          <w:sz w:val="24"/>
        </w:rPr>
        <w:t>和提供解决问题</w:t>
      </w:r>
      <w:r>
        <w:rPr>
          <w:rFonts w:eastAsia="楷体_GB2312" w:hint="eastAsia"/>
          <w:sz w:val="24"/>
        </w:rPr>
        <w:t>的</w:t>
      </w:r>
      <w:r w:rsidRPr="00A64F8F">
        <w:rPr>
          <w:rFonts w:eastAsia="楷体_GB2312"/>
          <w:sz w:val="24"/>
        </w:rPr>
        <w:t>方案</w:t>
      </w:r>
      <w:r w:rsidRPr="00A64F8F">
        <w:rPr>
          <w:rFonts w:eastAsia="楷体_GB2312" w:hint="eastAsia"/>
          <w:sz w:val="24"/>
        </w:rPr>
        <w:t>。</w:t>
      </w:r>
    </w:p>
    <w:p w:rsidR="00EE5BD1" w:rsidRDefault="00EE5BD1" w:rsidP="00EE5BD1">
      <w:pPr>
        <w:spacing w:line="440" w:lineRule="exact"/>
        <w:ind w:firstLine="480"/>
        <w:rPr>
          <w:rFonts w:eastAsia="楷体_GB2312"/>
          <w:sz w:val="24"/>
        </w:rPr>
      </w:pPr>
      <w:r>
        <w:rPr>
          <w:rFonts w:eastAsia="楷体_GB2312" w:hint="eastAsia"/>
          <w:sz w:val="24"/>
        </w:rPr>
        <w:t>5</w:t>
      </w:r>
      <w:r>
        <w:rPr>
          <w:rFonts w:eastAsia="楷体_GB2312" w:hint="eastAsia"/>
          <w:sz w:val="24"/>
        </w:rPr>
        <w:t>、</w:t>
      </w:r>
      <w:r w:rsidRPr="00A64F8F">
        <w:rPr>
          <w:rFonts w:eastAsia="楷体_GB2312"/>
          <w:sz w:val="24"/>
        </w:rPr>
        <w:t>培养</w:t>
      </w:r>
      <w:r w:rsidRPr="00A64F8F">
        <w:rPr>
          <w:rFonts w:eastAsia="楷体_GB2312" w:hint="eastAsia"/>
          <w:sz w:val="24"/>
        </w:rPr>
        <w:t>、</w:t>
      </w:r>
      <w:r w:rsidRPr="00A64F8F">
        <w:rPr>
          <w:rFonts w:eastAsia="楷体_GB2312"/>
          <w:sz w:val="24"/>
        </w:rPr>
        <w:t>提高学生的现代</w:t>
      </w:r>
      <w:r>
        <w:rPr>
          <w:rFonts w:eastAsia="楷体_GB2312" w:hint="eastAsia"/>
          <w:sz w:val="24"/>
        </w:rPr>
        <w:t>市场营销</w:t>
      </w:r>
      <w:r w:rsidRPr="00A64F8F">
        <w:rPr>
          <w:rFonts w:eastAsia="楷体_GB2312"/>
          <w:sz w:val="24"/>
        </w:rPr>
        <w:t>思维</w:t>
      </w:r>
      <w:r w:rsidRPr="00A64F8F">
        <w:rPr>
          <w:rFonts w:eastAsia="楷体_GB2312" w:hint="eastAsia"/>
          <w:sz w:val="24"/>
        </w:rPr>
        <w:t>，</w:t>
      </w:r>
      <w:r w:rsidRPr="00A64F8F">
        <w:rPr>
          <w:rFonts w:eastAsia="楷体_GB2312"/>
          <w:sz w:val="24"/>
        </w:rPr>
        <w:t>解决问题时能综合考虑政治、经济、法律、环境等因素</w:t>
      </w:r>
      <w:r w:rsidRPr="00A64F8F">
        <w:rPr>
          <w:rFonts w:eastAsia="楷体_GB2312" w:hint="eastAsia"/>
          <w:sz w:val="24"/>
        </w:rPr>
        <w:t>。</w:t>
      </w:r>
    </w:p>
    <w:p w:rsidR="00EE5BD1" w:rsidRDefault="00EE5BD1" w:rsidP="00EE5BD1">
      <w:pPr>
        <w:spacing w:line="440" w:lineRule="exact"/>
        <w:ind w:firstLine="480"/>
        <w:rPr>
          <w:rFonts w:eastAsia="楷体_GB2312"/>
          <w:sz w:val="24"/>
        </w:rPr>
      </w:pPr>
    </w:p>
    <w:p w:rsidR="00EE5BD1" w:rsidRDefault="00EE5BD1" w:rsidP="00EE5BD1">
      <w:pPr>
        <w:spacing w:line="440" w:lineRule="exact"/>
        <w:ind w:firstLine="480"/>
        <w:rPr>
          <w:rFonts w:eastAsia="楷体_GB2312"/>
          <w:sz w:val="24"/>
        </w:rPr>
      </w:pPr>
    </w:p>
    <w:p w:rsidR="00EE5BD1" w:rsidRDefault="00EE5BD1" w:rsidP="00EE5BD1">
      <w:pPr>
        <w:spacing w:line="440" w:lineRule="exact"/>
        <w:ind w:firstLine="480"/>
        <w:rPr>
          <w:rFonts w:eastAsia="楷体_GB2312"/>
          <w:sz w:val="24"/>
        </w:rPr>
      </w:pPr>
    </w:p>
    <w:p w:rsidR="00EE5BD1" w:rsidRDefault="00EE5BD1" w:rsidP="00EE5BD1">
      <w:pPr>
        <w:spacing w:line="440" w:lineRule="exact"/>
        <w:ind w:firstLine="480"/>
        <w:rPr>
          <w:rFonts w:eastAsia="楷体_GB2312"/>
          <w:sz w:val="24"/>
        </w:rPr>
      </w:pPr>
    </w:p>
    <w:p w:rsidR="00EE5BD1" w:rsidRDefault="00EE5BD1" w:rsidP="00EE5BD1">
      <w:pPr>
        <w:spacing w:line="440" w:lineRule="exact"/>
        <w:ind w:firstLine="480"/>
        <w:rPr>
          <w:rFonts w:eastAsia="楷体_GB2312"/>
          <w:sz w:val="24"/>
        </w:rPr>
      </w:pPr>
    </w:p>
    <w:p w:rsidR="00EE5BD1" w:rsidRDefault="00EE5BD1" w:rsidP="00EE5BD1">
      <w:pPr>
        <w:spacing w:line="440" w:lineRule="exact"/>
        <w:ind w:firstLine="480"/>
        <w:rPr>
          <w:rFonts w:eastAsia="楷体_GB2312"/>
          <w:sz w:val="24"/>
        </w:rPr>
      </w:pPr>
    </w:p>
    <w:p w:rsidR="00EE5BD1" w:rsidRPr="00C37F2F" w:rsidRDefault="00EE5BD1" w:rsidP="00EE5BD1">
      <w:pPr>
        <w:spacing w:line="440" w:lineRule="exact"/>
        <w:ind w:firstLine="480"/>
        <w:rPr>
          <w:rFonts w:eastAsia="楷体_GB2312"/>
          <w:b/>
          <w:color w:val="000000"/>
          <w:sz w:val="24"/>
        </w:rPr>
      </w:pPr>
      <w:r w:rsidRPr="00C37F2F">
        <w:rPr>
          <w:rFonts w:eastAsia="楷体_GB2312" w:hint="eastAsia"/>
          <w:b/>
          <w:color w:val="000000"/>
          <w:sz w:val="24"/>
        </w:rPr>
        <w:t>二、课程目标、教学方法与毕业要求的对应关系</w:t>
      </w:r>
    </w:p>
    <w:p w:rsidR="00EE5BD1" w:rsidRPr="00E47E3C" w:rsidRDefault="00EE5BD1" w:rsidP="00EE5BD1">
      <w:pPr>
        <w:spacing w:line="0" w:lineRule="atLeas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706"/>
        <w:gridCol w:w="1440"/>
        <w:gridCol w:w="1574"/>
      </w:tblGrid>
      <w:tr w:rsidR="00EE5BD1" w:rsidRPr="004E0E65" w:rsidTr="0075264B">
        <w:tc>
          <w:tcPr>
            <w:tcW w:w="2514" w:type="dxa"/>
          </w:tcPr>
          <w:p w:rsidR="00EE5BD1" w:rsidRPr="00087427" w:rsidRDefault="00EE5BD1" w:rsidP="0075264B">
            <w:pPr>
              <w:spacing w:line="440" w:lineRule="exact"/>
              <w:jc w:val="center"/>
              <w:rPr>
                <w:rFonts w:eastAsia="楷体_GB2312"/>
                <w:b/>
                <w:sz w:val="24"/>
              </w:rPr>
            </w:pPr>
            <w:r w:rsidRPr="00087427">
              <w:rPr>
                <w:rFonts w:eastAsia="楷体_GB2312" w:hint="eastAsia"/>
                <w:b/>
                <w:sz w:val="24"/>
              </w:rPr>
              <w:lastRenderedPageBreak/>
              <w:t>毕业要求</w:t>
            </w:r>
          </w:p>
        </w:tc>
        <w:tc>
          <w:tcPr>
            <w:tcW w:w="2706" w:type="dxa"/>
          </w:tcPr>
          <w:p w:rsidR="00EE5BD1" w:rsidRPr="00087427" w:rsidRDefault="00EE5BD1" w:rsidP="0075264B">
            <w:pPr>
              <w:spacing w:line="440" w:lineRule="exact"/>
              <w:jc w:val="center"/>
              <w:rPr>
                <w:rFonts w:eastAsia="楷体_GB2312"/>
                <w:b/>
                <w:sz w:val="24"/>
              </w:rPr>
            </w:pPr>
            <w:r w:rsidRPr="00087427">
              <w:rPr>
                <w:rFonts w:eastAsia="楷体_GB2312" w:hint="eastAsia"/>
                <w:b/>
                <w:sz w:val="24"/>
              </w:rPr>
              <w:t>毕业要求指标点</w:t>
            </w:r>
          </w:p>
        </w:tc>
        <w:tc>
          <w:tcPr>
            <w:tcW w:w="1440" w:type="dxa"/>
          </w:tcPr>
          <w:p w:rsidR="00EE5BD1" w:rsidRPr="00087427" w:rsidRDefault="00EE5BD1" w:rsidP="0075264B">
            <w:pPr>
              <w:spacing w:line="440" w:lineRule="exact"/>
              <w:jc w:val="center"/>
              <w:rPr>
                <w:rFonts w:eastAsia="楷体_GB2312"/>
                <w:b/>
                <w:sz w:val="24"/>
              </w:rPr>
            </w:pPr>
            <w:r w:rsidRPr="00087427">
              <w:rPr>
                <w:rFonts w:eastAsia="楷体_GB2312" w:hint="eastAsia"/>
                <w:b/>
                <w:sz w:val="24"/>
              </w:rPr>
              <w:t>课程目标</w:t>
            </w:r>
          </w:p>
        </w:tc>
        <w:tc>
          <w:tcPr>
            <w:tcW w:w="1574" w:type="dxa"/>
          </w:tcPr>
          <w:p w:rsidR="00EE5BD1" w:rsidRPr="00087427" w:rsidRDefault="00EE5BD1" w:rsidP="0075264B">
            <w:pPr>
              <w:spacing w:line="440" w:lineRule="exact"/>
              <w:jc w:val="center"/>
              <w:rPr>
                <w:rFonts w:eastAsia="楷体_GB2312"/>
                <w:b/>
                <w:sz w:val="24"/>
              </w:rPr>
            </w:pPr>
            <w:r w:rsidRPr="00087427">
              <w:rPr>
                <w:rFonts w:eastAsia="楷体_GB2312" w:hint="eastAsia"/>
                <w:b/>
                <w:sz w:val="24"/>
              </w:rPr>
              <w:t>教学方法</w:t>
            </w:r>
          </w:p>
        </w:tc>
      </w:tr>
      <w:tr w:rsidR="00EE5BD1" w:rsidRPr="004E0E65" w:rsidTr="0075264B">
        <w:trPr>
          <w:trHeight w:val="1760"/>
        </w:trPr>
        <w:tc>
          <w:tcPr>
            <w:tcW w:w="2514" w:type="dxa"/>
            <w:vAlign w:val="center"/>
          </w:tcPr>
          <w:p w:rsidR="00EE5BD1" w:rsidRPr="00451983" w:rsidRDefault="00EE5BD1" w:rsidP="0075264B">
            <w:pPr>
              <w:spacing w:line="440" w:lineRule="exact"/>
              <w:jc w:val="center"/>
              <w:rPr>
                <w:rFonts w:ascii="仿宋_GB2312" w:eastAsia="仿宋_GB2312"/>
                <w:szCs w:val="21"/>
              </w:rPr>
            </w:pPr>
            <w:r w:rsidRPr="00451983">
              <w:rPr>
                <w:rFonts w:ascii="仿宋_GB2312" w:eastAsia="仿宋_GB2312" w:hint="eastAsia"/>
                <w:szCs w:val="21"/>
              </w:rPr>
              <w:t>3. 相关专业基础知识</w:t>
            </w:r>
          </w:p>
        </w:tc>
        <w:tc>
          <w:tcPr>
            <w:tcW w:w="2706" w:type="dxa"/>
            <w:vAlign w:val="center"/>
          </w:tcPr>
          <w:p w:rsidR="00EE5BD1" w:rsidRPr="00451983" w:rsidRDefault="00EE5BD1" w:rsidP="0075264B">
            <w:pPr>
              <w:spacing w:before="120"/>
              <w:contextualSpacing/>
              <w:jc w:val="left"/>
              <w:rPr>
                <w:rFonts w:ascii="仿宋_GB2312" w:eastAsia="仿宋_GB2312"/>
                <w:szCs w:val="21"/>
              </w:rPr>
            </w:pPr>
            <w:r w:rsidRPr="00451983">
              <w:rPr>
                <w:rFonts w:ascii="仿宋_GB2312" w:eastAsia="仿宋_GB2312" w:hint="eastAsia"/>
                <w:szCs w:val="21"/>
              </w:rPr>
              <w:t>具有一定的国际商务知识与技能，具备较高的人文素养和跨文化交际与沟通能力。</w:t>
            </w:r>
          </w:p>
        </w:tc>
        <w:tc>
          <w:tcPr>
            <w:tcW w:w="1440" w:type="dxa"/>
            <w:vAlign w:val="center"/>
          </w:tcPr>
          <w:p w:rsidR="00EE5BD1" w:rsidRDefault="00EE5BD1" w:rsidP="0075264B">
            <w:pPr>
              <w:spacing w:line="440" w:lineRule="exact"/>
              <w:jc w:val="center"/>
              <w:rPr>
                <w:rFonts w:ascii="仿宋_GB2312" w:eastAsia="仿宋_GB2312"/>
                <w:szCs w:val="21"/>
              </w:rPr>
            </w:pPr>
            <w:r w:rsidRPr="003E0B4D">
              <w:rPr>
                <w:rFonts w:ascii="仿宋_GB2312" w:eastAsia="仿宋_GB2312" w:hint="eastAsia"/>
                <w:szCs w:val="21"/>
              </w:rPr>
              <w:t>课程目标2</w:t>
            </w:r>
          </w:p>
          <w:p w:rsidR="00EE5BD1" w:rsidRPr="003E0B4D" w:rsidRDefault="00EE5BD1" w:rsidP="0075264B">
            <w:pPr>
              <w:spacing w:line="440" w:lineRule="exact"/>
              <w:jc w:val="center"/>
              <w:rPr>
                <w:rFonts w:ascii="仿宋_GB2312" w:eastAsia="仿宋_GB2312"/>
                <w:szCs w:val="21"/>
              </w:rPr>
            </w:pPr>
            <w:r w:rsidRPr="003E0B4D">
              <w:rPr>
                <w:rFonts w:ascii="仿宋_GB2312" w:eastAsia="仿宋_GB2312" w:hint="eastAsia"/>
                <w:szCs w:val="21"/>
              </w:rPr>
              <w:t>课程目标3</w:t>
            </w:r>
          </w:p>
        </w:tc>
        <w:tc>
          <w:tcPr>
            <w:tcW w:w="1574" w:type="dxa"/>
            <w:vAlign w:val="center"/>
          </w:tcPr>
          <w:p w:rsidR="00EE5BD1" w:rsidRPr="003E0B4D" w:rsidRDefault="00EE5BD1" w:rsidP="0075264B">
            <w:pPr>
              <w:spacing w:line="440" w:lineRule="exact"/>
              <w:jc w:val="left"/>
              <w:rPr>
                <w:rFonts w:ascii="仿宋_GB2312" w:eastAsia="仿宋_GB2312"/>
                <w:szCs w:val="21"/>
              </w:rPr>
            </w:pPr>
            <w:r w:rsidRPr="003E0B4D">
              <w:rPr>
                <w:rFonts w:ascii="仿宋_GB2312" w:eastAsia="仿宋_GB2312" w:hint="eastAsia"/>
                <w:szCs w:val="21"/>
              </w:rPr>
              <w:t>多媒体讲授、阐述基本原理、理论联系实际</w:t>
            </w:r>
          </w:p>
        </w:tc>
      </w:tr>
    </w:tbl>
    <w:p w:rsidR="00EE5BD1" w:rsidRPr="00C267A1" w:rsidRDefault="00EE5BD1" w:rsidP="00EE5BD1">
      <w:pPr>
        <w:spacing w:line="0" w:lineRule="atLeast"/>
      </w:pPr>
    </w:p>
    <w:p w:rsidR="00EE5BD1" w:rsidRPr="000D7A79" w:rsidRDefault="00EE5BD1" w:rsidP="00EE5BD1">
      <w:pPr>
        <w:spacing w:line="440" w:lineRule="exact"/>
        <w:ind w:firstLine="480"/>
        <w:rPr>
          <w:rFonts w:eastAsia="楷体_GB2312"/>
          <w:b/>
          <w:color w:val="000000"/>
          <w:sz w:val="24"/>
        </w:rPr>
      </w:pPr>
      <w:r w:rsidRPr="000D7A79">
        <w:rPr>
          <w:rFonts w:eastAsia="楷体_GB2312" w:hint="eastAsia"/>
          <w:b/>
          <w:color w:val="000000"/>
          <w:sz w:val="24"/>
        </w:rPr>
        <w:t>三、教学基本内容</w:t>
      </w:r>
    </w:p>
    <w:p w:rsidR="00EE5BD1" w:rsidRDefault="00EE5BD1" w:rsidP="0092117D">
      <w:pPr>
        <w:spacing w:beforeLines="50" w:afterLines="50" w:line="440" w:lineRule="exact"/>
        <w:ind w:firstLine="480"/>
        <w:rPr>
          <w:rFonts w:ascii="宋体" w:hAnsi="宋体"/>
          <w:b/>
          <w:szCs w:val="21"/>
        </w:rPr>
      </w:pPr>
      <w:r w:rsidRPr="001E48B7">
        <w:rPr>
          <w:rFonts w:eastAsia="楷体_GB2312" w:hint="eastAsia"/>
          <w:b/>
          <w:sz w:val="24"/>
        </w:rPr>
        <w:t>第一章</w:t>
      </w:r>
      <w:r w:rsidRPr="001E48B7">
        <w:rPr>
          <w:rFonts w:eastAsia="楷体_GB2312" w:hint="eastAsia"/>
          <w:b/>
          <w:sz w:val="24"/>
        </w:rPr>
        <w:t xml:space="preserve"> </w:t>
      </w:r>
      <w:r>
        <w:rPr>
          <w:rFonts w:eastAsia="楷体_GB2312" w:hint="eastAsia"/>
          <w:b/>
          <w:sz w:val="24"/>
        </w:rPr>
        <w:t xml:space="preserve"> </w:t>
      </w:r>
      <w:r>
        <w:rPr>
          <w:rFonts w:ascii="宋体" w:hAnsi="宋体" w:hint="eastAsia"/>
          <w:b/>
          <w:szCs w:val="21"/>
        </w:rPr>
        <w:t>市场营销与市场营销学</w:t>
      </w:r>
    </w:p>
    <w:p w:rsidR="00EE5BD1" w:rsidRPr="0058391B" w:rsidRDefault="00EE5BD1" w:rsidP="00EE5BD1">
      <w:pPr>
        <w:spacing w:line="36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58391B">
        <w:rPr>
          <w:rFonts w:eastAsia="楷体_GB2312" w:hint="eastAsia"/>
          <w:sz w:val="24"/>
        </w:rPr>
        <w:t>市场和市场营销，市场营销核心概念，市场营销管理的实质和任务，市场营销学的相关理论及基本内容，市场营销哲学及其演变。</w:t>
      </w:r>
    </w:p>
    <w:p w:rsidR="00EE5BD1" w:rsidRPr="001E48B7" w:rsidRDefault="00EE5BD1" w:rsidP="00EE5BD1">
      <w:pPr>
        <w:spacing w:line="36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Pr>
          <w:rFonts w:eastAsia="楷体_GB2312" w:hint="eastAsia"/>
          <w:sz w:val="24"/>
        </w:rPr>
        <w:t>（</w:t>
      </w:r>
      <w:r>
        <w:rPr>
          <w:rFonts w:eastAsia="楷体_GB2312" w:hint="eastAsia"/>
          <w:sz w:val="24"/>
        </w:rPr>
        <w:t>1</w:t>
      </w:r>
      <w:r>
        <w:rPr>
          <w:rFonts w:eastAsia="楷体_GB2312" w:hint="eastAsia"/>
          <w:sz w:val="24"/>
        </w:rPr>
        <w:t>）掌握</w:t>
      </w:r>
      <w:r w:rsidRPr="005A249C">
        <w:rPr>
          <w:rFonts w:eastAsia="楷体_GB2312" w:hint="eastAsia"/>
          <w:sz w:val="24"/>
        </w:rPr>
        <w:t>市场营销有关的核心概念，（</w:t>
      </w:r>
      <w:r w:rsidRPr="005A249C">
        <w:rPr>
          <w:rFonts w:eastAsia="楷体_GB2312" w:hint="eastAsia"/>
          <w:sz w:val="24"/>
        </w:rPr>
        <w:t>2</w:t>
      </w:r>
      <w:r w:rsidRPr="005A249C">
        <w:rPr>
          <w:rFonts w:eastAsia="楷体_GB2312" w:hint="eastAsia"/>
          <w:sz w:val="24"/>
        </w:rPr>
        <w:t>）了解市场营销管理的实质和任务，（</w:t>
      </w:r>
      <w:r w:rsidRPr="005A249C">
        <w:rPr>
          <w:rFonts w:eastAsia="楷体_GB2312" w:hint="eastAsia"/>
          <w:sz w:val="24"/>
        </w:rPr>
        <w:t>3</w:t>
      </w:r>
      <w:r w:rsidRPr="005A249C">
        <w:rPr>
          <w:rFonts w:eastAsia="楷体_GB2312" w:hint="eastAsia"/>
          <w:sz w:val="24"/>
        </w:rPr>
        <w:t>）正确理解市场营销观念（以消费者为中心）。</w:t>
      </w:r>
    </w:p>
    <w:p w:rsidR="00EE5BD1" w:rsidRPr="008E3B52" w:rsidRDefault="00EE5BD1" w:rsidP="00EE5BD1">
      <w:pPr>
        <w:spacing w:line="360" w:lineRule="exact"/>
        <w:ind w:firstLine="480"/>
        <w:rPr>
          <w:rFonts w:eastAsia="楷体_GB2312"/>
          <w:b/>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）掌握</w:t>
      </w:r>
      <w:r>
        <w:rPr>
          <w:rFonts w:eastAsia="楷体_GB2312" w:hint="eastAsia"/>
          <w:sz w:val="24"/>
        </w:rPr>
        <w:t>市场营销是核心概念</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Pr>
          <w:rFonts w:ascii="宋体" w:hAnsi="宋体" w:cs="宋体" w:hint="eastAsia"/>
          <w:kern w:val="0"/>
          <w:szCs w:val="21"/>
        </w:rPr>
        <w:t>了解</w:t>
      </w:r>
      <w:r>
        <w:rPr>
          <w:rFonts w:ascii="宋体" w:hAnsi="宋体" w:hint="eastAsia"/>
          <w:szCs w:val="21"/>
        </w:rPr>
        <w:t>市场营销管理的实质和</w:t>
      </w:r>
      <w:r>
        <w:rPr>
          <w:rFonts w:hint="eastAsia"/>
        </w:rPr>
        <w:t>任务</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Pr>
          <w:rFonts w:eastAsia="楷体_GB2312" w:hint="eastAsia"/>
          <w:sz w:val="24"/>
        </w:rPr>
        <w:t>掌握市场营销观念各阶段的主要内容和影响</w:t>
      </w:r>
      <w:r w:rsidRPr="001E48B7">
        <w:rPr>
          <w:rFonts w:eastAsia="楷体_GB2312" w:hint="eastAsia"/>
          <w:sz w:val="24"/>
        </w:rPr>
        <w:t>；（</w:t>
      </w:r>
      <w:r w:rsidRPr="001E48B7">
        <w:rPr>
          <w:rFonts w:eastAsia="楷体_GB2312" w:hint="eastAsia"/>
          <w:sz w:val="24"/>
        </w:rPr>
        <w:t>4</w:t>
      </w:r>
      <w:r w:rsidRPr="001E48B7">
        <w:rPr>
          <w:rFonts w:eastAsia="楷体_GB2312" w:hint="eastAsia"/>
          <w:sz w:val="24"/>
        </w:rPr>
        <w:t>）了解</w:t>
      </w:r>
      <w:r>
        <w:rPr>
          <w:rFonts w:eastAsia="楷体_GB2312" w:hint="eastAsia"/>
          <w:sz w:val="24"/>
        </w:rPr>
        <w:t>市场营销</w:t>
      </w:r>
      <w:r w:rsidRPr="001E48B7">
        <w:rPr>
          <w:rFonts w:eastAsia="楷体_GB2312" w:hint="eastAsia"/>
          <w:sz w:val="24"/>
        </w:rPr>
        <w:t>学所要运用的</w:t>
      </w:r>
      <w:r>
        <w:rPr>
          <w:rFonts w:eastAsia="楷体_GB2312" w:hint="eastAsia"/>
          <w:sz w:val="24"/>
        </w:rPr>
        <w:t>案例</w:t>
      </w:r>
      <w:r w:rsidRPr="001E48B7">
        <w:rPr>
          <w:rFonts w:eastAsia="楷体_GB2312" w:hint="eastAsia"/>
          <w:sz w:val="24"/>
        </w:rPr>
        <w:t>分析方法。</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第二章</w:t>
      </w:r>
      <w:r>
        <w:rPr>
          <w:rFonts w:ascii="楷体_GB2312" w:eastAsia="楷体_GB2312" w:hint="eastAsia"/>
          <w:b/>
          <w:sz w:val="24"/>
        </w:rPr>
        <w:t xml:space="preserve">  </w:t>
      </w:r>
      <w:r>
        <w:rPr>
          <w:rFonts w:ascii="宋体" w:hAnsi="宋体" w:hint="eastAsia"/>
          <w:b/>
          <w:szCs w:val="21"/>
        </w:rPr>
        <w:t>企业战略与市场营销管理过程</w:t>
      </w:r>
    </w:p>
    <w:p w:rsidR="00EE5BD1" w:rsidRPr="005A249C" w:rsidRDefault="00EE5BD1" w:rsidP="00EE5BD1">
      <w:pPr>
        <w:spacing w:line="36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sidRPr="005A249C">
        <w:rPr>
          <w:rFonts w:eastAsia="楷体_GB2312" w:hint="eastAsia"/>
          <w:sz w:val="24"/>
        </w:rPr>
        <w:t>企业战略和战略规划；规划总体战略；规划经营战略；规划和实施市场营销管理</w:t>
      </w:r>
      <w:r w:rsidRPr="005A249C">
        <w:rPr>
          <w:rFonts w:eastAsia="楷体_GB2312"/>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BD60ED">
        <w:rPr>
          <w:rFonts w:eastAsia="楷体_GB2312" w:hint="eastAsia"/>
          <w:sz w:val="24"/>
        </w:rPr>
        <w:t>（</w:t>
      </w:r>
      <w:r w:rsidRPr="00BD60ED">
        <w:rPr>
          <w:rFonts w:eastAsia="楷体_GB2312" w:hint="eastAsia"/>
          <w:sz w:val="24"/>
        </w:rPr>
        <w:t>1</w:t>
      </w:r>
      <w:r w:rsidRPr="00BD60ED">
        <w:rPr>
          <w:rFonts w:eastAsia="楷体_GB2312" w:hint="eastAsia"/>
          <w:sz w:val="24"/>
        </w:rPr>
        <w:t>）</w:t>
      </w:r>
      <w:r>
        <w:rPr>
          <w:rFonts w:hint="eastAsia"/>
        </w:rPr>
        <w:t>企业战略特征和结构；</w:t>
      </w:r>
      <w:r w:rsidRPr="00BD60ED">
        <w:rPr>
          <w:rFonts w:eastAsia="楷体_GB2312" w:hint="eastAsia"/>
          <w:sz w:val="24"/>
        </w:rPr>
        <w:t>（</w:t>
      </w:r>
      <w:r w:rsidRPr="00BD60ED">
        <w:rPr>
          <w:rFonts w:eastAsia="楷体_GB2312" w:hint="eastAsia"/>
          <w:sz w:val="24"/>
        </w:rPr>
        <w:t>2</w:t>
      </w:r>
      <w:r w:rsidRPr="00BD60ED">
        <w:rPr>
          <w:rFonts w:eastAsia="楷体_GB2312" w:hint="eastAsia"/>
          <w:sz w:val="24"/>
        </w:rPr>
        <w:t>）</w:t>
      </w:r>
      <w:r>
        <w:rPr>
          <w:rFonts w:eastAsia="楷体_GB2312" w:hint="eastAsia"/>
          <w:sz w:val="24"/>
        </w:rPr>
        <w:t>规划成长战略</w:t>
      </w:r>
      <w:r w:rsidRPr="00BD60ED">
        <w:rPr>
          <w:rFonts w:eastAsia="楷体_GB2312" w:hint="eastAsia"/>
          <w:sz w:val="24"/>
        </w:rPr>
        <w:t>；（</w:t>
      </w:r>
      <w:r w:rsidRPr="00BD60ED">
        <w:rPr>
          <w:rFonts w:eastAsia="楷体_GB2312" w:hint="eastAsia"/>
          <w:sz w:val="24"/>
        </w:rPr>
        <w:t>3</w:t>
      </w:r>
      <w:r w:rsidRPr="00BD60ED">
        <w:rPr>
          <w:rFonts w:eastAsia="楷体_GB2312" w:hint="eastAsia"/>
          <w:sz w:val="24"/>
        </w:rPr>
        <w:t>）</w:t>
      </w:r>
      <w:r>
        <w:rPr>
          <w:rFonts w:eastAsia="楷体_GB2312" w:hint="eastAsia"/>
          <w:sz w:val="24"/>
        </w:rPr>
        <w:t>选择竞争战略</w:t>
      </w:r>
      <w:r w:rsidRPr="00BD60ED">
        <w:rPr>
          <w:rFonts w:eastAsia="楷体_GB2312" w:hint="eastAsia"/>
          <w:sz w:val="24"/>
        </w:rPr>
        <w:t>。</w:t>
      </w:r>
    </w:p>
    <w:p w:rsidR="00EE5BD1" w:rsidRDefault="00EE5BD1" w:rsidP="00EE5BD1">
      <w:pPr>
        <w:spacing w:line="360" w:lineRule="exact"/>
        <w:ind w:firstLine="480"/>
        <w:rPr>
          <w:rFonts w:eastAsia="楷体_GB2312"/>
          <w:sz w:val="24"/>
        </w:rPr>
      </w:pPr>
      <w:r w:rsidRPr="001E48B7">
        <w:rPr>
          <w:rFonts w:eastAsia="楷体_GB2312" w:hint="eastAsia"/>
          <w:b/>
          <w:sz w:val="24"/>
        </w:rPr>
        <w:t>要求学生：</w:t>
      </w:r>
      <w:r w:rsidRPr="00BD60ED">
        <w:rPr>
          <w:rFonts w:eastAsia="楷体_GB2312" w:hint="eastAsia"/>
          <w:sz w:val="24"/>
        </w:rPr>
        <w:t>（</w:t>
      </w:r>
      <w:r w:rsidRPr="00BD60ED">
        <w:rPr>
          <w:rFonts w:eastAsia="楷体_GB2312" w:hint="eastAsia"/>
          <w:sz w:val="24"/>
        </w:rPr>
        <w:t>1</w:t>
      </w:r>
      <w:r w:rsidRPr="00BD60ED">
        <w:rPr>
          <w:rFonts w:eastAsia="楷体_GB2312" w:hint="eastAsia"/>
          <w:sz w:val="24"/>
        </w:rPr>
        <w:t>）</w:t>
      </w:r>
      <w:r>
        <w:rPr>
          <w:rFonts w:eastAsia="楷体_GB2312" w:hint="eastAsia"/>
          <w:sz w:val="24"/>
        </w:rPr>
        <w:t>了解企业战略</w:t>
      </w:r>
      <w:r w:rsidRPr="00BD60ED">
        <w:rPr>
          <w:rFonts w:eastAsia="楷体_GB2312" w:hint="eastAsia"/>
          <w:sz w:val="24"/>
        </w:rPr>
        <w:t>的含义；（</w:t>
      </w:r>
      <w:r w:rsidRPr="00BD60ED">
        <w:rPr>
          <w:rFonts w:eastAsia="楷体_GB2312" w:hint="eastAsia"/>
          <w:sz w:val="24"/>
        </w:rPr>
        <w:t>2</w:t>
      </w:r>
      <w:r w:rsidRPr="00BD60ED">
        <w:rPr>
          <w:rFonts w:eastAsia="楷体_GB2312" w:hint="eastAsia"/>
          <w:sz w:val="24"/>
        </w:rPr>
        <w:t>）正确</w:t>
      </w:r>
      <w:r>
        <w:rPr>
          <w:rFonts w:eastAsia="楷体_GB2312" w:hint="eastAsia"/>
          <w:sz w:val="24"/>
        </w:rPr>
        <w:t>认识和界定企业使命</w:t>
      </w:r>
      <w:r w:rsidRPr="00BD60ED">
        <w:rPr>
          <w:rFonts w:eastAsia="楷体_GB2312" w:hint="eastAsia"/>
          <w:sz w:val="24"/>
        </w:rPr>
        <w:t>；（</w:t>
      </w:r>
      <w:r w:rsidRPr="00BD60ED">
        <w:rPr>
          <w:rFonts w:eastAsia="楷体_GB2312" w:hint="eastAsia"/>
          <w:sz w:val="24"/>
        </w:rPr>
        <w:t>3</w:t>
      </w:r>
      <w:r w:rsidRPr="00BD60ED">
        <w:rPr>
          <w:rFonts w:eastAsia="楷体_GB2312" w:hint="eastAsia"/>
          <w:sz w:val="24"/>
        </w:rPr>
        <w:t>）</w:t>
      </w:r>
      <w:r>
        <w:rPr>
          <w:rFonts w:eastAsia="楷体_GB2312" w:hint="eastAsia"/>
          <w:sz w:val="24"/>
        </w:rPr>
        <w:t>正确表述企业战略与企业市场营销的关系和意义。</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第三章  </w:t>
      </w:r>
      <w:r>
        <w:rPr>
          <w:rFonts w:ascii="宋体" w:hAnsi="宋体" w:cs="宋体" w:hint="eastAsia"/>
          <w:b/>
          <w:bCs/>
          <w:color w:val="000000"/>
          <w:kern w:val="0"/>
          <w:szCs w:val="21"/>
        </w:rPr>
        <w:t>市场营销环境</w:t>
      </w:r>
    </w:p>
    <w:p w:rsidR="00EE5BD1" w:rsidRDefault="00EE5BD1" w:rsidP="00EE5BD1">
      <w:pPr>
        <w:spacing w:line="36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含义及特点</w:t>
      </w:r>
      <w:r w:rsidRPr="0025668B">
        <w:rPr>
          <w:rFonts w:eastAsia="楷体_GB2312" w:hint="eastAsia"/>
          <w:sz w:val="24"/>
        </w:rPr>
        <w:t>、</w:t>
      </w:r>
      <w:r>
        <w:rPr>
          <w:rFonts w:eastAsia="楷体_GB2312" w:hint="eastAsia"/>
          <w:sz w:val="24"/>
        </w:rPr>
        <w:t>微观营销环境</w:t>
      </w:r>
      <w:r w:rsidRPr="0025668B">
        <w:rPr>
          <w:rFonts w:eastAsia="楷体_GB2312" w:hint="eastAsia"/>
          <w:sz w:val="24"/>
        </w:rPr>
        <w:t>、</w:t>
      </w:r>
      <w:r>
        <w:rPr>
          <w:rFonts w:eastAsia="楷体_GB2312" w:hint="eastAsia"/>
          <w:sz w:val="24"/>
        </w:rPr>
        <w:t>宏观营销环境、环境分析与营销对策</w:t>
      </w:r>
      <w:r w:rsidRPr="0025668B">
        <w:rPr>
          <w:rFonts w:eastAsia="楷体_GB2312" w:hint="eastAsia"/>
          <w:sz w:val="24"/>
        </w:rPr>
        <w:t>。</w:t>
      </w:r>
    </w:p>
    <w:p w:rsidR="00EE5BD1" w:rsidRDefault="00EE5BD1" w:rsidP="00EE5BD1">
      <w:pPr>
        <w:spacing w:line="36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25668B">
        <w:rPr>
          <w:rFonts w:eastAsia="楷体_GB2312" w:hint="eastAsia"/>
          <w:sz w:val="24"/>
        </w:rPr>
        <w:t>（</w:t>
      </w:r>
      <w:r w:rsidRPr="0025668B">
        <w:rPr>
          <w:rFonts w:eastAsia="楷体_GB2312" w:hint="eastAsia"/>
          <w:sz w:val="24"/>
        </w:rPr>
        <w:t>1</w:t>
      </w:r>
      <w:r w:rsidRPr="0025668B">
        <w:rPr>
          <w:rFonts w:eastAsia="楷体_GB2312" w:hint="eastAsia"/>
          <w:sz w:val="24"/>
        </w:rPr>
        <w:t>）</w:t>
      </w:r>
      <w:r>
        <w:rPr>
          <w:rFonts w:hint="eastAsia"/>
        </w:rPr>
        <w:t>市场营销环境的定义</w:t>
      </w:r>
      <w:r w:rsidRPr="0025668B">
        <w:rPr>
          <w:rFonts w:eastAsia="楷体_GB2312" w:hint="eastAsia"/>
          <w:sz w:val="24"/>
        </w:rPr>
        <w:t>；（</w:t>
      </w:r>
      <w:r w:rsidRPr="0025668B">
        <w:rPr>
          <w:rFonts w:eastAsia="楷体_GB2312" w:hint="eastAsia"/>
          <w:sz w:val="24"/>
        </w:rPr>
        <w:t>2</w:t>
      </w:r>
      <w:r w:rsidRPr="0025668B">
        <w:rPr>
          <w:rFonts w:eastAsia="楷体_GB2312" w:hint="eastAsia"/>
          <w:sz w:val="24"/>
        </w:rPr>
        <w:t>）</w:t>
      </w:r>
      <w:r>
        <w:rPr>
          <w:rFonts w:hint="eastAsia"/>
        </w:rPr>
        <w:t>营销环境是不可控因素</w:t>
      </w:r>
      <w:r w:rsidRPr="0025668B">
        <w:rPr>
          <w:rFonts w:eastAsia="楷体_GB2312" w:hint="eastAsia"/>
          <w:sz w:val="24"/>
        </w:rPr>
        <w:t>；（</w:t>
      </w:r>
      <w:r w:rsidRPr="0025668B">
        <w:rPr>
          <w:rFonts w:eastAsia="楷体_GB2312" w:hint="eastAsia"/>
          <w:sz w:val="24"/>
        </w:rPr>
        <w:t>3</w:t>
      </w:r>
      <w:r w:rsidRPr="0025668B">
        <w:rPr>
          <w:rFonts w:eastAsia="楷体_GB2312" w:hint="eastAsia"/>
          <w:sz w:val="24"/>
        </w:rPr>
        <w:t>）</w:t>
      </w:r>
      <w:r>
        <w:rPr>
          <w:rFonts w:hint="eastAsia"/>
        </w:rPr>
        <w:t>微观环境和宏观环境因素的构成</w:t>
      </w:r>
      <w:r w:rsidRPr="0025668B">
        <w:rPr>
          <w:rFonts w:eastAsia="楷体_GB2312" w:hint="eastAsia"/>
          <w:sz w:val="24"/>
        </w:rPr>
        <w:t>；（</w:t>
      </w:r>
      <w:r w:rsidRPr="0025668B">
        <w:rPr>
          <w:rFonts w:eastAsia="楷体_GB2312" w:hint="eastAsia"/>
          <w:sz w:val="24"/>
        </w:rPr>
        <w:t>4</w:t>
      </w:r>
      <w:r w:rsidRPr="0025668B">
        <w:rPr>
          <w:rFonts w:eastAsia="楷体_GB2312" w:hint="eastAsia"/>
          <w:sz w:val="24"/>
        </w:rPr>
        <w:t>）</w:t>
      </w:r>
      <w:r>
        <w:rPr>
          <w:rFonts w:hint="eastAsia"/>
        </w:rPr>
        <w:t>市场营销环境的分析与对策。</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A845DE">
        <w:rPr>
          <w:rFonts w:eastAsia="楷体_GB2312" w:hint="eastAsia"/>
          <w:sz w:val="24"/>
        </w:rPr>
        <w:t>（</w:t>
      </w:r>
      <w:r w:rsidRPr="00A845DE">
        <w:rPr>
          <w:rFonts w:eastAsia="楷体_GB2312" w:hint="eastAsia"/>
          <w:sz w:val="24"/>
        </w:rPr>
        <w:t>1</w:t>
      </w:r>
      <w:r w:rsidRPr="00A845DE">
        <w:rPr>
          <w:rFonts w:eastAsia="楷体_GB2312" w:hint="eastAsia"/>
          <w:sz w:val="24"/>
        </w:rPr>
        <w:t>）正确理解</w:t>
      </w:r>
      <w:r>
        <w:rPr>
          <w:rFonts w:hint="eastAsia"/>
        </w:rPr>
        <w:t>营销环境是不可控因素</w:t>
      </w:r>
      <w:r w:rsidRPr="00A845DE">
        <w:rPr>
          <w:rFonts w:eastAsia="楷体_GB2312" w:hint="eastAsia"/>
          <w:sz w:val="24"/>
        </w:rPr>
        <w:t>；（</w:t>
      </w:r>
      <w:r w:rsidRPr="00A845DE">
        <w:rPr>
          <w:rFonts w:eastAsia="楷体_GB2312" w:hint="eastAsia"/>
          <w:sz w:val="24"/>
        </w:rPr>
        <w:t>2</w:t>
      </w:r>
      <w:r w:rsidRPr="00A845DE">
        <w:rPr>
          <w:rFonts w:eastAsia="楷体_GB2312" w:hint="eastAsia"/>
          <w:sz w:val="24"/>
        </w:rPr>
        <w:t>）了解</w:t>
      </w:r>
      <w:r>
        <w:rPr>
          <w:rFonts w:hint="eastAsia"/>
        </w:rPr>
        <w:t>微观环境和宏观环境因素的构成及对企业市场营销的影响</w:t>
      </w:r>
      <w:r w:rsidRPr="00A845DE">
        <w:rPr>
          <w:rFonts w:eastAsia="楷体_GB2312" w:hint="eastAsia"/>
          <w:sz w:val="24"/>
        </w:rPr>
        <w:t>；（</w:t>
      </w:r>
      <w:r w:rsidRPr="00A845DE">
        <w:rPr>
          <w:rFonts w:eastAsia="楷体_GB2312" w:hint="eastAsia"/>
          <w:sz w:val="24"/>
        </w:rPr>
        <w:t>3</w:t>
      </w:r>
      <w:r w:rsidRPr="00A845DE">
        <w:rPr>
          <w:rFonts w:eastAsia="楷体_GB2312" w:hint="eastAsia"/>
          <w:sz w:val="24"/>
        </w:rPr>
        <w:t>）</w:t>
      </w:r>
      <w:r>
        <w:rPr>
          <w:rFonts w:eastAsia="楷体_GB2312" w:hint="eastAsia"/>
          <w:sz w:val="24"/>
        </w:rPr>
        <w:t>学会运用波士顿矩阵法和</w:t>
      </w:r>
      <w:r>
        <w:rPr>
          <w:rFonts w:eastAsia="楷体_GB2312" w:hint="eastAsia"/>
          <w:sz w:val="24"/>
        </w:rPr>
        <w:t>SWOT</w:t>
      </w:r>
      <w:r>
        <w:rPr>
          <w:rFonts w:eastAsia="楷体_GB2312" w:hint="eastAsia"/>
          <w:sz w:val="24"/>
        </w:rPr>
        <w:t>分析法。</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lastRenderedPageBreak/>
        <w:t xml:space="preserve">第四章  </w:t>
      </w:r>
      <w:r>
        <w:rPr>
          <w:rFonts w:ascii="宋体" w:hAnsi="宋体" w:cs="宋体" w:hint="eastAsia"/>
          <w:b/>
          <w:bCs/>
          <w:color w:val="000000"/>
          <w:kern w:val="0"/>
          <w:szCs w:val="21"/>
        </w:rPr>
        <w:t>消费者市场和购买行为分析</w:t>
      </w:r>
    </w:p>
    <w:p w:rsidR="00EE5BD1" w:rsidRDefault="00EE5BD1" w:rsidP="00EE5BD1">
      <w:pPr>
        <w:spacing w:line="36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消费者市场与消费行为模式</w:t>
      </w:r>
      <w:r w:rsidRPr="007C215E">
        <w:rPr>
          <w:rFonts w:eastAsia="楷体_GB2312" w:hint="eastAsia"/>
          <w:sz w:val="24"/>
        </w:rPr>
        <w:t>、</w:t>
      </w:r>
      <w:r>
        <w:rPr>
          <w:rFonts w:eastAsia="楷体_GB2312" w:hint="eastAsia"/>
          <w:sz w:val="24"/>
        </w:rPr>
        <w:t>影响购买的外在因素、影响购买的内在因素、消费者购买决策过程</w:t>
      </w:r>
      <w:r w:rsidRPr="007C215E">
        <w:rPr>
          <w:rFonts w:eastAsia="楷体_GB2312" w:hint="eastAsia"/>
          <w:sz w:val="24"/>
        </w:rPr>
        <w:t>。</w:t>
      </w:r>
    </w:p>
    <w:p w:rsidR="00EE5BD1" w:rsidRDefault="00EE5BD1" w:rsidP="00EE5BD1">
      <w:pPr>
        <w:spacing w:line="36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7C215E">
        <w:rPr>
          <w:rFonts w:eastAsia="楷体_GB2312" w:hint="eastAsia"/>
          <w:sz w:val="24"/>
        </w:rPr>
        <w:t>（</w:t>
      </w:r>
      <w:r w:rsidRPr="007C215E">
        <w:rPr>
          <w:rFonts w:eastAsia="楷体_GB2312" w:hint="eastAsia"/>
          <w:sz w:val="24"/>
        </w:rPr>
        <w:t>1</w:t>
      </w:r>
      <w:r w:rsidRPr="007C215E">
        <w:rPr>
          <w:rFonts w:eastAsia="楷体_GB2312" w:hint="eastAsia"/>
          <w:sz w:val="24"/>
        </w:rPr>
        <w:t>）</w:t>
      </w:r>
      <w:r>
        <w:rPr>
          <w:rFonts w:hint="eastAsia"/>
        </w:rPr>
        <w:t>消费者市场及消费者行为模式；</w:t>
      </w:r>
      <w:r w:rsidRPr="007C215E">
        <w:rPr>
          <w:rFonts w:eastAsia="楷体_GB2312" w:hint="eastAsia"/>
          <w:sz w:val="24"/>
        </w:rPr>
        <w:t>（</w:t>
      </w:r>
      <w:r w:rsidRPr="007C215E">
        <w:rPr>
          <w:rFonts w:eastAsia="楷体_GB2312" w:hint="eastAsia"/>
          <w:sz w:val="24"/>
        </w:rPr>
        <w:t>2</w:t>
      </w:r>
      <w:r w:rsidRPr="007C215E">
        <w:rPr>
          <w:rFonts w:eastAsia="楷体_GB2312" w:hint="eastAsia"/>
          <w:sz w:val="24"/>
        </w:rPr>
        <w:t>）</w:t>
      </w:r>
      <w:r>
        <w:rPr>
          <w:rFonts w:hint="eastAsia"/>
        </w:rPr>
        <w:t>影响购买行为的主要因素；</w:t>
      </w:r>
      <w:r w:rsidRPr="007C215E">
        <w:rPr>
          <w:rFonts w:eastAsia="楷体_GB2312" w:hint="eastAsia"/>
          <w:sz w:val="24"/>
        </w:rPr>
        <w:t>（</w:t>
      </w:r>
      <w:r w:rsidRPr="007C215E">
        <w:rPr>
          <w:rFonts w:eastAsia="楷体_GB2312" w:hint="eastAsia"/>
          <w:sz w:val="24"/>
        </w:rPr>
        <w:t>3</w:t>
      </w:r>
      <w:r w:rsidRPr="007C215E">
        <w:rPr>
          <w:rFonts w:eastAsia="楷体_GB2312" w:hint="eastAsia"/>
          <w:sz w:val="24"/>
        </w:rPr>
        <w:t>）</w:t>
      </w:r>
      <w:r>
        <w:rPr>
          <w:rFonts w:hint="eastAsia"/>
        </w:rPr>
        <w:t>购买决策过程的参与者及购买行为的类型；消费者购买决策过程</w:t>
      </w:r>
      <w:r w:rsidRPr="007C215E">
        <w:rPr>
          <w:rFonts w:eastAsia="楷体_GB2312" w:hint="eastAsia"/>
          <w:sz w:val="24"/>
        </w:rPr>
        <w:t>；</w:t>
      </w:r>
    </w:p>
    <w:p w:rsidR="00EE5BD1" w:rsidRDefault="00EE5BD1" w:rsidP="00EE5BD1">
      <w:pPr>
        <w:spacing w:line="360" w:lineRule="exact"/>
        <w:ind w:firstLine="480"/>
        <w:rPr>
          <w:rFonts w:eastAsia="楷体_GB2312"/>
          <w:sz w:val="24"/>
        </w:rPr>
      </w:pPr>
      <w:r w:rsidRPr="001E48B7">
        <w:rPr>
          <w:rFonts w:eastAsia="楷体_GB2312" w:hint="eastAsia"/>
          <w:b/>
          <w:sz w:val="24"/>
        </w:rPr>
        <w:t>要求学生：</w:t>
      </w:r>
      <w:r w:rsidRPr="007C215E">
        <w:rPr>
          <w:rFonts w:eastAsia="楷体_GB2312" w:hint="eastAsia"/>
          <w:sz w:val="24"/>
        </w:rPr>
        <w:t>（</w:t>
      </w:r>
      <w:r w:rsidRPr="007C215E">
        <w:rPr>
          <w:rFonts w:eastAsia="楷体_GB2312" w:hint="eastAsia"/>
          <w:sz w:val="24"/>
        </w:rPr>
        <w:t>1</w:t>
      </w:r>
      <w:r w:rsidRPr="007C215E">
        <w:rPr>
          <w:rFonts w:eastAsia="楷体_GB2312" w:hint="eastAsia"/>
          <w:sz w:val="24"/>
        </w:rPr>
        <w:t>）了解</w:t>
      </w:r>
      <w:r>
        <w:rPr>
          <w:rFonts w:hint="eastAsia"/>
        </w:rPr>
        <w:t>消费者市场和消费者行为模式</w:t>
      </w:r>
      <w:r w:rsidRPr="007C215E">
        <w:rPr>
          <w:rFonts w:eastAsia="楷体_GB2312" w:hint="eastAsia"/>
          <w:sz w:val="24"/>
        </w:rPr>
        <w:t>；（</w:t>
      </w:r>
      <w:r w:rsidRPr="007C215E">
        <w:rPr>
          <w:rFonts w:eastAsia="楷体_GB2312" w:hint="eastAsia"/>
          <w:sz w:val="24"/>
        </w:rPr>
        <w:t>2</w:t>
      </w:r>
      <w:r w:rsidRPr="007C215E">
        <w:rPr>
          <w:rFonts w:eastAsia="楷体_GB2312" w:hint="eastAsia"/>
          <w:sz w:val="24"/>
        </w:rPr>
        <w:t>）正确分析</w:t>
      </w:r>
      <w:r>
        <w:rPr>
          <w:rFonts w:hint="eastAsia"/>
        </w:rPr>
        <w:t>影响购买行为的主要因素</w:t>
      </w:r>
      <w:r w:rsidRPr="007C215E">
        <w:rPr>
          <w:rFonts w:eastAsia="楷体_GB2312" w:hint="eastAsia"/>
          <w:sz w:val="24"/>
        </w:rPr>
        <w:t>；（</w:t>
      </w:r>
      <w:r w:rsidRPr="007C215E">
        <w:rPr>
          <w:rFonts w:eastAsia="楷体_GB2312" w:hint="eastAsia"/>
          <w:sz w:val="24"/>
        </w:rPr>
        <w:t>3</w:t>
      </w:r>
      <w:r w:rsidRPr="007C215E">
        <w:rPr>
          <w:rFonts w:eastAsia="楷体_GB2312" w:hint="eastAsia"/>
          <w:sz w:val="24"/>
        </w:rPr>
        <w:t>）</w:t>
      </w:r>
      <w:r>
        <w:rPr>
          <w:rFonts w:eastAsia="楷体_GB2312" w:hint="eastAsia"/>
          <w:sz w:val="24"/>
        </w:rPr>
        <w:t>了解</w:t>
      </w:r>
      <w:r>
        <w:rPr>
          <w:rFonts w:hint="eastAsia"/>
        </w:rPr>
        <w:t>购买决策过程的各参与者的作用</w:t>
      </w:r>
      <w:r w:rsidRPr="007C215E">
        <w:rPr>
          <w:rFonts w:eastAsia="楷体_GB2312" w:hint="eastAsia"/>
          <w:sz w:val="24"/>
        </w:rPr>
        <w:t>；（</w:t>
      </w:r>
      <w:r w:rsidRPr="007C215E">
        <w:rPr>
          <w:rFonts w:eastAsia="楷体_GB2312" w:hint="eastAsia"/>
          <w:sz w:val="24"/>
        </w:rPr>
        <w:t>4</w:t>
      </w:r>
      <w:r w:rsidRPr="007C215E">
        <w:rPr>
          <w:rFonts w:eastAsia="楷体_GB2312" w:hint="eastAsia"/>
          <w:sz w:val="24"/>
        </w:rPr>
        <w:t>）</w:t>
      </w:r>
      <w:r>
        <w:rPr>
          <w:rFonts w:eastAsia="楷体_GB2312" w:hint="eastAsia"/>
          <w:sz w:val="24"/>
        </w:rPr>
        <w:t>掌握购买决策过程中集合理论的运用的意义和</w:t>
      </w:r>
      <w:r>
        <w:rPr>
          <w:rFonts w:hint="eastAsia"/>
        </w:rPr>
        <w:t>“购后行为分析”</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第五章  </w:t>
      </w:r>
      <w:r>
        <w:rPr>
          <w:rFonts w:ascii="宋体" w:hAnsi="宋体" w:cs="宋体" w:hint="eastAsia"/>
          <w:b/>
          <w:bCs/>
          <w:color w:val="000000"/>
          <w:kern w:val="0"/>
          <w:szCs w:val="21"/>
        </w:rPr>
        <w:t>组织市场和购买行为分析</w:t>
      </w:r>
    </w:p>
    <w:p w:rsidR="00EE5BD1" w:rsidRDefault="00EE5BD1" w:rsidP="00EE5BD1">
      <w:pPr>
        <w:spacing w:line="36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组织市场类型与特点</w:t>
      </w:r>
      <w:r w:rsidRPr="00AE081E">
        <w:rPr>
          <w:rFonts w:eastAsia="楷体_GB2312" w:hint="eastAsia"/>
          <w:sz w:val="24"/>
        </w:rPr>
        <w:t>、</w:t>
      </w:r>
      <w:r>
        <w:rPr>
          <w:rFonts w:eastAsia="楷体_GB2312" w:hint="eastAsia"/>
          <w:sz w:val="24"/>
        </w:rPr>
        <w:t>和购买行为、中间商市场和购买行为、非营利组织市场、政府市场购买行为分析</w:t>
      </w:r>
      <w:r w:rsidRPr="00AE081E">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AE081E">
        <w:rPr>
          <w:rFonts w:eastAsia="楷体_GB2312" w:hint="eastAsia"/>
          <w:sz w:val="24"/>
        </w:rPr>
        <w:t>（</w:t>
      </w:r>
      <w:r w:rsidRPr="00AE081E">
        <w:rPr>
          <w:rFonts w:eastAsia="楷体_GB2312" w:hint="eastAsia"/>
          <w:sz w:val="24"/>
        </w:rPr>
        <w:t>1</w:t>
      </w:r>
      <w:r w:rsidRPr="00AE081E">
        <w:rPr>
          <w:rFonts w:eastAsia="楷体_GB2312" w:hint="eastAsia"/>
          <w:sz w:val="24"/>
        </w:rPr>
        <w:t>）</w:t>
      </w:r>
      <w:r>
        <w:rPr>
          <w:rFonts w:eastAsia="楷体_GB2312" w:hint="eastAsia"/>
          <w:sz w:val="24"/>
        </w:rPr>
        <w:t>组织市场类型与特点</w:t>
      </w:r>
      <w:r w:rsidRPr="00AE081E">
        <w:rPr>
          <w:rFonts w:eastAsia="楷体_GB2312" w:hint="eastAsia"/>
          <w:sz w:val="24"/>
        </w:rPr>
        <w:t>（</w:t>
      </w:r>
      <w:r w:rsidRPr="00AE081E">
        <w:rPr>
          <w:rFonts w:eastAsia="楷体_GB2312" w:hint="eastAsia"/>
          <w:sz w:val="24"/>
        </w:rPr>
        <w:t>2</w:t>
      </w:r>
      <w:r w:rsidRPr="00AE081E">
        <w:rPr>
          <w:rFonts w:eastAsia="楷体_GB2312" w:hint="eastAsia"/>
          <w:sz w:val="24"/>
        </w:rPr>
        <w:t>）</w:t>
      </w:r>
      <w:r>
        <w:rPr>
          <w:rFonts w:eastAsia="楷体_GB2312" w:hint="eastAsia"/>
          <w:sz w:val="24"/>
        </w:rPr>
        <w:t>生产者市场购买行为</w:t>
      </w:r>
      <w:r w:rsidRPr="00AE081E">
        <w:rPr>
          <w:rFonts w:eastAsia="楷体_GB2312" w:hint="eastAsia"/>
          <w:sz w:val="24"/>
        </w:rPr>
        <w:t>（</w:t>
      </w:r>
      <w:r w:rsidRPr="00AE081E">
        <w:rPr>
          <w:rFonts w:eastAsia="楷体_GB2312" w:hint="eastAsia"/>
          <w:sz w:val="24"/>
        </w:rPr>
        <w:t>3</w:t>
      </w:r>
      <w:r w:rsidRPr="00AE081E">
        <w:rPr>
          <w:rFonts w:eastAsia="楷体_GB2312" w:hint="eastAsia"/>
          <w:sz w:val="24"/>
        </w:rPr>
        <w:t>）</w:t>
      </w:r>
      <w:r>
        <w:rPr>
          <w:rFonts w:eastAsia="楷体_GB2312" w:hint="eastAsia"/>
          <w:sz w:val="24"/>
        </w:rPr>
        <w:t>政府市场购买行为。</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4D4423">
        <w:rPr>
          <w:rFonts w:eastAsia="楷体_GB2312" w:hint="eastAsia"/>
          <w:sz w:val="24"/>
        </w:rPr>
        <w:t>（</w:t>
      </w:r>
      <w:r w:rsidRPr="004D4423">
        <w:rPr>
          <w:rFonts w:eastAsia="楷体_GB2312" w:hint="eastAsia"/>
          <w:sz w:val="24"/>
        </w:rPr>
        <w:t>1</w:t>
      </w:r>
      <w:r w:rsidRPr="004D4423">
        <w:rPr>
          <w:rFonts w:eastAsia="楷体_GB2312" w:hint="eastAsia"/>
          <w:sz w:val="24"/>
        </w:rPr>
        <w:t>）了解</w:t>
      </w:r>
      <w:r>
        <w:rPr>
          <w:rFonts w:eastAsia="楷体_GB2312" w:hint="eastAsia"/>
          <w:sz w:val="24"/>
        </w:rPr>
        <w:t>组织市场类型与特点</w:t>
      </w:r>
      <w:r w:rsidRPr="004D4423">
        <w:rPr>
          <w:rFonts w:eastAsia="楷体_GB2312" w:hint="eastAsia"/>
          <w:sz w:val="24"/>
        </w:rPr>
        <w:t>；（</w:t>
      </w:r>
      <w:r w:rsidRPr="004D4423">
        <w:rPr>
          <w:rFonts w:eastAsia="楷体_GB2312" w:hint="eastAsia"/>
          <w:sz w:val="24"/>
        </w:rPr>
        <w:t>2</w:t>
      </w:r>
      <w:r w:rsidRPr="004D4423">
        <w:rPr>
          <w:rFonts w:eastAsia="楷体_GB2312" w:hint="eastAsia"/>
          <w:sz w:val="24"/>
        </w:rPr>
        <w:t>）</w:t>
      </w:r>
      <w:r>
        <w:rPr>
          <w:rFonts w:eastAsia="楷体_GB2312" w:hint="eastAsia"/>
          <w:sz w:val="24"/>
        </w:rPr>
        <w:t>了解生产者市场各参与者的作用</w:t>
      </w:r>
      <w:r w:rsidRPr="004D4423">
        <w:rPr>
          <w:rFonts w:eastAsia="楷体_GB2312" w:hint="eastAsia"/>
          <w:sz w:val="24"/>
        </w:rPr>
        <w:t>；（</w:t>
      </w:r>
      <w:r w:rsidRPr="004D4423">
        <w:rPr>
          <w:rFonts w:eastAsia="楷体_GB2312" w:hint="eastAsia"/>
          <w:sz w:val="24"/>
        </w:rPr>
        <w:t>3</w:t>
      </w:r>
      <w:r w:rsidRPr="004D4423">
        <w:rPr>
          <w:rFonts w:eastAsia="楷体_GB2312" w:hint="eastAsia"/>
          <w:sz w:val="24"/>
        </w:rPr>
        <w:t>）</w:t>
      </w:r>
      <w:r>
        <w:rPr>
          <w:rFonts w:eastAsia="楷体_GB2312" w:hint="eastAsia"/>
          <w:sz w:val="24"/>
        </w:rPr>
        <w:t>认识非营利组织市场与政府市场的区别</w:t>
      </w:r>
      <w:r w:rsidRPr="004D4423">
        <w:rPr>
          <w:rFonts w:eastAsia="楷体_GB2312" w:hint="eastAsia"/>
          <w:sz w:val="24"/>
        </w:rPr>
        <w:t>；。</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第六章  </w:t>
      </w:r>
      <w:r>
        <w:rPr>
          <w:rFonts w:ascii="宋体" w:hAnsi="宋体" w:cs="宋体" w:hint="eastAsia"/>
          <w:b/>
          <w:bCs/>
          <w:color w:val="000000"/>
          <w:kern w:val="0"/>
          <w:szCs w:val="21"/>
        </w:rPr>
        <w:t>市场营销调研与预测</w:t>
      </w:r>
    </w:p>
    <w:p w:rsidR="00EE5BD1" w:rsidRPr="001E48B7" w:rsidRDefault="00EE5BD1" w:rsidP="00EE5BD1">
      <w:pPr>
        <w:spacing w:line="36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市场营销信息系统、市场营销调研、市场需求的测量和预测</w:t>
      </w:r>
      <w:r w:rsidRPr="002E6D44">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2E6D44">
        <w:rPr>
          <w:rFonts w:eastAsia="楷体_GB2312" w:hint="eastAsia"/>
          <w:sz w:val="24"/>
        </w:rPr>
        <w:t>（</w:t>
      </w:r>
      <w:r w:rsidRPr="002E6D44">
        <w:rPr>
          <w:rFonts w:eastAsia="楷体_GB2312" w:hint="eastAsia"/>
          <w:sz w:val="24"/>
        </w:rPr>
        <w:t>1</w:t>
      </w:r>
      <w:r w:rsidRPr="002E6D44">
        <w:rPr>
          <w:rFonts w:eastAsia="楷体_GB2312" w:hint="eastAsia"/>
          <w:sz w:val="24"/>
        </w:rPr>
        <w:t>）</w:t>
      </w:r>
      <w:r>
        <w:rPr>
          <w:rFonts w:ascii="宋体" w:hAnsi="宋体" w:cs="宋体" w:hint="eastAsia"/>
          <w:kern w:val="0"/>
          <w:szCs w:val="21"/>
        </w:rPr>
        <w:t>营销信息的内涵与特点；</w:t>
      </w:r>
      <w:r w:rsidRPr="002E6D44">
        <w:rPr>
          <w:rFonts w:eastAsia="楷体_GB2312" w:hint="eastAsia"/>
          <w:sz w:val="24"/>
        </w:rPr>
        <w:t>（</w:t>
      </w:r>
      <w:r w:rsidRPr="002E6D44">
        <w:rPr>
          <w:rFonts w:eastAsia="楷体_GB2312" w:hint="eastAsia"/>
          <w:sz w:val="24"/>
        </w:rPr>
        <w:t>2</w:t>
      </w:r>
      <w:r w:rsidRPr="002E6D44">
        <w:rPr>
          <w:rFonts w:eastAsia="楷体_GB2312" w:hint="eastAsia"/>
          <w:sz w:val="24"/>
        </w:rPr>
        <w:t>）</w:t>
      </w:r>
      <w:r>
        <w:rPr>
          <w:rFonts w:ascii="宋体" w:hAnsi="宋体" w:cs="宋体" w:hint="eastAsia"/>
          <w:kern w:val="0"/>
          <w:szCs w:val="21"/>
        </w:rPr>
        <w:t>市场营销调研方法；</w:t>
      </w:r>
      <w:r w:rsidRPr="002E6D44">
        <w:rPr>
          <w:rFonts w:eastAsia="楷体_GB2312" w:hint="eastAsia"/>
          <w:sz w:val="24"/>
        </w:rPr>
        <w:t>（</w:t>
      </w:r>
      <w:r w:rsidRPr="002E6D44">
        <w:rPr>
          <w:rFonts w:eastAsia="楷体_GB2312" w:hint="eastAsia"/>
          <w:sz w:val="24"/>
        </w:rPr>
        <w:t>3</w:t>
      </w:r>
      <w:r w:rsidRPr="002E6D44">
        <w:rPr>
          <w:rFonts w:eastAsia="楷体_GB2312" w:hint="eastAsia"/>
          <w:sz w:val="24"/>
        </w:rPr>
        <w:t>）</w:t>
      </w:r>
      <w:r>
        <w:rPr>
          <w:rFonts w:ascii="宋体" w:hAnsi="宋体" w:cs="宋体" w:hint="eastAsia"/>
          <w:kern w:val="0"/>
          <w:szCs w:val="21"/>
        </w:rPr>
        <w:t>市场需求测量</w:t>
      </w:r>
      <w:r>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673DDE">
        <w:rPr>
          <w:rFonts w:eastAsia="楷体_GB2312" w:hint="eastAsia"/>
          <w:sz w:val="24"/>
        </w:rPr>
        <w:t>（</w:t>
      </w:r>
      <w:r w:rsidRPr="00673DDE">
        <w:rPr>
          <w:rFonts w:eastAsia="楷体_GB2312" w:hint="eastAsia"/>
          <w:sz w:val="24"/>
        </w:rPr>
        <w:t>1</w:t>
      </w:r>
      <w:r w:rsidRPr="00673DDE">
        <w:rPr>
          <w:rFonts w:eastAsia="楷体_GB2312" w:hint="eastAsia"/>
          <w:sz w:val="24"/>
        </w:rPr>
        <w:t>）能够</w:t>
      </w:r>
      <w:r>
        <w:rPr>
          <w:rFonts w:eastAsia="楷体_GB2312" w:hint="eastAsia"/>
          <w:sz w:val="24"/>
        </w:rPr>
        <w:t>正确掌握</w:t>
      </w:r>
      <w:r>
        <w:rPr>
          <w:rFonts w:ascii="宋体" w:hAnsi="宋体" w:cs="宋体" w:hint="eastAsia"/>
          <w:kern w:val="0"/>
          <w:szCs w:val="21"/>
        </w:rPr>
        <w:t>市场营销调研方法；</w:t>
      </w:r>
      <w:r w:rsidRPr="00673DDE">
        <w:rPr>
          <w:rFonts w:eastAsia="楷体_GB2312" w:hint="eastAsia"/>
          <w:sz w:val="24"/>
        </w:rPr>
        <w:t>（</w:t>
      </w:r>
      <w:r w:rsidRPr="00673DDE">
        <w:rPr>
          <w:rFonts w:eastAsia="楷体_GB2312" w:hint="eastAsia"/>
          <w:sz w:val="24"/>
        </w:rPr>
        <w:t>2</w:t>
      </w:r>
      <w:r w:rsidRPr="00673DDE">
        <w:rPr>
          <w:rFonts w:eastAsia="楷体_GB2312" w:hint="eastAsia"/>
          <w:sz w:val="24"/>
        </w:rPr>
        <w:t>）</w:t>
      </w:r>
      <w:r>
        <w:rPr>
          <w:rFonts w:eastAsia="楷体_GB2312" w:hint="eastAsia"/>
          <w:sz w:val="24"/>
        </w:rPr>
        <w:t>运用相关预测方法</w:t>
      </w:r>
      <w:r>
        <w:rPr>
          <w:rFonts w:ascii="宋体" w:hAnsi="宋体" w:cs="宋体" w:hint="eastAsia"/>
          <w:kern w:val="0"/>
          <w:szCs w:val="21"/>
        </w:rPr>
        <w:t>预测未来市场需求</w:t>
      </w:r>
      <w:r w:rsidRPr="00673DDE">
        <w:rPr>
          <w:rFonts w:eastAsia="楷体_GB2312" w:hint="eastAsia"/>
          <w:sz w:val="24"/>
        </w:rPr>
        <w:t>。</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第七章  </w:t>
      </w:r>
      <w:r>
        <w:rPr>
          <w:rFonts w:ascii="宋体" w:hAnsi="宋体" w:cs="宋体" w:hint="eastAsia"/>
          <w:b/>
          <w:bCs/>
          <w:color w:val="000000"/>
          <w:kern w:val="0"/>
          <w:szCs w:val="21"/>
        </w:rPr>
        <w:t>目标市场营销战略</w:t>
      </w:r>
      <w:r w:rsidRPr="00CE6884">
        <w:rPr>
          <w:rFonts w:eastAsia="楷体_GB2312" w:hint="eastAsia"/>
          <w:sz w:val="24"/>
        </w:rPr>
        <w:t>（支持课程目标</w:t>
      </w:r>
      <w:r w:rsidRPr="00CE6884">
        <w:rPr>
          <w:rFonts w:eastAsia="楷体_GB2312" w:hint="eastAsia"/>
          <w:sz w:val="24"/>
        </w:rPr>
        <w:t>3</w:t>
      </w:r>
      <w:r w:rsidRPr="00CE6884">
        <w:rPr>
          <w:rFonts w:eastAsia="楷体_GB2312" w:hint="eastAsia"/>
          <w:sz w:val="24"/>
        </w:rPr>
        <w:t>、</w:t>
      </w:r>
      <w:r w:rsidRPr="00CE6884">
        <w:rPr>
          <w:rFonts w:eastAsia="楷体_GB2312" w:hint="eastAsia"/>
          <w:sz w:val="24"/>
        </w:rPr>
        <w:t>5</w:t>
      </w:r>
      <w:r w:rsidRPr="00CE6884">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sidRPr="00CE6884">
        <w:rPr>
          <w:rFonts w:eastAsia="楷体_GB2312" w:hint="eastAsia"/>
          <w:sz w:val="24"/>
        </w:rPr>
        <w:t>分</w:t>
      </w:r>
      <w:r>
        <w:rPr>
          <w:rFonts w:eastAsia="楷体_GB2312" w:hint="eastAsia"/>
          <w:sz w:val="24"/>
        </w:rPr>
        <w:t>市场细分、市场选择、市场定位</w:t>
      </w:r>
      <w:r w:rsidRPr="00CE6884">
        <w:rPr>
          <w:rFonts w:eastAsia="楷体_GB2312" w:hint="eastAsia"/>
          <w:sz w:val="24"/>
        </w:rPr>
        <w:t>。</w:t>
      </w:r>
    </w:p>
    <w:p w:rsidR="00EE5BD1" w:rsidRDefault="00EE5BD1" w:rsidP="00EE5BD1">
      <w:pPr>
        <w:spacing w:line="36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F113F4">
        <w:rPr>
          <w:rFonts w:eastAsia="楷体_GB2312" w:hint="eastAsia"/>
          <w:sz w:val="24"/>
        </w:rPr>
        <w:t>（</w:t>
      </w:r>
      <w:r w:rsidRPr="00F113F4">
        <w:rPr>
          <w:rFonts w:eastAsia="楷体_GB2312" w:hint="eastAsia"/>
          <w:sz w:val="24"/>
        </w:rPr>
        <w:t>1</w:t>
      </w:r>
      <w:r w:rsidRPr="00F113F4">
        <w:rPr>
          <w:rFonts w:eastAsia="楷体_GB2312" w:hint="eastAsia"/>
          <w:sz w:val="24"/>
        </w:rPr>
        <w:t>）</w:t>
      </w:r>
      <w:r>
        <w:rPr>
          <w:rFonts w:hint="eastAsia"/>
        </w:rPr>
        <w:t>市场细分的理论依据和标准；</w:t>
      </w:r>
      <w:r w:rsidRPr="00F113F4">
        <w:rPr>
          <w:rFonts w:eastAsia="楷体_GB2312" w:hint="eastAsia"/>
          <w:sz w:val="24"/>
        </w:rPr>
        <w:t>；（</w:t>
      </w:r>
      <w:r w:rsidRPr="00F113F4">
        <w:rPr>
          <w:rFonts w:eastAsia="楷体_GB2312" w:hint="eastAsia"/>
          <w:sz w:val="24"/>
        </w:rPr>
        <w:t>2</w:t>
      </w:r>
      <w:r w:rsidRPr="00F113F4">
        <w:rPr>
          <w:rFonts w:eastAsia="楷体_GB2312" w:hint="eastAsia"/>
          <w:sz w:val="24"/>
        </w:rPr>
        <w:t>）</w:t>
      </w:r>
      <w:r>
        <w:rPr>
          <w:rFonts w:hint="eastAsia"/>
        </w:rPr>
        <w:t>目标市场战略</w:t>
      </w:r>
      <w:r w:rsidRPr="00F113F4">
        <w:rPr>
          <w:rFonts w:eastAsia="楷体_GB2312" w:hint="eastAsia"/>
          <w:sz w:val="24"/>
        </w:rPr>
        <w:t>；（</w:t>
      </w:r>
      <w:r w:rsidRPr="00F113F4">
        <w:rPr>
          <w:rFonts w:eastAsia="楷体_GB2312" w:hint="eastAsia"/>
          <w:sz w:val="24"/>
        </w:rPr>
        <w:t>3</w:t>
      </w:r>
      <w:r w:rsidRPr="00F113F4">
        <w:rPr>
          <w:rFonts w:eastAsia="楷体_GB2312" w:hint="eastAsia"/>
          <w:sz w:val="24"/>
        </w:rPr>
        <w:t>）</w:t>
      </w:r>
      <w:r>
        <w:rPr>
          <w:rFonts w:hint="eastAsia"/>
        </w:rPr>
        <w:t>市场定位的含义、方式及策略。</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E452C1">
        <w:rPr>
          <w:rFonts w:eastAsia="楷体_GB2312" w:hint="eastAsia"/>
          <w:sz w:val="24"/>
        </w:rPr>
        <w:t>（</w:t>
      </w:r>
      <w:r w:rsidRPr="00E452C1">
        <w:rPr>
          <w:rFonts w:eastAsia="楷体_GB2312" w:hint="eastAsia"/>
          <w:sz w:val="24"/>
        </w:rPr>
        <w:t>1</w:t>
      </w:r>
      <w:r w:rsidRPr="00E452C1">
        <w:rPr>
          <w:rFonts w:eastAsia="楷体_GB2312" w:hint="eastAsia"/>
          <w:sz w:val="24"/>
        </w:rPr>
        <w:t>）了解</w:t>
      </w:r>
      <w:r>
        <w:rPr>
          <w:rFonts w:hint="eastAsia"/>
        </w:rPr>
        <w:t>市场细分的理论依据和标准</w:t>
      </w:r>
      <w:r w:rsidRPr="00E452C1">
        <w:rPr>
          <w:rFonts w:eastAsia="楷体_GB2312" w:hint="eastAsia"/>
          <w:sz w:val="24"/>
        </w:rPr>
        <w:t>；（</w:t>
      </w:r>
      <w:r w:rsidRPr="00E452C1">
        <w:rPr>
          <w:rFonts w:eastAsia="楷体_GB2312" w:hint="eastAsia"/>
          <w:sz w:val="24"/>
        </w:rPr>
        <w:t>2</w:t>
      </w:r>
      <w:r w:rsidRPr="00E452C1">
        <w:rPr>
          <w:rFonts w:eastAsia="楷体_GB2312" w:hint="eastAsia"/>
          <w:sz w:val="24"/>
        </w:rPr>
        <w:t>）</w:t>
      </w:r>
      <w:r>
        <w:rPr>
          <w:rFonts w:eastAsia="楷体_GB2312" w:hint="eastAsia"/>
          <w:sz w:val="24"/>
        </w:rPr>
        <w:t>能够结合</w:t>
      </w:r>
      <w:r>
        <w:rPr>
          <w:rFonts w:hint="eastAsia"/>
        </w:rPr>
        <w:t>三大营销战略选择</w:t>
      </w:r>
      <w:r>
        <w:rPr>
          <w:rFonts w:eastAsia="楷体_GB2312" w:hint="eastAsia"/>
          <w:sz w:val="24"/>
        </w:rPr>
        <w:t>目标市场进入模式</w:t>
      </w:r>
      <w:r w:rsidRPr="00E452C1">
        <w:rPr>
          <w:rFonts w:eastAsia="楷体_GB2312" w:hint="eastAsia"/>
          <w:sz w:val="24"/>
        </w:rPr>
        <w:t>；（</w:t>
      </w:r>
      <w:r w:rsidRPr="00E452C1">
        <w:rPr>
          <w:rFonts w:eastAsia="楷体_GB2312" w:hint="eastAsia"/>
          <w:sz w:val="24"/>
        </w:rPr>
        <w:t>3</w:t>
      </w:r>
      <w:r w:rsidRPr="00E452C1">
        <w:rPr>
          <w:rFonts w:eastAsia="楷体_GB2312" w:hint="eastAsia"/>
          <w:sz w:val="24"/>
        </w:rPr>
        <w:t>）</w:t>
      </w:r>
      <w:r>
        <w:rPr>
          <w:rFonts w:eastAsia="楷体_GB2312" w:hint="eastAsia"/>
          <w:sz w:val="24"/>
        </w:rPr>
        <w:t>正确理解市场定位的意义。</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第八章  </w:t>
      </w:r>
      <w:r>
        <w:rPr>
          <w:rFonts w:ascii="楷体_GB2312" w:eastAsia="楷体_GB2312" w:hint="eastAsia"/>
          <w:b/>
          <w:sz w:val="24"/>
        </w:rPr>
        <w:t>竞争性</w:t>
      </w:r>
      <w:r w:rsidRPr="00C07F80">
        <w:rPr>
          <w:rFonts w:ascii="楷体_GB2312" w:eastAsia="楷体_GB2312" w:hint="eastAsia"/>
          <w:b/>
          <w:sz w:val="24"/>
        </w:rPr>
        <w:t>市场</w:t>
      </w:r>
      <w:r>
        <w:rPr>
          <w:rFonts w:ascii="楷体_GB2312" w:eastAsia="楷体_GB2312" w:hint="eastAsia"/>
          <w:b/>
          <w:sz w:val="24"/>
        </w:rPr>
        <w:t>营销战略</w:t>
      </w:r>
    </w:p>
    <w:p w:rsidR="00EE5BD1" w:rsidRPr="001E48B7" w:rsidRDefault="00EE5BD1" w:rsidP="00EE5BD1">
      <w:pPr>
        <w:spacing w:line="36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竞争者分析、确定竞争对象与战略原则、不同市场地位竞争者战略</w:t>
      </w:r>
      <w:r w:rsidRPr="004166B8">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4166B8">
        <w:rPr>
          <w:rFonts w:eastAsia="楷体_GB2312" w:hint="eastAsia"/>
          <w:sz w:val="24"/>
        </w:rPr>
        <w:t>（</w:t>
      </w:r>
      <w:r w:rsidRPr="004166B8">
        <w:rPr>
          <w:rFonts w:eastAsia="楷体_GB2312" w:hint="eastAsia"/>
          <w:sz w:val="24"/>
        </w:rPr>
        <w:t>1</w:t>
      </w:r>
      <w:r w:rsidRPr="004166B8">
        <w:rPr>
          <w:rFonts w:eastAsia="楷体_GB2312" w:hint="eastAsia"/>
          <w:sz w:val="24"/>
        </w:rPr>
        <w:t>）</w:t>
      </w:r>
      <w:r>
        <w:rPr>
          <w:rFonts w:ascii="宋体" w:hAnsi="宋体" w:cs="宋体" w:hint="eastAsia"/>
          <w:bCs/>
          <w:color w:val="000000"/>
          <w:kern w:val="0"/>
          <w:szCs w:val="21"/>
        </w:rPr>
        <w:t>竞争者分析；</w:t>
      </w:r>
      <w:r w:rsidRPr="004166B8">
        <w:rPr>
          <w:rFonts w:eastAsia="楷体_GB2312" w:hint="eastAsia"/>
          <w:sz w:val="24"/>
        </w:rPr>
        <w:t>（</w:t>
      </w:r>
      <w:r w:rsidRPr="004166B8">
        <w:rPr>
          <w:rFonts w:eastAsia="楷体_GB2312" w:hint="eastAsia"/>
          <w:sz w:val="24"/>
        </w:rPr>
        <w:t>2</w:t>
      </w:r>
      <w:r w:rsidRPr="004166B8">
        <w:rPr>
          <w:rFonts w:eastAsia="楷体_GB2312" w:hint="eastAsia"/>
          <w:sz w:val="24"/>
        </w:rPr>
        <w:t>）</w:t>
      </w:r>
      <w:r>
        <w:rPr>
          <w:rFonts w:ascii="宋体" w:hAnsi="宋体" w:cs="宋体" w:hint="eastAsia"/>
          <w:bCs/>
          <w:color w:val="000000"/>
          <w:kern w:val="0"/>
          <w:szCs w:val="21"/>
        </w:rPr>
        <w:t>判定竞争的战略和目标</w:t>
      </w:r>
      <w:r w:rsidRPr="004166B8">
        <w:rPr>
          <w:rFonts w:eastAsia="楷体_GB2312" w:hint="eastAsia"/>
          <w:sz w:val="24"/>
        </w:rPr>
        <w:t>。</w:t>
      </w:r>
    </w:p>
    <w:p w:rsidR="00EE5BD1" w:rsidRDefault="00EE5BD1" w:rsidP="00EE5BD1">
      <w:pPr>
        <w:spacing w:line="360" w:lineRule="exact"/>
        <w:ind w:firstLine="480"/>
        <w:rPr>
          <w:rFonts w:eastAsia="楷体_GB2312"/>
          <w:sz w:val="24"/>
        </w:rPr>
      </w:pPr>
      <w:r w:rsidRPr="001E48B7">
        <w:rPr>
          <w:rFonts w:eastAsia="楷体_GB2312" w:hint="eastAsia"/>
          <w:b/>
          <w:sz w:val="24"/>
        </w:rPr>
        <w:lastRenderedPageBreak/>
        <w:t>要求学生：</w:t>
      </w:r>
      <w:r w:rsidRPr="004166B8">
        <w:rPr>
          <w:rFonts w:eastAsia="楷体_GB2312" w:hint="eastAsia"/>
          <w:sz w:val="24"/>
        </w:rPr>
        <w:t>（</w:t>
      </w:r>
      <w:r w:rsidRPr="004166B8">
        <w:rPr>
          <w:rFonts w:eastAsia="楷体_GB2312" w:hint="eastAsia"/>
          <w:sz w:val="24"/>
        </w:rPr>
        <w:t>1</w:t>
      </w:r>
      <w:r w:rsidRPr="004166B8">
        <w:rPr>
          <w:rFonts w:eastAsia="楷体_GB2312" w:hint="eastAsia"/>
          <w:sz w:val="24"/>
        </w:rPr>
        <w:t>）</w:t>
      </w:r>
      <w:r>
        <w:rPr>
          <w:rFonts w:eastAsia="楷体_GB2312" w:hint="eastAsia"/>
          <w:sz w:val="24"/>
        </w:rPr>
        <w:t>能全面分析识别不同的竞争者</w:t>
      </w:r>
      <w:r w:rsidRPr="004166B8">
        <w:rPr>
          <w:rFonts w:eastAsia="楷体_GB2312" w:hint="eastAsia"/>
          <w:sz w:val="24"/>
        </w:rPr>
        <w:t>；（</w:t>
      </w:r>
      <w:r w:rsidRPr="004166B8">
        <w:rPr>
          <w:rFonts w:eastAsia="楷体_GB2312" w:hint="eastAsia"/>
          <w:sz w:val="24"/>
        </w:rPr>
        <w:t>2</w:t>
      </w:r>
      <w:r w:rsidRPr="004166B8">
        <w:rPr>
          <w:rFonts w:eastAsia="楷体_GB2312" w:hint="eastAsia"/>
          <w:sz w:val="24"/>
        </w:rPr>
        <w:t>）</w:t>
      </w:r>
      <w:r>
        <w:rPr>
          <w:rFonts w:eastAsia="楷体_GB2312" w:hint="eastAsia"/>
          <w:sz w:val="24"/>
        </w:rPr>
        <w:t>能正确</w:t>
      </w:r>
      <w:r>
        <w:rPr>
          <w:rFonts w:ascii="宋体" w:hAnsi="宋体" w:cs="宋体" w:hint="eastAsia"/>
          <w:bCs/>
          <w:color w:val="000000"/>
          <w:kern w:val="0"/>
          <w:szCs w:val="21"/>
        </w:rPr>
        <w:t>判定竞争者的战略和目标</w:t>
      </w:r>
      <w:r w:rsidRPr="004166B8">
        <w:rPr>
          <w:rFonts w:eastAsia="楷体_GB2312" w:hint="eastAsia"/>
          <w:sz w:val="24"/>
        </w:rPr>
        <w:t>。</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第九章  </w:t>
      </w:r>
      <w:r>
        <w:rPr>
          <w:rFonts w:ascii="楷体_GB2312" w:eastAsia="楷体_GB2312" w:hint="eastAsia"/>
          <w:b/>
          <w:sz w:val="24"/>
        </w:rPr>
        <w:t>产品策略</w:t>
      </w:r>
    </w:p>
    <w:p w:rsidR="00EE5BD1" w:rsidRDefault="00EE5BD1" w:rsidP="00EE5BD1">
      <w:pPr>
        <w:spacing w:line="36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产品整体概念、产品组合、产品生命周期</w:t>
      </w:r>
      <w:r w:rsidRPr="0024654A">
        <w:rPr>
          <w:rFonts w:eastAsia="楷体_GB2312" w:hint="eastAsia"/>
          <w:sz w:val="24"/>
        </w:rPr>
        <w:t>、</w:t>
      </w:r>
      <w:r>
        <w:rPr>
          <w:rFonts w:eastAsia="楷体_GB2312" w:hint="eastAsia"/>
          <w:sz w:val="24"/>
        </w:rPr>
        <w:t>新产品开发</w:t>
      </w:r>
      <w:r w:rsidRPr="0024654A">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24654A">
        <w:rPr>
          <w:rFonts w:eastAsia="楷体_GB2312" w:hint="eastAsia"/>
          <w:sz w:val="24"/>
        </w:rPr>
        <w:t>（</w:t>
      </w:r>
      <w:r w:rsidRPr="0024654A">
        <w:rPr>
          <w:rFonts w:eastAsia="楷体_GB2312" w:hint="eastAsia"/>
          <w:sz w:val="24"/>
        </w:rPr>
        <w:t>1</w:t>
      </w:r>
      <w:r w:rsidRPr="0024654A">
        <w:rPr>
          <w:rFonts w:eastAsia="楷体_GB2312" w:hint="eastAsia"/>
          <w:sz w:val="24"/>
        </w:rPr>
        <w:t>）</w:t>
      </w:r>
      <w:r>
        <w:rPr>
          <w:rFonts w:hint="eastAsia"/>
        </w:rPr>
        <w:t>产品整体概念的理解及层次；</w:t>
      </w:r>
      <w:r w:rsidRPr="0024654A">
        <w:rPr>
          <w:rFonts w:eastAsia="楷体_GB2312" w:hint="eastAsia"/>
          <w:sz w:val="24"/>
        </w:rPr>
        <w:t>（</w:t>
      </w:r>
      <w:r w:rsidRPr="0024654A">
        <w:rPr>
          <w:rFonts w:eastAsia="楷体_GB2312" w:hint="eastAsia"/>
          <w:sz w:val="24"/>
        </w:rPr>
        <w:t>2</w:t>
      </w:r>
      <w:r w:rsidRPr="0024654A">
        <w:rPr>
          <w:rFonts w:eastAsia="楷体_GB2312" w:hint="eastAsia"/>
          <w:sz w:val="24"/>
        </w:rPr>
        <w:t>）</w:t>
      </w:r>
      <w:r>
        <w:rPr>
          <w:rFonts w:hint="eastAsia"/>
        </w:rPr>
        <w:t>产品组合的相关概念及策略</w:t>
      </w:r>
      <w:r w:rsidRPr="0024654A">
        <w:rPr>
          <w:rFonts w:eastAsia="楷体_GB2312" w:hint="eastAsia"/>
          <w:sz w:val="24"/>
        </w:rPr>
        <w:t>；（</w:t>
      </w:r>
      <w:r w:rsidRPr="0024654A">
        <w:rPr>
          <w:rFonts w:eastAsia="楷体_GB2312" w:hint="eastAsia"/>
          <w:sz w:val="24"/>
        </w:rPr>
        <w:t>3</w:t>
      </w:r>
      <w:r w:rsidRPr="0024654A">
        <w:rPr>
          <w:rFonts w:eastAsia="楷体_GB2312" w:hint="eastAsia"/>
          <w:sz w:val="24"/>
        </w:rPr>
        <w:t>）</w:t>
      </w:r>
      <w:r>
        <w:rPr>
          <w:rFonts w:hint="eastAsia"/>
        </w:rPr>
        <w:t>产品生命周期的概念及理解</w:t>
      </w:r>
      <w:r w:rsidRPr="0024654A">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24654A">
        <w:rPr>
          <w:rFonts w:eastAsia="楷体_GB2312" w:hint="eastAsia"/>
          <w:sz w:val="24"/>
        </w:rPr>
        <w:t>（</w:t>
      </w:r>
      <w:r w:rsidRPr="0024654A">
        <w:rPr>
          <w:rFonts w:eastAsia="楷体_GB2312" w:hint="eastAsia"/>
          <w:sz w:val="24"/>
        </w:rPr>
        <w:t>1</w:t>
      </w:r>
      <w:r w:rsidRPr="0024654A">
        <w:rPr>
          <w:rFonts w:eastAsia="楷体_GB2312" w:hint="eastAsia"/>
          <w:sz w:val="24"/>
        </w:rPr>
        <w:t>）正确</w:t>
      </w:r>
      <w:r>
        <w:rPr>
          <w:rFonts w:eastAsia="楷体_GB2312" w:hint="eastAsia"/>
          <w:sz w:val="24"/>
        </w:rPr>
        <w:t>理解菲利普</w:t>
      </w:r>
      <w:r>
        <w:rPr>
          <w:rFonts w:eastAsia="楷体_GB2312" w:hint="eastAsia"/>
          <w:sz w:val="24"/>
        </w:rPr>
        <w:t>.</w:t>
      </w:r>
      <w:r>
        <w:rPr>
          <w:rFonts w:eastAsia="楷体_GB2312" w:hint="eastAsia"/>
          <w:sz w:val="24"/>
        </w:rPr>
        <w:t>科特勒</w:t>
      </w:r>
      <w:r>
        <w:rPr>
          <w:rFonts w:hint="eastAsia"/>
        </w:rPr>
        <w:t>产品整体概念的含义</w:t>
      </w:r>
      <w:r w:rsidRPr="0024654A">
        <w:rPr>
          <w:rFonts w:eastAsia="楷体_GB2312" w:hint="eastAsia"/>
          <w:sz w:val="24"/>
        </w:rPr>
        <w:t>；（</w:t>
      </w:r>
      <w:r w:rsidRPr="0024654A">
        <w:rPr>
          <w:rFonts w:eastAsia="楷体_GB2312" w:hint="eastAsia"/>
          <w:sz w:val="24"/>
        </w:rPr>
        <w:t>2</w:t>
      </w:r>
      <w:r w:rsidRPr="0024654A">
        <w:rPr>
          <w:rFonts w:eastAsia="楷体_GB2312" w:hint="eastAsia"/>
          <w:sz w:val="24"/>
        </w:rPr>
        <w:t>）</w:t>
      </w:r>
      <w:r>
        <w:rPr>
          <w:rFonts w:eastAsia="楷体_GB2312" w:hint="eastAsia"/>
          <w:sz w:val="24"/>
        </w:rPr>
        <w:t>掌握</w:t>
      </w:r>
      <w:r>
        <w:rPr>
          <w:rFonts w:hint="eastAsia"/>
        </w:rPr>
        <w:t>产品组合的相关概念及策略</w:t>
      </w:r>
      <w:r w:rsidRPr="0024654A">
        <w:rPr>
          <w:rFonts w:eastAsia="楷体_GB2312" w:hint="eastAsia"/>
          <w:sz w:val="24"/>
        </w:rPr>
        <w:t>；（</w:t>
      </w:r>
      <w:r w:rsidRPr="0024654A">
        <w:rPr>
          <w:rFonts w:eastAsia="楷体_GB2312" w:hint="eastAsia"/>
          <w:sz w:val="24"/>
        </w:rPr>
        <w:t>3</w:t>
      </w:r>
      <w:r w:rsidRPr="0024654A">
        <w:rPr>
          <w:rFonts w:eastAsia="楷体_GB2312" w:hint="eastAsia"/>
          <w:sz w:val="24"/>
        </w:rPr>
        <w:t>）</w:t>
      </w:r>
      <w:r>
        <w:rPr>
          <w:rFonts w:eastAsia="楷体_GB2312" w:hint="eastAsia"/>
          <w:sz w:val="24"/>
        </w:rPr>
        <w:t>掌握</w:t>
      </w:r>
      <w:r>
        <w:rPr>
          <w:rFonts w:hint="eastAsia"/>
        </w:rPr>
        <w:t>产品寿命周期各阶段的特征与营销策略</w:t>
      </w:r>
      <w:r w:rsidRPr="0024654A">
        <w:rPr>
          <w:rFonts w:eastAsia="楷体_GB2312" w:hint="eastAsia"/>
          <w:sz w:val="24"/>
        </w:rPr>
        <w:t>。</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第十章  </w:t>
      </w:r>
      <w:r>
        <w:rPr>
          <w:rFonts w:ascii="楷体_GB2312" w:eastAsia="楷体_GB2312" w:hint="eastAsia"/>
          <w:b/>
          <w:sz w:val="24"/>
        </w:rPr>
        <w:t>品牌与包装策略</w:t>
      </w:r>
    </w:p>
    <w:p w:rsidR="00EE5BD1" w:rsidRPr="006D72C2" w:rsidRDefault="00EE5BD1" w:rsidP="00EE5BD1">
      <w:pPr>
        <w:spacing w:line="36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品牌与商标的基本概念、品牌策略、包装策略。</w:t>
      </w:r>
      <w:r w:rsidRPr="006D72C2">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6D72C2">
        <w:rPr>
          <w:rFonts w:eastAsia="楷体_GB2312" w:hint="eastAsia"/>
          <w:sz w:val="24"/>
        </w:rPr>
        <w:t>（</w:t>
      </w:r>
      <w:r w:rsidRPr="006D72C2">
        <w:rPr>
          <w:rFonts w:eastAsia="楷体_GB2312" w:hint="eastAsia"/>
          <w:sz w:val="24"/>
        </w:rPr>
        <w:t>1</w:t>
      </w:r>
      <w:r w:rsidRPr="006D72C2">
        <w:rPr>
          <w:rFonts w:eastAsia="楷体_GB2312" w:hint="eastAsia"/>
          <w:sz w:val="24"/>
        </w:rPr>
        <w:t>）</w:t>
      </w:r>
      <w:r>
        <w:rPr>
          <w:rFonts w:hint="eastAsia"/>
        </w:rPr>
        <w:t>品牌的含义和品牌资产</w:t>
      </w:r>
      <w:r w:rsidRPr="006D72C2">
        <w:rPr>
          <w:rFonts w:eastAsia="楷体_GB2312" w:hint="eastAsia"/>
          <w:sz w:val="24"/>
        </w:rPr>
        <w:t>；（</w:t>
      </w:r>
      <w:r w:rsidRPr="006D72C2">
        <w:rPr>
          <w:rFonts w:eastAsia="楷体_GB2312" w:hint="eastAsia"/>
          <w:sz w:val="24"/>
        </w:rPr>
        <w:t>2</w:t>
      </w:r>
      <w:r w:rsidRPr="006D72C2">
        <w:rPr>
          <w:rFonts w:eastAsia="楷体_GB2312" w:hint="eastAsia"/>
          <w:sz w:val="24"/>
        </w:rPr>
        <w:t>）</w:t>
      </w:r>
      <w:r>
        <w:rPr>
          <w:rFonts w:hint="eastAsia"/>
        </w:rPr>
        <w:t>品牌和商标的区别、品牌的保护</w:t>
      </w:r>
      <w:r w:rsidRPr="006D72C2">
        <w:rPr>
          <w:rFonts w:eastAsia="楷体_GB2312" w:hint="eastAsia"/>
          <w:sz w:val="24"/>
        </w:rPr>
        <w:t>（</w:t>
      </w:r>
      <w:r w:rsidRPr="006D72C2">
        <w:rPr>
          <w:rFonts w:eastAsia="楷体_GB2312" w:hint="eastAsia"/>
          <w:sz w:val="24"/>
        </w:rPr>
        <w:t>3</w:t>
      </w:r>
      <w:r w:rsidRPr="006D72C2">
        <w:rPr>
          <w:rFonts w:eastAsia="楷体_GB2312" w:hint="eastAsia"/>
          <w:sz w:val="24"/>
        </w:rPr>
        <w:t>）</w:t>
      </w:r>
      <w:r>
        <w:rPr>
          <w:rFonts w:hint="eastAsia"/>
        </w:rPr>
        <w:t>品牌及包装策略</w:t>
      </w:r>
      <w:r>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4729D8">
        <w:rPr>
          <w:rFonts w:eastAsia="楷体_GB2312" w:hint="eastAsia"/>
          <w:sz w:val="24"/>
        </w:rPr>
        <w:t>（</w:t>
      </w:r>
      <w:r w:rsidRPr="004729D8">
        <w:rPr>
          <w:rFonts w:eastAsia="楷体_GB2312" w:hint="eastAsia"/>
          <w:sz w:val="24"/>
        </w:rPr>
        <w:t>1</w:t>
      </w:r>
      <w:r w:rsidRPr="004729D8">
        <w:rPr>
          <w:rFonts w:eastAsia="楷体_GB2312" w:hint="eastAsia"/>
          <w:sz w:val="24"/>
        </w:rPr>
        <w:t>）理解</w:t>
      </w:r>
      <w:r>
        <w:rPr>
          <w:rFonts w:hint="eastAsia"/>
        </w:rPr>
        <w:t>品牌和品牌资产的含义</w:t>
      </w:r>
      <w:r w:rsidRPr="004729D8">
        <w:rPr>
          <w:rFonts w:eastAsia="楷体_GB2312" w:hint="eastAsia"/>
          <w:sz w:val="24"/>
        </w:rPr>
        <w:t>；（</w:t>
      </w:r>
      <w:r w:rsidRPr="004729D8">
        <w:rPr>
          <w:rFonts w:eastAsia="楷体_GB2312" w:hint="eastAsia"/>
          <w:sz w:val="24"/>
        </w:rPr>
        <w:t>2</w:t>
      </w:r>
      <w:r w:rsidRPr="004729D8">
        <w:rPr>
          <w:rFonts w:eastAsia="楷体_GB2312" w:hint="eastAsia"/>
          <w:sz w:val="24"/>
        </w:rPr>
        <w:t>）理解</w:t>
      </w:r>
      <w:r>
        <w:rPr>
          <w:rFonts w:eastAsia="楷体_GB2312" w:hint="eastAsia"/>
          <w:sz w:val="24"/>
        </w:rPr>
        <w:t>商标对于企业品牌保护的重要性</w:t>
      </w:r>
      <w:r w:rsidRPr="004729D8">
        <w:rPr>
          <w:rFonts w:eastAsia="楷体_GB2312" w:hint="eastAsia"/>
          <w:sz w:val="24"/>
        </w:rPr>
        <w:t>（</w:t>
      </w:r>
      <w:r w:rsidRPr="004729D8">
        <w:rPr>
          <w:rFonts w:eastAsia="楷体_GB2312" w:hint="eastAsia"/>
          <w:sz w:val="24"/>
        </w:rPr>
        <w:t>3</w:t>
      </w:r>
      <w:r w:rsidRPr="004729D8">
        <w:rPr>
          <w:rFonts w:eastAsia="楷体_GB2312" w:hint="eastAsia"/>
          <w:sz w:val="24"/>
        </w:rPr>
        <w:t>）</w:t>
      </w:r>
      <w:r>
        <w:rPr>
          <w:rFonts w:eastAsia="楷体_GB2312" w:hint="eastAsia"/>
          <w:sz w:val="24"/>
        </w:rPr>
        <w:t>了解</w:t>
      </w:r>
      <w:r>
        <w:rPr>
          <w:rFonts w:ascii="宋体" w:hAnsi="宋体" w:cs="宋体" w:hint="eastAsia"/>
          <w:kern w:val="0"/>
          <w:szCs w:val="21"/>
        </w:rPr>
        <w:t>互联网域名商标策略；（4）了解包装对产品促销的作用</w:t>
      </w:r>
      <w:r w:rsidRPr="004729D8">
        <w:rPr>
          <w:rFonts w:eastAsia="楷体_GB2312" w:hint="eastAsia"/>
          <w:sz w:val="24"/>
        </w:rPr>
        <w:t>。</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第十一章  </w:t>
      </w:r>
      <w:r>
        <w:rPr>
          <w:rFonts w:ascii="楷体_GB2312" w:eastAsia="楷体_GB2312" w:hint="eastAsia"/>
          <w:b/>
          <w:sz w:val="24"/>
        </w:rPr>
        <w:t>定价策略</w:t>
      </w:r>
    </w:p>
    <w:p w:rsidR="00EE5BD1" w:rsidRDefault="00EE5BD1" w:rsidP="00EE5BD1">
      <w:pPr>
        <w:spacing w:line="36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影响定价的主要因素、定价的一般方法、定价的基本策略、价格变动反应及价格调整</w:t>
      </w:r>
      <w:r w:rsidRPr="00B9768B">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B9768B">
        <w:rPr>
          <w:rFonts w:eastAsia="楷体_GB2312" w:hint="eastAsia"/>
          <w:sz w:val="24"/>
        </w:rPr>
        <w:t>（</w:t>
      </w:r>
      <w:r w:rsidRPr="00B9768B">
        <w:rPr>
          <w:rFonts w:eastAsia="楷体_GB2312" w:hint="eastAsia"/>
          <w:sz w:val="24"/>
        </w:rPr>
        <w:t>1</w:t>
      </w:r>
      <w:r w:rsidRPr="00B9768B">
        <w:rPr>
          <w:rFonts w:eastAsia="楷体_GB2312" w:hint="eastAsia"/>
          <w:sz w:val="24"/>
        </w:rPr>
        <w:t>）</w:t>
      </w:r>
      <w:r>
        <w:rPr>
          <w:rFonts w:eastAsia="楷体_GB2312" w:hint="eastAsia"/>
          <w:sz w:val="24"/>
        </w:rPr>
        <w:t>定价目标</w:t>
      </w:r>
      <w:r w:rsidRPr="00B9768B">
        <w:rPr>
          <w:rFonts w:eastAsia="楷体_GB2312" w:hint="eastAsia"/>
          <w:sz w:val="24"/>
        </w:rPr>
        <w:t>；（</w:t>
      </w:r>
      <w:r w:rsidRPr="00B9768B">
        <w:rPr>
          <w:rFonts w:eastAsia="楷体_GB2312" w:hint="eastAsia"/>
          <w:sz w:val="24"/>
        </w:rPr>
        <w:t>2</w:t>
      </w:r>
      <w:r w:rsidRPr="00B9768B">
        <w:rPr>
          <w:rFonts w:eastAsia="楷体_GB2312" w:hint="eastAsia"/>
          <w:sz w:val="24"/>
        </w:rPr>
        <w:t>）</w:t>
      </w:r>
      <w:r>
        <w:rPr>
          <w:rFonts w:eastAsia="楷体_GB2312" w:hint="eastAsia"/>
          <w:sz w:val="24"/>
        </w:rPr>
        <w:t>定价方法</w:t>
      </w:r>
      <w:r w:rsidRPr="00B9768B">
        <w:rPr>
          <w:rFonts w:eastAsia="楷体_GB2312" w:hint="eastAsia"/>
          <w:sz w:val="24"/>
        </w:rPr>
        <w:t>；（</w:t>
      </w:r>
      <w:r w:rsidRPr="00B9768B">
        <w:rPr>
          <w:rFonts w:eastAsia="楷体_GB2312" w:hint="eastAsia"/>
          <w:sz w:val="24"/>
        </w:rPr>
        <w:t>3</w:t>
      </w:r>
      <w:r w:rsidRPr="00B9768B">
        <w:rPr>
          <w:rFonts w:eastAsia="楷体_GB2312" w:hint="eastAsia"/>
          <w:sz w:val="24"/>
        </w:rPr>
        <w:t>）</w:t>
      </w:r>
      <w:r>
        <w:rPr>
          <w:rFonts w:eastAsia="楷体_GB2312" w:hint="eastAsia"/>
          <w:sz w:val="24"/>
        </w:rPr>
        <w:t>定价的基本策略</w:t>
      </w:r>
      <w:r w:rsidRPr="00B9768B">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B9768B">
        <w:rPr>
          <w:rFonts w:eastAsia="楷体_GB2312" w:hint="eastAsia"/>
          <w:sz w:val="24"/>
        </w:rPr>
        <w:t>（</w:t>
      </w:r>
      <w:r w:rsidRPr="00B9768B">
        <w:rPr>
          <w:rFonts w:eastAsia="楷体_GB2312" w:hint="eastAsia"/>
          <w:sz w:val="24"/>
        </w:rPr>
        <w:t>1</w:t>
      </w:r>
      <w:r w:rsidRPr="00B9768B">
        <w:rPr>
          <w:rFonts w:eastAsia="楷体_GB2312" w:hint="eastAsia"/>
          <w:sz w:val="24"/>
        </w:rPr>
        <w:t>）</w:t>
      </w:r>
      <w:r>
        <w:rPr>
          <w:rFonts w:eastAsia="楷体_GB2312" w:hint="eastAsia"/>
          <w:sz w:val="24"/>
        </w:rPr>
        <w:t>了解影响产品定价的</w:t>
      </w:r>
      <w:r>
        <w:rPr>
          <w:rFonts w:eastAsia="楷体_GB2312" w:hint="eastAsia"/>
          <w:sz w:val="24"/>
        </w:rPr>
        <w:t>4</w:t>
      </w:r>
      <w:r>
        <w:rPr>
          <w:rFonts w:eastAsia="楷体_GB2312" w:hint="eastAsia"/>
          <w:sz w:val="24"/>
        </w:rPr>
        <w:t>大因素</w:t>
      </w:r>
      <w:r w:rsidRPr="00B9768B">
        <w:rPr>
          <w:rFonts w:eastAsia="楷体_GB2312" w:hint="eastAsia"/>
          <w:sz w:val="24"/>
        </w:rPr>
        <w:t>；（</w:t>
      </w:r>
      <w:r w:rsidRPr="00B9768B">
        <w:rPr>
          <w:rFonts w:eastAsia="楷体_GB2312" w:hint="eastAsia"/>
          <w:sz w:val="24"/>
        </w:rPr>
        <w:t>2</w:t>
      </w:r>
      <w:r w:rsidRPr="00B9768B">
        <w:rPr>
          <w:rFonts w:eastAsia="楷体_GB2312" w:hint="eastAsia"/>
          <w:sz w:val="24"/>
        </w:rPr>
        <w:t>）</w:t>
      </w:r>
      <w:r>
        <w:rPr>
          <w:rFonts w:eastAsia="楷体_GB2312" w:hint="eastAsia"/>
          <w:sz w:val="24"/>
        </w:rPr>
        <w:t>掌握成本导向、需求导向和竞争导向定价方法</w:t>
      </w:r>
      <w:r w:rsidRPr="00B9768B">
        <w:rPr>
          <w:rFonts w:eastAsia="楷体_GB2312" w:hint="eastAsia"/>
          <w:sz w:val="24"/>
        </w:rPr>
        <w:t>；（</w:t>
      </w:r>
      <w:r w:rsidRPr="00B9768B">
        <w:rPr>
          <w:rFonts w:eastAsia="楷体_GB2312" w:hint="eastAsia"/>
          <w:sz w:val="24"/>
        </w:rPr>
        <w:t>3</w:t>
      </w:r>
      <w:r w:rsidRPr="00B9768B">
        <w:rPr>
          <w:rFonts w:eastAsia="楷体_GB2312" w:hint="eastAsia"/>
          <w:sz w:val="24"/>
        </w:rPr>
        <w:t>）掌握</w:t>
      </w:r>
      <w:r>
        <w:rPr>
          <w:rFonts w:eastAsia="楷体_GB2312" w:hint="eastAsia"/>
          <w:sz w:val="24"/>
        </w:rPr>
        <w:t>定价的</w:t>
      </w:r>
      <w:r>
        <w:rPr>
          <w:rFonts w:eastAsia="楷体_GB2312" w:hint="eastAsia"/>
          <w:sz w:val="24"/>
        </w:rPr>
        <w:t>6</w:t>
      </w:r>
      <w:r>
        <w:rPr>
          <w:rFonts w:eastAsia="楷体_GB2312" w:hint="eastAsia"/>
          <w:sz w:val="24"/>
        </w:rPr>
        <w:t>大基本策略。</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第十二章  </w:t>
      </w:r>
      <w:r>
        <w:rPr>
          <w:rFonts w:ascii="楷体_GB2312" w:eastAsia="楷体_GB2312" w:hint="eastAsia"/>
          <w:b/>
          <w:sz w:val="24"/>
        </w:rPr>
        <w:t>分销策略</w:t>
      </w:r>
    </w:p>
    <w:p w:rsidR="00EE5BD1" w:rsidRDefault="00EE5BD1" w:rsidP="00EE5BD1">
      <w:pPr>
        <w:spacing w:line="36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分销渠道的职能与类型、分销渠道策略、批发与零售、物流策略</w:t>
      </w:r>
      <w:r w:rsidRPr="00DC2C07">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DC2C07">
        <w:rPr>
          <w:rFonts w:eastAsia="楷体_GB2312" w:hint="eastAsia"/>
          <w:sz w:val="24"/>
        </w:rPr>
        <w:t>（</w:t>
      </w:r>
      <w:r w:rsidRPr="00DC2C07">
        <w:rPr>
          <w:rFonts w:eastAsia="楷体_GB2312" w:hint="eastAsia"/>
          <w:sz w:val="24"/>
        </w:rPr>
        <w:t>1</w:t>
      </w:r>
      <w:r w:rsidRPr="00DC2C07">
        <w:rPr>
          <w:rFonts w:eastAsia="楷体_GB2312" w:hint="eastAsia"/>
          <w:sz w:val="24"/>
        </w:rPr>
        <w:t>）</w:t>
      </w:r>
      <w:r>
        <w:rPr>
          <w:rFonts w:ascii="宋体" w:hAnsi="宋体" w:hint="eastAsia"/>
        </w:rPr>
        <w:t>分销渠道的基本含义；</w:t>
      </w:r>
      <w:r w:rsidRPr="00DC2C07">
        <w:rPr>
          <w:rFonts w:eastAsia="楷体_GB2312" w:hint="eastAsia"/>
          <w:sz w:val="24"/>
        </w:rPr>
        <w:t>（</w:t>
      </w:r>
      <w:r w:rsidRPr="00DC2C07">
        <w:rPr>
          <w:rFonts w:eastAsia="楷体_GB2312" w:hint="eastAsia"/>
          <w:sz w:val="24"/>
        </w:rPr>
        <w:t>2</w:t>
      </w:r>
      <w:r w:rsidRPr="00DC2C07">
        <w:rPr>
          <w:rFonts w:eastAsia="楷体_GB2312" w:hint="eastAsia"/>
          <w:sz w:val="24"/>
        </w:rPr>
        <w:t>）</w:t>
      </w:r>
      <w:r>
        <w:rPr>
          <w:rFonts w:ascii="宋体" w:hAnsi="宋体" w:hint="eastAsia"/>
        </w:rPr>
        <w:t>分销渠道的职能和流程</w:t>
      </w:r>
      <w:r w:rsidRPr="00DC2C07">
        <w:rPr>
          <w:rFonts w:eastAsia="楷体_GB2312" w:hint="eastAsia"/>
          <w:sz w:val="24"/>
        </w:rPr>
        <w:t>；（</w:t>
      </w:r>
      <w:r w:rsidRPr="00DC2C07">
        <w:rPr>
          <w:rFonts w:eastAsia="楷体_GB2312" w:hint="eastAsia"/>
          <w:sz w:val="24"/>
        </w:rPr>
        <w:t>3</w:t>
      </w:r>
      <w:r w:rsidRPr="00DC2C07">
        <w:rPr>
          <w:rFonts w:eastAsia="楷体_GB2312" w:hint="eastAsia"/>
          <w:sz w:val="24"/>
        </w:rPr>
        <w:t>）</w:t>
      </w:r>
      <w:r>
        <w:rPr>
          <w:rFonts w:ascii="宋体" w:hAnsi="宋体" w:hint="eastAsia"/>
        </w:rPr>
        <w:t>经销商和代理商的类型和区别、零售业态；（4）了解</w:t>
      </w:r>
      <w:r>
        <w:rPr>
          <w:rFonts w:ascii="宋体" w:hAnsi="宋体" w:cs="宋体" w:hint="eastAsia"/>
          <w:kern w:val="0"/>
          <w:szCs w:val="21"/>
        </w:rPr>
        <w:t>物流的含义、作用</w:t>
      </w:r>
      <w:r>
        <w:rPr>
          <w:rFonts w:ascii="宋体" w:hAnsi="宋体" w:hint="eastAsia"/>
        </w:rPr>
        <w:t>及管理</w:t>
      </w:r>
      <w:r w:rsidRPr="00DC2C07">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DC2C07">
        <w:rPr>
          <w:rFonts w:eastAsia="楷体_GB2312" w:hint="eastAsia"/>
          <w:sz w:val="24"/>
        </w:rPr>
        <w:t>（</w:t>
      </w:r>
      <w:r w:rsidRPr="00DC2C07">
        <w:rPr>
          <w:rFonts w:eastAsia="楷体_GB2312" w:hint="eastAsia"/>
          <w:sz w:val="24"/>
        </w:rPr>
        <w:t>1</w:t>
      </w:r>
      <w:r w:rsidRPr="00DC2C07">
        <w:rPr>
          <w:rFonts w:eastAsia="楷体_GB2312" w:hint="eastAsia"/>
          <w:sz w:val="24"/>
        </w:rPr>
        <w:t>）</w:t>
      </w:r>
      <w:r>
        <w:rPr>
          <w:rFonts w:eastAsia="楷体_GB2312" w:hint="eastAsia"/>
          <w:sz w:val="24"/>
        </w:rPr>
        <w:t>掌握分销渠道</w:t>
      </w:r>
      <w:r>
        <w:rPr>
          <w:rFonts w:ascii="宋体" w:hAnsi="宋体" w:hint="eastAsia"/>
        </w:rPr>
        <w:t>和营销渠道的区别</w:t>
      </w:r>
      <w:r w:rsidRPr="00DC2C07">
        <w:rPr>
          <w:rFonts w:eastAsia="楷体_GB2312" w:hint="eastAsia"/>
          <w:sz w:val="24"/>
        </w:rPr>
        <w:t>；（</w:t>
      </w:r>
      <w:r w:rsidRPr="00DC2C07">
        <w:rPr>
          <w:rFonts w:eastAsia="楷体_GB2312" w:hint="eastAsia"/>
          <w:sz w:val="24"/>
        </w:rPr>
        <w:t>2</w:t>
      </w:r>
      <w:r w:rsidRPr="00DC2C07">
        <w:rPr>
          <w:rFonts w:eastAsia="楷体_GB2312" w:hint="eastAsia"/>
          <w:sz w:val="24"/>
        </w:rPr>
        <w:t>）</w:t>
      </w:r>
      <w:r>
        <w:rPr>
          <w:rFonts w:eastAsia="楷体_GB2312" w:hint="eastAsia"/>
          <w:sz w:val="24"/>
        </w:rPr>
        <w:t>了解</w:t>
      </w:r>
      <w:r>
        <w:rPr>
          <w:rFonts w:ascii="宋体" w:hAnsi="宋体" w:cs="宋体" w:hint="eastAsia"/>
          <w:kern w:val="0"/>
          <w:szCs w:val="21"/>
        </w:rPr>
        <w:t>分销渠道物流管理以及各类中间商的功能</w:t>
      </w:r>
      <w:r w:rsidRPr="00DC2C07">
        <w:rPr>
          <w:rFonts w:eastAsia="楷体_GB2312" w:hint="eastAsia"/>
          <w:sz w:val="24"/>
        </w:rPr>
        <w:t>；（</w:t>
      </w:r>
      <w:r w:rsidRPr="00DC2C07">
        <w:rPr>
          <w:rFonts w:eastAsia="楷体_GB2312" w:hint="eastAsia"/>
          <w:sz w:val="24"/>
        </w:rPr>
        <w:t>3</w:t>
      </w:r>
      <w:r w:rsidRPr="00DC2C07">
        <w:rPr>
          <w:rFonts w:eastAsia="楷体_GB2312" w:hint="eastAsia"/>
          <w:sz w:val="24"/>
        </w:rPr>
        <w:t>）</w:t>
      </w:r>
      <w:r>
        <w:rPr>
          <w:rFonts w:ascii="宋体" w:hAnsi="宋体" w:cs="宋体" w:hint="eastAsia"/>
          <w:kern w:val="0"/>
          <w:szCs w:val="21"/>
        </w:rPr>
        <w:t>能够应用分销渠道理论来解决当前企业营销渠道的现实问题。</w:t>
      </w: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 xml:space="preserve">第十三章  </w:t>
      </w:r>
      <w:r>
        <w:rPr>
          <w:rFonts w:ascii="楷体_GB2312" w:eastAsia="楷体_GB2312" w:hint="eastAsia"/>
          <w:b/>
          <w:sz w:val="24"/>
        </w:rPr>
        <w:t>促销策略</w:t>
      </w:r>
    </w:p>
    <w:p w:rsidR="00EE5BD1" w:rsidRPr="001E48B7" w:rsidRDefault="00EE5BD1" w:rsidP="00EE5BD1">
      <w:pPr>
        <w:spacing w:line="36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促销与促销组合、人员推销策略、广告策略、公关策略、销售促进策略</w:t>
      </w:r>
      <w:r w:rsidRPr="00AE5993">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lastRenderedPageBreak/>
        <w:t>2</w:t>
      </w:r>
      <w:r w:rsidRPr="001E48B7">
        <w:rPr>
          <w:rFonts w:eastAsia="楷体_GB2312" w:hint="eastAsia"/>
          <w:b/>
          <w:sz w:val="24"/>
        </w:rPr>
        <w:t>．重点</w:t>
      </w:r>
      <w:r w:rsidRPr="001E48B7">
        <w:rPr>
          <w:rFonts w:eastAsia="楷体_GB2312" w:hint="eastAsia"/>
          <w:sz w:val="24"/>
        </w:rPr>
        <w:t>：</w:t>
      </w:r>
      <w:r w:rsidRPr="00AE5993">
        <w:rPr>
          <w:rFonts w:eastAsia="楷体_GB2312" w:hint="eastAsia"/>
          <w:sz w:val="24"/>
        </w:rPr>
        <w:t>（</w:t>
      </w:r>
      <w:r w:rsidRPr="00AE5993">
        <w:rPr>
          <w:rFonts w:eastAsia="楷体_GB2312" w:hint="eastAsia"/>
          <w:sz w:val="24"/>
        </w:rPr>
        <w:t>1</w:t>
      </w:r>
      <w:r w:rsidRPr="00AE5993">
        <w:rPr>
          <w:rFonts w:eastAsia="楷体_GB2312" w:hint="eastAsia"/>
          <w:sz w:val="24"/>
        </w:rPr>
        <w:t>）</w:t>
      </w:r>
      <w:r>
        <w:rPr>
          <w:rFonts w:ascii="宋体" w:hAnsi="宋体" w:hint="eastAsia"/>
        </w:rPr>
        <w:t>促销组合及其策略</w:t>
      </w:r>
      <w:r w:rsidRPr="00AE5993">
        <w:rPr>
          <w:rFonts w:eastAsia="楷体_GB2312" w:hint="eastAsia"/>
          <w:sz w:val="24"/>
        </w:rPr>
        <w:t>；（</w:t>
      </w:r>
      <w:r w:rsidRPr="00AE5993">
        <w:rPr>
          <w:rFonts w:eastAsia="楷体_GB2312" w:hint="eastAsia"/>
          <w:sz w:val="24"/>
        </w:rPr>
        <w:t>2</w:t>
      </w:r>
      <w:r w:rsidRPr="00AE5993">
        <w:rPr>
          <w:rFonts w:eastAsia="楷体_GB2312" w:hint="eastAsia"/>
          <w:sz w:val="24"/>
        </w:rPr>
        <w:t>）</w:t>
      </w:r>
      <w:r>
        <w:rPr>
          <w:rFonts w:ascii="宋体" w:hAnsi="宋体" w:hint="eastAsia"/>
        </w:rPr>
        <w:t>人员促销的特点人员素质</w:t>
      </w:r>
      <w:r w:rsidRPr="00AE5993">
        <w:rPr>
          <w:rFonts w:eastAsia="楷体_GB2312" w:hint="eastAsia"/>
          <w:sz w:val="24"/>
        </w:rPr>
        <w:t>；（</w:t>
      </w:r>
      <w:r w:rsidRPr="00AE5993">
        <w:rPr>
          <w:rFonts w:eastAsia="楷体_GB2312" w:hint="eastAsia"/>
          <w:sz w:val="24"/>
        </w:rPr>
        <w:t>3</w:t>
      </w:r>
      <w:r w:rsidRPr="00AE5993">
        <w:rPr>
          <w:rFonts w:eastAsia="楷体_GB2312" w:hint="eastAsia"/>
          <w:sz w:val="24"/>
        </w:rPr>
        <w:t>）</w:t>
      </w:r>
      <w:r>
        <w:rPr>
          <w:rFonts w:ascii="宋体" w:hAnsi="宋体" w:hint="eastAsia"/>
        </w:rPr>
        <w:t>广告目标及其活动的要素</w:t>
      </w:r>
      <w:r w:rsidRPr="00AE5993">
        <w:rPr>
          <w:rFonts w:eastAsia="楷体_GB2312" w:hint="eastAsia"/>
          <w:sz w:val="24"/>
        </w:rPr>
        <w:t>；（</w:t>
      </w:r>
      <w:r w:rsidRPr="00AE5993">
        <w:rPr>
          <w:rFonts w:eastAsia="楷体_GB2312" w:hint="eastAsia"/>
          <w:sz w:val="24"/>
        </w:rPr>
        <w:t>4</w:t>
      </w:r>
      <w:r w:rsidRPr="00AE5993">
        <w:rPr>
          <w:rFonts w:eastAsia="楷体_GB2312" w:hint="eastAsia"/>
          <w:sz w:val="24"/>
        </w:rPr>
        <w:t>）</w:t>
      </w:r>
      <w:r>
        <w:rPr>
          <w:rFonts w:ascii="宋体" w:hAnsi="宋体" w:hint="eastAsia"/>
        </w:rPr>
        <w:t>公共关系的本质及特征；（5）</w:t>
      </w:r>
      <w:r>
        <w:rPr>
          <w:rFonts w:eastAsia="楷体_GB2312" w:hint="eastAsia"/>
          <w:sz w:val="24"/>
        </w:rPr>
        <w:t>销售促进的主要方法</w:t>
      </w:r>
      <w:r w:rsidRPr="00AE5993">
        <w:rPr>
          <w:rFonts w:eastAsia="楷体_GB2312" w:hint="eastAsia"/>
          <w:sz w:val="24"/>
        </w:rPr>
        <w:t>。</w:t>
      </w:r>
    </w:p>
    <w:p w:rsidR="00EE5BD1" w:rsidRDefault="00EE5BD1" w:rsidP="00EE5BD1">
      <w:pPr>
        <w:spacing w:line="360" w:lineRule="exact"/>
        <w:ind w:firstLine="480"/>
        <w:rPr>
          <w:rFonts w:eastAsia="楷体_GB2312"/>
          <w:sz w:val="24"/>
        </w:rPr>
      </w:pPr>
      <w:r w:rsidRPr="001E48B7">
        <w:rPr>
          <w:rFonts w:eastAsia="楷体_GB2312" w:hint="eastAsia"/>
          <w:b/>
          <w:sz w:val="24"/>
        </w:rPr>
        <w:t>要求学生：</w:t>
      </w:r>
      <w:r w:rsidRPr="00AE5993">
        <w:rPr>
          <w:rFonts w:eastAsia="楷体_GB2312" w:hint="eastAsia"/>
          <w:sz w:val="24"/>
        </w:rPr>
        <w:t>（</w:t>
      </w:r>
      <w:r w:rsidRPr="00AE5993">
        <w:rPr>
          <w:rFonts w:eastAsia="楷体_GB2312" w:hint="eastAsia"/>
          <w:sz w:val="24"/>
        </w:rPr>
        <w:t>1</w:t>
      </w:r>
      <w:r>
        <w:rPr>
          <w:rFonts w:eastAsia="楷体_GB2312" w:hint="eastAsia"/>
          <w:sz w:val="24"/>
        </w:rPr>
        <w:t>）</w:t>
      </w:r>
      <w:r w:rsidRPr="00AE5993">
        <w:rPr>
          <w:rFonts w:eastAsia="楷体_GB2312" w:hint="eastAsia"/>
          <w:sz w:val="24"/>
        </w:rPr>
        <w:t>掌握</w:t>
      </w:r>
      <w:r>
        <w:rPr>
          <w:rFonts w:eastAsia="楷体_GB2312" w:hint="eastAsia"/>
          <w:sz w:val="24"/>
        </w:rPr>
        <w:t>推式促销和拉式促销的运用</w:t>
      </w:r>
      <w:r w:rsidRPr="00AE5993">
        <w:rPr>
          <w:rFonts w:eastAsia="楷体_GB2312" w:hint="eastAsia"/>
          <w:sz w:val="24"/>
        </w:rPr>
        <w:t>；（</w:t>
      </w:r>
      <w:r w:rsidRPr="00AE5993">
        <w:rPr>
          <w:rFonts w:eastAsia="楷体_GB2312" w:hint="eastAsia"/>
          <w:sz w:val="24"/>
        </w:rPr>
        <w:t>2</w:t>
      </w:r>
      <w:r w:rsidRPr="00AE5993">
        <w:rPr>
          <w:rFonts w:eastAsia="楷体_GB2312" w:hint="eastAsia"/>
          <w:sz w:val="24"/>
        </w:rPr>
        <w:t>）</w:t>
      </w:r>
      <w:r>
        <w:rPr>
          <w:rFonts w:eastAsia="楷体_GB2312" w:hint="eastAsia"/>
          <w:sz w:val="24"/>
        </w:rPr>
        <w:t>认识推销人员素质要求和掌握推销的基本技巧</w:t>
      </w:r>
      <w:r w:rsidRPr="00AE5993">
        <w:rPr>
          <w:rFonts w:eastAsia="楷体_GB2312" w:hint="eastAsia"/>
          <w:sz w:val="24"/>
        </w:rPr>
        <w:t>；（</w:t>
      </w:r>
      <w:r w:rsidRPr="00AE5993">
        <w:rPr>
          <w:rFonts w:eastAsia="楷体_GB2312" w:hint="eastAsia"/>
          <w:sz w:val="24"/>
        </w:rPr>
        <w:t>3</w:t>
      </w:r>
      <w:r w:rsidRPr="00AE5993">
        <w:rPr>
          <w:rFonts w:eastAsia="楷体_GB2312" w:hint="eastAsia"/>
          <w:sz w:val="24"/>
        </w:rPr>
        <w:t>）了解</w:t>
      </w:r>
      <w:r>
        <w:rPr>
          <w:rFonts w:eastAsia="楷体_GB2312" w:hint="eastAsia"/>
          <w:sz w:val="24"/>
        </w:rPr>
        <w:t>广告各载体的特点选择</w:t>
      </w:r>
      <w:r w:rsidRPr="00AE5993">
        <w:rPr>
          <w:rFonts w:eastAsia="楷体_GB2312" w:hint="eastAsia"/>
          <w:sz w:val="24"/>
        </w:rPr>
        <w:t>；（</w:t>
      </w:r>
      <w:r w:rsidRPr="00AE5993">
        <w:rPr>
          <w:rFonts w:eastAsia="楷体_GB2312" w:hint="eastAsia"/>
          <w:sz w:val="24"/>
        </w:rPr>
        <w:t>4</w:t>
      </w:r>
      <w:r w:rsidRPr="00AE5993">
        <w:rPr>
          <w:rFonts w:eastAsia="楷体_GB2312" w:hint="eastAsia"/>
          <w:sz w:val="24"/>
        </w:rPr>
        <w:t>）</w:t>
      </w:r>
      <w:r>
        <w:rPr>
          <w:rFonts w:eastAsia="楷体_GB2312" w:hint="eastAsia"/>
          <w:sz w:val="24"/>
        </w:rPr>
        <w:t>了解销售促进的主要方法</w:t>
      </w:r>
    </w:p>
    <w:p w:rsidR="00EE5BD1" w:rsidRPr="009003A7" w:rsidRDefault="00EE5BD1" w:rsidP="00EE5BD1">
      <w:pPr>
        <w:spacing w:line="360" w:lineRule="exact"/>
        <w:ind w:firstLine="480"/>
        <w:rPr>
          <w:rFonts w:eastAsia="楷体_GB2312"/>
          <w:color w:val="FF0000"/>
          <w:sz w:val="24"/>
        </w:rPr>
      </w:pPr>
    </w:p>
    <w:p w:rsidR="00EE5BD1" w:rsidRPr="001E48B7" w:rsidRDefault="00EE5BD1" w:rsidP="0092117D">
      <w:pPr>
        <w:spacing w:beforeLines="25" w:line="360" w:lineRule="exact"/>
        <w:ind w:firstLine="480"/>
        <w:rPr>
          <w:rFonts w:eastAsia="楷体_GB2312"/>
          <w:sz w:val="24"/>
        </w:rPr>
      </w:pPr>
      <w:r w:rsidRPr="00C07F80">
        <w:rPr>
          <w:rFonts w:ascii="楷体_GB2312" w:eastAsia="楷体_GB2312" w:hint="eastAsia"/>
          <w:b/>
          <w:sz w:val="24"/>
        </w:rPr>
        <w:t>第十四章</w:t>
      </w:r>
      <w:r>
        <w:rPr>
          <w:rFonts w:ascii="楷体_GB2312" w:eastAsia="楷体_GB2312" w:hint="eastAsia"/>
          <w:b/>
          <w:sz w:val="24"/>
        </w:rPr>
        <w:t>市场营销计划、组织与控制</w:t>
      </w:r>
    </w:p>
    <w:p w:rsidR="00EE5BD1" w:rsidRDefault="00EE5BD1" w:rsidP="00EE5BD1">
      <w:pPr>
        <w:spacing w:line="360" w:lineRule="exact"/>
        <w:ind w:firstLine="480"/>
        <w:rPr>
          <w:rFonts w:eastAsia="楷体_GB2312"/>
          <w:color w:val="FF0000"/>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市场营销计划、市场营销组织、市场营销控制、市场营销审计</w:t>
      </w:r>
      <w:r w:rsidRPr="0016002A">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16002A">
        <w:rPr>
          <w:rFonts w:eastAsia="楷体_GB2312" w:hint="eastAsia"/>
          <w:sz w:val="24"/>
        </w:rPr>
        <w:t>（</w:t>
      </w:r>
      <w:r w:rsidRPr="0016002A">
        <w:rPr>
          <w:rFonts w:eastAsia="楷体_GB2312" w:hint="eastAsia"/>
          <w:sz w:val="24"/>
        </w:rPr>
        <w:t>1</w:t>
      </w:r>
      <w:r w:rsidRPr="0016002A">
        <w:rPr>
          <w:rFonts w:eastAsia="楷体_GB2312" w:hint="eastAsia"/>
          <w:sz w:val="24"/>
        </w:rPr>
        <w:t>）</w:t>
      </w:r>
      <w:r>
        <w:rPr>
          <w:rFonts w:ascii="宋体" w:hAnsi="宋体" w:cs="宋体" w:hint="eastAsia"/>
          <w:kern w:val="0"/>
          <w:szCs w:val="21"/>
        </w:rPr>
        <w:t>市场营销组织</w:t>
      </w:r>
      <w:r w:rsidRPr="0016002A">
        <w:rPr>
          <w:rFonts w:eastAsia="楷体_GB2312" w:hint="eastAsia"/>
          <w:sz w:val="24"/>
        </w:rPr>
        <w:t>；（</w:t>
      </w:r>
      <w:r w:rsidRPr="0016002A">
        <w:rPr>
          <w:rFonts w:eastAsia="楷体_GB2312" w:hint="eastAsia"/>
          <w:sz w:val="24"/>
        </w:rPr>
        <w:t>2</w:t>
      </w:r>
      <w:r w:rsidRPr="0016002A">
        <w:rPr>
          <w:rFonts w:eastAsia="楷体_GB2312" w:hint="eastAsia"/>
          <w:sz w:val="24"/>
        </w:rPr>
        <w:t>）</w:t>
      </w:r>
      <w:r>
        <w:rPr>
          <w:rFonts w:ascii="宋体" w:hAnsi="宋体" w:cs="宋体" w:hint="eastAsia"/>
          <w:kern w:val="0"/>
          <w:szCs w:val="21"/>
        </w:rPr>
        <w:t>年度计划控制</w:t>
      </w:r>
      <w:r w:rsidRPr="0016002A">
        <w:rPr>
          <w:rFonts w:eastAsia="楷体_GB2312" w:hint="eastAsia"/>
          <w:sz w:val="24"/>
        </w:rPr>
        <w:t>通货膨胀的概念及原因；（</w:t>
      </w:r>
      <w:r w:rsidRPr="0016002A">
        <w:rPr>
          <w:rFonts w:eastAsia="楷体_GB2312" w:hint="eastAsia"/>
          <w:sz w:val="24"/>
        </w:rPr>
        <w:t>3</w:t>
      </w:r>
      <w:r w:rsidRPr="0016002A">
        <w:rPr>
          <w:rFonts w:eastAsia="楷体_GB2312" w:hint="eastAsia"/>
          <w:sz w:val="24"/>
        </w:rPr>
        <w:t>）</w:t>
      </w:r>
      <w:r>
        <w:rPr>
          <w:rFonts w:ascii="宋体" w:hAnsi="宋体" w:cs="宋体" w:hint="eastAsia"/>
          <w:kern w:val="0"/>
          <w:szCs w:val="21"/>
        </w:rPr>
        <w:t>盈利控制效率控制；</w:t>
      </w:r>
      <w:r w:rsidRPr="0016002A">
        <w:rPr>
          <w:rFonts w:eastAsia="楷体_GB2312" w:hint="eastAsia"/>
          <w:sz w:val="24"/>
        </w:rPr>
        <w:t>（</w:t>
      </w:r>
      <w:r w:rsidRPr="0016002A">
        <w:rPr>
          <w:rFonts w:eastAsia="楷体_GB2312" w:hint="eastAsia"/>
          <w:sz w:val="24"/>
        </w:rPr>
        <w:t>4</w:t>
      </w:r>
      <w:r w:rsidRPr="0016002A">
        <w:rPr>
          <w:rFonts w:eastAsia="楷体_GB2312" w:hint="eastAsia"/>
          <w:sz w:val="24"/>
        </w:rPr>
        <w:t>）</w:t>
      </w:r>
      <w:r>
        <w:rPr>
          <w:rFonts w:ascii="宋体" w:hAnsi="宋体" w:cs="宋体" w:hint="eastAsia"/>
          <w:kern w:val="0"/>
          <w:szCs w:val="21"/>
        </w:rPr>
        <w:t>战略控制</w:t>
      </w:r>
      <w:r w:rsidRPr="0016002A">
        <w:rPr>
          <w:rFonts w:eastAsia="楷体_GB2312" w:hint="eastAsia"/>
          <w:sz w:val="24"/>
        </w:rPr>
        <w:t>。</w:t>
      </w:r>
    </w:p>
    <w:p w:rsidR="00EE5BD1" w:rsidRDefault="00EE5BD1" w:rsidP="00EE5BD1">
      <w:pPr>
        <w:spacing w:line="360" w:lineRule="exact"/>
        <w:ind w:firstLine="480"/>
        <w:rPr>
          <w:rFonts w:eastAsia="楷体_GB2312"/>
          <w:color w:val="FF0000"/>
          <w:sz w:val="24"/>
        </w:rPr>
      </w:pPr>
      <w:r w:rsidRPr="001E48B7">
        <w:rPr>
          <w:rFonts w:eastAsia="楷体_GB2312" w:hint="eastAsia"/>
          <w:b/>
          <w:sz w:val="24"/>
        </w:rPr>
        <w:t>要求学生：</w:t>
      </w:r>
      <w:r w:rsidRPr="0016002A">
        <w:rPr>
          <w:rFonts w:eastAsia="楷体_GB2312" w:hint="eastAsia"/>
          <w:sz w:val="24"/>
        </w:rPr>
        <w:t>（</w:t>
      </w:r>
      <w:r w:rsidRPr="0016002A">
        <w:rPr>
          <w:rFonts w:eastAsia="楷体_GB2312" w:hint="eastAsia"/>
          <w:sz w:val="24"/>
        </w:rPr>
        <w:t>1</w:t>
      </w:r>
      <w:r w:rsidRPr="0016002A">
        <w:rPr>
          <w:rFonts w:eastAsia="楷体_GB2312" w:hint="eastAsia"/>
          <w:sz w:val="24"/>
        </w:rPr>
        <w:t>）了解</w:t>
      </w:r>
      <w:r>
        <w:rPr>
          <w:rFonts w:eastAsia="楷体_GB2312" w:hint="eastAsia"/>
          <w:sz w:val="24"/>
        </w:rPr>
        <w:t>市场营销计划内容及市场营销组织的主要类型；</w:t>
      </w:r>
      <w:r w:rsidRPr="0016002A">
        <w:rPr>
          <w:rFonts w:eastAsia="楷体_GB2312" w:hint="eastAsia"/>
          <w:sz w:val="24"/>
        </w:rPr>
        <w:t>（</w:t>
      </w:r>
      <w:r w:rsidRPr="0016002A">
        <w:rPr>
          <w:rFonts w:eastAsia="楷体_GB2312" w:hint="eastAsia"/>
          <w:sz w:val="24"/>
        </w:rPr>
        <w:t>2</w:t>
      </w:r>
      <w:r w:rsidRPr="0016002A">
        <w:rPr>
          <w:rFonts w:eastAsia="楷体_GB2312" w:hint="eastAsia"/>
          <w:sz w:val="24"/>
        </w:rPr>
        <w:t>）</w:t>
      </w:r>
      <w:r>
        <w:rPr>
          <w:rFonts w:eastAsia="楷体_GB2312" w:hint="eastAsia"/>
          <w:sz w:val="24"/>
        </w:rPr>
        <w:t>能准确描述营销部门与其他职能部门的关系</w:t>
      </w:r>
      <w:r w:rsidRPr="0016002A">
        <w:rPr>
          <w:rFonts w:eastAsia="楷体_GB2312" w:hint="eastAsia"/>
          <w:sz w:val="24"/>
        </w:rPr>
        <w:t>；（</w:t>
      </w:r>
      <w:r w:rsidRPr="0016002A">
        <w:rPr>
          <w:rFonts w:eastAsia="楷体_GB2312" w:hint="eastAsia"/>
          <w:sz w:val="24"/>
        </w:rPr>
        <w:t>3</w:t>
      </w:r>
      <w:r w:rsidRPr="0016002A">
        <w:rPr>
          <w:rFonts w:eastAsia="楷体_GB2312" w:hint="eastAsia"/>
          <w:sz w:val="24"/>
        </w:rPr>
        <w:t>）</w:t>
      </w:r>
      <w:r>
        <w:rPr>
          <w:rFonts w:eastAsia="楷体_GB2312" w:hint="eastAsia"/>
          <w:sz w:val="24"/>
        </w:rPr>
        <w:t>了解</w:t>
      </w:r>
      <w:r>
        <w:rPr>
          <w:rFonts w:ascii="宋体" w:hAnsi="宋体" w:cs="宋体" w:hint="eastAsia"/>
          <w:kern w:val="0"/>
          <w:szCs w:val="21"/>
        </w:rPr>
        <w:t>盈利控制、效率控制、 战略控制、市场营销审计的内容</w:t>
      </w:r>
      <w:r w:rsidRPr="0016002A">
        <w:rPr>
          <w:rFonts w:eastAsia="楷体_GB2312" w:hint="eastAsia"/>
          <w:sz w:val="24"/>
        </w:rPr>
        <w:t>。</w:t>
      </w:r>
    </w:p>
    <w:p w:rsidR="00EE5BD1" w:rsidRPr="000039A3" w:rsidRDefault="00EE5BD1" w:rsidP="00EE5BD1">
      <w:pPr>
        <w:spacing w:line="360" w:lineRule="exact"/>
        <w:ind w:firstLine="480"/>
        <w:rPr>
          <w:rFonts w:eastAsia="楷体_GB2312"/>
          <w:color w:val="FF0000"/>
          <w:sz w:val="24"/>
        </w:rPr>
      </w:pPr>
    </w:p>
    <w:p w:rsidR="00EE5BD1" w:rsidRPr="00C07F80" w:rsidRDefault="00EE5BD1" w:rsidP="0092117D">
      <w:pPr>
        <w:spacing w:beforeLines="50" w:afterLines="50" w:line="440" w:lineRule="exact"/>
        <w:ind w:firstLine="480"/>
        <w:jc w:val="center"/>
        <w:rPr>
          <w:rFonts w:ascii="楷体_GB2312" w:eastAsia="楷体_GB2312"/>
          <w:b/>
          <w:sz w:val="24"/>
        </w:rPr>
      </w:pPr>
      <w:r w:rsidRPr="00C07F80">
        <w:rPr>
          <w:rFonts w:ascii="楷体_GB2312" w:eastAsia="楷体_GB2312" w:hint="eastAsia"/>
          <w:b/>
          <w:sz w:val="24"/>
        </w:rPr>
        <w:t>期末总复习</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75"/>
        <w:gridCol w:w="1773"/>
        <w:gridCol w:w="1780"/>
        <w:gridCol w:w="1417"/>
        <w:gridCol w:w="1477"/>
      </w:tblGrid>
      <w:tr w:rsidR="00EE5BD1" w:rsidRPr="00C07F80" w:rsidTr="0075264B">
        <w:trPr>
          <w:jc w:val="center"/>
        </w:trPr>
        <w:tc>
          <w:tcPr>
            <w:tcW w:w="675" w:type="dxa"/>
            <w:vMerge w:val="restart"/>
            <w:vAlign w:val="center"/>
          </w:tcPr>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节</w:t>
            </w:r>
          </w:p>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序号</w:t>
            </w:r>
          </w:p>
        </w:tc>
        <w:tc>
          <w:tcPr>
            <w:tcW w:w="1773" w:type="dxa"/>
            <w:vMerge w:val="restart"/>
            <w:vAlign w:val="center"/>
          </w:tcPr>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单元名称</w:t>
            </w:r>
          </w:p>
        </w:tc>
        <w:tc>
          <w:tcPr>
            <w:tcW w:w="1780" w:type="dxa"/>
            <w:vMerge w:val="restart"/>
            <w:vAlign w:val="center"/>
          </w:tcPr>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主要教学内容</w:t>
            </w:r>
          </w:p>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及要求</w:t>
            </w:r>
          </w:p>
        </w:tc>
        <w:tc>
          <w:tcPr>
            <w:tcW w:w="2894" w:type="dxa"/>
            <w:gridSpan w:val="2"/>
            <w:vAlign w:val="center"/>
          </w:tcPr>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学习目标</w:t>
            </w:r>
          </w:p>
        </w:tc>
      </w:tr>
      <w:tr w:rsidR="00EE5BD1" w:rsidRPr="00C07F80" w:rsidTr="0075264B">
        <w:trPr>
          <w:jc w:val="center"/>
        </w:trPr>
        <w:tc>
          <w:tcPr>
            <w:tcW w:w="675" w:type="dxa"/>
            <w:vMerge/>
            <w:vAlign w:val="center"/>
          </w:tcPr>
          <w:p w:rsidR="00EE5BD1" w:rsidRPr="00C07F80" w:rsidRDefault="00EE5BD1" w:rsidP="0075264B">
            <w:pPr>
              <w:widowControl/>
              <w:jc w:val="center"/>
              <w:rPr>
                <w:rFonts w:ascii="楷体_GB2312" w:eastAsia="楷体_GB2312" w:hAnsi="宋体"/>
                <w:kern w:val="0"/>
                <w:szCs w:val="21"/>
              </w:rPr>
            </w:pPr>
          </w:p>
        </w:tc>
        <w:tc>
          <w:tcPr>
            <w:tcW w:w="1773" w:type="dxa"/>
            <w:vMerge/>
            <w:vAlign w:val="center"/>
          </w:tcPr>
          <w:p w:rsidR="00EE5BD1" w:rsidRPr="00C07F80" w:rsidRDefault="00EE5BD1" w:rsidP="0075264B">
            <w:pPr>
              <w:widowControl/>
              <w:jc w:val="center"/>
              <w:rPr>
                <w:rFonts w:ascii="楷体_GB2312" w:eastAsia="楷体_GB2312" w:hAnsi="宋体"/>
                <w:kern w:val="0"/>
                <w:szCs w:val="21"/>
              </w:rPr>
            </w:pPr>
          </w:p>
        </w:tc>
        <w:tc>
          <w:tcPr>
            <w:tcW w:w="1780" w:type="dxa"/>
            <w:vMerge/>
            <w:vAlign w:val="center"/>
          </w:tcPr>
          <w:p w:rsidR="00EE5BD1" w:rsidRPr="00C07F80" w:rsidRDefault="00EE5BD1" w:rsidP="0075264B">
            <w:pPr>
              <w:widowControl/>
              <w:jc w:val="center"/>
              <w:rPr>
                <w:rFonts w:ascii="楷体_GB2312" w:eastAsia="楷体_GB2312" w:hAnsi="宋体"/>
                <w:kern w:val="0"/>
                <w:szCs w:val="21"/>
              </w:rPr>
            </w:pPr>
          </w:p>
        </w:tc>
        <w:tc>
          <w:tcPr>
            <w:tcW w:w="1417" w:type="dxa"/>
            <w:vAlign w:val="center"/>
          </w:tcPr>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知识目标</w:t>
            </w:r>
          </w:p>
        </w:tc>
        <w:tc>
          <w:tcPr>
            <w:tcW w:w="1477" w:type="dxa"/>
            <w:vAlign w:val="center"/>
          </w:tcPr>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能力目标</w:t>
            </w:r>
          </w:p>
        </w:tc>
      </w:tr>
      <w:tr w:rsidR="00EE5BD1" w:rsidRPr="00C86508" w:rsidTr="0075264B">
        <w:trPr>
          <w:jc w:val="center"/>
        </w:trPr>
        <w:tc>
          <w:tcPr>
            <w:tcW w:w="675" w:type="dxa"/>
            <w:vAlign w:val="center"/>
          </w:tcPr>
          <w:p w:rsidR="00EE5BD1" w:rsidRPr="00C07F80" w:rsidRDefault="00EE5BD1" w:rsidP="0075264B">
            <w:pPr>
              <w:widowControl/>
              <w:jc w:val="center"/>
              <w:rPr>
                <w:rFonts w:ascii="楷体_GB2312" w:eastAsia="楷体_GB2312" w:hAnsi="宋体"/>
                <w:kern w:val="0"/>
                <w:szCs w:val="21"/>
              </w:rPr>
            </w:pPr>
            <w:r w:rsidRPr="00C07F80">
              <w:rPr>
                <w:rFonts w:ascii="楷体_GB2312" w:eastAsia="楷体_GB2312" w:hAnsi="宋体" w:hint="eastAsia"/>
                <w:kern w:val="0"/>
                <w:szCs w:val="21"/>
              </w:rPr>
              <w:t>1</w:t>
            </w:r>
          </w:p>
        </w:tc>
        <w:tc>
          <w:tcPr>
            <w:tcW w:w="1773" w:type="dxa"/>
            <w:vAlign w:val="center"/>
          </w:tcPr>
          <w:p w:rsidR="00EE5BD1" w:rsidRPr="00C07F80" w:rsidRDefault="00EE5BD1" w:rsidP="0075264B">
            <w:pPr>
              <w:widowControl/>
              <w:jc w:val="center"/>
              <w:rPr>
                <w:rFonts w:ascii="楷体_GB2312" w:eastAsia="楷体_GB2312" w:hAnsi="宋体"/>
                <w:bCs/>
                <w:kern w:val="0"/>
                <w:szCs w:val="21"/>
              </w:rPr>
            </w:pPr>
            <w:r w:rsidRPr="00C07F80">
              <w:rPr>
                <w:rFonts w:ascii="楷体_GB2312" w:eastAsia="楷体_GB2312" w:hAnsi="宋体" w:hint="eastAsia"/>
                <w:bCs/>
                <w:kern w:val="0"/>
                <w:szCs w:val="21"/>
              </w:rPr>
              <w:t>期末总复习</w:t>
            </w:r>
          </w:p>
        </w:tc>
        <w:tc>
          <w:tcPr>
            <w:tcW w:w="1780" w:type="dxa"/>
            <w:vAlign w:val="center"/>
          </w:tcPr>
          <w:p w:rsidR="00EE5BD1" w:rsidRPr="00C07F80" w:rsidRDefault="00EE5BD1" w:rsidP="0075264B">
            <w:pPr>
              <w:widowControl/>
              <w:jc w:val="center"/>
              <w:rPr>
                <w:rFonts w:ascii="楷体_GB2312" w:eastAsia="楷体_GB2312" w:hAnsi="宋体"/>
                <w:bCs/>
                <w:kern w:val="0"/>
                <w:szCs w:val="21"/>
              </w:rPr>
            </w:pPr>
            <w:r w:rsidRPr="00C07F80">
              <w:rPr>
                <w:rFonts w:ascii="楷体_GB2312" w:eastAsia="楷体_GB2312" w:hAnsi="宋体" w:hint="eastAsia"/>
                <w:bCs/>
                <w:kern w:val="0"/>
                <w:szCs w:val="21"/>
              </w:rPr>
              <w:t>系统复习</w:t>
            </w:r>
          </w:p>
        </w:tc>
        <w:tc>
          <w:tcPr>
            <w:tcW w:w="1417" w:type="dxa"/>
            <w:vAlign w:val="center"/>
          </w:tcPr>
          <w:p w:rsidR="00EE5BD1" w:rsidRPr="00C07F80" w:rsidRDefault="00EE5BD1" w:rsidP="0075264B">
            <w:pPr>
              <w:widowControl/>
              <w:jc w:val="center"/>
              <w:rPr>
                <w:rFonts w:ascii="楷体_GB2312" w:eastAsia="楷体_GB2312" w:hAnsi="宋体"/>
                <w:bCs/>
                <w:kern w:val="0"/>
                <w:szCs w:val="21"/>
              </w:rPr>
            </w:pPr>
            <w:r>
              <w:rPr>
                <w:rFonts w:ascii="楷体_GB2312" w:eastAsia="楷体_GB2312" w:hAnsi="宋体" w:hint="eastAsia"/>
                <w:bCs/>
                <w:kern w:val="0"/>
                <w:szCs w:val="21"/>
              </w:rPr>
              <w:t>系统掌握</w:t>
            </w:r>
            <w:r w:rsidRPr="00C07F80">
              <w:rPr>
                <w:rFonts w:ascii="楷体_GB2312" w:eastAsia="楷体_GB2312" w:hAnsi="宋体" w:hint="eastAsia"/>
                <w:bCs/>
                <w:kern w:val="0"/>
                <w:szCs w:val="21"/>
              </w:rPr>
              <w:t>理解知识体系</w:t>
            </w:r>
          </w:p>
        </w:tc>
        <w:tc>
          <w:tcPr>
            <w:tcW w:w="1477" w:type="dxa"/>
            <w:vAlign w:val="center"/>
          </w:tcPr>
          <w:p w:rsidR="00EE5BD1" w:rsidRPr="00C07F80" w:rsidRDefault="00EE5BD1" w:rsidP="0075264B">
            <w:pPr>
              <w:widowControl/>
              <w:jc w:val="center"/>
              <w:rPr>
                <w:rFonts w:ascii="楷体_GB2312" w:eastAsia="楷体_GB2312" w:hAnsi="宋体"/>
                <w:bCs/>
                <w:kern w:val="0"/>
                <w:szCs w:val="21"/>
              </w:rPr>
            </w:pPr>
            <w:r>
              <w:rPr>
                <w:rFonts w:ascii="楷体_GB2312" w:eastAsia="楷体_GB2312" w:hAnsi="宋体" w:hint="eastAsia"/>
                <w:bCs/>
                <w:kern w:val="0"/>
                <w:szCs w:val="21"/>
              </w:rPr>
              <w:t>基本形成正确的市场营销理念和一定的解决问题能力</w:t>
            </w:r>
          </w:p>
        </w:tc>
      </w:tr>
    </w:tbl>
    <w:p w:rsidR="00EE5BD1" w:rsidRPr="002A75F2" w:rsidRDefault="00EE5BD1" w:rsidP="00EE5BD1">
      <w:pPr>
        <w:spacing w:line="0" w:lineRule="atLeast"/>
      </w:pPr>
    </w:p>
    <w:p w:rsidR="00EE5BD1" w:rsidRPr="00C267A1" w:rsidRDefault="00EE5BD1" w:rsidP="00EE5BD1">
      <w:pPr>
        <w:spacing w:line="440" w:lineRule="exact"/>
        <w:ind w:firstLine="480"/>
        <w:rPr>
          <w:rFonts w:eastAsia="楷体_GB2312"/>
          <w:b/>
          <w:color w:val="000000"/>
          <w:sz w:val="24"/>
        </w:rPr>
      </w:pPr>
      <w:r w:rsidRPr="00C267A1">
        <w:rPr>
          <w:rFonts w:eastAsia="楷体_GB2312" w:hint="eastAsia"/>
          <w:b/>
          <w:color w:val="000000"/>
          <w:sz w:val="24"/>
        </w:rPr>
        <w:t>四、教学进度与学时分配</w:t>
      </w:r>
    </w:p>
    <w:p w:rsidR="00EE5BD1" w:rsidRPr="00FE34C3" w:rsidRDefault="00EE5BD1" w:rsidP="00EE5BD1">
      <w:pPr>
        <w:widowControl/>
        <w:jc w:val="left"/>
        <w:rPr>
          <w:rFonts w:ascii="宋体" w:hAnsi="宋体" w:cs="宋体"/>
          <w:kern w:val="0"/>
          <w:sz w:val="24"/>
        </w:rPr>
      </w:pPr>
    </w:p>
    <w:tbl>
      <w:tblPr>
        <w:tblW w:w="7846" w:type="dxa"/>
        <w:jc w:val="center"/>
        <w:tblInd w:w="8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EE5BD1" w:rsidRPr="0067536E" w:rsidTr="0075264B">
        <w:trPr>
          <w:jc w:val="center"/>
        </w:trPr>
        <w:tc>
          <w:tcPr>
            <w:tcW w:w="4246" w:type="dxa"/>
          </w:tcPr>
          <w:p w:rsidR="00EE5BD1" w:rsidRPr="00C267A1" w:rsidRDefault="00EE5BD1" w:rsidP="0075264B">
            <w:pPr>
              <w:spacing w:line="440" w:lineRule="exact"/>
              <w:jc w:val="center"/>
              <w:rPr>
                <w:rFonts w:eastAsia="楷体_GB2312"/>
                <w:b/>
                <w:sz w:val="24"/>
              </w:rPr>
            </w:pPr>
            <w:r w:rsidRPr="00C267A1">
              <w:rPr>
                <w:rFonts w:eastAsia="楷体_GB2312" w:hint="eastAsia"/>
                <w:b/>
                <w:sz w:val="24"/>
              </w:rPr>
              <w:t>教学内容</w:t>
            </w:r>
          </w:p>
        </w:tc>
        <w:tc>
          <w:tcPr>
            <w:tcW w:w="900" w:type="dxa"/>
          </w:tcPr>
          <w:p w:rsidR="00EE5BD1" w:rsidRPr="00C267A1" w:rsidRDefault="00EE5BD1" w:rsidP="0075264B">
            <w:pPr>
              <w:spacing w:line="440" w:lineRule="exact"/>
              <w:jc w:val="center"/>
              <w:rPr>
                <w:rFonts w:eastAsia="楷体_GB2312"/>
                <w:b/>
                <w:sz w:val="24"/>
              </w:rPr>
            </w:pPr>
            <w:r w:rsidRPr="00C267A1">
              <w:rPr>
                <w:rFonts w:eastAsia="楷体_GB2312" w:hint="eastAsia"/>
                <w:b/>
                <w:sz w:val="24"/>
              </w:rPr>
              <w:t>讲课</w:t>
            </w:r>
          </w:p>
        </w:tc>
        <w:tc>
          <w:tcPr>
            <w:tcW w:w="900" w:type="dxa"/>
          </w:tcPr>
          <w:p w:rsidR="00EE5BD1" w:rsidRPr="00C267A1" w:rsidRDefault="00EE5BD1" w:rsidP="0075264B">
            <w:pPr>
              <w:spacing w:line="440" w:lineRule="exact"/>
              <w:jc w:val="center"/>
              <w:rPr>
                <w:rFonts w:eastAsia="楷体_GB2312"/>
                <w:b/>
                <w:sz w:val="24"/>
              </w:rPr>
            </w:pPr>
            <w:r w:rsidRPr="00C267A1">
              <w:rPr>
                <w:rFonts w:eastAsia="楷体_GB2312" w:hint="eastAsia"/>
                <w:b/>
                <w:sz w:val="24"/>
              </w:rPr>
              <w:t>实验</w:t>
            </w:r>
          </w:p>
        </w:tc>
        <w:tc>
          <w:tcPr>
            <w:tcW w:w="900" w:type="dxa"/>
          </w:tcPr>
          <w:p w:rsidR="00EE5BD1" w:rsidRPr="00C267A1" w:rsidRDefault="00EE5BD1" w:rsidP="0075264B">
            <w:pPr>
              <w:spacing w:line="440" w:lineRule="exact"/>
              <w:jc w:val="center"/>
              <w:rPr>
                <w:rFonts w:eastAsia="楷体_GB2312"/>
                <w:b/>
                <w:sz w:val="24"/>
              </w:rPr>
            </w:pPr>
            <w:r w:rsidRPr="00C267A1">
              <w:rPr>
                <w:rFonts w:eastAsia="楷体_GB2312" w:hint="eastAsia"/>
                <w:b/>
                <w:sz w:val="24"/>
              </w:rPr>
              <w:t>上机</w:t>
            </w:r>
          </w:p>
        </w:tc>
        <w:tc>
          <w:tcPr>
            <w:tcW w:w="900" w:type="dxa"/>
          </w:tcPr>
          <w:p w:rsidR="00EE5BD1" w:rsidRPr="00C267A1" w:rsidRDefault="00EE5BD1" w:rsidP="0075264B">
            <w:pPr>
              <w:spacing w:line="440" w:lineRule="exact"/>
              <w:jc w:val="center"/>
              <w:rPr>
                <w:rFonts w:eastAsia="楷体_GB2312"/>
                <w:b/>
                <w:sz w:val="24"/>
              </w:rPr>
            </w:pPr>
            <w:r w:rsidRPr="00C267A1">
              <w:rPr>
                <w:rFonts w:eastAsia="楷体_GB2312" w:hint="eastAsia"/>
                <w:b/>
                <w:sz w:val="24"/>
              </w:rPr>
              <w:t>合计</w:t>
            </w:r>
          </w:p>
        </w:tc>
      </w:tr>
      <w:tr w:rsidR="00EE5BD1" w:rsidRPr="0067536E" w:rsidTr="0075264B">
        <w:trPr>
          <w:jc w:val="center"/>
        </w:trPr>
        <w:tc>
          <w:tcPr>
            <w:tcW w:w="4246" w:type="dxa"/>
          </w:tcPr>
          <w:p w:rsidR="00EE5BD1" w:rsidRPr="00C86508" w:rsidRDefault="00EE5BD1" w:rsidP="0075264B">
            <w:pPr>
              <w:spacing w:line="440" w:lineRule="exact"/>
              <w:rPr>
                <w:rFonts w:eastAsia="楷体_GB2312"/>
                <w:sz w:val="24"/>
              </w:rPr>
            </w:pPr>
            <w:r w:rsidRPr="00C267A1">
              <w:rPr>
                <w:rFonts w:eastAsia="楷体_GB2312" w:hint="eastAsia"/>
                <w:sz w:val="24"/>
              </w:rPr>
              <w:t>第一章</w:t>
            </w:r>
            <w:r w:rsidRPr="00C267A1">
              <w:rPr>
                <w:rFonts w:eastAsia="楷体_GB2312" w:hint="eastAsia"/>
                <w:sz w:val="24"/>
              </w:rPr>
              <w:t xml:space="preserve">  </w:t>
            </w:r>
            <w:r>
              <w:rPr>
                <w:rFonts w:eastAsia="楷体_GB2312" w:hint="eastAsia"/>
                <w:sz w:val="24"/>
              </w:rPr>
              <w:t>市场营销与市场营销学</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B58FF"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67536E" w:rsidRDefault="00EE5BD1" w:rsidP="0075264B">
            <w:pPr>
              <w:spacing w:line="440" w:lineRule="exact"/>
              <w:rPr>
                <w:rFonts w:eastAsia="楷体_GB2312"/>
                <w:sz w:val="24"/>
              </w:rPr>
            </w:pPr>
            <w:r w:rsidRPr="00C267A1">
              <w:rPr>
                <w:rFonts w:eastAsia="楷体_GB2312" w:hint="eastAsia"/>
                <w:sz w:val="24"/>
              </w:rPr>
              <w:t>第二章</w:t>
            </w:r>
            <w:r w:rsidRPr="00C267A1">
              <w:rPr>
                <w:rFonts w:eastAsia="楷体_GB2312" w:hint="eastAsia"/>
                <w:sz w:val="24"/>
              </w:rPr>
              <w:t xml:space="preserve">  </w:t>
            </w:r>
            <w:r>
              <w:rPr>
                <w:rFonts w:eastAsia="楷体_GB2312" w:hint="eastAsia"/>
                <w:sz w:val="24"/>
              </w:rPr>
              <w:t>战略与市场营销管理</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B58FF"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67536E" w:rsidRDefault="00EE5BD1" w:rsidP="0075264B">
            <w:pPr>
              <w:spacing w:line="440" w:lineRule="exact"/>
              <w:rPr>
                <w:rFonts w:eastAsia="楷体_GB2312"/>
                <w:sz w:val="24"/>
              </w:rPr>
            </w:pPr>
            <w:r w:rsidRPr="00C267A1">
              <w:rPr>
                <w:rFonts w:eastAsia="楷体_GB2312" w:hint="eastAsia"/>
                <w:sz w:val="24"/>
              </w:rPr>
              <w:t>第三章</w:t>
            </w:r>
            <w:r w:rsidRPr="00C267A1">
              <w:rPr>
                <w:rFonts w:eastAsia="楷体_GB2312"/>
                <w:sz w:val="24"/>
              </w:rPr>
              <w:t xml:space="preserve">  </w:t>
            </w:r>
            <w:r>
              <w:rPr>
                <w:rFonts w:eastAsia="楷体_GB2312" w:hint="eastAsia"/>
                <w:sz w:val="24"/>
              </w:rPr>
              <w:t>市场营销环境</w:t>
            </w:r>
            <w:r w:rsidRPr="00C267A1">
              <w:rPr>
                <w:rFonts w:eastAsia="楷体_GB2312"/>
                <w:sz w:val="24"/>
              </w:rPr>
              <w:t>分析</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B58FF"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67536E" w:rsidRDefault="00EE5BD1" w:rsidP="0075264B">
            <w:pPr>
              <w:spacing w:line="440" w:lineRule="exact"/>
              <w:rPr>
                <w:rFonts w:eastAsia="楷体_GB2312"/>
                <w:sz w:val="24"/>
              </w:rPr>
            </w:pPr>
            <w:r w:rsidRPr="00C267A1">
              <w:rPr>
                <w:rFonts w:eastAsia="楷体_GB2312" w:hint="eastAsia"/>
                <w:sz w:val="24"/>
              </w:rPr>
              <w:t>第四章</w:t>
            </w:r>
            <w:r w:rsidRPr="00C267A1">
              <w:rPr>
                <w:rFonts w:eastAsia="楷体_GB2312"/>
                <w:sz w:val="24"/>
              </w:rPr>
              <w:t xml:space="preserve">  </w:t>
            </w:r>
            <w:r>
              <w:rPr>
                <w:rFonts w:eastAsia="楷体_GB2312" w:hint="eastAsia"/>
                <w:sz w:val="24"/>
              </w:rPr>
              <w:t>消费者市场和购买行为分析</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75264B">
            <w:pPr>
              <w:spacing w:line="440" w:lineRule="exact"/>
              <w:rPr>
                <w:rFonts w:eastAsia="楷体_GB2312"/>
                <w:sz w:val="24"/>
              </w:rPr>
            </w:pPr>
            <w:r w:rsidRPr="00C556D8">
              <w:rPr>
                <w:rFonts w:eastAsia="楷体_GB2312" w:hint="eastAsia"/>
                <w:sz w:val="24"/>
              </w:rPr>
              <w:lastRenderedPageBreak/>
              <w:t>第五章</w:t>
            </w:r>
            <w:r w:rsidRPr="00C556D8">
              <w:rPr>
                <w:rFonts w:eastAsia="楷体_GB2312"/>
                <w:sz w:val="24"/>
              </w:rPr>
              <w:t xml:space="preserve">  </w:t>
            </w:r>
            <w:r>
              <w:rPr>
                <w:rFonts w:eastAsia="楷体_GB2312" w:hint="eastAsia"/>
                <w:sz w:val="24"/>
              </w:rPr>
              <w:t>组织市场和购买行为分析</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1</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1</w:t>
            </w:r>
          </w:p>
        </w:tc>
      </w:tr>
      <w:tr w:rsidR="00EE5BD1" w:rsidRPr="0067536E" w:rsidTr="0075264B">
        <w:trPr>
          <w:jc w:val="center"/>
        </w:trPr>
        <w:tc>
          <w:tcPr>
            <w:tcW w:w="4246" w:type="dxa"/>
          </w:tcPr>
          <w:p w:rsidR="00EE5BD1" w:rsidRPr="00C556D8" w:rsidRDefault="00EE5BD1" w:rsidP="0075264B">
            <w:pPr>
              <w:spacing w:line="440" w:lineRule="exact"/>
              <w:rPr>
                <w:rFonts w:eastAsia="楷体_GB2312"/>
                <w:sz w:val="24"/>
              </w:rPr>
            </w:pPr>
            <w:r w:rsidRPr="00C556D8">
              <w:rPr>
                <w:rFonts w:eastAsia="楷体_GB2312" w:hint="eastAsia"/>
                <w:sz w:val="24"/>
              </w:rPr>
              <w:t>第六章</w:t>
            </w:r>
            <w:r w:rsidRPr="00C556D8">
              <w:rPr>
                <w:rFonts w:eastAsia="楷体_GB2312"/>
                <w:sz w:val="24"/>
              </w:rPr>
              <w:t xml:space="preserve">  </w:t>
            </w:r>
            <w:r>
              <w:rPr>
                <w:rFonts w:eastAsia="楷体_GB2312" w:hint="eastAsia"/>
                <w:sz w:val="24"/>
              </w:rPr>
              <w:t>市场营销调研与预测</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75264B">
            <w:pPr>
              <w:spacing w:line="440" w:lineRule="exact"/>
              <w:rPr>
                <w:rFonts w:eastAsia="楷体_GB2312"/>
                <w:sz w:val="24"/>
              </w:rPr>
            </w:pPr>
            <w:r w:rsidRPr="00C556D8">
              <w:rPr>
                <w:rFonts w:eastAsia="楷体_GB2312" w:hint="eastAsia"/>
                <w:sz w:val="24"/>
              </w:rPr>
              <w:t>第七章</w:t>
            </w:r>
            <w:r w:rsidRPr="00C556D8">
              <w:rPr>
                <w:rFonts w:eastAsia="楷体_GB2312"/>
                <w:sz w:val="24"/>
              </w:rPr>
              <w:t xml:space="preserve">  </w:t>
            </w:r>
            <w:r>
              <w:rPr>
                <w:rFonts w:eastAsia="楷体_GB2312" w:hint="eastAsia"/>
                <w:sz w:val="24"/>
              </w:rPr>
              <w:t>目标市场营销战略</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75264B">
            <w:pPr>
              <w:spacing w:line="440" w:lineRule="exact"/>
              <w:rPr>
                <w:rFonts w:eastAsia="楷体_GB2312"/>
                <w:sz w:val="24"/>
              </w:rPr>
            </w:pPr>
            <w:r w:rsidRPr="00C556D8">
              <w:rPr>
                <w:rFonts w:eastAsia="楷体_GB2312" w:hint="eastAsia"/>
                <w:sz w:val="24"/>
              </w:rPr>
              <w:t>第八章</w:t>
            </w:r>
            <w:r w:rsidRPr="00C556D8">
              <w:rPr>
                <w:rFonts w:eastAsia="楷体_GB2312"/>
                <w:sz w:val="24"/>
              </w:rPr>
              <w:t xml:space="preserve"> </w:t>
            </w:r>
            <w:r w:rsidRPr="00C556D8">
              <w:rPr>
                <w:rFonts w:eastAsia="楷体_GB2312" w:hint="eastAsia"/>
                <w:sz w:val="24"/>
              </w:rPr>
              <w:t xml:space="preserve"> </w:t>
            </w:r>
            <w:r>
              <w:rPr>
                <w:rFonts w:eastAsia="楷体_GB2312" w:hint="eastAsia"/>
                <w:sz w:val="24"/>
              </w:rPr>
              <w:t>竞争性市场营销战略</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75264B">
            <w:pPr>
              <w:spacing w:line="440" w:lineRule="exact"/>
              <w:rPr>
                <w:rFonts w:eastAsia="楷体_GB2312"/>
                <w:sz w:val="24"/>
              </w:rPr>
            </w:pPr>
            <w:r w:rsidRPr="00C556D8">
              <w:rPr>
                <w:rFonts w:eastAsia="楷体_GB2312" w:hint="eastAsia"/>
                <w:sz w:val="24"/>
              </w:rPr>
              <w:t>第九章</w:t>
            </w:r>
            <w:r w:rsidRPr="00C556D8">
              <w:rPr>
                <w:rFonts w:eastAsia="楷体_GB2312"/>
                <w:sz w:val="24"/>
              </w:rPr>
              <w:t xml:space="preserve">  </w:t>
            </w:r>
            <w:r>
              <w:rPr>
                <w:rFonts w:eastAsia="楷体_GB2312" w:hint="eastAsia"/>
                <w:sz w:val="24"/>
              </w:rPr>
              <w:t>产品策略</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75264B">
            <w:pPr>
              <w:spacing w:line="440" w:lineRule="exact"/>
              <w:rPr>
                <w:rFonts w:eastAsia="楷体_GB2312"/>
                <w:sz w:val="24"/>
              </w:rPr>
            </w:pPr>
            <w:r w:rsidRPr="00C556D8">
              <w:rPr>
                <w:rFonts w:eastAsia="楷体_GB2312" w:hint="eastAsia"/>
                <w:sz w:val="24"/>
              </w:rPr>
              <w:t>第十章</w:t>
            </w:r>
            <w:r w:rsidRPr="00C556D8">
              <w:rPr>
                <w:rFonts w:eastAsia="楷体_GB2312"/>
                <w:sz w:val="24"/>
              </w:rPr>
              <w:t xml:space="preserve">  </w:t>
            </w:r>
            <w:r>
              <w:rPr>
                <w:rFonts w:eastAsia="楷体_GB2312" w:hint="eastAsia"/>
                <w:sz w:val="24"/>
              </w:rPr>
              <w:t>品牌与包装策略</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3</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3</w:t>
            </w:r>
          </w:p>
        </w:tc>
      </w:tr>
      <w:tr w:rsidR="00EE5BD1" w:rsidRPr="0067536E" w:rsidTr="0075264B">
        <w:trPr>
          <w:jc w:val="center"/>
        </w:trPr>
        <w:tc>
          <w:tcPr>
            <w:tcW w:w="4246" w:type="dxa"/>
          </w:tcPr>
          <w:p w:rsidR="00EE5BD1" w:rsidRPr="00C556D8" w:rsidRDefault="00EE5BD1" w:rsidP="0075264B">
            <w:pPr>
              <w:spacing w:line="0" w:lineRule="atLeast"/>
              <w:rPr>
                <w:rFonts w:eastAsia="楷体_GB2312"/>
                <w:sz w:val="24"/>
              </w:rPr>
            </w:pPr>
            <w:r w:rsidRPr="00C556D8">
              <w:rPr>
                <w:rFonts w:eastAsia="楷体_GB2312" w:hint="eastAsia"/>
                <w:sz w:val="24"/>
              </w:rPr>
              <w:t>第十一章</w:t>
            </w:r>
            <w:r w:rsidRPr="00C556D8">
              <w:rPr>
                <w:rFonts w:eastAsia="楷体_GB2312" w:hint="eastAsia"/>
                <w:sz w:val="24"/>
              </w:rPr>
              <w:t xml:space="preserve"> </w:t>
            </w:r>
            <w:r w:rsidRPr="00C556D8">
              <w:rPr>
                <w:rFonts w:eastAsia="楷体_GB2312"/>
                <w:sz w:val="24"/>
              </w:rPr>
              <w:t xml:space="preserve"> </w:t>
            </w:r>
            <w:r>
              <w:rPr>
                <w:rFonts w:eastAsia="楷体_GB2312" w:hint="eastAsia"/>
                <w:sz w:val="24"/>
              </w:rPr>
              <w:t>定价策略</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75264B">
            <w:pPr>
              <w:spacing w:line="440" w:lineRule="exact"/>
              <w:rPr>
                <w:rFonts w:eastAsia="楷体_GB2312"/>
                <w:sz w:val="24"/>
              </w:rPr>
            </w:pPr>
            <w:r w:rsidRPr="00C556D8">
              <w:rPr>
                <w:rFonts w:eastAsia="楷体_GB2312" w:hint="eastAsia"/>
                <w:sz w:val="24"/>
              </w:rPr>
              <w:t>第十二章</w:t>
            </w:r>
            <w:r w:rsidRPr="00C556D8">
              <w:rPr>
                <w:rFonts w:eastAsia="楷体_GB2312"/>
                <w:sz w:val="24"/>
              </w:rPr>
              <w:t xml:space="preserve">  </w:t>
            </w:r>
            <w:r>
              <w:rPr>
                <w:rFonts w:eastAsia="楷体_GB2312" w:hint="eastAsia"/>
                <w:sz w:val="24"/>
              </w:rPr>
              <w:t>分销策略</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556D8" w:rsidRDefault="00EE5BD1" w:rsidP="0075264B">
            <w:pPr>
              <w:spacing w:line="440" w:lineRule="exact"/>
              <w:rPr>
                <w:rFonts w:eastAsia="楷体_GB2312"/>
                <w:sz w:val="24"/>
              </w:rPr>
            </w:pPr>
            <w:r w:rsidRPr="00C556D8">
              <w:rPr>
                <w:rFonts w:eastAsia="楷体_GB2312" w:hint="eastAsia"/>
                <w:sz w:val="24"/>
              </w:rPr>
              <w:t>第十三章</w:t>
            </w:r>
            <w:r w:rsidRPr="00C556D8">
              <w:rPr>
                <w:rFonts w:eastAsia="楷体_GB2312"/>
                <w:sz w:val="24"/>
              </w:rPr>
              <w:t xml:space="preserve">  </w:t>
            </w:r>
            <w:r>
              <w:rPr>
                <w:rFonts w:eastAsia="楷体_GB2312" w:hint="eastAsia"/>
                <w:sz w:val="24"/>
              </w:rPr>
              <w:t>促销策略</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E110C9" w:rsidRDefault="00EE5BD1" w:rsidP="0075264B">
            <w:pPr>
              <w:spacing w:line="440" w:lineRule="exact"/>
              <w:rPr>
                <w:rFonts w:eastAsia="楷体_GB2312"/>
                <w:sz w:val="24"/>
                <w:highlight w:val="yellow"/>
              </w:rPr>
            </w:pPr>
            <w:r w:rsidRPr="00E110C9">
              <w:rPr>
                <w:rFonts w:eastAsia="楷体_GB2312" w:hint="eastAsia"/>
                <w:sz w:val="24"/>
              </w:rPr>
              <w:t>第十四章</w:t>
            </w:r>
            <w:r w:rsidRPr="00E110C9">
              <w:rPr>
                <w:rFonts w:eastAsia="楷体_GB2312"/>
                <w:sz w:val="24"/>
              </w:rPr>
              <w:t xml:space="preserve">  </w:t>
            </w:r>
            <w:r>
              <w:rPr>
                <w:rFonts w:eastAsia="楷体_GB2312" w:hint="eastAsia"/>
                <w:sz w:val="24"/>
              </w:rPr>
              <w:t>市场营销计划、组织与控制</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67536E" w:rsidRDefault="00EE5BD1" w:rsidP="0075264B">
            <w:pPr>
              <w:spacing w:line="440" w:lineRule="exact"/>
              <w:rPr>
                <w:rFonts w:eastAsia="楷体_GB2312"/>
                <w:sz w:val="24"/>
              </w:rPr>
            </w:pPr>
            <w:r w:rsidRPr="00C267A1">
              <w:rPr>
                <w:rFonts w:eastAsia="楷体_GB2312" w:hint="eastAsia"/>
                <w:sz w:val="24"/>
              </w:rPr>
              <w:t>期末总复习</w:t>
            </w: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c>
          <w:tcPr>
            <w:tcW w:w="900" w:type="dxa"/>
          </w:tcPr>
          <w:p w:rsidR="00EE5BD1" w:rsidRPr="00380037" w:rsidRDefault="00EE5BD1" w:rsidP="0075264B">
            <w:pPr>
              <w:spacing w:line="440" w:lineRule="exact"/>
              <w:jc w:val="center"/>
              <w:rPr>
                <w:rFonts w:eastAsia="楷体_GB2312"/>
                <w:color w:val="FF0000"/>
                <w:sz w:val="24"/>
                <w:highlight w:val="yellow"/>
              </w:rPr>
            </w:pPr>
          </w:p>
        </w:tc>
        <w:tc>
          <w:tcPr>
            <w:tcW w:w="900" w:type="dxa"/>
          </w:tcPr>
          <w:p w:rsidR="00EE5BD1" w:rsidRPr="0067536E" w:rsidRDefault="00EE5BD1" w:rsidP="0075264B">
            <w:pPr>
              <w:spacing w:line="440" w:lineRule="exact"/>
              <w:jc w:val="center"/>
              <w:rPr>
                <w:rFonts w:eastAsia="楷体_GB2312"/>
                <w:sz w:val="24"/>
              </w:rPr>
            </w:pPr>
          </w:p>
        </w:tc>
        <w:tc>
          <w:tcPr>
            <w:tcW w:w="900" w:type="dxa"/>
          </w:tcPr>
          <w:p w:rsidR="00EE5BD1" w:rsidRPr="0067536E" w:rsidRDefault="00EE5BD1" w:rsidP="0075264B">
            <w:pPr>
              <w:spacing w:line="440" w:lineRule="exact"/>
              <w:jc w:val="center"/>
              <w:rPr>
                <w:rFonts w:eastAsia="楷体_GB2312"/>
                <w:sz w:val="24"/>
              </w:rPr>
            </w:pPr>
            <w:r>
              <w:rPr>
                <w:rFonts w:eastAsia="楷体_GB2312" w:hint="eastAsia"/>
                <w:sz w:val="24"/>
              </w:rPr>
              <w:t>2</w:t>
            </w:r>
          </w:p>
        </w:tc>
      </w:tr>
      <w:tr w:rsidR="00EE5BD1" w:rsidRPr="0067536E" w:rsidTr="0075264B">
        <w:trPr>
          <w:jc w:val="center"/>
        </w:trPr>
        <w:tc>
          <w:tcPr>
            <w:tcW w:w="4246" w:type="dxa"/>
          </w:tcPr>
          <w:p w:rsidR="00EE5BD1" w:rsidRPr="00C267A1" w:rsidRDefault="00EE5BD1" w:rsidP="0075264B">
            <w:pPr>
              <w:spacing w:line="440" w:lineRule="exact"/>
              <w:jc w:val="center"/>
              <w:rPr>
                <w:rFonts w:eastAsia="楷体_GB2312"/>
                <w:b/>
                <w:sz w:val="24"/>
              </w:rPr>
            </w:pPr>
            <w:r w:rsidRPr="00C267A1">
              <w:rPr>
                <w:rFonts w:eastAsia="楷体_GB2312" w:hint="eastAsia"/>
                <w:b/>
                <w:sz w:val="24"/>
              </w:rPr>
              <w:t>合计</w:t>
            </w:r>
          </w:p>
        </w:tc>
        <w:tc>
          <w:tcPr>
            <w:tcW w:w="900" w:type="dxa"/>
          </w:tcPr>
          <w:p w:rsidR="00EE5BD1" w:rsidRPr="00C267A1" w:rsidRDefault="00EE5BD1" w:rsidP="0075264B">
            <w:pPr>
              <w:spacing w:line="440" w:lineRule="exact"/>
              <w:jc w:val="center"/>
              <w:rPr>
                <w:rFonts w:eastAsia="楷体_GB2312"/>
                <w:b/>
                <w:sz w:val="24"/>
              </w:rPr>
            </w:pPr>
            <w:r>
              <w:rPr>
                <w:rFonts w:eastAsia="楷体_GB2312" w:hint="eastAsia"/>
                <w:b/>
                <w:sz w:val="24"/>
              </w:rPr>
              <w:t>32</w:t>
            </w:r>
          </w:p>
        </w:tc>
        <w:tc>
          <w:tcPr>
            <w:tcW w:w="900" w:type="dxa"/>
          </w:tcPr>
          <w:p w:rsidR="00EE5BD1" w:rsidRPr="00C267A1" w:rsidRDefault="00EE5BD1" w:rsidP="0075264B">
            <w:pPr>
              <w:spacing w:line="440" w:lineRule="exact"/>
              <w:ind w:firstLineChars="200" w:firstLine="482"/>
              <w:jc w:val="center"/>
              <w:rPr>
                <w:rFonts w:eastAsia="楷体_GB2312"/>
                <w:b/>
                <w:sz w:val="24"/>
              </w:rPr>
            </w:pPr>
          </w:p>
        </w:tc>
        <w:tc>
          <w:tcPr>
            <w:tcW w:w="900" w:type="dxa"/>
          </w:tcPr>
          <w:p w:rsidR="00EE5BD1" w:rsidRPr="00C267A1" w:rsidRDefault="00EE5BD1" w:rsidP="0075264B">
            <w:pPr>
              <w:spacing w:line="440" w:lineRule="exact"/>
              <w:ind w:firstLineChars="200" w:firstLine="482"/>
              <w:jc w:val="center"/>
              <w:rPr>
                <w:rFonts w:eastAsia="楷体_GB2312"/>
                <w:b/>
                <w:sz w:val="24"/>
              </w:rPr>
            </w:pPr>
          </w:p>
        </w:tc>
        <w:tc>
          <w:tcPr>
            <w:tcW w:w="900" w:type="dxa"/>
          </w:tcPr>
          <w:p w:rsidR="00EE5BD1" w:rsidRPr="00C267A1" w:rsidRDefault="00EE5BD1" w:rsidP="0075264B">
            <w:pPr>
              <w:spacing w:line="440" w:lineRule="exact"/>
              <w:jc w:val="center"/>
              <w:rPr>
                <w:rFonts w:eastAsia="楷体_GB2312"/>
                <w:b/>
                <w:sz w:val="24"/>
              </w:rPr>
            </w:pPr>
            <w:r>
              <w:rPr>
                <w:rFonts w:eastAsia="楷体_GB2312" w:hint="eastAsia"/>
                <w:b/>
                <w:sz w:val="24"/>
              </w:rPr>
              <w:t>32</w:t>
            </w:r>
          </w:p>
        </w:tc>
      </w:tr>
    </w:tbl>
    <w:p w:rsidR="00EE5BD1" w:rsidRDefault="00EE5BD1" w:rsidP="00EE5BD1">
      <w:pPr>
        <w:spacing w:line="0" w:lineRule="atLeast"/>
      </w:pPr>
    </w:p>
    <w:p w:rsidR="00EE5BD1" w:rsidRDefault="00EE5BD1" w:rsidP="00EE5BD1">
      <w:pPr>
        <w:spacing w:line="440" w:lineRule="exact"/>
        <w:ind w:firstLine="480"/>
        <w:rPr>
          <w:rFonts w:eastAsia="楷体_GB2312"/>
          <w:b/>
          <w:color w:val="000000"/>
          <w:sz w:val="24"/>
        </w:rPr>
      </w:pPr>
    </w:p>
    <w:p w:rsidR="00EE5BD1" w:rsidRPr="00E462CB" w:rsidRDefault="00EE5BD1" w:rsidP="00EE5BD1">
      <w:pPr>
        <w:spacing w:line="440" w:lineRule="exact"/>
        <w:ind w:firstLine="480"/>
        <w:rPr>
          <w:rFonts w:eastAsia="楷体_GB2312"/>
          <w:b/>
          <w:color w:val="000000"/>
          <w:sz w:val="24"/>
        </w:rPr>
      </w:pPr>
      <w:r w:rsidRPr="00E462CB">
        <w:rPr>
          <w:rFonts w:eastAsia="楷体_GB2312" w:hint="eastAsia"/>
          <w:b/>
          <w:color w:val="000000"/>
          <w:sz w:val="24"/>
        </w:rPr>
        <w:t>五、考核及成绩评定方式</w:t>
      </w:r>
    </w:p>
    <w:p w:rsidR="00EE5BD1" w:rsidRPr="00E462CB" w:rsidRDefault="00EE5BD1" w:rsidP="00EE5BD1">
      <w:pPr>
        <w:spacing w:line="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4"/>
        <w:gridCol w:w="2055"/>
      </w:tblGrid>
      <w:tr w:rsidR="00EE5BD1" w:rsidRPr="004E0E65" w:rsidTr="0075264B">
        <w:trPr>
          <w:jc w:val="center"/>
        </w:trPr>
        <w:tc>
          <w:tcPr>
            <w:tcW w:w="2614" w:type="dxa"/>
            <w:vAlign w:val="center"/>
          </w:tcPr>
          <w:p w:rsidR="00EE5BD1" w:rsidRPr="009B4A54" w:rsidRDefault="00EE5BD1" w:rsidP="0075264B">
            <w:pPr>
              <w:spacing w:line="440" w:lineRule="exact"/>
              <w:jc w:val="center"/>
              <w:rPr>
                <w:rFonts w:eastAsia="楷体_GB2312"/>
                <w:b/>
                <w:sz w:val="24"/>
              </w:rPr>
            </w:pPr>
            <w:r>
              <w:rPr>
                <w:rFonts w:eastAsia="楷体_GB2312" w:hint="eastAsia"/>
                <w:b/>
                <w:sz w:val="24"/>
              </w:rPr>
              <w:t>总评成绩</w:t>
            </w:r>
          </w:p>
        </w:tc>
        <w:tc>
          <w:tcPr>
            <w:tcW w:w="2055" w:type="dxa"/>
            <w:vAlign w:val="center"/>
          </w:tcPr>
          <w:p w:rsidR="00EE5BD1" w:rsidRPr="009B4A54" w:rsidRDefault="00EE5BD1" w:rsidP="0075264B">
            <w:pPr>
              <w:spacing w:line="440" w:lineRule="exact"/>
              <w:jc w:val="center"/>
              <w:rPr>
                <w:rFonts w:eastAsia="楷体_GB2312"/>
                <w:b/>
                <w:sz w:val="24"/>
              </w:rPr>
            </w:pPr>
            <w:r w:rsidRPr="009B4A54">
              <w:rPr>
                <w:rFonts w:eastAsia="楷体_GB2312" w:hint="eastAsia"/>
                <w:b/>
                <w:sz w:val="24"/>
              </w:rPr>
              <w:t>评价环节</w:t>
            </w:r>
          </w:p>
        </w:tc>
      </w:tr>
      <w:tr w:rsidR="00EE5BD1" w:rsidRPr="004E0E65" w:rsidTr="0075264B">
        <w:trPr>
          <w:jc w:val="center"/>
        </w:trPr>
        <w:tc>
          <w:tcPr>
            <w:tcW w:w="2614" w:type="dxa"/>
            <w:vMerge w:val="restart"/>
            <w:vAlign w:val="center"/>
          </w:tcPr>
          <w:p w:rsidR="00EE5BD1" w:rsidRPr="009B4A54" w:rsidRDefault="00EE5BD1" w:rsidP="0075264B">
            <w:pPr>
              <w:spacing w:line="440" w:lineRule="exact"/>
              <w:jc w:val="center"/>
              <w:rPr>
                <w:rFonts w:eastAsia="楷体_GB2312"/>
                <w:sz w:val="24"/>
              </w:rPr>
            </w:pPr>
            <w:r w:rsidRPr="009B4A54">
              <w:rPr>
                <w:rFonts w:eastAsia="楷体_GB2312" w:hint="eastAsia"/>
                <w:sz w:val="24"/>
              </w:rPr>
              <w:t>平时成绩（共计</w:t>
            </w:r>
            <w:r w:rsidRPr="009B4A54">
              <w:rPr>
                <w:rFonts w:eastAsia="楷体_GB2312" w:hint="eastAsia"/>
                <w:sz w:val="24"/>
              </w:rPr>
              <w:t>40</w:t>
            </w:r>
            <w:r w:rsidRPr="009B4A54">
              <w:rPr>
                <w:rFonts w:eastAsia="楷体_GB2312" w:hint="eastAsia"/>
                <w:sz w:val="24"/>
              </w:rPr>
              <w:t>分）</w:t>
            </w:r>
          </w:p>
        </w:tc>
        <w:tc>
          <w:tcPr>
            <w:tcW w:w="2055" w:type="dxa"/>
            <w:vAlign w:val="center"/>
          </w:tcPr>
          <w:p w:rsidR="00EE5BD1" w:rsidRDefault="00EE5BD1" w:rsidP="0075264B">
            <w:pPr>
              <w:spacing w:line="0" w:lineRule="atLeast"/>
              <w:jc w:val="center"/>
              <w:rPr>
                <w:rFonts w:eastAsia="楷体_GB2312"/>
                <w:sz w:val="24"/>
              </w:rPr>
            </w:pPr>
            <w:r w:rsidRPr="0018388D">
              <w:rPr>
                <w:rFonts w:eastAsia="楷体_GB2312" w:hint="eastAsia"/>
                <w:sz w:val="24"/>
              </w:rPr>
              <w:t>课堂表现</w:t>
            </w:r>
          </w:p>
          <w:p w:rsidR="00EE5BD1" w:rsidRPr="004E0E65" w:rsidRDefault="00EE5BD1" w:rsidP="0075264B">
            <w:pPr>
              <w:spacing w:line="0" w:lineRule="atLeast"/>
              <w:jc w:val="center"/>
              <w:rPr>
                <w:rFonts w:eastAsia="楷体_GB2312"/>
                <w:sz w:val="24"/>
              </w:rPr>
            </w:pPr>
            <w:r w:rsidRPr="0018388D">
              <w:rPr>
                <w:rFonts w:eastAsia="楷体_GB2312" w:hint="eastAsia"/>
                <w:sz w:val="24"/>
              </w:rPr>
              <w:t>(</w:t>
            </w:r>
            <w:r w:rsidRPr="0018388D">
              <w:rPr>
                <w:rFonts w:eastAsia="楷体_GB2312" w:hint="eastAsia"/>
                <w:sz w:val="24"/>
              </w:rPr>
              <w:t>提问</w:t>
            </w:r>
            <w:r>
              <w:rPr>
                <w:rFonts w:eastAsia="楷体_GB2312" w:hint="eastAsia"/>
                <w:sz w:val="24"/>
              </w:rPr>
              <w:t>、讨论等</w:t>
            </w:r>
            <w:r w:rsidRPr="0018388D">
              <w:rPr>
                <w:rFonts w:eastAsia="楷体_GB2312" w:hint="eastAsia"/>
                <w:sz w:val="24"/>
              </w:rPr>
              <w:t>)</w:t>
            </w:r>
          </w:p>
        </w:tc>
      </w:tr>
      <w:tr w:rsidR="00EE5BD1" w:rsidRPr="004E0E65" w:rsidTr="0075264B">
        <w:trPr>
          <w:jc w:val="center"/>
        </w:trPr>
        <w:tc>
          <w:tcPr>
            <w:tcW w:w="2614" w:type="dxa"/>
            <w:vMerge/>
            <w:vAlign w:val="center"/>
          </w:tcPr>
          <w:p w:rsidR="00EE5BD1" w:rsidRPr="004E0E65" w:rsidRDefault="00EE5BD1" w:rsidP="0075264B">
            <w:pPr>
              <w:spacing w:line="440" w:lineRule="exact"/>
              <w:jc w:val="center"/>
              <w:rPr>
                <w:rFonts w:eastAsia="楷体_GB2312"/>
                <w:sz w:val="24"/>
              </w:rPr>
            </w:pPr>
          </w:p>
        </w:tc>
        <w:tc>
          <w:tcPr>
            <w:tcW w:w="2055" w:type="dxa"/>
            <w:vAlign w:val="center"/>
          </w:tcPr>
          <w:p w:rsidR="00EE5BD1" w:rsidRPr="004E0E65" w:rsidRDefault="00EE5BD1" w:rsidP="0075264B">
            <w:pPr>
              <w:spacing w:line="440" w:lineRule="exact"/>
              <w:jc w:val="center"/>
              <w:rPr>
                <w:rFonts w:eastAsia="楷体_GB2312"/>
                <w:sz w:val="24"/>
              </w:rPr>
            </w:pPr>
            <w:r w:rsidRPr="004E0E65">
              <w:rPr>
                <w:rFonts w:eastAsia="楷体_GB2312" w:hint="eastAsia"/>
                <w:sz w:val="24"/>
              </w:rPr>
              <w:t>作业一</w:t>
            </w:r>
          </w:p>
        </w:tc>
      </w:tr>
      <w:tr w:rsidR="00EE5BD1" w:rsidRPr="004E0E65" w:rsidTr="0075264B">
        <w:trPr>
          <w:jc w:val="center"/>
        </w:trPr>
        <w:tc>
          <w:tcPr>
            <w:tcW w:w="2614" w:type="dxa"/>
            <w:vMerge/>
            <w:vAlign w:val="center"/>
          </w:tcPr>
          <w:p w:rsidR="00EE5BD1" w:rsidRPr="004E0E65" w:rsidRDefault="00EE5BD1" w:rsidP="0075264B">
            <w:pPr>
              <w:spacing w:line="440" w:lineRule="exact"/>
              <w:jc w:val="center"/>
              <w:rPr>
                <w:rFonts w:eastAsia="楷体_GB2312"/>
                <w:sz w:val="24"/>
              </w:rPr>
            </w:pPr>
          </w:p>
        </w:tc>
        <w:tc>
          <w:tcPr>
            <w:tcW w:w="2055" w:type="dxa"/>
            <w:vAlign w:val="center"/>
          </w:tcPr>
          <w:p w:rsidR="00EE5BD1" w:rsidRPr="004E0E65" w:rsidRDefault="00EE5BD1" w:rsidP="0075264B">
            <w:pPr>
              <w:spacing w:line="440" w:lineRule="exact"/>
              <w:jc w:val="center"/>
              <w:rPr>
                <w:rFonts w:eastAsia="楷体_GB2312"/>
                <w:sz w:val="24"/>
              </w:rPr>
            </w:pPr>
            <w:r w:rsidRPr="004E0E65">
              <w:rPr>
                <w:rFonts w:eastAsia="楷体_GB2312" w:hint="eastAsia"/>
                <w:sz w:val="24"/>
              </w:rPr>
              <w:t>作业二</w:t>
            </w:r>
          </w:p>
        </w:tc>
      </w:tr>
      <w:tr w:rsidR="00EE5BD1" w:rsidRPr="004E0E65" w:rsidTr="0075264B">
        <w:trPr>
          <w:jc w:val="center"/>
        </w:trPr>
        <w:tc>
          <w:tcPr>
            <w:tcW w:w="2614" w:type="dxa"/>
            <w:vMerge/>
            <w:vAlign w:val="center"/>
          </w:tcPr>
          <w:p w:rsidR="00EE5BD1" w:rsidRPr="004E0E65" w:rsidRDefault="00EE5BD1" w:rsidP="0075264B">
            <w:pPr>
              <w:spacing w:line="440" w:lineRule="exact"/>
              <w:jc w:val="center"/>
              <w:rPr>
                <w:rFonts w:eastAsia="楷体_GB2312"/>
                <w:sz w:val="24"/>
              </w:rPr>
            </w:pPr>
          </w:p>
        </w:tc>
        <w:tc>
          <w:tcPr>
            <w:tcW w:w="2055" w:type="dxa"/>
            <w:vAlign w:val="center"/>
          </w:tcPr>
          <w:p w:rsidR="00EE5BD1" w:rsidRPr="004E0E65" w:rsidRDefault="00EE5BD1" w:rsidP="0075264B">
            <w:pPr>
              <w:spacing w:line="440" w:lineRule="exact"/>
              <w:jc w:val="center"/>
              <w:rPr>
                <w:rFonts w:eastAsia="楷体_GB2312"/>
                <w:sz w:val="24"/>
              </w:rPr>
            </w:pPr>
            <w:r w:rsidRPr="0018388D">
              <w:rPr>
                <w:rFonts w:eastAsia="楷体_GB2312" w:hint="eastAsia"/>
                <w:sz w:val="24"/>
              </w:rPr>
              <w:t>出勤率</w:t>
            </w:r>
          </w:p>
        </w:tc>
      </w:tr>
      <w:tr w:rsidR="00EE5BD1" w:rsidRPr="004E0E65" w:rsidTr="0075264B">
        <w:trPr>
          <w:trHeight w:val="700"/>
          <w:jc w:val="center"/>
        </w:trPr>
        <w:tc>
          <w:tcPr>
            <w:tcW w:w="2614" w:type="dxa"/>
            <w:vAlign w:val="center"/>
          </w:tcPr>
          <w:p w:rsidR="00EE5BD1" w:rsidRPr="004E0E65" w:rsidRDefault="00EE5BD1" w:rsidP="0075264B">
            <w:pPr>
              <w:spacing w:line="440" w:lineRule="exact"/>
              <w:jc w:val="center"/>
              <w:rPr>
                <w:rFonts w:eastAsia="楷体_GB2312"/>
                <w:sz w:val="24"/>
              </w:rPr>
            </w:pPr>
            <w:r w:rsidRPr="004E0E65">
              <w:rPr>
                <w:rFonts w:eastAsia="楷体_GB2312" w:hint="eastAsia"/>
                <w:sz w:val="24"/>
              </w:rPr>
              <w:t>期末考试（共计</w:t>
            </w:r>
            <w:r>
              <w:rPr>
                <w:rFonts w:eastAsia="楷体_GB2312" w:hint="eastAsia"/>
                <w:sz w:val="24"/>
              </w:rPr>
              <w:t>6</w:t>
            </w:r>
            <w:r w:rsidRPr="004E0E65">
              <w:rPr>
                <w:rFonts w:eastAsia="楷体_GB2312" w:hint="eastAsia"/>
                <w:sz w:val="24"/>
              </w:rPr>
              <w:t>0</w:t>
            </w:r>
            <w:r w:rsidRPr="004E0E65">
              <w:rPr>
                <w:rFonts w:eastAsia="楷体_GB2312" w:hint="eastAsia"/>
                <w:sz w:val="24"/>
              </w:rPr>
              <w:t>分）</w:t>
            </w:r>
          </w:p>
        </w:tc>
        <w:tc>
          <w:tcPr>
            <w:tcW w:w="2055" w:type="dxa"/>
            <w:vAlign w:val="center"/>
          </w:tcPr>
          <w:p w:rsidR="00EE5BD1" w:rsidRPr="004E0E65" w:rsidRDefault="00EE5BD1" w:rsidP="0075264B">
            <w:pPr>
              <w:spacing w:line="440" w:lineRule="exact"/>
              <w:jc w:val="center"/>
              <w:rPr>
                <w:rFonts w:eastAsia="楷体_GB2312"/>
                <w:sz w:val="24"/>
              </w:rPr>
            </w:pPr>
            <w:r w:rsidRPr="004E0E65">
              <w:rPr>
                <w:rFonts w:eastAsia="楷体_GB2312" w:hint="eastAsia"/>
                <w:sz w:val="24"/>
              </w:rPr>
              <w:t>卷面分数</w:t>
            </w:r>
          </w:p>
        </w:tc>
      </w:tr>
    </w:tbl>
    <w:p w:rsidR="00EE5BD1" w:rsidRPr="0018388D" w:rsidRDefault="00EE5BD1" w:rsidP="00EE5BD1">
      <w:pPr>
        <w:spacing w:line="0" w:lineRule="atLeast"/>
      </w:pPr>
    </w:p>
    <w:p w:rsidR="00EE5BD1" w:rsidRPr="00392889" w:rsidRDefault="00EE5BD1" w:rsidP="00EE5BD1">
      <w:pPr>
        <w:spacing w:line="440" w:lineRule="exact"/>
        <w:ind w:firstLine="480"/>
        <w:rPr>
          <w:rFonts w:eastAsia="楷体_GB2312"/>
          <w:b/>
          <w:color w:val="000000"/>
          <w:sz w:val="24"/>
        </w:rPr>
      </w:pPr>
      <w:r w:rsidRPr="00392889">
        <w:rPr>
          <w:rFonts w:eastAsia="楷体_GB2312" w:hint="eastAsia"/>
          <w:b/>
          <w:color w:val="000000"/>
          <w:sz w:val="24"/>
        </w:rPr>
        <w:lastRenderedPageBreak/>
        <w:t>六、参考书目</w:t>
      </w:r>
    </w:p>
    <w:p w:rsidR="00EE5BD1" w:rsidRPr="00392889" w:rsidRDefault="00EE5BD1" w:rsidP="00EE5BD1">
      <w:pPr>
        <w:spacing w:line="440" w:lineRule="exact"/>
        <w:ind w:leftChars="228" w:left="959" w:hangingChars="200" w:hanging="480"/>
        <w:rPr>
          <w:rFonts w:eastAsia="楷体_GB2312"/>
          <w:sz w:val="24"/>
        </w:rPr>
      </w:pPr>
      <w:r w:rsidRPr="00392889">
        <w:rPr>
          <w:rFonts w:eastAsia="楷体_GB2312"/>
          <w:sz w:val="24"/>
        </w:rPr>
        <w:t>[</w:t>
      </w:r>
      <w:r w:rsidRPr="00392889">
        <w:rPr>
          <w:rFonts w:eastAsia="楷体_GB2312" w:hint="eastAsia"/>
          <w:sz w:val="24"/>
        </w:rPr>
        <w:t>1</w:t>
      </w:r>
      <w:r w:rsidRPr="00392889">
        <w:rPr>
          <w:rFonts w:eastAsia="楷体_GB2312"/>
          <w:sz w:val="24"/>
        </w:rPr>
        <w:t>]</w:t>
      </w:r>
      <w:r w:rsidRPr="00392889">
        <w:rPr>
          <w:rFonts w:eastAsia="楷体_GB2312" w:hint="eastAsia"/>
          <w:sz w:val="24"/>
        </w:rPr>
        <w:t xml:space="preserve"> </w:t>
      </w:r>
      <w:r w:rsidRPr="00392889">
        <w:rPr>
          <w:rFonts w:eastAsia="楷体_GB2312"/>
          <w:sz w:val="24"/>
        </w:rPr>
        <w:t>《</w:t>
      </w:r>
      <w:r>
        <w:rPr>
          <w:rFonts w:eastAsia="楷体_GB2312" w:hint="eastAsia"/>
          <w:sz w:val="24"/>
        </w:rPr>
        <w:t>营销管理</w:t>
      </w:r>
      <w:r w:rsidRPr="00392889">
        <w:rPr>
          <w:rFonts w:eastAsia="楷体_GB2312"/>
          <w:sz w:val="24"/>
        </w:rPr>
        <w:t>》</w:t>
      </w:r>
      <w:r w:rsidRPr="00392889">
        <w:rPr>
          <w:rFonts w:eastAsia="楷体_GB2312" w:hint="eastAsia"/>
          <w:sz w:val="24"/>
        </w:rPr>
        <w:t>（第</w:t>
      </w:r>
      <w:r>
        <w:rPr>
          <w:rFonts w:eastAsia="楷体_GB2312" w:hint="eastAsia"/>
          <w:sz w:val="24"/>
        </w:rPr>
        <w:t>14</w:t>
      </w:r>
      <w:r w:rsidRPr="00392889">
        <w:rPr>
          <w:rFonts w:eastAsia="楷体_GB2312" w:hint="eastAsia"/>
          <w:sz w:val="24"/>
        </w:rPr>
        <w:t>版）</w:t>
      </w:r>
      <w:r w:rsidRPr="00392889">
        <w:rPr>
          <w:rFonts w:eastAsia="楷体_GB2312"/>
          <w:sz w:val="24"/>
        </w:rPr>
        <w:t>，（美）</w:t>
      </w:r>
      <w:r>
        <w:rPr>
          <w:rFonts w:eastAsia="楷体_GB2312" w:hint="eastAsia"/>
          <w:sz w:val="24"/>
        </w:rPr>
        <w:t>菲利普</w:t>
      </w:r>
      <w:r>
        <w:rPr>
          <w:rFonts w:eastAsia="楷体_GB2312" w:hint="eastAsia"/>
          <w:sz w:val="24"/>
        </w:rPr>
        <w:t>.</w:t>
      </w:r>
      <w:r>
        <w:rPr>
          <w:rFonts w:eastAsia="楷体_GB2312" w:hint="eastAsia"/>
          <w:sz w:val="24"/>
        </w:rPr>
        <w:t>科特勒著</w:t>
      </w:r>
      <w:r w:rsidRPr="00392889">
        <w:rPr>
          <w:rFonts w:eastAsia="楷体_GB2312"/>
          <w:sz w:val="24"/>
        </w:rPr>
        <w:t>，</w:t>
      </w:r>
      <w:r>
        <w:rPr>
          <w:rFonts w:eastAsia="楷体_GB2312" w:hint="eastAsia"/>
          <w:sz w:val="24"/>
        </w:rPr>
        <w:t>中国</w:t>
      </w:r>
      <w:r w:rsidRPr="00392889">
        <w:rPr>
          <w:rFonts w:eastAsia="楷体_GB2312"/>
          <w:sz w:val="24"/>
        </w:rPr>
        <w:t>人民</w:t>
      </w:r>
      <w:r>
        <w:rPr>
          <w:rFonts w:eastAsia="楷体_GB2312" w:hint="eastAsia"/>
          <w:sz w:val="24"/>
        </w:rPr>
        <w:t>大学</w:t>
      </w:r>
      <w:r w:rsidRPr="00392889">
        <w:rPr>
          <w:rFonts w:eastAsia="楷体_GB2312"/>
          <w:sz w:val="24"/>
        </w:rPr>
        <w:t>出版社，</w:t>
      </w:r>
      <w:r w:rsidRPr="00392889">
        <w:rPr>
          <w:rFonts w:eastAsia="楷体_GB2312"/>
          <w:sz w:val="24"/>
        </w:rPr>
        <w:t>20</w:t>
      </w:r>
      <w:r w:rsidRPr="00392889">
        <w:rPr>
          <w:rFonts w:eastAsia="楷体_GB2312" w:hint="eastAsia"/>
          <w:sz w:val="24"/>
        </w:rPr>
        <w:t>1</w:t>
      </w:r>
      <w:r>
        <w:rPr>
          <w:rFonts w:eastAsia="楷体_GB2312" w:hint="eastAsia"/>
          <w:sz w:val="24"/>
        </w:rPr>
        <w:t>2</w:t>
      </w:r>
      <w:r w:rsidRPr="00392889">
        <w:rPr>
          <w:rFonts w:eastAsia="楷体_GB2312"/>
          <w:sz w:val="24"/>
        </w:rPr>
        <w:t>年</w:t>
      </w:r>
    </w:p>
    <w:p w:rsidR="00EE5BD1" w:rsidRPr="005E400E" w:rsidRDefault="00EE5BD1" w:rsidP="00EE5BD1">
      <w:pPr>
        <w:spacing w:line="440" w:lineRule="exact"/>
        <w:ind w:leftChars="228" w:left="959" w:hangingChars="200" w:hanging="480"/>
        <w:rPr>
          <w:rFonts w:eastAsia="楷体_GB2312"/>
          <w:sz w:val="24"/>
        </w:rPr>
      </w:pPr>
      <w:r w:rsidRPr="00392889">
        <w:rPr>
          <w:rFonts w:eastAsia="楷体_GB2312"/>
          <w:sz w:val="24"/>
        </w:rPr>
        <w:t>[</w:t>
      </w:r>
      <w:r w:rsidRPr="00392889">
        <w:rPr>
          <w:rFonts w:eastAsia="楷体_GB2312" w:hint="eastAsia"/>
          <w:sz w:val="24"/>
        </w:rPr>
        <w:t>2</w:t>
      </w:r>
      <w:r w:rsidRPr="00392889">
        <w:rPr>
          <w:rFonts w:eastAsia="楷体_GB2312"/>
          <w:sz w:val="24"/>
        </w:rPr>
        <w:t>]</w:t>
      </w:r>
      <w:r w:rsidRPr="00392889">
        <w:rPr>
          <w:rFonts w:eastAsia="楷体_GB2312" w:hint="eastAsia"/>
          <w:sz w:val="24"/>
        </w:rPr>
        <w:t xml:space="preserve"> </w:t>
      </w:r>
      <w:r w:rsidRPr="00392889">
        <w:rPr>
          <w:rFonts w:eastAsia="楷体_GB2312" w:hint="eastAsia"/>
          <w:sz w:val="24"/>
        </w:rPr>
        <w:t>《</w:t>
      </w:r>
      <w:r>
        <w:rPr>
          <w:rFonts w:eastAsia="楷体_GB2312" w:hint="eastAsia"/>
          <w:sz w:val="24"/>
        </w:rPr>
        <w:t>竞争战略</w:t>
      </w:r>
      <w:r w:rsidRPr="00392889">
        <w:rPr>
          <w:rFonts w:eastAsia="楷体_GB2312" w:hint="eastAsia"/>
          <w:sz w:val="24"/>
        </w:rPr>
        <w:t>》（第</w:t>
      </w:r>
      <w:r>
        <w:rPr>
          <w:rFonts w:eastAsia="楷体_GB2312" w:hint="eastAsia"/>
          <w:sz w:val="24"/>
        </w:rPr>
        <w:t>1</w:t>
      </w:r>
      <w:r w:rsidRPr="00392889">
        <w:rPr>
          <w:rFonts w:eastAsia="楷体_GB2312" w:hint="eastAsia"/>
          <w:sz w:val="24"/>
        </w:rPr>
        <w:t>版）</w:t>
      </w:r>
      <w:r w:rsidRPr="00392889">
        <w:rPr>
          <w:rFonts w:eastAsia="楷体_GB2312"/>
          <w:sz w:val="24"/>
        </w:rPr>
        <w:t>，（美）</w:t>
      </w:r>
      <w:r w:rsidRPr="005E400E">
        <w:rPr>
          <w:rFonts w:eastAsia="楷体_GB2312"/>
          <w:sz w:val="24"/>
        </w:rPr>
        <w:t>迈克尔</w:t>
      </w:r>
      <w:r w:rsidRPr="005E400E">
        <w:rPr>
          <w:rFonts w:eastAsia="楷体_GB2312"/>
          <w:sz w:val="24"/>
        </w:rPr>
        <w:t>·</w:t>
      </w:r>
      <w:r w:rsidRPr="005E400E">
        <w:rPr>
          <w:rFonts w:eastAsia="楷体_GB2312"/>
          <w:sz w:val="24"/>
        </w:rPr>
        <w:t>波特</w:t>
      </w:r>
      <w:r w:rsidRPr="00392889">
        <w:rPr>
          <w:rFonts w:eastAsia="楷体_GB2312"/>
          <w:sz w:val="24"/>
        </w:rPr>
        <w:t>著，</w:t>
      </w:r>
      <w:r>
        <w:rPr>
          <w:rFonts w:ascii="Arial" w:hAnsi="Arial" w:cs="Arial"/>
          <w:color w:val="333333"/>
          <w:szCs w:val="21"/>
          <w:shd w:val="clear" w:color="auto" w:fill="FFFFFF"/>
        </w:rPr>
        <w:t>华</w:t>
      </w:r>
      <w:r w:rsidRPr="005E400E">
        <w:rPr>
          <w:rFonts w:eastAsia="楷体_GB2312"/>
          <w:sz w:val="24"/>
        </w:rPr>
        <w:t>夏出版社</w:t>
      </w:r>
      <w:r w:rsidRPr="005E400E">
        <w:rPr>
          <w:rFonts w:eastAsia="楷体_GB2312"/>
          <w:sz w:val="24"/>
        </w:rPr>
        <w:t>; 2005</w:t>
      </w:r>
      <w:r w:rsidRPr="005E400E">
        <w:rPr>
          <w:rFonts w:eastAsia="楷体_GB2312"/>
          <w:sz w:val="24"/>
        </w:rPr>
        <w:t>年</w:t>
      </w:r>
    </w:p>
    <w:p w:rsidR="00EE5BD1" w:rsidRPr="00392889" w:rsidRDefault="00EE5BD1" w:rsidP="00EE5BD1">
      <w:pPr>
        <w:spacing w:line="440" w:lineRule="exact"/>
        <w:ind w:firstLineChars="150" w:firstLine="360"/>
        <w:rPr>
          <w:rFonts w:eastAsia="楷体_GB2312"/>
          <w:sz w:val="24"/>
        </w:rPr>
      </w:pPr>
      <w:r w:rsidRPr="00392889">
        <w:rPr>
          <w:rFonts w:eastAsia="楷体_GB2312"/>
          <w:sz w:val="24"/>
        </w:rPr>
        <w:t xml:space="preserve"> [</w:t>
      </w:r>
      <w:r w:rsidRPr="00392889">
        <w:rPr>
          <w:rFonts w:eastAsia="楷体_GB2312" w:hint="eastAsia"/>
          <w:sz w:val="24"/>
        </w:rPr>
        <w:t>3</w:t>
      </w:r>
      <w:r w:rsidRPr="00392889">
        <w:rPr>
          <w:rFonts w:eastAsia="楷体_GB2312"/>
          <w:sz w:val="24"/>
        </w:rPr>
        <w:t>]</w:t>
      </w:r>
      <w:r w:rsidRPr="00392889">
        <w:rPr>
          <w:rFonts w:eastAsia="楷体_GB2312" w:hint="eastAsia"/>
          <w:sz w:val="24"/>
        </w:rPr>
        <w:t xml:space="preserve"> </w:t>
      </w:r>
      <w:r w:rsidRPr="00392889">
        <w:rPr>
          <w:rFonts w:eastAsia="楷体_GB2312"/>
          <w:sz w:val="24"/>
        </w:rPr>
        <w:t>《</w:t>
      </w:r>
      <w:r>
        <w:rPr>
          <w:rFonts w:eastAsia="楷体_GB2312" w:hint="eastAsia"/>
          <w:sz w:val="24"/>
        </w:rPr>
        <w:t>孙子兵法</w:t>
      </w:r>
      <w:r>
        <w:rPr>
          <w:rFonts w:eastAsia="楷体_GB2312"/>
          <w:sz w:val="24"/>
        </w:rPr>
        <w:t>》</w:t>
      </w:r>
      <w:r w:rsidRPr="00392889">
        <w:rPr>
          <w:rFonts w:eastAsia="楷体_GB2312"/>
          <w:sz w:val="24"/>
        </w:rPr>
        <w:t>，</w:t>
      </w:r>
      <w:r>
        <w:rPr>
          <w:rFonts w:eastAsia="楷体_GB2312" w:hint="eastAsia"/>
          <w:sz w:val="24"/>
        </w:rPr>
        <w:t>中国言实</w:t>
      </w:r>
      <w:r w:rsidRPr="00392889">
        <w:rPr>
          <w:rFonts w:eastAsia="楷体_GB2312"/>
          <w:sz w:val="24"/>
        </w:rPr>
        <w:t>出版社，</w:t>
      </w:r>
      <w:r w:rsidRPr="00392889">
        <w:rPr>
          <w:rFonts w:eastAsia="楷体_GB2312"/>
          <w:sz w:val="24"/>
        </w:rPr>
        <w:t>20</w:t>
      </w:r>
      <w:r>
        <w:rPr>
          <w:rFonts w:eastAsia="楷体_GB2312" w:hint="eastAsia"/>
          <w:sz w:val="24"/>
        </w:rPr>
        <w:t>13</w:t>
      </w:r>
      <w:r w:rsidRPr="00392889">
        <w:rPr>
          <w:rFonts w:eastAsia="楷体_GB2312"/>
          <w:sz w:val="24"/>
        </w:rPr>
        <w:t>年版</w:t>
      </w:r>
    </w:p>
    <w:p w:rsidR="00EE5BD1" w:rsidRDefault="00EE5BD1" w:rsidP="00EE5BD1">
      <w:pPr>
        <w:spacing w:line="440" w:lineRule="exact"/>
        <w:ind w:leftChars="228" w:left="959" w:hangingChars="200" w:hanging="480"/>
        <w:rPr>
          <w:rFonts w:eastAsia="楷体_GB2312"/>
          <w:sz w:val="24"/>
        </w:rPr>
      </w:pPr>
      <w:r w:rsidRPr="00392889">
        <w:rPr>
          <w:rFonts w:eastAsia="楷体_GB2312"/>
          <w:sz w:val="24"/>
        </w:rPr>
        <w:t>[</w:t>
      </w:r>
      <w:r w:rsidRPr="00392889">
        <w:rPr>
          <w:rFonts w:eastAsia="楷体_GB2312" w:hint="eastAsia"/>
          <w:sz w:val="24"/>
        </w:rPr>
        <w:t>4</w:t>
      </w:r>
      <w:r w:rsidRPr="00392889">
        <w:rPr>
          <w:rFonts w:eastAsia="楷体_GB2312"/>
          <w:sz w:val="24"/>
        </w:rPr>
        <w:t>]</w:t>
      </w:r>
      <w:r w:rsidRPr="00392889">
        <w:rPr>
          <w:rFonts w:eastAsia="楷体_GB2312" w:hint="eastAsia"/>
          <w:sz w:val="24"/>
        </w:rPr>
        <w:t xml:space="preserve"> </w:t>
      </w:r>
      <w:r w:rsidRPr="00392889">
        <w:rPr>
          <w:rFonts w:eastAsia="楷体_GB2312"/>
          <w:sz w:val="24"/>
        </w:rPr>
        <w:t>《</w:t>
      </w:r>
      <w:r>
        <w:rPr>
          <w:rFonts w:eastAsia="楷体_GB2312" w:hint="eastAsia"/>
          <w:sz w:val="24"/>
        </w:rPr>
        <w:t>整合营销传播</w:t>
      </w:r>
      <w:r w:rsidRPr="00392889">
        <w:rPr>
          <w:rFonts w:eastAsia="楷体_GB2312"/>
          <w:sz w:val="24"/>
        </w:rPr>
        <w:t>》</w:t>
      </w:r>
      <w:r w:rsidRPr="00392889">
        <w:rPr>
          <w:rFonts w:eastAsia="楷体_GB2312" w:hint="eastAsia"/>
          <w:sz w:val="24"/>
        </w:rPr>
        <w:t>，</w:t>
      </w:r>
      <w:r w:rsidRPr="00392889">
        <w:rPr>
          <w:rFonts w:eastAsia="楷体_GB2312"/>
          <w:sz w:val="24"/>
        </w:rPr>
        <w:t>（美）</w:t>
      </w:r>
      <w:r w:rsidRPr="005E400E">
        <w:rPr>
          <w:rFonts w:eastAsia="楷体_GB2312"/>
          <w:sz w:val="24"/>
        </w:rPr>
        <w:t>唐</w:t>
      </w:r>
      <w:r w:rsidRPr="005E400E">
        <w:rPr>
          <w:rFonts w:eastAsia="楷体_GB2312"/>
          <w:sz w:val="24"/>
        </w:rPr>
        <w:t>.E.</w:t>
      </w:r>
      <w:r w:rsidRPr="005E400E">
        <w:rPr>
          <w:rFonts w:eastAsia="楷体_GB2312"/>
          <w:sz w:val="24"/>
        </w:rPr>
        <w:t>舒尔茨</w:t>
      </w:r>
      <w:r w:rsidRPr="005E400E">
        <w:rPr>
          <w:rFonts w:eastAsia="楷体_GB2312" w:hint="eastAsia"/>
          <w:sz w:val="24"/>
        </w:rPr>
        <w:t>著，</w:t>
      </w:r>
      <w:r w:rsidRPr="005E400E">
        <w:rPr>
          <w:rFonts w:eastAsia="楷体_GB2312"/>
          <w:sz w:val="24"/>
        </w:rPr>
        <w:t>中国物价出版社</w:t>
      </w:r>
      <w:r w:rsidRPr="005E400E">
        <w:rPr>
          <w:rFonts w:eastAsia="楷体_GB2312" w:hint="eastAsia"/>
          <w:sz w:val="24"/>
        </w:rPr>
        <w:t>；</w:t>
      </w:r>
      <w:r w:rsidRPr="005E400E">
        <w:rPr>
          <w:rFonts w:eastAsia="楷体_GB2312"/>
          <w:sz w:val="24"/>
        </w:rPr>
        <w:t>,2002</w:t>
      </w:r>
    </w:p>
    <w:p w:rsidR="00EE5BD1" w:rsidRPr="00DF2541" w:rsidRDefault="00EE5BD1" w:rsidP="00EE5BD1">
      <w:pPr>
        <w:spacing w:line="440" w:lineRule="exact"/>
        <w:ind w:firstLineChars="150" w:firstLine="360"/>
        <w:rPr>
          <w:rFonts w:eastAsia="楷体_GB2312"/>
          <w:sz w:val="24"/>
        </w:rPr>
      </w:pPr>
      <w:r w:rsidRPr="00392889">
        <w:rPr>
          <w:rFonts w:eastAsia="楷体_GB2312"/>
          <w:sz w:val="24"/>
        </w:rPr>
        <w:t xml:space="preserve"> [</w:t>
      </w:r>
      <w:r w:rsidRPr="00392889">
        <w:rPr>
          <w:rFonts w:eastAsia="楷体_GB2312" w:hint="eastAsia"/>
          <w:sz w:val="24"/>
        </w:rPr>
        <w:t>5</w:t>
      </w:r>
      <w:r w:rsidRPr="00392889">
        <w:rPr>
          <w:rFonts w:eastAsia="楷体_GB2312"/>
          <w:sz w:val="24"/>
        </w:rPr>
        <w:t>]</w:t>
      </w:r>
      <w:r w:rsidRPr="00392889">
        <w:rPr>
          <w:rFonts w:eastAsia="楷体_GB2312" w:hint="eastAsia"/>
          <w:sz w:val="24"/>
        </w:rPr>
        <w:t xml:space="preserve"> </w:t>
      </w:r>
      <w:hyperlink r:id="rId9" w:tgtFrame="_blank" w:history="1">
        <w:r w:rsidRPr="00DF2541">
          <w:rPr>
            <w:rFonts w:eastAsia="楷体_GB2312"/>
            <w:sz w:val="24"/>
          </w:rPr>
          <w:t>《营销在中国》</w:t>
        </w:r>
      </w:hyperlink>
      <w:r w:rsidRPr="00DF2541">
        <w:rPr>
          <w:rFonts w:eastAsia="楷体_GB2312"/>
          <w:sz w:val="24"/>
        </w:rPr>
        <w:t>卢泰宏</w:t>
      </w:r>
      <w:r w:rsidRPr="00DF2541">
        <w:rPr>
          <w:rFonts w:eastAsia="楷体_GB2312" w:hint="eastAsia"/>
          <w:sz w:val="24"/>
        </w:rPr>
        <w:t>著，</w:t>
      </w:r>
      <w:r w:rsidRPr="00DF2541">
        <w:rPr>
          <w:rFonts w:eastAsia="楷体_GB2312"/>
          <w:sz w:val="24"/>
        </w:rPr>
        <w:t>广州出版社，</w:t>
      </w:r>
      <w:r w:rsidRPr="00DF2541">
        <w:rPr>
          <w:rFonts w:eastAsia="楷体_GB2312"/>
          <w:sz w:val="24"/>
        </w:rPr>
        <w:t>2002</w:t>
      </w:r>
    </w:p>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EE5BD1">
      <w:pPr>
        <w:spacing w:line="440" w:lineRule="exact"/>
        <w:ind w:firstLineChars="200" w:firstLine="723"/>
        <w:jc w:val="center"/>
        <w:rPr>
          <w:rFonts w:eastAsia="楷体_GB2312"/>
          <w:b/>
          <w:sz w:val="36"/>
          <w:szCs w:val="36"/>
        </w:rPr>
      </w:pPr>
    </w:p>
    <w:p w:rsidR="00EE5BD1" w:rsidRDefault="00EE5BD1" w:rsidP="00FC42ED">
      <w:pPr>
        <w:spacing w:line="440" w:lineRule="exact"/>
        <w:ind w:firstLineChars="200" w:firstLine="723"/>
        <w:jc w:val="center"/>
        <w:outlineLvl w:val="0"/>
        <w:rPr>
          <w:rFonts w:eastAsia="楷体_GB2312"/>
          <w:b/>
          <w:sz w:val="36"/>
          <w:szCs w:val="36"/>
        </w:rPr>
      </w:pPr>
      <w:bookmarkStart w:id="28" w:name="_Toc451762874"/>
      <w:r>
        <w:rPr>
          <w:rFonts w:eastAsia="楷体_GB2312" w:hint="eastAsia"/>
          <w:b/>
          <w:sz w:val="36"/>
          <w:szCs w:val="36"/>
        </w:rPr>
        <w:t>《国际结算》教学大纲</w:t>
      </w:r>
      <w:bookmarkEnd w:id="28"/>
    </w:p>
    <w:p w:rsidR="00EE5BD1" w:rsidRDefault="00EE5BD1" w:rsidP="00EE5BD1">
      <w:pPr>
        <w:spacing w:line="440" w:lineRule="exact"/>
        <w:ind w:firstLineChars="200" w:firstLine="480"/>
        <w:rPr>
          <w:rFonts w:eastAsia="楷体_GB2312"/>
          <w:sz w:val="24"/>
        </w:rPr>
      </w:pPr>
    </w:p>
    <w:p w:rsidR="00EE5BD1" w:rsidRDefault="00EE5BD1" w:rsidP="00EE5BD1">
      <w:pPr>
        <w:spacing w:line="440" w:lineRule="exact"/>
        <w:ind w:firstLineChars="200" w:firstLine="482"/>
        <w:rPr>
          <w:rFonts w:eastAsia="楷体_GB2312"/>
          <w:sz w:val="24"/>
        </w:rPr>
      </w:pPr>
      <w:r>
        <w:rPr>
          <w:rFonts w:eastAsia="楷体_GB2312" w:hint="eastAsia"/>
          <w:b/>
          <w:sz w:val="24"/>
        </w:rPr>
        <w:t>课程编号：</w:t>
      </w:r>
      <w:r>
        <w:rPr>
          <w:rFonts w:eastAsia="楷体_GB2312" w:hint="eastAsia"/>
          <w:sz w:val="24"/>
        </w:rPr>
        <w:t xml:space="preserve">61220041                       </w:t>
      </w:r>
      <w:r>
        <w:rPr>
          <w:rFonts w:eastAsia="楷体_GB2312" w:hint="eastAsia"/>
          <w:b/>
          <w:sz w:val="24"/>
        </w:rPr>
        <w:t>课程性质：</w:t>
      </w:r>
      <w:r>
        <w:rPr>
          <w:rFonts w:eastAsia="楷体_GB2312" w:hint="eastAsia"/>
          <w:sz w:val="24"/>
        </w:rPr>
        <w:t>专业必修</w:t>
      </w:r>
    </w:p>
    <w:p w:rsidR="00EE5BD1" w:rsidRDefault="00EE5BD1" w:rsidP="00EE5BD1">
      <w:pPr>
        <w:spacing w:line="440" w:lineRule="exact"/>
        <w:ind w:firstLineChars="200" w:firstLine="482"/>
        <w:rPr>
          <w:rFonts w:eastAsia="楷体_GB2312"/>
          <w:sz w:val="24"/>
        </w:rPr>
      </w:pPr>
      <w:r>
        <w:rPr>
          <w:rFonts w:eastAsia="楷体_GB2312" w:hint="eastAsia"/>
          <w:b/>
          <w:sz w:val="24"/>
        </w:rPr>
        <w:t>课程名称：</w:t>
      </w:r>
      <w:r>
        <w:rPr>
          <w:rFonts w:eastAsia="楷体_GB2312" w:hint="eastAsia"/>
          <w:sz w:val="24"/>
        </w:rPr>
        <w:t>国际结算</w:t>
      </w:r>
      <w:r>
        <w:rPr>
          <w:rFonts w:eastAsia="楷体_GB2312" w:hint="eastAsia"/>
          <w:sz w:val="24"/>
        </w:rPr>
        <w:t xml:space="preserve">                       </w:t>
      </w:r>
      <w:r>
        <w:rPr>
          <w:rFonts w:eastAsia="楷体_GB2312" w:hint="eastAsia"/>
          <w:b/>
          <w:sz w:val="24"/>
        </w:rPr>
        <w:t>学时学分：</w:t>
      </w:r>
      <w:r>
        <w:rPr>
          <w:rFonts w:eastAsia="楷体_GB2312" w:hint="eastAsia"/>
          <w:bCs/>
          <w:sz w:val="24"/>
        </w:rPr>
        <w:t>32</w:t>
      </w:r>
      <w:r>
        <w:rPr>
          <w:rFonts w:eastAsia="楷体_GB2312" w:hint="eastAsia"/>
          <w:sz w:val="24"/>
        </w:rPr>
        <w:t>/2</w:t>
      </w:r>
    </w:p>
    <w:p w:rsidR="00EE5BD1" w:rsidRDefault="00EE5BD1" w:rsidP="00EE5BD1">
      <w:pPr>
        <w:spacing w:line="440" w:lineRule="exact"/>
        <w:ind w:firstLineChars="200" w:firstLine="482"/>
        <w:rPr>
          <w:rFonts w:eastAsia="楷体_GB2312"/>
          <w:sz w:val="24"/>
        </w:rPr>
      </w:pPr>
      <w:r>
        <w:rPr>
          <w:rFonts w:eastAsia="楷体_GB2312" w:hint="eastAsia"/>
          <w:b/>
          <w:sz w:val="24"/>
        </w:rPr>
        <w:t>英文名称：</w:t>
      </w:r>
      <w:r>
        <w:rPr>
          <w:rFonts w:eastAsia="楷体_GB2312" w:hint="eastAsia"/>
          <w:sz w:val="24"/>
        </w:rPr>
        <w:t xml:space="preserve">International Settlement            </w:t>
      </w:r>
      <w:r>
        <w:rPr>
          <w:rFonts w:eastAsia="楷体_GB2312" w:hint="eastAsia"/>
          <w:b/>
          <w:sz w:val="24"/>
        </w:rPr>
        <w:t>考核方式：</w:t>
      </w:r>
      <w:r>
        <w:rPr>
          <w:rFonts w:eastAsia="楷体_GB2312" w:hint="eastAsia"/>
          <w:sz w:val="24"/>
        </w:rPr>
        <w:t>闭卷考试</w:t>
      </w:r>
    </w:p>
    <w:p w:rsidR="00EE5BD1" w:rsidRDefault="00EE5BD1" w:rsidP="00EE5BD1">
      <w:pPr>
        <w:spacing w:line="440" w:lineRule="exact"/>
        <w:rPr>
          <w:rFonts w:eastAsia="楷体_GB2312"/>
          <w:spacing w:val="-4"/>
          <w:sz w:val="24"/>
        </w:rPr>
      </w:pPr>
      <w:r>
        <w:rPr>
          <w:rFonts w:eastAsia="楷体_GB2312" w:hint="eastAsia"/>
          <w:b/>
          <w:sz w:val="24"/>
        </w:rPr>
        <w:t xml:space="preserve">    </w:t>
      </w:r>
      <w:r>
        <w:rPr>
          <w:rFonts w:eastAsia="楷体_GB2312" w:hint="eastAsia"/>
          <w:b/>
          <w:sz w:val="24"/>
        </w:rPr>
        <w:t>选用教材：</w:t>
      </w:r>
      <w:r>
        <w:rPr>
          <w:rFonts w:eastAsia="楷体_GB2312" w:hint="eastAsia"/>
          <w:spacing w:val="-4"/>
          <w:sz w:val="24"/>
        </w:rPr>
        <w:t>《国际结算》（第四版）庞红等</w:t>
      </w:r>
      <w:r>
        <w:rPr>
          <w:rFonts w:eastAsia="楷体_GB2312" w:hint="eastAsia"/>
          <w:spacing w:val="-4"/>
          <w:sz w:val="24"/>
        </w:rPr>
        <w:t xml:space="preserve"> </w:t>
      </w:r>
    </w:p>
    <w:p w:rsidR="00EE5BD1" w:rsidRDefault="00EE5BD1" w:rsidP="00EE5BD1">
      <w:pPr>
        <w:spacing w:line="440" w:lineRule="exact"/>
        <w:ind w:firstLineChars="700" w:firstLine="1624"/>
        <w:rPr>
          <w:rFonts w:eastAsia="楷体_GB2312"/>
          <w:sz w:val="24"/>
        </w:rPr>
      </w:pPr>
      <w:r>
        <w:rPr>
          <w:rFonts w:eastAsia="楷体_GB2312" w:hint="eastAsia"/>
          <w:spacing w:val="-4"/>
          <w:sz w:val="24"/>
        </w:rPr>
        <w:t>中国人民大学出版社</w:t>
      </w:r>
      <w:r>
        <w:rPr>
          <w:rFonts w:eastAsia="楷体_GB2312" w:hint="eastAsia"/>
          <w:spacing w:val="-4"/>
          <w:sz w:val="24"/>
        </w:rPr>
        <w:t xml:space="preserve">   </w:t>
      </w:r>
      <w:r>
        <w:rPr>
          <w:rFonts w:eastAsia="楷体_GB2312" w:hint="eastAsia"/>
          <w:sz w:val="24"/>
        </w:rPr>
        <w:t xml:space="preserve">           </w:t>
      </w:r>
      <w:r>
        <w:rPr>
          <w:rFonts w:eastAsia="楷体_GB2312" w:hint="eastAsia"/>
          <w:b/>
          <w:sz w:val="24"/>
        </w:rPr>
        <w:t>大纲执笔人：</w:t>
      </w:r>
      <w:r>
        <w:rPr>
          <w:rFonts w:eastAsia="楷体_GB2312" w:hint="eastAsia"/>
          <w:bCs/>
          <w:sz w:val="24"/>
        </w:rPr>
        <w:t>韩英</w:t>
      </w:r>
    </w:p>
    <w:p w:rsidR="00EE5BD1" w:rsidRDefault="00EE5BD1" w:rsidP="00EE5BD1">
      <w:pPr>
        <w:spacing w:line="440" w:lineRule="exact"/>
        <w:ind w:firstLineChars="200" w:firstLine="482"/>
        <w:rPr>
          <w:rFonts w:eastAsia="楷体_GB2312"/>
          <w:sz w:val="24"/>
        </w:rPr>
      </w:pPr>
      <w:r>
        <w:rPr>
          <w:rFonts w:eastAsia="楷体_GB2312" w:hint="eastAsia"/>
          <w:b/>
          <w:sz w:val="24"/>
        </w:rPr>
        <w:t>先修课程：</w:t>
      </w:r>
      <w:r>
        <w:rPr>
          <w:rFonts w:eastAsia="楷体_GB2312" w:hint="eastAsia"/>
          <w:sz w:val="24"/>
        </w:rPr>
        <w:t>国际贸易理论与实务</w:t>
      </w:r>
      <w:r>
        <w:rPr>
          <w:rFonts w:eastAsia="楷体_GB2312" w:hint="eastAsia"/>
          <w:sz w:val="24"/>
        </w:rPr>
        <w:t xml:space="preserve">             </w:t>
      </w:r>
      <w:r>
        <w:rPr>
          <w:rFonts w:eastAsia="楷体_GB2312" w:hint="eastAsia"/>
          <w:b/>
          <w:sz w:val="24"/>
        </w:rPr>
        <w:t>大纲审核人：</w:t>
      </w:r>
      <w:r>
        <w:rPr>
          <w:rFonts w:eastAsia="楷体_GB2312" w:hint="eastAsia"/>
          <w:sz w:val="24"/>
        </w:rPr>
        <w:t>管志杰</w:t>
      </w:r>
    </w:p>
    <w:p w:rsidR="00EE5BD1" w:rsidRDefault="00EE5BD1" w:rsidP="00EE5BD1">
      <w:pPr>
        <w:spacing w:line="440" w:lineRule="exact"/>
        <w:ind w:firstLineChars="200" w:firstLine="482"/>
        <w:rPr>
          <w:rFonts w:eastAsia="楷体_GB2312"/>
          <w:sz w:val="24"/>
        </w:rPr>
      </w:pPr>
      <w:r>
        <w:rPr>
          <w:rFonts w:eastAsia="楷体_GB2312" w:hint="eastAsia"/>
          <w:b/>
          <w:sz w:val="24"/>
        </w:rPr>
        <w:t>适用专业：</w:t>
      </w:r>
      <w:r>
        <w:rPr>
          <w:rFonts w:eastAsia="楷体_GB2312" w:hint="eastAsia"/>
          <w:sz w:val="24"/>
        </w:rPr>
        <w:t>英语、日语、西班牙语本科</w:t>
      </w:r>
      <w:r>
        <w:rPr>
          <w:rFonts w:eastAsia="楷体_GB2312" w:hint="eastAsia"/>
          <w:sz w:val="24"/>
        </w:rPr>
        <w:t xml:space="preserve">       </w:t>
      </w:r>
      <w:r>
        <w:rPr>
          <w:rFonts w:eastAsia="楷体_GB2312" w:hint="eastAsia"/>
          <w:b/>
          <w:sz w:val="24"/>
        </w:rPr>
        <w:t>批准人：</w:t>
      </w:r>
      <w:r>
        <w:rPr>
          <w:rFonts w:eastAsia="楷体_GB2312" w:hint="eastAsia"/>
          <w:sz w:val="24"/>
        </w:rPr>
        <w:t>刘丽敏</w:t>
      </w:r>
    </w:p>
    <w:p w:rsidR="00EE5BD1" w:rsidRDefault="00EE5BD1" w:rsidP="00EE5BD1">
      <w:pPr>
        <w:spacing w:line="440" w:lineRule="exact"/>
        <w:ind w:firstLineChars="200" w:firstLine="482"/>
        <w:rPr>
          <w:rFonts w:eastAsia="楷体_GB2312"/>
          <w:sz w:val="24"/>
        </w:rPr>
      </w:pPr>
      <w:r>
        <w:rPr>
          <w:rFonts w:eastAsia="楷体_GB2312" w:hint="eastAsia"/>
          <w:b/>
          <w:sz w:val="24"/>
        </w:rPr>
        <w:t>执行时间：</w:t>
      </w:r>
      <w:r>
        <w:rPr>
          <w:rFonts w:eastAsia="楷体_GB2312" w:hint="eastAsia"/>
          <w:sz w:val="24"/>
        </w:rPr>
        <w:t>201</w:t>
      </w:r>
      <w:r w:rsidR="001823F2">
        <w:rPr>
          <w:rFonts w:eastAsia="楷体_GB2312" w:hint="eastAsia"/>
          <w:sz w:val="24"/>
        </w:rPr>
        <w:t>5</w:t>
      </w:r>
      <w:r>
        <w:rPr>
          <w:rFonts w:eastAsia="楷体_GB2312" w:hint="eastAsia"/>
          <w:sz w:val="24"/>
        </w:rPr>
        <w:t>年</w:t>
      </w:r>
      <w:r w:rsidR="001823F2">
        <w:rPr>
          <w:rFonts w:eastAsia="楷体_GB2312" w:hint="eastAsia"/>
          <w:sz w:val="24"/>
        </w:rPr>
        <w:t>12</w:t>
      </w:r>
      <w:r>
        <w:rPr>
          <w:rFonts w:eastAsia="楷体_GB2312" w:hint="eastAsia"/>
          <w:sz w:val="24"/>
        </w:rPr>
        <w:t>月</w:t>
      </w:r>
      <w:r>
        <w:rPr>
          <w:rFonts w:eastAsia="楷体_GB2312" w:hint="eastAsia"/>
          <w:sz w:val="24"/>
        </w:rPr>
        <w:t>1</w:t>
      </w:r>
      <w:r>
        <w:rPr>
          <w:rFonts w:eastAsia="楷体_GB2312" w:hint="eastAsia"/>
          <w:sz w:val="24"/>
        </w:rPr>
        <w:t>日</w:t>
      </w:r>
    </w:p>
    <w:p w:rsidR="00EE5BD1" w:rsidRDefault="00EE5BD1" w:rsidP="00EE5BD1">
      <w:pPr>
        <w:spacing w:line="440" w:lineRule="exact"/>
        <w:ind w:firstLineChars="200" w:firstLine="480"/>
        <w:rPr>
          <w:rFonts w:eastAsia="楷体_GB2312"/>
          <w:sz w:val="24"/>
        </w:rPr>
      </w:pPr>
    </w:p>
    <w:p w:rsidR="00EE5BD1" w:rsidRDefault="00EE5BD1" w:rsidP="00EE5BD1">
      <w:pPr>
        <w:spacing w:line="440" w:lineRule="exact"/>
        <w:ind w:firstLine="480"/>
        <w:rPr>
          <w:rFonts w:eastAsia="楷体_GB2312"/>
          <w:b/>
          <w:color w:val="000000"/>
          <w:sz w:val="24"/>
        </w:rPr>
      </w:pPr>
      <w:r>
        <w:rPr>
          <w:rFonts w:eastAsia="楷体_GB2312" w:hint="eastAsia"/>
          <w:b/>
          <w:color w:val="000000"/>
          <w:sz w:val="24"/>
        </w:rPr>
        <w:t>一、课程目标</w:t>
      </w:r>
    </w:p>
    <w:p w:rsidR="00EE5BD1" w:rsidRDefault="00EE5BD1" w:rsidP="00EE5BD1">
      <w:pPr>
        <w:spacing w:line="440" w:lineRule="exact"/>
        <w:ind w:firstLine="480"/>
        <w:rPr>
          <w:rFonts w:eastAsia="楷体_GB2312"/>
          <w:sz w:val="24"/>
        </w:rPr>
      </w:pPr>
      <w:r>
        <w:rPr>
          <w:rFonts w:eastAsia="楷体_GB2312" w:hint="eastAsia"/>
          <w:sz w:val="24"/>
        </w:rPr>
        <w:t>《国际结算》是英语、日语、西班牙语专业的专业选修课程。通过本课程的理论教学，将使学生达到下列目标：</w:t>
      </w:r>
    </w:p>
    <w:p w:rsidR="00EE5BD1" w:rsidRDefault="00EE5BD1" w:rsidP="00EE5BD1">
      <w:pPr>
        <w:spacing w:line="440" w:lineRule="exact"/>
        <w:ind w:firstLine="480"/>
        <w:rPr>
          <w:rFonts w:eastAsia="楷体_GB2312"/>
          <w:b/>
          <w:sz w:val="24"/>
        </w:rPr>
      </w:pPr>
      <w:r>
        <w:rPr>
          <w:rFonts w:eastAsia="楷体_GB2312" w:hint="eastAsia"/>
          <w:b/>
          <w:sz w:val="24"/>
        </w:rPr>
        <w:t>知识目标：</w:t>
      </w:r>
    </w:p>
    <w:p w:rsidR="00EE5BD1" w:rsidRDefault="00EE5BD1" w:rsidP="00004A4A">
      <w:pPr>
        <w:numPr>
          <w:ilvl w:val="0"/>
          <w:numId w:val="113"/>
        </w:numPr>
        <w:spacing w:line="440" w:lineRule="exact"/>
        <w:ind w:left="840" w:hanging="360"/>
        <w:rPr>
          <w:rFonts w:eastAsia="楷体_GB2312"/>
          <w:bCs/>
          <w:sz w:val="24"/>
        </w:rPr>
      </w:pPr>
      <w:r>
        <w:rPr>
          <w:rFonts w:eastAsia="楷体_GB2312" w:hint="eastAsia"/>
          <w:bCs/>
          <w:sz w:val="24"/>
        </w:rPr>
        <w:t>掌握国际结算的基础知识和基本方法，并能运用于实践；</w:t>
      </w:r>
    </w:p>
    <w:p w:rsidR="00EE5BD1" w:rsidRDefault="00EE5BD1" w:rsidP="00004A4A">
      <w:pPr>
        <w:numPr>
          <w:ilvl w:val="0"/>
          <w:numId w:val="113"/>
        </w:numPr>
        <w:spacing w:line="440" w:lineRule="exact"/>
        <w:ind w:left="840" w:hanging="360"/>
        <w:rPr>
          <w:rFonts w:eastAsia="楷体_GB2312"/>
          <w:bCs/>
          <w:sz w:val="24"/>
        </w:rPr>
      </w:pPr>
      <w:r>
        <w:rPr>
          <w:rFonts w:eastAsia="楷体_GB2312" w:hint="eastAsia"/>
          <w:bCs/>
          <w:sz w:val="24"/>
        </w:rPr>
        <w:t>掌握商务单证制作和审核的基本方法。</w:t>
      </w:r>
    </w:p>
    <w:p w:rsidR="00EE5BD1" w:rsidRDefault="00EE5BD1" w:rsidP="00EE5BD1">
      <w:pPr>
        <w:spacing w:line="440" w:lineRule="exact"/>
        <w:ind w:firstLine="480"/>
        <w:rPr>
          <w:rFonts w:eastAsia="楷体_GB2312"/>
          <w:b/>
          <w:bCs/>
          <w:sz w:val="24"/>
        </w:rPr>
      </w:pPr>
      <w:r>
        <w:rPr>
          <w:rFonts w:eastAsia="楷体_GB2312" w:hint="eastAsia"/>
          <w:b/>
          <w:bCs/>
          <w:sz w:val="24"/>
        </w:rPr>
        <w:t>能力目标：</w:t>
      </w:r>
    </w:p>
    <w:p w:rsidR="00EE5BD1" w:rsidRDefault="00EE5BD1" w:rsidP="00EE5BD1">
      <w:pPr>
        <w:spacing w:line="440" w:lineRule="exact"/>
        <w:ind w:firstLine="480"/>
        <w:rPr>
          <w:rFonts w:eastAsia="楷体_GB2312"/>
          <w:sz w:val="24"/>
        </w:rPr>
      </w:pPr>
      <w:r>
        <w:rPr>
          <w:rFonts w:eastAsia="楷体_GB2312" w:hint="eastAsia"/>
          <w:sz w:val="24"/>
        </w:rPr>
        <w:t>3</w:t>
      </w:r>
      <w:r>
        <w:rPr>
          <w:rFonts w:eastAsia="楷体_GB2312" w:hint="eastAsia"/>
          <w:sz w:val="24"/>
        </w:rPr>
        <w:t>、能够综合考虑各种结算方式的优缺点，并正确处理相关的结算业务。</w:t>
      </w:r>
    </w:p>
    <w:p w:rsidR="00EE5BD1" w:rsidRDefault="00EE5BD1" w:rsidP="00EE5BD1">
      <w:pPr>
        <w:spacing w:line="440" w:lineRule="exact"/>
        <w:ind w:firstLine="480"/>
        <w:rPr>
          <w:rFonts w:eastAsia="楷体_GB2312"/>
          <w:sz w:val="24"/>
        </w:rPr>
      </w:pPr>
      <w:r>
        <w:rPr>
          <w:rFonts w:eastAsia="楷体_GB2312" w:hint="eastAsia"/>
          <w:sz w:val="24"/>
        </w:rPr>
        <w:lastRenderedPageBreak/>
        <w:t>4</w:t>
      </w:r>
      <w:r>
        <w:rPr>
          <w:rFonts w:eastAsia="楷体_GB2312" w:hint="eastAsia"/>
          <w:sz w:val="24"/>
        </w:rPr>
        <w:t>、能够正确认识不同结算方式中有关当事人面临的风险，采取适当的防范措施。</w:t>
      </w:r>
    </w:p>
    <w:p w:rsidR="00EE5BD1" w:rsidRDefault="00EE5BD1" w:rsidP="00EE5BD1">
      <w:pPr>
        <w:spacing w:line="440" w:lineRule="exact"/>
        <w:ind w:firstLine="480"/>
        <w:rPr>
          <w:rFonts w:eastAsia="楷体_GB2312"/>
          <w:sz w:val="24"/>
        </w:rPr>
      </w:pPr>
      <w:r>
        <w:rPr>
          <w:rFonts w:eastAsia="楷体_GB2312" w:hint="eastAsia"/>
          <w:sz w:val="24"/>
        </w:rPr>
        <w:t>5</w:t>
      </w:r>
      <w:r>
        <w:rPr>
          <w:rFonts w:eastAsia="楷体_GB2312" w:hint="eastAsia"/>
          <w:sz w:val="24"/>
        </w:rPr>
        <w:t>、能够运用有关国际惯例的规定，分析并解决国际结算业务中遇到的问题。</w:t>
      </w:r>
    </w:p>
    <w:p w:rsidR="00EE5BD1" w:rsidRDefault="00EE5BD1" w:rsidP="00EE5BD1">
      <w:pPr>
        <w:spacing w:line="440" w:lineRule="exact"/>
        <w:ind w:firstLine="480"/>
        <w:rPr>
          <w:rFonts w:eastAsia="楷体_GB2312"/>
          <w:sz w:val="24"/>
        </w:rPr>
      </w:pPr>
      <w:r>
        <w:rPr>
          <w:rFonts w:eastAsia="楷体_GB2312" w:hint="eastAsia"/>
          <w:sz w:val="24"/>
        </w:rPr>
        <w:t>6</w:t>
      </w:r>
      <w:r>
        <w:rPr>
          <w:rFonts w:eastAsia="楷体_GB2312" w:hint="eastAsia"/>
          <w:sz w:val="24"/>
        </w:rPr>
        <w:t>、能较为熟练地缮制和审核国际结算业务中需要的各种商务单证。</w:t>
      </w:r>
    </w:p>
    <w:p w:rsidR="00EE5BD1" w:rsidRDefault="00EE5BD1" w:rsidP="00EE5BD1">
      <w:pPr>
        <w:spacing w:line="0" w:lineRule="atLeast"/>
      </w:pPr>
    </w:p>
    <w:p w:rsidR="00EE5BD1" w:rsidRDefault="00EE5BD1" w:rsidP="00EE5BD1">
      <w:pPr>
        <w:spacing w:line="440" w:lineRule="exact"/>
        <w:ind w:firstLine="480"/>
        <w:rPr>
          <w:rFonts w:eastAsia="楷体_GB2312"/>
          <w:b/>
          <w:color w:val="000000"/>
          <w:sz w:val="24"/>
        </w:rPr>
      </w:pPr>
      <w:r>
        <w:rPr>
          <w:rFonts w:eastAsia="楷体_GB2312" w:hint="eastAsia"/>
          <w:b/>
          <w:color w:val="000000"/>
          <w:sz w:val="24"/>
        </w:rPr>
        <w:t>二、课程目标、教学方法与毕业要求的对应关系</w:t>
      </w:r>
    </w:p>
    <w:p w:rsidR="00EE5BD1" w:rsidRDefault="00EE5BD1" w:rsidP="00EE5BD1">
      <w:pPr>
        <w:spacing w:line="440" w:lineRule="exact"/>
        <w:ind w:firstLine="480"/>
        <w:rPr>
          <w:rFonts w:eastAsia="楷体_GB2312"/>
          <w:b/>
          <w:color w:val="FF0000"/>
          <w:sz w:val="24"/>
        </w:rPr>
      </w:pPr>
    </w:p>
    <w:p w:rsidR="00EE5BD1" w:rsidRDefault="00EE5BD1" w:rsidP="00EE5BD1">
      <w:pPr>
        <w:spacing w:line="440" w:lineRule="exact"/>
        <w:ind w:firstLine="480"/>
        <w:rPr>
          <w:rFonts w:eastAsia="楷体_GB2312"/>
          <w:b/>
          <w:color w:val="FF0000"/>
          <w:sz w:val="24"/>
        </w:rPr>
      </w:pPr>
    </w:p>
    <w:p w:rsidR="00EE5BD1" w:rsidRDefault="00EE5BD1" w:rsidP="00EE5BD1">
      <w:pPr>
        <w:spacing w:line="440" w:lineRule="exact"/>
        <w:ind w:firstLine="480"/>
        <w:rPr>
          <w:rFonts w:eastAsia="楷体_GB2312"/>
          <w:b/>
          <w:color w:val="FF0000"/>
          <w:sz w:val="24"/>
        </w:rPr>
      </w:pPr>
    </w:p>
    <w:p w:rsidR="00EE5BD1" w:rsidRDefault="00EE5BD1" w:rsidP="00EE5BD1">
      <w:pPr>
        <w:spacing w:line="440" w:lineRule="exact"/>
        <w:ind w:firstLine="480"/>
        <w:rPr>
          <w:rFonts w:eastAsia="楷体_GB2312"/>
          <w:b/>
          <w:color w:val="FF0000"/>
          <w:sz w:val="24"/>
        </w:rPr>
      </w:pPr>
    </w:p>
    <w:p w:rsidR="00EE5BD1" w:rsidRDefault="00EE5BD1" w:rsidP="00EE5BD1">
      <w:pPr>
        <w:spacing w:line="440" w:lineRule="exact"/>
        <w:ind w:firstLine="480"/>
        <w:rPr>
          <w:rFonts w:eastAsia="楷体_GB2312"/>
          <w:b/>
          <w:color w:val="FF0000"/>
          <w:sz w:val="24"/>
        </w:rPr>
      </w:pPr>
    </w:p>
    <w:p w:rsidR="00EE5BD1" w:rsidRDefault="00EE5BD1" w:rsidP="00EE5BD1">
      <w:pPr>
        <w:spacing w:line="440" w:lineRule="exact"/>
        <w:ind w:firstLine="480"/>
        <w:rPr>
          <w:rFonts w:eastAsia="楷体_GB2312"/>
          <w:b/>
          <w:color w:val="FF0000"/>
          <w:sz w:val="24"/>
        </w:rPr>
      </w:pPr>
    </w:p>
    <w:p w:rsidR="00EE5BD1" w:rsidRDefault="00EE5BD1" w:rsidP="00EE5BD1">
      <w:pPr>
        <w:spacing w:line="440" w:lineRule="exact"/>
        <w:ind w:firstLine="480"/>
        <w:rPr>
          <w:rFonts w:eastAsia="楷体_GB2312"/>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3351"/>
        <w:gridCol w:w="1440"/>
        <w:gridCol w:w="1574"/>
      </w:tblGrid>
      <w:tr w:rsidR="00EE5BD1" w:rsidTr="0075264B">
        <w:tc>
          <w:tcPr>
            <w:tcW w:w="2157" w:type="dxa"/>
          </w:tcPr>
          <w:p w:rsidR="00EE5BD1" w:rsidRDefault="00EE5BD1" w:rsidP="0075264B">
            <w:pPr>
              <w:spacing w:line="440" w:lineRule="exact"/>
              <w:rPr>
                <w:rFonts w:eastAsia="楷体_GB2312"/>
                <w:b/>
                <w:bCs/>
                <w:sz w:val="24"/>
              </w:rPr>
            </w:pPr>
            <w:r>
              <w:rPr>
                <w:rFonts w:eastAsia="楷体_GB2312" w:hint="eastAsia"/>
                <w:b/>
                <w:bCs/>
                <w:sz w:val="24"/>
              </w:rPr>
              <w:t>毕业要求</w:t>
            </w:r>
          </w:p>
        </w:tc>
        <w:tc>
          <w:tcPr>
            <w:tcW w:w="3351" w:type="dxa"/>
          </w:tcPr>
          <w:p w:rsidR="00EE5BD1" w:rsidRDefault="00EE5BD1" w:rsidP="0075264B">
            <w:pPr>
              <w:spacing w:line="440" w:lineRule="exact"/>
              <w:rPr>
                <w:rFonts w:eastAsia="楷体_GB2312"/>
                <w:b/>
                <w:bCs/>
                <w:sz w:val="24"/>
              </w:rPr>
            </w:pPr>
            <w:r>
              <w:rPr>
                <w:rFonts w:eastAsia="楷体_GB2312" w:hint="eastAsia"/>
                <w:b/>
                <w:bCs/>
                <w:sz w:val="24"/>
              </w:rPr>
              <w:t>毕业要求指标点</w:t>
            </w:r>
          </w:p>
        </w:tc>
        <w:tc>
          <w:tcPr>
            <w:tcW w:w="1440" w:type="dxa"/>
          </w:tcPr>
          <w:p w:rsidR="00EE5BD1" w:rsidRDefault="00EE5BD1" w:rsidP="0075264B">
            <w:pPr>
              <w:spacing w:line="440" w:lineRule="exact"/>
              <w:rPr>
                <w:rFonts w:eastAsia="楷体_GB2312"/>
                <w:b/>
                <w:bCs/>
                <w:sz w:val="24"/>
              </w:rPr>
            </w:pPr>
            <w:r>
              <w:rPr>
                <w:rFonts w:eastAsia="楷体_GB2312" w:hint="eastAsia"/>
                <w:b/>
                <w:bCs/>
                <w:sz w:val="24"/>
              </w:rPr>
              <w:t>课程目标</w:t>
            </w:r>
          </w:p>
        </w:tc>
        <w:tc>
          <w:tcPr>
            <w:tcW w:w="1574" w:type="dxa"/>
          </w:tcPr>
          <w:p w:rsidR="00EE5BD1" w:rsidRDefault="00EE5BD1" w:rsidP="0075264B">
            <w:pPr>
              <w:spacing w:line="440" w:lineRule="exact"/>
              <w:rPr>
                <w:rFonts w:eastAsia="楷体_GB2312"/>
                <w:b/>
                <w:bCs/>
                <w:sz w:val="24"/>
              </w:rPr>
            </w:pPr>
            <w:r>
              <w:rPr>
                <w:rFonts w:eastAsia="楷体_GB2312" w:hint="eastAsia"/>
                <w:b/>
                <w:bCs/>
                <w:sz w:val="24"/>
              </w:rPr>
              <w:t>教学方法</w:t>
            </w:r>
          </w:p>
        </w:tc>
      </w:tr>
      <w:tr w:rsidR="00EE5BD1" w:rsidTr="0075264B">
        <w:trPr>
          <w:trHeight w:val="3020"/>
        </w:trPr>
        <w:tc>
          <w:tcPr>
            <w:tcW w:w="2157" w:type="dxa"/>
            <w:vAlign w:val="center"/>
          </w:tcPr>
          <w:p w:rsidR="00EE5BD1" w:rsidRDefault="00EE5BD1" w:rsidP="0075264B">
            <w:pPr>
              <w:spacing w:line="440" w:lineRule="exact"/>
              <w:jc w:val="left"/>
              <w:rPr>
                <w:rFonts w:eastAsia="楷体_GB2312"/>
                <w:sz w:val="24"/>
              </w:rPr>
            </w:pPr>
            <w:r>
              <w:rPr>
                <w:rFonts w:eastAsia="楷体_GB2312" w:hint="eastAsia"/>
                <w:sz w:val="24"/>
              </w:rPr>
              <w:t>要求</w:t>
            </w:r>
            <w:r>
              <w:rPr>
                <w:rFonts w:eastAsia="楷体_GB2312" w:hint="eastAsia"/>
                <w:sz w:val="24"/>
              </w:rPr>
              <w:t>6</w:t>
            </w:r>
            <w:r>
              <w:rPr>
                <w:rFonts w:eastAsia="楷体_GB2312" w:hint="eastAsia"/>
                <w:sz w:val="24"/>
              </w:rPr>
              <w:t>：</w:t>
            </w:r>
            <w:r w:rsidRPr="007E72CA">
              <w:rPr>
                <w:rFonts w:eastAsia="楷体_GB2312" w:hint="eastAsia"/>
                <w:sz w:val="24"/>
              </w:rPr>
              <w:t>掌握国际贸易、国际商务管理等相关知识和技能，具有从事国际商务活动的业务能力</w:t>
            </w:r>
          </w:p>
        </w:tc>
        <w:tc>
          <w:tcPr>
            <w:tcW w:w="3351" w:type="dxa"/>
          </w:tcPr>
          <w:p w:rsidR="00EE5BD1" w:rsidRDefault="00EE5BD1" w:rsidP="0075264B">
            <w:pPr>
              <w:spacing w:line="440" w:lineRule="exact"/>
              <w:rPr>
                <w:rFonts w:eastAsia="楷体_GB2312"/>
                <w:sz w:val="24"/>
              </w:rPr>
            </w:pPr>
            <w:r w:rsidRPr="00E011F2">
              <w:rPr>
                <w:rFonts w:eastAsia="楷体_GB2312" w:hint="eastAsia"/>
                <w:sz w:val="24"/>
              </w:rPr>
              <w:t>6.3</w:t>
            </w:r>
            <w:r w:rsidRPr="00E011F2">
              <w:rPr>
                <w:rFonts w:eastAsia="楷体_GB2312" w:hint="eastAsia"/>
                <w:sz w:val="24"/>
              </w:rPr>
              <w:t>掌握国际贸易、国际商务管理等相关知识和技能，</w:t>
            </w:r>
          </w:p>
        </w:tc>
        <w:tc>
          <w:tcPr>
            <w:tcW w:w="1440" w:type="dxa"/>
            <w:vAlign w:val="center"/>
          </w:tcPr>
          <w:p w:rsidR="00EE5BD1" w:rsidRDefault="00EE5BD1" w:rsidP="0075264B">
            <w:pPr>
              <w:spacing w:line="440" w:lineRule="exact"/>
              <w:jc w:val="center"/>
              <w:rPr>
                <w:rFonts w:eastAsia="楷体_GB2312"/>
                <w:sz w:val="24"/>
              </w:rPr>
            </w:pPr>
            <w:r>
              <w:rPr>
                <w:rFonts w:eastAsia="楷体_GB2312" w:hint="eastAsia"/>
                <w:sz w:val="24"/>
              </w:rPr>
              <w:t>课程目标</w:t>
            </w:r>
            <w:r>
              <w:rPr>
                <w:rFonts w:eastAsia="楷体_GB2312" w:hint="eastAsia"/>
                <w:sz w:val="24"/>
              </w:rPr>
              <w:t>1</w:t>
            </w:r>
          </w:p>
          <w:p w:rsidR="00EE5BD1" w:rsidRDefault="00EE5BD1" w:rsidP="0075264B">
            <w:pPr>
              <w:spacing w:line="440" w:lineRule="exact"/>
              <w:jc w:val="center"/>
              <w:rPr>
                <w:rFonts w:eastAsia="楷体_GB2312"/>
                <w:sz w:val="24"/>
              </w:rPr>
            </w:pPr>
            <w:r>
              <w:rPr>
                <w:rFonts w:eastAsia="楷体_GB2312" w:hint="eastAsia"/>
                <w:sz w:val="24"/>
              </w:rPr>
              <w:t>课程目标</w:t>
            </w:r>
            <w:r>
              <w:rPr>
                <w:rFonts w:eastAsia="楷体_GB2312" w:hint="eastAsia"/>
                <w:sz w:val="24"/>
              </w:rPr>
              <w:t>2</w:t>
            </w:r>
          </w:p>
          <w:p w:rsidR="00EE5BD1" w:rsidRDefault="00EE5BD1" w:rsidP="0075264B">
            <w:pPr>
              <w:spacing w:line="440" w:lineRule="exact"/>
              <w:jc w:val="center"/>
              <w:rPr>
                <w:rFonts w:eastAsia="楷体_GB2312"/>
                <w:sz w:val="24"/>
              </w:rPr>
            </w:pPr>
            <w:r>
              <w:rPr>
                <w:rFonts w:eastAsia="楷体_GB2312" w:hint="eastAsia"/>
                <w:sz w:val="24"/>
              </w:rPr>
              <w:t>课程目标</w:t>
            </w:r>
            <w:r>
              <w:rPr>
                <w:rFonts w:eastAsia="楷体_GB2312" w:hint="eastAsia"/>
                <w:sz w:val="24"/>
              </w:rPr>
              <w:t>3</w:t>
            </w:r>
          </w:p>
          <w:p w:rsidR="00EE5BD1" w:rsidRDefault="00EE5BD1" w:rsidP="0075264B">
            <w:pPr>
              <w:spacing w:line="440" w:lineRule="exact"/>
              <w:jc w:val="center"/>
              <w:rPr>
                <w:rFonts w:eastAsia="楷体_GB2312"/>
                <w:sz w:val="24"/>
              </w:rPr>
            </w:pPr>
            <w:r>
              <w:rPr>
                <w:rFonts w:eastAsia="楷体_GB2312" w:hint="eastAsia"/>
                <w:sz w:val="24"/>
              </w:rPr>
              <w:t>课程目标</w:t>
            </w:r>
            <w:r>
              <w:rPr>
                <w:rFonts w:eastAsia="楷体_GB2312" w:hint="eastAsia"/>
                <w:sz w:val="24"/>
              </w:rPr>
              <w:t>4</w:t>
            </w:r>
          </w:p>
          <w:p w:rsidR="00EE5BD1" w:rsidRDefault="00EE5BD1" w:rsidP="0075264B">
            <w:pPr>
              <w:spacing w:line="440" w:lineRule="exact"/>
              <w:jc w:val="center"/>
              <w:rPr>
                <w:rFonts w:eastAsia="楷体_GB2312"/>
                <w:sz w:val="24"/>
              </w:rPr>
            </w:pPr>
            <w:r>
              <w:rPr>
                <w:rFonts w:eastAsia="楷体_GB2312" w:hint="eastAsia"/>
                <w:sz w:val="24"/>
              </w:rPr>
              <w:t>课程目标</w:t>
            </w:r>
            <w:r>
              <w:rPr>
                <w:rFonts w:eastAsia="楷体_GB2312" w:hint="eastAsia"/>
                <w:sz w:val="24"/>
              </w:rPr>
              <w:t>5</w:t>
            </w:r>
          </w:p>
          <w:p w:rsidR="00EE5BD1" w:rsidRDefault="00EE5BD1" w:rsidP="0075264B">
            <w:pPr>
              <w:spacing w:line="440" w:lineRule="exact"/>
              <w:jc w:val="center"/>
              <w:rPr>
                <w:rFonts w:eastAsia="楷体_GB2312"/>
                <w:sz w:val="24"/>
              </w:rPr>
            </w:pPr>
            <w:r>
              <w:rPr>
                <w:rFonts w:eastAsia="楷体_GB2312" w:hint="eastAsia"/>
                <w:sz w:val="24"/>
              </w:rPr>
              <w:t>课程目标</w:t>
            </w:r>
            <w:r>
              <w:rPr>
                <w:rFonts w:eastAsia="楷体_GB2312" w:hint="eastAsia"/>
                <w:sz w:val="24"/>
              </w:rPr>
              <w:t>6</w:t>
            </w:r>
          </w:p>
        </w:tc>
        <w:tc>
          <w:tcPr>
            <w:tcW w:w="1574" w:type="dxa"/>
            <w:vAlign w:val="center"/>
          </w:tcPr>
          <w:p w:rsidR="00EE5BD1" w:rsidRDefault="00EE5BD1" w:rsidP="0075264B">
            <w:pPr>
              <w:spacing w:line="440" w:lineRule="exact"/>
              <w:rPr>
                <w:rFonts w:eastAsia="楷体_GB2312"/>
                <w:sz w:val="24"/>
              </w:rPr>
            </w:pPr>
            <w:r>
              <w:rPr>
                <w:rFonts w:eastAsia="楷体_GB2312" w:hint="eastAsia"/>
                <w:sz w:val="24"/>
              </w:rPr>
              <w:t>多媒体讲授、通过案例分析使学生掌握各种结算方式和有关国际惯例在贸易实践中的应用。</w:t>
            </w:r>
          </w:p>
        </w:tc>
      </w:tr>
    </w:tbl>
    <w:p w:rsidR="00EE5BD1" w:rsidRDefault="00EE5BD1" w:rsidP="00EE5BD1">
      <w:pPr>
        <w:spacing w:line="0" w:lineRule="atLeast"/>
      </w:pPr>
    </w:p>
    <w:p w:rsidR="00EE5BD1" w:rsidRDefault="00EE5BD1" w:rsidP="00EE5BD1">
      <w:pPr>
        <w:spacing w:line="440" w:lineRule="exact"/>
        <w:ind w:firstLine="480"/>
        <w:rPr>
          <w:rFonts w:eastAsia="楷体_GB2312"/>
          <w:b/>
          <w:color w:val="000000"/>
          <w:sz w:val="24"/>
        </w:rPr>
      </w:pPr>
      <w:r>
        <w:rPr>
          <w:rFonts w:eastAsia="楷体_GB2312" w:hint="eastAsia"/>
          <w:b/>
          <w:color w:val="000000"/>
          <w:sz w:val="24"/>
        </w:rPr>
        <w:t>三、教学基本内容</w:t>
      </w:r>
    </w:p>
    <w:p w:rsidR="00EE5BD1" w:rsidRDefault="00EE5BD1" w:rsidP="0092117D">
      <w:pPr>
        <w:spacing w:beforeLines="25" w:line="440" w:lineRule="exact"/>
        <w:ind w:firstLine="480"/>
        <w:rPr>
          <w:rFonts w:eastAsia="楷体_GB2312"/>
          <w:sz w:val="24"/>
        </w:rPr>
      </w:pPr>
      <w:r>
        <w:rPr>
          <w:rFonts w:eastAsia="楷体_GB2312" w:hint="eastAsia"/>
          <w:b/>
          <w:sz w:val="24"/>
        </w:rPr>
        <w:t>第一章</w:t>
      </w:r>
      <w:r>
        <w:rPr>
          <w:rFonts w:eastAsia="楷体_GB2312" w:hint="eastAsia"/>
          <w:b/>
          <w:sz w:val="24"/>
        </w:rPr>
        <w:t xml:space="preserve">  </w:t>
      </w:r>
      <w:r>
        <w:rPr>
          <w:rFonts w:ascii="楷体" w:eastAsia="楷体" w:hAnsi="楷体" w:cs="楷体" w:hint="eastAsia"/>
          <w:b/>
          <w:bCs/>
          <w:kern w:val="0"/>
          <w:sz w:val="24"/>
        </w:rPr>
        <w:t>国际结算导论</w:t>
      </w:r>
      <w:r>
        <w:rPr>
          <w:rFonts w:eastAsia="楷体_GB2312" w:hint="eastAsia"/>
          <w:sz w:val="24"/>
        </w:rPr>
        <w:t>（支持课程目标</w:t>
      </w:r>
      <w:r>
        <w:rPr>
          <w:rFonts w:eastAsia="楷体_GB2312"/>
          <w:sz w:val="24"/>
        </w:rPr>
        <w:t>1</w:t>
      </w:r>
      <w:r>
        <w:rPr>
          <w:rFonts w:eastAsia="楷体_GB2312" w:hint="eastAsia"/>
          <w:sz w:val="24"/>
        </w:rPr>
        <w:t>）</w:t>
      </w:r>
    </w:p>
    <w:p w:rsidR="00EE5BD1" w:rsidRDefault="00EE5BD1" w:rsidP="00EE5BD1">
      <w:pPr>
        <w:spacing w:line="440" w:lineRule="exact"/>
        <w:ind w:firstLine="480"/>
        <w:rPr>
          <w:rFonts w:eastAsia="楷体_GB2312"/>
          <w:sz w:val="24"/>
        </w:rPr>
      </w:pPr>
      <w:r>
        <w:rPr>
          <w:rFonts w:eastAsia="楷体_GB2312"/>
          <w:b/>
          <w:sz w:val="24"/>
        </w:rPr>
        <w:lastRenderedPageBreak/>
        <w:t>1</w:t>
      </w:r>
      <w:r>
        <w:rPr>
          <w:rFonts w:eastAsia="楷体_GB2312" w:hint="eastAsia"/>
          <w:b/>
          <w:sz w:val="24"/>
        </w:rPr>
        <w:t>．基本内容：</w:t>
      </w:r>
      <w:r>
        <w:rPr>
          <w:rFonts w:eastAsia="楷体_GB2312" w:hint="eastAsia"/>
          <w:sz w:val="24"/>
        </w:rPr>
        <w:t>国际结算概述；国际支付清算体系。</w:t>
      </w:r>
    </w:p>
    <w:p w:rsidR="00EE5BD1" w:rsidRDefault="00EE5BD1" w:rsidP="00EE5BD1">
      <w:pPr>
        <w:spacing w:line="440" w:lineRule="exact"/>
        <w:ind w:firstLine="480"/>
        <w:rPr>
          <w:rFonts w:eastAsia="楷体_GB2312"/>
          <w:sz w:val="24"/>
        </w:rPr>
      </w:pPr>
      <w:r>
        <w:rPr>
          <w:rFonts w:eastAsia="楷体_GB2312"/>
          <w:b/>
          <w:sz w:val="24"/>
        </w:rPr>
        <w:t>2</w:t>
      </w:r>
      <w:r>
        <w:rPr>
          <w:rFonts w:eastAsia="楷体_GB2312" w:hint="eastAsia"/>
          <w:b/>
          <w:sz w:val="24"/>
        </w:rPr>
        <w:t>．重点</w:t>
      </w:r>
      <w:r>
        <w:rPr>
          <w:rFonts w:eastAsia="楷体_GB2312" w:hint="eastAsia"/>
          <w:sz w:val="24"/>
        </w:rPr>
        <w:t>：（</w:t>
      </w:r>
      <w:r>
        <w:rPr>
          <w:rFonts w:eastAsia="楷体_GB2312" w:hint="eastAsia"/>
          <w:sz w:val="24"/>
        </w:rPr>
        <w:t>1</w:t>
      </w:r>
      <w:r>
        <w:rPr>
          <w:rFonts w:eastAsia="楷体_GB2312" w:hint="eastAsia"/>
          <w:sz w:val="24"/>
        </w:rPr>
        <w:t>）了解国际结算的概念、对象和特点（</w:t>
      </w:r>
      <w:r>
        <w:rPr>
          <w:rFonts w:eastAsia="楷体_GB2312" w:hint="eastAsia"/>
          <w:sz w:val="24"/>
        </w:rPr>
        <w:t>2</w:t>
      </w:r>
      <w:r>
        <w:rPr>
          <w:rFonts w:eastAsia="楷体_GB2312" w:hint="eastAsia"/>
          <w:sz w:val="24"/>
        </w:rPr>
        <w:t>）了解银行处理国际业务机构设置的主要类型；了解代理行和账户行关系的建立。</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）能把握当今国际结算的特点（</w:t>
      </w:r>
      <w:r>
        <w:rPr>
          <w:rFonts w:eastAsia="楷体_GB2312" w:hint="eastAsia"/>
          <w:sz w:val="24"/>
        </w:rPr>
        <w:t>2</w:t>
      </w:r>
      <w:r>
        <w:rPr>
          <w:rFonts w:eastAsia="楷体_GB2312" w:hint="eastAsia"/>
          <w:sz w:val="24"/>
        </w:rPr>
        <w:t>）能理解银行间的关系</w:t>
      </w:r>
    </w:p>
    <w:p w:rsidR="00EE5BD1" w:rsidRDefault="00EE5BD1" w:rsidP="0092117D">
      <w:pPr>
        <w:spacing w:beforeLines="25" w:line="440" w:lineRule="exact"/>
        <w:ind w:firstLine="480"/>
        <w:rPr>
          <w:rFonts w:eastAsia="楷体_GB2312"/>
          <w:sz w:val="24"/>
        </w:rPr>
      </w:pPr>
      <w:r>
        <w:rPr>
          <w:rFonts w:ascii="楷体_GB2312" w:eastAsia="楷体_GB2312" w:hint="eastAsia"/>
          <w:b/>
          <w:sz w:val="24"/>
        </w:rPr>
        <w:t xml:space="preserve">第二章  </w:t>
      </w:r>
      <w:r>
        <w:rPr>
          <w:rFonts w:ascii="楷体" w:eastAsia="楷体" w:hAnsi="楷体" w:cs="楷体" w:hint="eastAsia"/>
          <w:b/>
          <w:bCs/>
          <w:kern w:val="0"/>
          <w:sz w:val="24"/>
        </w:rPr>
        <w:t>国际结算中的票据</w:t>
      </w:r>
      <w:r>
        <w:rPr>
          <w:rFonts w:eastAsia="楷体_GB2312" w:hint="eastAsia"/>
          <w:sz w:val="24"/>
        </w:rPr>
        <w:t>（支持课程目标</w:t>
      </w:r>
      <w:r>
        <w:rPr>
          <w:rFonts w:eastAsia="楷体_GB2312" w:hint="eastAsia"/>
          <w:sz w:val="24"/>
        </w:rPr>
        <w:t>1</w:t>
      </w:r>
      <w:r>
        <w:rPr>
          <w:rFonts w:eastAsia="楷体_GB2312" w:hint="eastAsia"/>
          <w:sz w:val="24"/>
        </w:rPr>
        <w:t>）</w:t>
      </w:r>
    </w:p>
    <w:p w:rsidR="00EE5BD1" w:rsidRDefault="00EE5BD1" w:rsidP="00EE5BD1">
      <w:pPr>
        <w:spacing w:line="440" w:lineRule="exact"/>
        <w:ind w:firstLine="480"/>
        <w:rPr>
          <w:rFonts w:eastAsia="楷体_GB2312"/>
          <w:color w:val="FF0000"/>
          <w:sz w:val="24"/>
        </w:rPr>
      </w:pPr>
      <w:r>
        <w:rPr>
          <w:rFonts w:eastAsia="楷体_GB2312"/>
          <w:b/>
          <w:sz w:val="24"/>
        </w:rPr>
        <w:t>1</w:t>
      </w:r>
      <w:r>
        <w:rPr>
          <w:rFonts w:eastAsia="楷体_GB2312" w:hint="eastAsia"/>
          <w:b/>
          <w:sz w:val="24"/>
        </w:rPr>
        <w:t>．基本内容：</w:t>
      </w:r>
      <w:r>
        <w:rPr>
          <w:rFonts w:eastAsia="楷体_GB2312" w:hint="eastAsia"/>
          <w:sz w:val="24"/>
        </w:rPr>
        <w:t>票据概述、汇票、本票与支票。</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sz w:val="24"/>
        </w:rPr>
        <w:t>：（</w:t>
      </w:r>
      <w:r>
        <w:rPr>
          <w:rFonts w:eastAsia="楷体_GB2312" w:hint="eastAsia"/>
          <w:sz w:val="24"/>
        </w:rPr>
        <w:t>1</w:t>
      </w:r>
      <w:r>
        <w:rPr>
          <w:rFonts w:eastAsia="楷体_GB2312" w:hint="eastAsia"/>
          <w:sz w:val="24"/>
        </w:rPr>
        <w:t>）深入理解票据的基本特征及各种票据行为；（</w:t>
      </w:r>
      <w:r>
        <w:rPr>
          <w:rFonts w:eastAsia="楷体_GB2312" w:hint="eastAsia"/>
          <w:sz w:val="24"/>
        </w:rPr>
        <w:t>2</w:t>
      </w:r>
      <w:r>
        <w:rPr>
          <w:rFonts w:eastAsia="楷体_GB2312" w:hint="eastAsia"/>
          <w:sz w:val="24"/>
        </w:rPr>
        <w:t>）理解当事人的权利责任，掌握汇票的各项内容；（</w:t>
      </w:r>
      <w:r>
        <w:rPr>
          <w:rFonts w:eastAsia="楷体_GB2312" w:hint="eastAsia"/>
          <w:sz w:val="24"/>
        </w:rPr>
        <w:t>3</w:t>
      </w:r>
      <w:r>
        <w:rPr>
          <w:rFonts w:eastAsia="楷体_GB2312" w:hint="eastAsia"/>
          <w:sz w:val="24"/>
        </w:rPr>
        <w:t>）掌握本票及支票的各项内容。</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）能依照法律进行各种票据行为；（</w:t>
      </w:r>
      <w:r>
        <w:rPr>
          <w:rFonts w:eastAsia="楷体_GB2312" w:hint="eastAsia"/>
          <w:sz w:val="24"/>
        </w:rPr>
        <w:t>2</w:t>
      </w:r>
      <w:r>
        <w:rPr>
          <w:rFonts w:eastAsia="楷体_GB2312" w:hint="eastAsia"/>
          <w:sz w:val="24"/>
        </w:rPr>
        <w:t>）能正确理解汇票各项内容；（</w:t>
      </w:r>
      <w:r>
        <w:rPr>
          <w:rFonts w:eastAsia="楷体_GB2312" w:hint="eastAsia"/>
          <w:sz w:val="24"/>
        </w:rPr>
        <w:t>3</w:t>
      </w:r>
      <w:r>
        <w:rPr>
          <w:rFonts w:eastAsia="楷体_GB2312" w:hint="eastAsia"/>
          <w:sz w:val="24"/>
        </w:rPr>
        <w:t>）能正确理解本票与支票的各项内容。</w:t>
      </w:r>
    </w:p>
    <w:p w:rsidR="00EE5BD1" w:rsidRDefault="00EE5BD1" w:rsidP="0092117D">
      <w:pPr>
        <w:spacing w:beforeLines="25" w:line="440" w:lineRule="exact"/>
        <w:ind w:firstLine="480"/>
        <w:rPr>
          <w:rFonts w:eastAsia="楷体_GB2312"/>
          <w:sz w:val="24"/>
        </w:rPr>
      </w:pPr>
      <w:r>
        <w:rPr>
          <w:rFonts w:ascii="楷体_GB2312" w:eastAsia="楷体_GB2312" w:hint="eastAsia"/>
          <w:b/>
          <w:sz w:val="24"/>
        </w:rPr>
        <w:t>第三章  汇款</w:t>
      </w:r>
      <w:r>
        <w:rPr>
          <w:rFonts w:eastAsia="楷体_GB2312" w:hint="eastAsia"/>
          <w:sz w:val="24"/>
        </w:rPr>
        <w:t>（支持课程目标</w:t>
      </w:r>
      <w:r>
        <w:rPr>
          <w:rFonts w:eastAsia="楷体_GB2312" w:hint="eastAsia"/>
          <w:sz w:val="24"/>
        </w:rPr>
        <w:t>1</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p>
    <w:p w:rsidR="00EE5BD1" w:rsidRDefault="00EE5BD1" w:rsidP="00EE5BD1">
      <w:pPr>
        <w:spacing w:line="440" w:lineRule="exact"/>
        <w:ind w:firstLine="480"/>
        <w:rPr>
          <w:rFonts w:eastAsia="楷体_GB2312"/>
          <w:color w:val="FF0000"/>
          <w:sz w:val="24"/>
        </w:rPr>
      </w:pPr>
      <w:r>
        <w:rPr>
          <w:rFonts w:eastAsia="楷体_GB2312"/>
          <w:b/>
          <w:sz w:val="24"/>
        </w:rPr>
        <w:t>1</w:t>
      </w:r>
      <w:r>
        <w:rPr>
          <w:rFonts w:eastAsia="楷体_GB2312" w:hint="eastAsia"/>
          <w:b/>
          <w:sz w:val="24"/>
        </w:rPr>
        <w:t>．基本内容：</w:t>
      </w:r>
      <w:r>
        <w:rPr>
          <w:rFonts w:eastAsia="楷体_GB2312" w:hint="eastAsia"/>
          <w:sz w:val="24"/>
        </w:rPr>
        <w:t>汇款概述、汇款的种类与流程、汇款在国际贸易中的应用。</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sz w:val="24"/>
        </w:rPr>
        <w:t>：（</w:t>
      </w:r>
      <w:r>
        <w:rPr>
          <w:rFonts w:eastAsia="楷体_GB2312" w:hint="eastAsia"/>
          <w:sz w:val="24"/>
        </w:rPr>
        <w:t>1</w:t>
      </w:r>
      <w:r>
        <w:rPr>
          <w:rFonts w:eastAsia="楷体_GB2312" w:hint="eastAsia"/>
          <w:sz w:val="24"/>
        </w:rPr>
        <w:t>）理解汇款的性质及当事人之间的关系；（</w:t>
      </w:r>
      <w:r>
        <w:rPr>
          <w:rFonts w:eastAsia="楷体_GB2312" w:hint="eastAsia"/>
          <w:sz w:val="24"/>
        </w:rPr>
        <w:t>2</w:t>
      </w:r>
      <w:r>
        <w:rPr>
          <w:rFonts w:eastAsia="楷体_GB2312" w:hint="eastAsia"/>
          <w:sz w:val="24"/>
        </w:rPr>
        <w:t>）熟悉汇款的业务流程；（</w:t>
      </w:r>
      <w:r>
        <w:rPr>
          <w:rFonts w:eastAsia="楷体_GB2312" w:hint="eastAsia"/>
          <w:sz w:val="24"/>
        </w:rPr>
        <w:t>3</w:t>
      </w:r>
      <w:r>
        <w:rPr>
          <w:rFonts w:eastAsia="楷体_GB2312" w:hint="eastAsia"/>
          <w:sz w:val="24"/>
        </w:rPr>
        <w:t>）理解预付货款和货到付款两种方式。</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）能正确理解当事人之间的关系；（</w:t>
      </w:r>
      <w:r>
        <w:rPr>
          <w:rFonts w:eastAsia="楷体_GB2312" w:hint="eastAsia"/>
          <w:sz w:val="24"/>
        </w:rPr>
        <w:t>2</w:t>
      </w:r>
      <w:r>
        <w:rPr>
          <w:rFonts w:eastAsia="楷体_GB2312" w:hint="eastAsia"/>
          <w:sz w:val="24"/>
        </w:rPr>
        <w:t>）能熟练开展各种汇款业务；（</w:t>
      </w:r>
      <w:r>
        <w:rPr>
          <w:rFonts w:eastAsia="楷体_GB2312" w:hint="eastAsia"/>
          <w:sz w:val="24"/>
        </w:rPr>
        <w:t>3</w:t>
      </w:r>
      <w:r>
        <w:rPr>
          <w:rFonts w:eastAsia="楷体_GB2312" w:hint="eastAsia"/>
          <w:sz w:val="24"/>
        </w:rPr>
        <w:t>）能正确选用汇款方式，并采取适当的防范风险措施。</w:t>
      </w:r>
    </w:p>
    <w:p w:rsidR="00EE5BD1" w:rsidRDefault="00EE5BD1" w:rsidP="0092117D">
      <w:pPr>
        <w:spacing w:beforeLines="25" w:line="440" w:lineRule="exact"/>
        <w:rPr>
          <w:rFonts w:eastAsia="楷体_GB2312"/>
          <w:sz w:val="24"/>
        </w:rPr>
      </w:pPr>
      <w:r>
        <w:rPr>
          <w:rFonts w:ascii="楷体_GB2312" w:eastAsia="楷体_GB2312" w:hint="eastAsia"/>
          <w:b/>
          <w:sz w:val="24"/>
        </w:rPr>
        <w:t xml:space="preserve">    第四章 托收</w:t>
      </w:r>
      <w:r>
        <w:rPr>
          <w:rFonts w:eastAsia="楷体_GB2312" w:hint="eastAsia"/>
          <w:sz w:val="24"/>
        </w:rPr>
        <w:t>（支持课程目标</w:t>
      </w:r>
      <w:r>
        <w:rPr>
          <w:rFonts w:eastAsia="楷体_GB2312" w:hint="eastAsia"/>
          <w:sz w:val="24"/>
        </w:rPr>
        <w:t>1</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r>
        <w:rPr>
          <w:rFonts w:eastAsia="楷体_GB2312" w:hint="eastAsia"/>
          <w:sz w:val="24"/>
        </w:rPr>
        <w:t>5</w:t>
      </w:r>
      <w:r>
        <w:rPr>
          <w:rFonts w:eastAsia="楷体_GB2312" w:hint="eastAsia"/>
          <w:sz w:val="24"/>
        </w:rPr>
        <w:t>）</w:t>
      </w:r>
    </w:p>
    <w:p w:rsidR="00EE5BD1" w:rsidRDefault="00EE5BD1" w:rsidP="00EE5BD1">
      <w:pPr>
        <w:spacing w:line="440" w:lineRule="exact"/>
        <w:ind w:firstLine="480"/>
        <w:rPr>
          <w:rFonts w:eastAsia="楷体_GB2312"/>
          <w:color w:val="FF0000"/>
          <w:sz w:val="24"/>
        </w:rPr>
      </w:pPr>
      <w:r>
        <w:rPr>
          <w:rFonts w:eastAsia="楷体_GB2312"/>
          <w:b/>
          <w:sz w:val="24"/>
        </w:rPr>
        <w:t>1</w:t>
      </w:r>
      <w:r>
        <w:rPr>
          <w:rFonts w:eastAsia="楷体_GB2312" w:hint="eastAsia"/>
          <w:b/>
          <w:sz w:val="24"/>
        </w:rPr>
        <w:t>．基本内容：</w:t>
      </w:r>
      <w:r>
        <w:rPr>
          <w:rFonts w:eastAsia="楷体_GB2312" w:hint="eastAsia"/>
          <w:sz w:val="24"/>
        </w:rPr>
        <w:t>托收概述、托收的种类与流程、跟单托收的风险及防范。</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sz w:val="24"/>
        </w:rPr>
        <w:t>：（</w:t>
      </w:r>
      <w:r>
        <w:rPr>
          <w:rFonts w:eastAsia="楷体_GB2312" w:hint="eastAsia"/>
          <w:sz w:val="24"/>
        </w:rPr>
        <w:t>1</w:t>
      </w:r>
      <w:r>
        <w:rPr>
          <w:rFonts w:eastAsia="楷体_GB2312" w:hint="eastAsia"/>
          <w:sz w:val="24"/>
        </w:rPr>
        <w:t>）理解托收的特点；（</w:t>
      </w:r>
      <w:r>
        <w:rPr>
          <w:rFonts w:eastAsia="楷体_GB2312" w:hint="eastAsia"/>
          <w:sz w:val="24"/>
        </w:rPr>
        <w:t>2</w:t>
      </w:r>
      <w:r>
        <w:rPr>
          <w:rFonts w:eastAsia="楷体_GB2312" w:hint="eastAsia"/>
          <w:sz w:val="24"/>
        </w:rPr>
        <w:t>）理解不同的托收种类；（</w:t>
      </w:r>
      <w:r>
        <w:rPr>
          <w:rFonts w:eastAsia="楷体_GB2312" w:hint="eastAsia"/>
          <w:sz w:val="24"/>
        </w:rPr>
        <w:t>3</w:t>
      </w:r>
      <w:r>
        <w:rPr>
          <w:rFonts w:eastAsia="楷体_GB2312" w:hint="eastAsia"/>
          <w:sz w:val="24"/>
        </w:rPr>
        <w:t>）理解各当事人的风险。</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）能正确把握当事人之间的关系；（</w:t>
      </w:r>
      <w:r>
        <w:rPr>
          <w:rFonts w:eastAsia="楷体_GB2312" w:hint="eastAsia"/>
          <w:sz w:val="24"/>
        </w:rPr>
        <w:t>2</w:t>
      </w:r>
      <w:r>
        <w:rPr>
          <w:rFonts w:eastAsia="楷体_GB2312" w:hint="eastAsia"/>
          <w:sz w:val="24"/>
        </w:rPr>
        <w:t>）能选用正确的托收方式，熟练开展托收业务；（</w:t>
      </w:r>
      <w:r>
        <w:rPr>
          <w:rFonts w:eastAsia="楷体_GB2312" w:hint="eastAsia"/>
          <w:sz w:val="24"/>
        </w:rPr>
        <w:t>3</w:t>
      </w:r>
      <w:r>
        <w:rPr>
          <w:rFonts w:eastAsia="楷体_GB2312" w:hint="eastAsia"/>
          <w:sz w:val="24"/>
        </w:rPr>
        <w:t>）能采用适当的防范风险措施；（</w:t>
      </w:r>
      <w:r>
        <w:rPr>
          <w:rFonts w:eastAsia="楷体_GB2312" w:hint="eastAsia"/>
          <w:sz w:val="24"/>
        </w:rPr>
        <w:t>4</w:t>
      </w:r>
      <w:r>
        <w:rPr>
          <w:rFonts w:eastAsia="楷体_GB2312" w:hint="eastAsia"/>
          <w:sz w:val="24"/>
        </w:rPr>
        <w:t>）能利用国际惯例分析解决托收业务中遇到的问题。</w:t>
      </w:r>
    </w:p>
    <w:p w:rsidR="00EE5BD1" w:rsidRDefault="00EE5BD1" w:rsidP="0092117D">
      <w:pPr>
        <w:spacing w:beforeLines="25" w:line="440" w:lineRule="exact"/>
        <w:ind w:firstLine="480"/>
        <w:rPr>
          <w:rFonts w:eastAsia="楷体_GB2312"/>
          <w:b/>
          <w:sz w:val="24"/>
        </w:rPr>
      </w:pPr>
      <w:r>
        <w:rPr>
          <w:rFonts w:eastAsia="楷体_GB2312" w:hint="eastAsia"/>
          <w:b/>
          <w:sz w:val="24"/>
        </w:rPr>
        <w:t>模拟实验一</w:t>
      </w:r>
      <w:r>
        <w:rPr>
          <w:rFonts w:eastAsia="楷体_GB2312" w:hint="eastAsia"/>
          <w:b/>
          <w:sz w:val="24"/>
        </w:rPr>
        <w:t xml:space="preserve">   </w:t>
      </w:r>
      <w:r>
        <w:rPr>
          <w:rFonts w:eastAsia="楷体_GB2312" w:hint="eastAsia"/>
          <w:b/>
          <w:sz w:val="24"/>
        </w:rPr>
        <w:t>汇款模拟练习（支持课程目标</w:t>
      </w:r>
      <w:r>
        <w:rPr>
          <w:rFonts w:eastAsia="楷体_GB2312"/>
          <w:b/>
          <w:sz w:val="24"/>
        </w:rPr>
        <w:t>1</w:t>
      </w:r>
      <w:r>
        <w:rPr>
          <w:rFonts w:eastAsia="楷体_GB2312" w:hint="eastAsia"/>
          <w:b/>
          <w:sz w:val="24"/>
        </w:rPr>
        <w:t>、</w:t>
      </w:r>
      <w:r>
        <w:rPr>
          <w:rFonts w:eastAsia="楷体_GB2312" w:hint="eastAsia"/>
          <w:b/>
          <w:sz w:val="24"/>
        </w:rPr>
        <w:t>2</w:t>
      </w:r>
      <w:r>
        <w:rPr>
          <w:rFonts w:eastAsia="楷体_GB2312" w:hint="eastAsia"/>
          <w:b/>
          <w:sz w:val="24"/>
        </w:rPr>
        <w:t>、</w:t>
      </w:r>
      <w:r>
        <w:rPr>
          <w:rFonts w:eastAsia="楷体_GB2312" w:hint="eastAsia"/>
          <w:b/>
          <w:sz w:val="24"/>
        </w:rPr>
        <w:t>6</w:t>
      </w:r>
      <w:r>
        <w:rPr>
          <w:rFonts w:eastAsia="楷体_GB2312" w:hint="eastAsia"/>
          <w:b/>
          <w:sz w:val="24"/>
        </w:rPr>
        <w:t>）</w:t>
      </w:r>
    </w:p>
    <w:p w:rsidR="00EE5BD1" w:rsidRDefault="00EE5BD1" w:rsidP="00EE5BD1">
      <w:pPr>
        <w:spacing w:line="440" w:lineRule="exact"/>
        <w:ind w:firstLine="480"/>
        <w:rPr>
          <w:rFonts w:eastAsia="楷体_GB2312"/>
          <w:color w:val="FF0000"/>
          <w:sz w:val="24"/>
        </w:rPr>
      </w:pPr>
      <w:r>
        <w:rPr>
          <w:rFonts w:eastAsia="楷体_GB2312"/>
          <w:b/>
          <w:sz w:val="24"/>
        </w:rPr>
        <w:lastRenderedPageBreak/>
        <w:t>1</w:t>
      </w:r>
      <w:r>
        <w:rPr>
          <w:rFonts w:eastAsia="楷体_GB2312" w:hint="eastAsia"/>
          <w:b/>
          <w:sz w:val="24"/>
        </w:rPr>
        <w:t>．基本内容：</w:t>
      </w:r>
      <w:r>
        <w:rPr>
          <w:rFonts w:eastAsia="楷体_GB2312" w:hint="eastAsia"/>
          <w:sz w:val="24"/>
        </w:rPr>
        <w:t>电汇汇出、电汇汇入、票汇汇出、票汇汇入。</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sz w:val="24"/>
        </w:rPr>
        <w:t>（</w:t>
      </w:r>
      <w:r>
        <w:rPr>
          <w:rFonts w:eastAsia="楷体_GB2312" w:hint="eastAsia"/>
          <w:sz w:val="24"/>
        </w:rPr>
        <w:t>1</w:t>
      </w:r>
      <w:r>
        <w:rPr>
          <w:rFonts w:eastAsia="楷体_GB2312" w:hint="eastAsia"/>
          <w:sz w:val="24"/>
        </w:rPr>
        <w:t>）合同内容的理解；（</w:t>
      </w:r>
      <w:r>
        <w:rPr>
          <w:rFonts w:eastAsia="楷体_GB2312" w:hint="eastAsia"/>
          <w:sz w:val="24"/>
        </w:rPr>
        <w:t>2</w:t>
      </w:r>
      <w:r>
        <w:rPr>
          <w:rFonts w:eastAsia="楷体_GB2312" w:hint="eastAsia"/>
          <w:sz w:val="24"/>
        </w:rPr>
        <w:t>）电汇和票汇的业务流程。</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）熟悉电汇和票汇的业务流程；（</w:t>
      </w:r>
      <w:r>
        <w:rPr>
          <w:rFonts w:eastAsia="楷体_GB2312" w:hint="eastAsia"/>
          <w:sz w:val="24"/>
        </w:rPr>
        <w:t>2</w:t>
      </w:r>
      <w:r>
        <w:rPr>
          <w:rFonts w:eastAsia="楷体_GB2312" w:hint="eastAsia"/>
          <w:sz w:val="24"/>
        </w:rPr>
        <w:t>）模拟操作电汇汇出汇入；（</w:t>
      </w:r>
      <w:r>
        <w:rPr>
          <w:rFonts w:eastAsia="楷体_GB2312" w:hint="eastAsia"/>
          <w:sz w:val="24"/>
        </w:rPr>
        <w:t>3</w:t>
      </w:r>
      <w:r>
        <w:rPr>
          <w:rFonts w:eastAsia="楷体_GB2312" w:hint="eastAsia"/>
          <w:sz w:val="24"/>
        </w:rPr>
        <w:t>）模拟操作票汇汇出汇入。</w:t>
      </w:r>
    </w:p>
    <w:p w:rsidR="00EE5BD1" w:rsidRDefault="00EE5BD1" w:rsidP="0092117D">
      <w:pPr>
        <w:spacing w:beforeLines="25" w:line="440" w:lineRule="exact"/>
        <w:ind w:firstLine="480"/>
        <w:rPr>
          <w:rFonts w:eastAsia="楷体_GB2312"/>
          <w:b/>
          <w:sz w:val="24"/>
        </w:rPr>
      </w:pPr>
      <w:r>
        <w:rPr>
          <w:rFonts w:eastAsia="楷体_GB2312" w:hint="eastAsia"/>
          <w:b/>
          <w:sz w:val="24"/>
        </w:rPr>
        <w:t>模拟实验二</w:t>
      </w:r>
      <w:r>
        <w:rPr>
          <w:rFonts w:eastAsia="楷体_GB2312" w:hint="eastAsia"/>
          <w:b/>
          <w:sz w:val="24"/>
        </w:rPr>
        <w:t xml:space="preserve">   </w:t>
      </w:r>
      <w:r>
        <w:rPr>
          <w:rFonts w:eastAsia="楷体_GB2312" w:hint="eastAsia"/>
          <w:b/>
          <w:sz w:val="24"/>
        </w:rPr>
        <w:t>托收模拟练习（支持课程目标</w:t>
      </w:r>
      <w:r>
        <w:rPr>
          <w:rFonts w:eastAsia="楷体_GB2312" w:hint="eastAsia"/>
          <w:b/>
          <w:sz w:val="24"/>
        </w:rPr>
        <w:t>1</w:t>
      </w:r>
      <w:r>
        <w:rPr>
          <w:rFonts w:eastAsia="楷体_GB2312" w:hint="eastAsia"/>
          <w:b/>
          <w:sz w:val="24"/>
        </w:rPr>
        <w:t>、</w:t>
      </w:r>
      <w:r>
        <w:rPr>
          <w:rFonts w:eastAsia="楷体_GB2312" w:hint="eastAsia"/>
          <w:b/>
          <w:sz w:val="24"/>
        </w:rPr>
        <w:t>2</w:t>
      </w:r>
      <w:r>
        <w:rPr>
          <w:rFonts w:eastAsia="楷体_GB2312" w:hint="eastAsia"/>
          <w:b/>
          <w:sz w:val="24"/>
        </w:rPr>
        <w:t>、</w:t>
      </w:r>
      <w:r>
        <w:rPr>
          <w:rFonts w:eastAsia="楷体_GB2312" w:hint="eastAsia"/>
          <w:b/>
          <w:sz w:val="24"/>
        </w:rPr>
        <w:t>6</w:t>
      </w:r>
      <w:r>
        <w:rPr>
          <w:rFonts w:eastAsia="楷体_GB2312" w:hint="eastAsia"/>
          <w:b/>
          <w:sz w:val="24"/>
        </w:rPr>
        <w:t>）</w:t>
      </w:r>
    </w:p>
    <w:p w:rsidR="00EE5BD1" w:rsidRDefault="00EE5BD1" w:rsidP="00EE5BD1">
      <w:pPr>
        <w:spacing w:line="440" w:lineRule="exact"/>
        <w:ind w:firstLine="480"/>
        <w:rPr>
          <w:rFonts w:eastAsia="楷体_GB2312"/>
          <w:color w:val="FF0000"/>
          <w:sz w:val="24"/>
        </w:rPr>
      </w:pPr>
      <w:r>
        <w:rPr>
          <w:rFonts w:eastAsia="楷体_GB2312"/>
          <w:b/>
          <w:sz w:val="24"/>
        </w:rPr>
        <w:t>1</w:t>
      </w:r>
      <w:r>
        <w:rPr>
          <w:rFonts w:eastAsia="楷体_GB2312" w:hint="eastAsia"/>
          <w:b/>
          <w:sz w:val="24"/>
        </w:rPr>
        <w:t>．基本内容：</w:t>
      </w:r>
      <w:r>
        <w:rPr>
          <w:rFonts w:eastAsia="楷体_GB2312" w:hint="eastAsia"/>
          <w:sz w:val="24"/>
        </w:rPr>
        <w:t>即期</w:t>
      </w:r>
      <w:r>
        <w:rPr>
          <w:rFonts w:eastAsia="楷体_GB2312" w:hint="eastAsia"/>
          <w:sz w:val="24"/>
        </w:rPr>
        <w:t>D/P</w:t>
      </w:r>
      <w:r>
        <w:rPr>
          <w:rFonts w:eastAsia="楷体_GB2312" w:hint="eastAsia"/>
          <w:sz w:val="24"/>
        </w:rPr>
        <w:t>出口托收、即期</w:t>
      </w:r>
      <w:r>
        <w:rPr>
          <w:rFonts w:eastAsia="楷体_GB2312" w:hint="eastAsia"/>
          <w:sz w:val="24"/>
        </w:rPr>
        <w:t>D/P</w:t>
      </w:r>
      <w:r>
        <w:rPr>
          <w:rFonts w:eastAsia="楷体_GB2312" w:hint="eastAsia"/>
          <w:sz w:val="24"/>
        </w:rPr>
        <w:t>进口代收、即期</w:t>
      </w:r>
      <w:r>
        <w:rPr>
          <w:rFonts w:eastAsia="楷体_GB2312" w:hint="eastAsia"/>
          <w:sz w:val="24"/>
        </w:rPr>
        <w:t>D/P</w:t>
      </w:r>
      <w:r>
        <w:rPr>
          <w:rFonts w:eastAsia="楷体_GB2312" w:hint="eastAsia"/>
          <w:sz w:val="24"/>
        </w:rPr>
        <w:t>出口代收解付、</w:t>
      </w:r>
      <w:r>
        <w:rPr>
          <w:rFonts w:eastAsia="楷体_GB2312" w:hint="eastAsia"/>
          <w:sz w:val="24"/>
        </w:rPr>
        <w:t>D/A</w:t>
      </w:r>
      <w:r>
        <w:rPr>
          <w:rFonts w:eastAsia="楷体_GB2312" w:hint="eastAsia"/>
          <w:sz w:val="24"/>
        </w:rPr>
        <w:t>付款</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b/>
          <w:sz w:val="24"/>
        </w:rPr>
        <w:t>1</w:t>
      </w:r>
      <w:r>
        <w:rPr>
          <w:rFonts w:eastAsia="楷体_GB2312" w:hint="eastAsia"/>
          <w:b/>
          <w:sz w:val="24"/>
        </w:rPr>
        <w:t>）</w:t>
      </w:r>
      <w:r>
        <w:rPr>
          <w:rFonts w:eastAsia="楷体_GB2312" w:hint="eastAsia"/>
          <w:sz w:val="24"/>
        </w:rPr>
        <w:t>D/P</w:t>
      </w:r>
      <w:r>
        <w:rPr>
          <w:rFonts w:eastAsia="楷体_GB2312" w:hint="eastAsia"/>
          <w:sz w:val="24"/>
        </w:rPr>
        <w:t>和</w:t>
      </w:r>
      <w:r>
        <w:rPr>
          <w:rFonts w:eastAsia="楷体_GB2312" w:hint="eastAsia"/>
          <w:sz w:val="24"/>
        </w:rPr>
        <w:t>D/A</w:t>
      </w:r>
      <w:r>
        <w:rPr>
          <w:rFonts w:eastAsia="楷体_GB2312" w:hint="eastAsia"/>
          <w:sz w:val="24"/>
        </w:rPr>
        <w:t>的业务流程；（</w:t>
      </w:r>
      <w:r>
        <w:rPr>
          <w:rFonts w:eastAsia="楷体_GB2312" w:hint="eastAsia"/>
          <w:sz w:val="24"/>
        </w:rPr>
        <w:t>2</w:t>
      </w:r>
      <w:r>
        <w:rPr>
          <w:rFonts w:eastAsia="楷体_GB2312" w:hint="eastAsia"/>
          <w:sz w:val="24"/>
        </w:rPr>
        <w:t>）相关贸易流程。</w:t>
      </w:r>
    </w:p>
    <w:p w:rsidR="00EE5BD1" w:rsidRDefault="00EE5BD1" w:rsidP="00EE5BD1">
      <w:pPr>
        <w:spacing w:line="440" w:lineRule="exact"/>
        <w:ind w:firstLine="480"/>
        <w:rPr>
          <w:rFonts w:eastAsia="楷体_GB2312"/>
          <w:color w:val="FF0000"/>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）熟悉</w:t>
      </w:r>
      <w:r>
        <w:rPr>
          <w:rFonts w:eastAsia="楷体_GB2312" w:hint="eastAsia"/>
          <w:sz w:val="24"/>
        </w:rPr>
        <w:t>D/P</w:t>
      </w:r>
      <w:r>
        <w:rPr>
          <w:rFonts w:eastAsia="楷体_GB2312" w:hint="eastAsia"/>
          <w:sz w:val="24"/>
        </w:rPr>
        <w:t>和</w:t>
      </w:r>
      <w:r>
        <w:rPr>
          <w:rFonts w:eastAsia="楷体_GB2312" w:hint="eastAsia"/>
          <w:sz w:val="24"/>
        </w:rPr>
        <w:t>D/A</w:t>
      </w:r>
      <w:r>
        <w:rPr>
          <w:rFonts w:eastAsia="楷体_GB2312" w:hint="eastAsia"/>
          <w:sz w:val="24"/>
        </w:rPr>
        <w:t>的业务流程；（</w:t>
      </w:r>
      <w:r>
        <w:rPr>
          <w:rFonts w:eastAsia="楷体_GB2312" w:hint="eastAsia"/>
          <w:sz w:val="24"/>
        </w:rPr>
        <w:t>2</w:t>
      </w:r>
      <w:r>
        <w:rPr>
          <w:rFonts w:eastAsia="楷体_GB2312" w:hint="eastAsia"/>
          <w:sz w:val="24"/>
        </w:rPr>
        <w:t>）模拟操作即期</w:t>
      </w:r>
      <w:r>
        <w:rPr>
          <w:rFonts w:eastAsia="楷体_GB2312" w:hint="eastAsia"/>
          <w:sz w:val="24"/>
        </w:rPr>
        <w:t>D/P</w:t>
      </w:r>
      <w:r>
        <w:rPr>
          <w:rFonts w:eastAsia="楷体_GB2312" w:hint="eastAsia"/>
          <w:sz w:val="24"/>
        </w:rPr>
        <w:t>出口托收、即期</w:t>
      </w:r>
      <w:r>
        <w:rPr>
          <w:rFonts w:eastAsia="楷体_GB2312" w:hint="eastAsia"/>
          <w:sz w:val="24"/>
        </w:rPr>
        <w:t>D/P</w:t>
      </w:r>
      <w:r>
        <w:rPr>
          <w:rFonts w:eastAsia="楷体_GB2312" w:hint="eastAsia"/>
          <w:sz w:val="24"/>
        </w:rPr>
        <w:t>进口代收、即期</w:t>
      </w:r>
      <w:r>
        <w:rPr>
          <w:rFonts w:eastAsia="楷体_GB2312" w:hint="eastAsia"/>
          <w:sz w:val="24"/>
        </w:rPr>
        <w:t>D/P</w:t>
      </w:r>
      <w:r>
        <w:rPr>
          <w:rFonts w:eastAsia="楷体_GB2312" w:hint="eastAsia"/>
          <w:sz w:val="24"/>
        </w:rPr>
        <w:t>出口代收解付；（</w:t>
      </w:r>
      <w:r>
        <w:rPr>
          <w:rFonts w:eastAsia="楷体_GB2312" w:hint="eastAsia"/>
          <w:sz w:val="24"/>
        </w:rPr>
        <w:t>3</w:t>
      </w:r>
      <w:r>
        <w:rPr>
          <w:rFonts w:eastAsia="楷体_GB2312" w:hint="eastAsia"/>
          <w:sz w:val="24"/>
        </w:rPr>
        <w:t>）模拟操作</w:t>
      </w:r>
      <w:r>
        <w:rPr>
          <w:rFonts w:eastAsia="楷体_GB2312" w:hint="eastAsia"/>
          <w:sz w:val="24"/>
        </w:rPr>
        <w:t>D/A</w:t>
      </w:r>
      <w:r>
        <w:rPr>
          <w:rFonts w:eastAsia="楷体_GB2312" w:hint="eastAsia"/>
          <w:sz w:val="24"/>
        </w:rPr>
        <w:t>付款。</w:t>
      </w:r>
    </w:p>
    <w:p w:rsidR="00EE5BD1" w:rsidRDefault="00EE5BD1" w:rsidP="0092117D">
      <w:pPr>
        <w:spacing w:beforeLines="25" w:line="440" w:lineRule="exact"/>
        <w:ind w:firstLine="480"/>
        <w:rPr>
          <w:rFonts w:eastAsia="楷体_GB2312"/>
          <w:sz w:val="24"/>
        </w:rPr>
      </w:pPr>
      <w:r>
        <w:rPr>
          <w:rFonts w:ascii="楷体_GB2312" w:eastAsia="楷体_GB2312" w:hint="eastAsia"/>
          <w:b/>
          <w:sz w:val="24"/>
        </w:rPr>
        <w:t>第五章  信用证</w:t>
      </w:r>
      <w:r>
        <w:rPr>
          <w:rFonts w:eastAsia="楷体_GB2312" w:hint="eastAsia"/>
          <w:sz w:val="24"/>
        </w:rPr>
        <w:t>（支持课程目标</w:t>
      </w:r>
      <w:r>
        <w:rPr>
          <w:rFonts w:eastAsia="楷体_GB2312" w:hint="eastAsia"/>
          <w:sz w:val="24"/>
        </w:rPr>
        <w:t>1</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r>
        <w:rPr>
          <w:rFonts w:eastAsia="楷体_GB2312" w:hint="eastAsia"/>
          <w:sz w:val="24"/>
        </w:rPr>
        <w:t>5</w:t>
      </w:r>
      <w:r>
        <w:rPr>
          <w:rFonts w:eastAsia="楷体_GB2312" w:hint="eastAsia"/>
          <w:sz w:val="24"/>
        </w:rPr>
        <w:t>）</w:t>
      </w:r>
    </w:p>
    <w:p w:rsidR="00EE5BD1" w:rsidRDefault="00EE5BD1" w:rsidP="00EE5BD1">
      <w:pPr>
        <w:spacing w:line="440" w:lineRule="exact"/>
        <w:ind w:firstLine="480"/>
        <w:rPr>
          <w:rFonts w:eastAsia="楷体_GB2312"/>
          <w:color w:val="FF0000"/>
          <w:sz w:val="24"/>
        </w:rPr>
      </w:pPr>
      <w:r>
        <w:rPr>
          <w:rFonts w:eastAsia="楷体_GB2312"/>
          <w:b/>
          <w:sz w:val="24"/>
        </w:rPr>
        <w:t>1</w:t>
      </w:r>
      <w:r>
        <w:rPr>
          <w:rFonts w:eastAsia="楷体_GB2312" w:hint="eastAsia"/>
          <w:b/>
          <w:sz w:val="24"/>
        </w:rPr>
        <w:t>．基本内容：</w:t>
      </w:r>
      <w:r>
        <w:rPr>
          <w:rFonts w:eastAsia="楷体_GB2312" w:hint="eastAsia"/>
          <w:sz w:val="24"/>
        </w:rPr>
        <w:t>信用证的概念、特点与内容、信用证的当事人及业务流程、信用证的主要种类及风险防范。</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sz w:val="24"/>
        </w:rPr>
        <w:t>：（</w:t>
      </w:r>
      <w:r>
        <w:rPr>
          <w:rFonts w:eastAsia="楷体_GB2312" w:hint="eastAsia"/>
          <w:sz w:val="24"/>
        </w:rPr>
        <w:t>1</w:t>
      </w:r>
      <w:r>
        <w:rPr>
          <w:rFonts w:eastAsia="楷体_GB2312" w:hint="eastAsia"/>
          <w:sz w:val="24"/>
        </w:rPr>
        <w:t>）熟悉信用证的内容；（</w:t>
      </w:r>
      <w:r>
        <w:rPr>
          <w:rFonts w:eastAsia="楷体_GB2312" w:hint="eastAsia"/>
          <w:sz w:val="24"/>
        </w:rPr>
        <w:t>2</w:t>
      </w:r>
      <w:r>
        <w:rPr>
          <w:rFonts w:eastAsia="楷体_GB2312" w:hint="eastAsia"/>
          <w:sz w:val="24"/>
        </w:rPr>
        <w:t>）熟悉信用证的业务流程；（</w:t>
      </w:r>
      <w:r>
        <w:rPr>
          <w:rFonts w:eastAsia="楷体_GB2312" w:hint="eastAsia"/>
          <w:sz w:val="24"/>
        </w:rPr>
        <w:t>3</w:t>
      </w:r>
      <w:r>
        <w:rPr>
          <w:rFonts w:eastAsia="楷体_GB2312" w:hint="eastAsia"/>
          <w:sz w:val="24"/>
        </w:rPr>
        <w:t>）深刻理解各当事人的风险及防范措施。</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）了能在实际业务中理解信用证各项内容；（</w:t>
      </w:r>
      <w:r>
        <w:rPr>
          <w:rFonts w:eastAsia="楷体_GB2312" w:hint="eastAsia"/>
          <w:sz w:val="24"/>
        </w:rPr>
        <w:t>2</w:t>
      </w:r>
      <w:r>
        <w:rPr>
          <w:rFonts w:eastAsia="楷体_GB2312" w:hint="eastAsia"/>
          <w:sz w:val="24"/>
        </w:rPr>
        <w:t>）能熟练地开展信用证业务；（</w:t>
      </w:r>
      <w:r>
        <w:rPr>
          <w:rFonts w:eastAsia="楷体_GB2312" w:hint="eastAsia"/>
          <w:sz w:val="24"/>
        </w:rPr>
        <w:t>3</w:t>
      </w:r>
      <w:r>
        <w:rPr>
          <w:rFonts w:eastAsia="楷体_GB2312" w:hint="eastAsia"/>
          <w:sz w:val="24"/>
        </w:rPr>
        <w:t>）能结合实际情况选用适当的信用证以及适当的防范风险措施；（</w:t>
      </w:r>
      <w:r>
        <w:rPr>
          <w:rFonts w:eastAsia="楷体_GB2312" w:hint="eastAsia"/>
          <w:sz w:val="24"/>
        </w:rPr>
        <w:t>4</w:t>
      </w:r>
      <w:r>
        <w:rPr>
          <w:rFonts w:eastAsia="楷体_GB2312" w:hint="eastAsia"/>
          <w:sz w:val="24"/>
        </w:rPr>
        <w:t>）能利用国际惯例分析解决信用证业务中遇到的问题。</w:t>
      </w:r>
    </w:p>
    <w:p w:rsidR="00EE5BD1" w:rsidRDefault="00EE5BD1" w:rsidP="0092117D">
      <w:pPr>
        <w:spacing w:beforeLines="25" w:line="440" w:lineRule="exact"/>
        <w:ind w:firstLine="480"/>
        <w:rPr>
          <w:rFonts w:eastAsia="楷体_GB2312"/>
          <w:sz w:val="24"/>
        </w:rPr>
      </w:pPr>
      <w:r>
        <w:rPr>
          <w:rFonts w:ascii="楷体_GB2312" w:eastAsia="楷体_GB2312" w:hint="eastAsia"/>
          <w:b/>
          <w:sz w:val="24"/>
        </w:rPr>
        <w:t>习题课</w:t>
      </w:r>
      <w:r>
        <w:rPr>
          <w:rFonts w:eastAsia="楷体_GB2312" w:hint="eastAsia"/>
          <w:sz w:val="24"/>
        </w:rPr>
        <w:t>（支持课程目标</w:t>
      </w:r>
      <w:r>
        <w:rPr>
          <w:rFonts w:eastAsia="楷体_GB2312" w:hint="eastAsia"/>
          <w:sz w:val="24"/>
        </w:rPr>
        <w:t>1</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r>
        <w:rPr>
          <w:rFonts w:eastAsia="楷体_GB2312" w:hint="eastAsia"/>
          <w:sz w:val="24"/>
        </w:rPr>
        <w:t>5</w:t>
      </w:r>
      <w:r>
        <w:rPr>
          <w:rFonts w:eastAsia="楷体_GB2312" w:hint="eastAsia"/>
          <w:sz w:val="24"/>
        </w:rPr>
        <w:t>）</w:t>
      </w:r>
    </w:p>
    <w:p w:rsidR="00EE5BD1" w:rsidRDefault="00EE5BD1" w:rsidP="00EE5BD1">
      <w:pPr>
        <w:spacing w:line="440" w:lineRule="exact"/>
        <w:ind w:firstLine="480"/>
        <w:rPr>
          <w:rFonts w:eastAsia="楷体_GB2312"/>
          <w:sz w:val="24"/>
        </w:rPr>
      </w:pPr>
      <w:r>
        <w:rPr>
          <w:rFonts w:eastAsia="楷体_GB2312"/>
          <w:b/>
          <w:sz w:val="24"/>
        </w:rPr>
        <w:t>1</w:t>
      </w:r>
      <w:r>
        <w:rPr>
          <w:rFonts w:eastAsia="楷体_GB2312" w:hint="eastAsia"/>
          <w:b/>
          <w:sz w:val="24"/>
        </w:rPr>
        <w:t>．基本内容：</w:t>
      </w:r>
      <w:r>
        <w:rPr>
          <w:rFonts w:eastAsia="楷体_GB2312" w:hint="eastAsia"/>
          <w:sz w:val="24"/>
        </w:rPr>
        <w:t>习题课。</w:t>
      </w:r>
    </w:p>
    <w:p w:rsidR="00EE5BD1" w:rsidRDefault="00EE5BD1" w:rsidP="00EE5BD1">
      <w:pPr>
        <w:spacing w:line="440" w:lineRule="exact"/>
        <w:ind w:firstLine="480"/>
        <w:rPr>
          <w:rFonts w:eastAsia="楷体_GB2312"/>
          <w:sz w:val="24"/>
        </w:rPr>
      </w:pPr>
      <w:r>
        <w:rPr>
          <w:rFonts w:eastAsia="楷体_GB2312"/>
          <w:b/>
          <w:sz w:val="24"/>
        </w:rPr>
        <w:t>2</w:t>
      </w:r>
      <w:r>
        <w:rPr>
          <w:rFonts w:eastAsia="楷体_GB2312" w:hint="eastAsia"/>
          <w:b/>
          <w:sz w:val="24"/>
        </w:rPr>
        <w:t>．重点：</w:t>
      </w:r>
      <w:r>
        <w:rPr>
          <w:rFonts w:eastAsia="楷体_GB2312" w:hint="eastAsia"/>
          <w:sz w:val="24"/>
        </w:rPr>
        <w:t>有针对性地讲解票据、汇款、托收、信用证练习中存在的问题。</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）系统掌握、理解票据、汇款、托收、信用证的基础知识；（</w:t>
      </w:r>
      <w:r>
        <w:rPr>
          <w:rFonts w:eastAsia="楷体_GB2312" w:hint="eastAsia"/>
          <w:sz w:val="24"/>
        </w:rPr>
        <w:t>2</w:t>
      </w:r>
      <w:r>
        <w:rPr>
          <w:rFonts w:eastAsia="楷体_GB2312" w:hint="eastAsia"/>
          <w:sz w:val="24"/>
        </w:rPr>
        <w:t>）改正练习中的错误，弄清各章存在的疑问。</w:t>
      </w:r>
    </w:p>
    <w:p w:rsidR="00EE5BD1" w:rsidRDefault="00EE5BD1" w:rsidP="0092117D">
      <w:pPr>
        <w:spacing w:beforeLines="25" w:line="440" w:lineRule="exact"/>
        <w:ind w:firstLine="480"/>
        <w:rPr>
          <w:rFonts w:eastAsia="楷体_GB2312"/>
          <w:sz w:val="24"/>
        </w:rPr>
      </w:pPr>
      <w:r>
        <w:rPr>
          <w:rFonts w:ascii="楷体_GB2312" w:eastAsia="楷体_GB2312" w:hint="eastAsia"/>
          <w:b/>
          <w:sz w:val="24"/>
        </w:rPr>
        <w:lastRenderedPageBreak/>
        <w:t xml:space="preserve">第六章  </w:t>
      </w:r>
      <w:r>
        <w:rPr>
          <w:rFonts w:ascii="楷体" w:eastAsia="楷体" w:hAnsi="楷体" w:cs="楷体" w:hint="eastAsia"/>
          <w:b/>
          <w:bCs/>
          <w:kern w:val="0"/>
          <w:sz w:val="24"/>
        </w:rPr>
        <w:t>催证、开证、审证、改证</w:t>
      </w:r>
      <w:r>
        <w:rPr>
          <w:rFonts w:eastAsia="楷体_GB2312" w:hint="eastAsia"/>
          <w:sz w:val="24"/>
        </w:rPr>
        <w:t>（支持课程目标</w:t>
      </w:r>
      <w:r>
        <w:rPr>
          <w:rFonts w:eastAsia="楷体_GB2312" w:hint="eastAsia"/>
          <w:sz w:val="24"/>
        </w:rPr>
        <w:t>1</w:t>
      </w:r>
      <w:r>
        <w:rPr>
          <w:rFonts w:eastAsia="楷体_GB2312" w:hint="eastAsia"/>
          <w:sz w:val="24"/>
        </w:rPr>
        <w:t>、</w:t>
      </w:r>
      <w:r>
        <w:rPr>
          <w:rFonts w:eastAsia="楷体_GB2312" w:hint="eastAsia"/>
          <w:sz w:val="24"/>
        </w:rPr>
        <w:t>2</w:t>
      </w:r>
      <w:r>
        <w:rPr>
          <w:rFonts w:eastAsia="楷体_GB2312" w:hint="eastAsia"/>
          <w:sz w:val="24"/>
        </w:rPr>
        <w:t>、</w:t>
      </w:r>
      <w:r>
        <w:rPr>
          <w:rFonts w:eastAsia="楷体_GB2312" w:hint="eastAsia"/>
          <w:sz w:val="24"/>
        </w:rPr>
        <w:t>5</w:t>
      </w:r>
      <w:r>
        <w:rPr>
          <w:rFonts w:eastAsia="楷体_GB2312" w:hint="eastAsia"/>
          <w:sz w:val="24"/>
        </w:rPr>
        <w:t>、</w:t>
      </w:r>
      <w:r>
        <w:rPr>
          <w:rFonts w:eastAsia="楷体_GB2312" w:hint="eastAsia"/>
          <w:sz w:val="24"/>
        </w:rPr>
        <w:t>6</w:t>
      </w:r>
      <w:r>
        <w:rPr>
          <w:rFonts w:eastAsia="楷体_GB2312" w:hint="eastAsia"/>
          <w:sz w:val="24"/>
        </w:rPr>
        <w:t>）</w:t>
      </w:r>
    </w:p>
    <w:p w:rsidR="00EE5BD1" w:rsidRDefault="00EE5BD1" w:rsidP="00EE5BD1">
      <w:pPr>
        <w:spacing w:line="440" w:lineRule="exact"/>
        <w:ind w:firstLine="480"/>
        <w:rPr>
          <w:rFonts w:eastAsia="楷体_GB2312"/>
          <w:sz w:val="24"/>
        </w:rPr>
      </w:pPr>
      <w:r>
        <w:rPr>
          <w:rFonts w:eastAsia="楷体_GB2312"/>
          <w:b/>
          <w:sz w:val="24"/>
        </w:rPr>
        <w:t>1</w:t>
      </w:r>
      <w:r>
        <w:rPr>
          <w:rFonts w:eastAsia="楷体_GB2312" w:hint="eastAsia"/>
          <w:b/>
          <w:sz w:val="24"/>
        </w:rPr>
        <w:t>．基本内容：</w:t>
      </w:r>
      <w:r>
        <w:rPr>
          <w:rFonts w:eastAsia="楷体_GB2312" w:hint="eastAsia"/>
          <w:sz w:val="24"/>
        </w:rPr>
        <w:t>催证、开证、审证、改证。</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sz w:val="24"/>
        </w:rPr>
        <w:t>：（</w:t>
      </w:r>
      <w:r>
        <w:rPr>
          <w:rFonts w:eastAsia="楷体_GB2312" w:hint="eastAsia"/>
          <w:sz w:val="24"/>
        </w:rPr>
        <w:t>1</w:t>
      </w:r>
      <w:r>
        <w:rPr>
          <w:rFonts w:eastAsia="楷体_GB2312" w:hint="eastAsia"/>
          <w:sz w:val="24"/>
        </w:rPr>
        <w:t>）掌握催证、开证的基本知识；（</w:t>
      </w:r>
      <w:r>
        <w:rPr>
          <w:rFonts w:eastAsia="楷体_GB2312" w:hint="eastAsia"/>
          <w:sz w:val="24"/>
        </w:rPr>
        <w:t>2</w:t>
      </w:r>
      <w:r>
        <w:rPr>
          <w:rFonts w:eastAsia="楷体_GB2312" w:hint="eastAsia"/>
          <w:sz w:val="24"/>
        </w:rPr>
        <w:t>）熟悉出口商及出口地银行审证的方法；（</w:t>
      </w:r>
      <w:r>
        <w:rPr>
          <w:rFonts w:eastAsia="楷体_GB2312" w:hint="eastAsia"/>
          <w:sz w:val="24"/>
        </w:rPr>
        <w:t>3</w:t>
      </w:r>
      <w:r>
        <w:rPr>
          <w:rFonts w:eastAsia="楷体_GB2312" w:hint="eastAsia"/>
          <w:sz w:val="24"/>
        </w:rPr>
        <w:t>）掌握改证的程序以及接受的有关问题。</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）能根据合同内容熟练地填写开证申请书；（</w:t>
      </w:r>
      <w:r>
        <w:rPr>
          <w:rFonts w:eastAsia="楷体_GB2312" w:hint="eastAsia"/>
          <w:sz w:val="24"/>
        </w:rPr>
        <w:t>2</w:t>
      </w:r>
      <w:r>
        <w:rPr>
          <w:rFonts w:eastAsia="楷体_GB2312" w:hint="eastAsia"/>
          <w:sz w:val="24"/>
        </w:rPr>
        <w:t>）能按正确的方法审核信用证；（</w:t>
      </w:r>
      <w:r>
        <w:rPr>
          <w:rFonts w:eastAsia="楷体_GB2312" w:hint="eastAsia"/>
          <w:sz w:val="24"/>
        </w:rPr>
        <w:t>3</w:t>
      </w:r>
      <w:r>
        <w:rPr>
          <w:rFonts w:eastAsia="楷体_GB2312" w:hint="eastAsia"/>
          <w:sz w:val="24"/>
        </w:rPr>
        <w:t>）正确处理是否需要改证以及如何修改的问题。</w:t>
      </w:r>
    </w:p>
    <w:p w:rsidR="00EE5BD1" w:rsidRDefault="00EE5BD1" w:rsidP="0092117D">
      <w:pPr>
        <w:spacing w:beforeLines="25" w:line="440" w:lineRule="exact"/>
        <w:ind w:firstLine="480"/>
        <w:rPr>
          <w:rFonts w:eastAsia="楷体_GB2312"/>
          <w:sz w:val="24"/>
        </w:rPr>
      </w:pPr>
      <w:r>
        <w:rPr>
          <w:rFonts w:ascii="楷体_GB2312" w:eastAsia="楷体_GB2312" w:hint="eastAsia"/>
          <w:b/>
          <w:sz w:val="24"/>
        </w:rPr>
        <w:t>第七章  国际结算中的单据</w:t>
      </w:r>
      <w:r>
        <w:rPr>
          <w:rFonts w:eastAsia="楷体_GB2312" w:hint="eastAsia"/>
          <w:sz w:val="24"/>
        </w:rPr>
        <w:t>（支持课程目标</w:t>
      </w:r>
      <w:r>
        <w:rPr>
          <w:rFonts w:eastAsia="楷体_GB2312" w:hint="eastAsia"/>
          <w:sz w:val="24"/>
        </w:rPr>
        <w:t>2</w:t>
      </w:r>
      <w:r>
        <w:rPr>
          <w:rFonts w:eastAsia="楷体_GB2312" w:hint="eastAsia"/>
          <w:sz w:val="24"/>
        </w:rPr>
        <w:t>、</w:t>
      </w:r>
      <w:r>
        <w:rPr>
          <w:rFonts w:eastAsia="楷体_GB2312" w:hint="eastAsia"/>
          <w:sz w:val="24"/>
        </w:rPr>
        <w:t>5</w:t>
      </w:r>
      <w:r>
        <w:rPr>
          <w:rFonts w:eastAsia="楷体_GB2312" w:hint="eastAsia"/>
          <w:sz w:val="24"/>
        </w:rPr>
        <w:t>、</w:t>
      </w:r>
      <w:r>
        <w:rPr>
          <w:rFonts w:eastAsia="楷体_GB2312" w:hint="eastAsia"/>
          <w:sz w:val="24"/>
        </w:rPr>
        <w:t>6</w:t>
      </w:r>
      <w:r>
        <w:rPr>
          <w:rFonts w:eastAsia="楷体_GB2312" w:hint="eastAsia"/>
          <w:sz w:val="24"/>
        </w:rPr>
        <w:t>）</w:t>
      </w:r>
    </w:p>
    <w:p w:rsidR="00EE5BD1" w:rsidRDefault="00EE5BD1" w:rsidP="00EE5BD1">
      <w:pPr>
        <w:spacing w:line="440" w:lineRule="exact"/>
        <w:ind w:firstLine="480"/>
        <w:rPr>
          <w:rFonts w:eastAsia="楷体_GB2312"/>
          <w:color w:val="FF0000"/>
          <w:sz w:val="24"/>
        </w:rPr>
      </w:pPr>
      <w:r>
        <w:rPr>
          <w:rFonts w:eastAsia="楷体_GB2312"/>
          <w:b/>
          <w:sz w:val="24"/>
        </w:rPr>
        <w:t>1</w:t>
      </w:r>
      <w:r>
        <w:rPr>
          <w:rFonts w:eastAsia="楷体_GB2312" w:hint="eastAsia"/>
          <w:b/>
          <w:sz w:val="24"/>
        </w:rPr>
        <w:t>．基本内容：</w:t>
      </w:r>
      <w:r>
        <w:rPr>
          <w:rFonts w:eastAsia="楷体_GB2312" w:hint="eastAsia"/>
          <w:sz w:val="24"/>
        </w:rPr>
        <w:t>发票及装箱单、保险单据、产地证、运输单据、汇票。</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sz w:val="24"/>
        </w:rPr>
        <w:t>：（</w:t>
      </w:r>
      <w:r>
        <w:rPr>
          <w:rFonts w:eastAsia="楷体_GB2312" w:hint="eastAsia"/>
          <w:sz w:val="24"/>
        </w:rPr>
        <w:t>1</w:t>
      </w:r>
      <w:r>
        <w:rPr>
          <w:rFonts w:eastAsia="楷体_GB2312" w:hint="eastAsia"/>
          <w:sz w:val="24"/>
        </w:rPr>
        <w:t>）掌握发票、装箱单的填制方法；（</w:t>
      </w:r>
      <w:r>
        <w:rPr>
          <w:rFonts w:eastAsia="楷体_GB2312" w:hint="eastAsia"/>
          <w:sz w:val="24"/>
        </w:rPr>
        <w:t>2</w:t>
      </w:r>
      <w:r>
        <w:rPr>
          <w:rFonts w:eastAsia="楷体_GB2312" w:hint="eastAsia"/>
          <w:sz w:val="24"/>
        </w:rPr>
        <w:t>）掌握保险单各项内容的填制方法；（</w:t>
      </w:r>
      <w:r>
        <w:rPr>
          <w:rFonts w:eastAsia="楷体_GB2312" w:hint="eastAsia"/>
          <w:sz w:val="24"/>
        </w:rPr>
        <w:t>3</w:t>
      </w:r>
      <w:r>
        <w:rPr>
          <w:rFonts w:eastAsia="楷体_GB2312" w:hint="eastAsia"/>
          <w:sz w:val="24"/>
        </w:rPr>
        <w:t>）掌握产地证各项内容的填制方法；（</w:t>
      </w:r>
      <w:r>
        <w:rPr>
          <w:rFonts w:eastAsia="楷体_GB2312" w:hint="eastAsia"/>
          <w:sz w:val="24"/>
        </w:rPr>
        <w:t>4</w:t>
      </w:r>
      <w:r>
        <w:rPr>
          <w:rFonts w:eastAsia="楷体_GB2312" w:hint="eastAsia"/>
          <w:sz w:val="24"/>
        </w:rPr>
        <w:t>）掌握提单抬头、背书、装船批注、签署等内容（</w:t>
      </w:r>
      <w:r>
        <w:rPr>
          <w:rFonts w:eastAsia="楷体_GB2312" w:hint="eastAsia"/>
          <w:sz w:val="24"/>
        </w:rPr>
        <w:t>5</w:t>
      </w:r>
      <w:r>
        <w:rPr>
          <w:rFonts w:eastAsia="楷体_GB2312" w:hint="eastAsia"/>
          <w:sz w:val="24"/>
        </w:rPr>
        <w:t>）掌握托收及信用证项下汇票的填制方法。</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）能根据信用证内容快速、准确地制作出发票、装箱单；（</w:t>
      </w:r>
      <w:r>
        <w:rPr>
          <w:rFonts w:eastAsia="楷体_GB2312" w:hint="eastAsia"/>
          <w:sz w:val="24"/>
        </w:rPr>
        <w:t>2</w:t>
      </w:r>
      <w:r>
        <w:rPr>
          <w:rFonts w:eastAsia="楷体_GB2312" w:hint="eastAsia"/>
          <w:sz w:val="24"/>
        </w:rPr>
        <w:t>）能根据信用证内容快速、准确地制作出保险单；（</w:t>
      </w:r>
      <w:r>
        <w:rPr>
          <w:rFonts w:eastAsia="楷体_GB2312" w:hint="eastAsia"/>
          <w:sz w:val="24"/>
        </w:rPr>
        <w:t>3</w:t>
      </w:r>
      <w:r>
        <w:rPr>
          <w:rFonts w:eastAsia="楷体_GB2312" w:hint="eastAsia"/>
          <w:sz w:val="24"/>
        </w:rPr>
        <w:t>）能根据信用证内容快速、准确地制作各种产地证；（</w:t>
      </w:r>
      <w:r>
        <w:rPr>
          <w:rFonts w:eastAsia="楷体_GB2312" w:hint="eastAsia"/>
          <w:sz w:val="24"/>
        </w:rPr>
        <w:t>4</w:t>
      </w:r>
      <w:r>
        <w:rPr>
          <w:rFonts w:eastAsia="楷体_GB2312" w:hint="eastAsia"/>
          <w:sz w:val="24"/>
        </w:rPr>
        <w:t>）能根据信用证内容快速、准确地制作提单等运输单据；（</w:t>
      </w:r>
      <w:r>
        <w:rPr>
          <w:rFonts w:eastAsia="楷体_GB2312" w:hint="eastAsia"/>
          <w:sz w:val="24"/>
        </w:rPr>
        <w:t>5</w:t>
      </w:r>
      <w:r>
        <w:rPr>
          <w:rFonts w:eastAsia="楷体_GB2312" w:hint="eastAsia"/>
          <w:sz w:val="24"/>
        </w:rPr>
        <w:t>）能根据合同或信用证内容快速、准确地制作汇票。</w:t>
      </w:r>
    </w:p>
    <w:p w:rsidR="00EE5BD1" w:rsidRDefault="00EE5BD1" w:rsidP="0092117D">
      <w:pPr>
        <w:spacing w:beforeLines="25" w:line="440" w:lineRule="exact"/>
        <w:ind w:firstLine="480"/>
        <w:rPr>
          <w:rFonts w:eastAsia="楷体_GB2312"/>
          <w:sz w:val="24"/>
        </w:rPr>
      </w:pPr>
      <w:r>
        <w:rPr>
          <w:rFonts w:ascii="楷体_GB2312" w:eastAsia="楷体_GB2312" w:hint="eastAsia"/>
          <w:b/>
          <w:sz w:val="24"/>
        </w:rPr>
        <w:t>期末总复习</w:t>
      </w:r>
      <w:r>
        <w:rPr>
          <w:rFonts w:eastAsia="楷体_GB2312" w:hint="eastAsia"/>
          <w:sz w:val="24"/>
        </w:rPr>
        <w:t>（支持课程目标</w:t>
      </w:r>
      <w:r>
        <w:rPr>
          <w:rFonts w:eastAsia="楷体_GB2312" w:hint="eastAsia"/>
          <w:sz w:val="24"/>
        </w:rPr>
        <w:t>2</w:t>
      </w:r>
      <w:r>
        <w:rPr>
          <w:rFonts w:eastAsia="楷体_GB2312" w:hint="eastAsia"/>
          <w:sz w:val="24"/>
        </w:rPr>
        <w:t>、</w:t>
      </w:r>
      <w:r>
        <w:rPr>
          <w:rFonts w:eastAsia="楷体_GB2312" w:hint="eastAsia"/>
          <w:sz w:val="24"/>
        </w:rPr>
        <w:t>5</w:t>
      </w:r>
      <w:r>
        <w:rPr>
          <w:rFonts w:eastAsia="楷体_GB2312" w:hint="eastAsia"/>
          <w:sz w:val="24"/>
        </w:rPr>
        <w:t>、</w:t>
      </w:r>
      <w:r>
        <w:rPr>
          <w:rFonts w:eastAsia="楷体_GB2312" w:hint="eastAsia"/>
          <w:sz w:val="24"/>
        </w:rPr>
        <w:t>6</w:t>
      </w:r>
      <w:r>
        <w:rPr>
          <w:rFonts w:eastAsia="楷体_GB2312" w:hint="eastAsia"/>
          <w:sz w:val="24"/>
        </w:rPr>
        <w:t>）</w:t>
      </w:r>
    </w:p>
    <w:p w:rsidR="00EE5BD1" w:rsidRDefault="00EE5BD1" w:rsidP="00EE5BD1">
      <w:pPr>
        <w:spacing w:line="440" w:lineRule="exact"/>
        <w:ind w:firstLine="480"/>
        <w:rPr>
          <w:rFonts w:eastAsia="楷体_GB2312"/>
          <w:sz w:val="24"/>
        </w:rPr>
      </w:pPr>
      <w:r>
        <w:rPr>
          <w:rFonts w:eastAsia="楷体_GB2312"/>
          <w:b/>
          <w:sz w:val="24"/>
        </w:rPr>
        <w:t>1</w:t>
      </w:r>
      <w:r>
        <w:rPr>
          <w:rFonts w:eastAsia="楷体_GB2312" w:hint="eastAsia"/>
          <w:b/>
          <w:sz w:val="24"/>
        </w:rPr>
        <w:t>．基本内容：</w:t>
      </w:r>
      <w:r>
        <w:rPr>
          <w:rFonts w:eastAsia="楷体_GB2312" w:hint="eastAsia"/>
          <w:sz w:val="24"/>
        </w:rPr>
        <w:t>期末总复习。</w:t>
      </w:r>
    </w:p>
    <w:p w:rsidR="00EE5BD1" w:rsidRDefault="00EE5BD1" w:rsidP="00EE5BD1">
      <w:pPr>
        <w:spacing w:line="440" w:lineRule="exact"/>
        <w:ind w:firstLine="480"/>
        <w:rPr>
          <w:rFonts w:eastAsia="楷体_GB2312"/>
          <w:sz w:val="24"/>
        </w:rPr>
      </w:pPr>
      <w:r>
        <w:rPr>
          <w:rFonts w:eastAsia="楷体_GB2312"/>
          <w:b/>
          <w:sz w:val="24"/>
        </w:rPr>
        <w:t>2</w:t>
      </w:r>
      <w:r>
        <w:rPr>
          <w:rFonts w:eastAsia="楷体_GB2312" w:hint="eastAsia"/>
          <w:b/>
          <w:sz w:val="24"/>
        </w:rPr>
        <w:t>．重点：</w:t>
      </w:r>
      <w:r>
        <w:rPr>
          <w:rFonts w:eastAsia="楷体_GB2312" w:hint="eastAsia"/>
          <w:sz w:val="24"/>
        </w:rPr>
        <w:t>有针对性地讲解单证缮制练习中存在的问题，以及复习方法。</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）系统掌握、理解单证缮制的基础知识；（</w:t>
      </w:r>
      <w:r>
        <w:rPr>
          <w:rFonts w:eastAsia="楷体_GB2312" w:hint="eastAsia"/>
          <w:sz w:val="24"/>
        </w:rPr>
        <w:t>2</w:t>
      </w:r>
      <w:r>
        <w:rPr>
          <w:rFonts w:eastAsia="楷体_GB2312" w:hint="eastAsia"/>
          <w:sz w:val="24"/>
        </w:rPr>
        <w:t>）明确复习的重点、难点。</w:t>
      </w:r>
    </w:p>
    <w:p w:rsidR="00EE5BD1" w:rsidRDefault="00EE5BD1" w:rsidP="0092117D">
      <w:pPr>
        <w:spacing w:beforeLines="25" w:line="440" w:lineRule="exact"/>
        <w:ind w:firstLine="480"/>
        <w:rPr>
          <w:rFonts w:eastAsia="楷体_GB2312"/>
          <w:b/>
          <w:sz w:val="24"/>
        </w:rPr>
      </w:pPr>
      <w:r>
        <w:rPr>
          <w:rFonts w:eastAsia="楷体_GB2312" w:hint="eastAsia"/>
          <w:b/>
          <w:sz w:val="24"/>
        </w:rPr>
        <w:t>模拟实验三</w:t>
      </w:r>
      <w:r>
        <w:rPr>
          <w:rFonts w:eastAsia="楷体_GB2312" w:hint="eastAsia"/>
          <w:b/>
          <w:sz w:val="24"/>
        </w:rPr>
        <w:t xml:space="preserve">   </w:t>
      </w:r>
      <w:r>
        <w:rPr>
          <w:rFonts w:eastAsia="楷体_GB2312" w:hint="eastAsia"/>
          <w:b/>
          <w:sz w:val="24"/>
        </w:rPr>
        <w:t>信用证模拟练习（支持课程目标</w:t>
      </w:r>
      <w:r>
        <w:rPr>
          <w:rFonts w:eastAsia="楷体_GB2312" w:hint="eastAsia"/>
          <w:b/>
          <w:sz w:val="24"/>
        </w:rPr>
        <w:t>1</w:t>
      </w:r>
      <w:r>
        <w:rPr>
          <w:rFonts w:eastAsia="楷体_GB2312" w:hint="eastAsia"/>
          <w:b/>
          <w:sz w:val="24"/>
        </w:rPr>
        <w:t>、</w:t>
      </w:r>
      <w:r>
        <w:rPr>
          <w:rFonts w:eastAsia="楷体_GB2312" w:hint="eastAsia"/>
          <w:b/>
          <w:sz w:val="24"/>
        </w:rPr>
        <w:t>2</w:t>
      </w:r>
      <w:r>
        <w:rPr>
          <w:rFonts w:eastAsia="楷体_GB2312" w:hint="eastAsia"/>
          <w:b/>
          <w:sz w:val="24"/>
        </w:rPr>
        <w:t>、</w:t>
      </w:r>
      <w:r>
        <w:rPr>
          <w:rFonts w:eastAsia="楷体_GB2312" w:hint="eastAsia"/>
          <w:b/>
          <w:sz w:val="24"/>
        </w:rPr>
        <w:t>6</w:t>
      </w:r>
      <w:r>
        <w:rPr>
          <w:rFonts w:eastAsia="楷体_GB2312" w:hint="eastAsia"/>
          <w:b/>
          <w:sz w:val="24"/>
        </w:rPr>
        <w:t>）</w:t>
      </w:r>
    </w:p>
    <w:p w:rsidR="00EE5BD1" w:rsidRDefault="00EE5BD1" w:rsidP="00EE5BD1">
      <w:pPr>
        <w:spacing w:line="440" w:lineRule="exact"/>
        <w:ind w:firstLine="480"/>
        <w:rPr>
          <w:rFonts w:eastAsia="楷体_GB2312"/>
          <w:color w:val="FF0000"/>
          <w:sz w:val="24"/>
        </w:rPr>
      </w:pPr>
      <w:r>
        <w:rPr>
          <w:rFonts w:eastAsia="楷体_GB2312"/>
          <w:b/>
          <w:sz w:val="24"/>
        </w:rPr>
        <w:t>1</w:t>
      </w:r>
      <w:r>
        <w:rPr>
          <w:rFonts w:eastAsia="楷体_GB2312" w:hint="eastAsia"/>
          <w:b/>
          <w:sz w:val="24"/>
        </w:rPr>
        <w:t>．基本内容：</w:t>
      </w:r>
      <w:r>
        <w:rPr>
          <w:rFonts w:eastAsia="楷体_GB2312" w:hint="eastAsia"/>
          <w:sz w:val="24"/>
        </w:rPr>
        <w:t>即期信用证开证、即期信用证付款、综合练习。</w:t>
      </w:r>
    </w:p>
    <w:p w:rsidR="00EE5BD1" w:rsidRDefault="00EE5BD1" w:rsidP="00EE5BD1">
      <w:pPr>
        <w:spacing w:line="440" w:lineRule="exact"/>
        <w:ind w:firstLine="480"/>
        <w:rPr>
          <w:rFonts w:eastAsia="楷体_GB2312"/>
          <w:color w:val="FF0000"/>
          <w:sz w:val="24"/>
        </w:rPr>
      </w:pPr>
      <w:r>
        <w:rPr>
          <w:rFonts w:eastAsia="楷体_GB2312"/>
          <w:b/>
          <w:sz w:val="24"/>
        </w:rPr>
        <w:t>2</w:t>
      </w:r>
      <w:r>
        <w:rPr>
          <w:rFonts w:eastAsia="楷体_GB2312" w:hint="eastAsia"/>
          <w:b/>
          <w:sz w:val="24"/>
        </w:rPr>
        <w:t>．重点：</w:t>
      </w:r>
      <w:r>
        <w:rPr>
          <w:rFonts w:eastAsia="楷体_GB2312" w:hint="eastAsia"/>
          <w:sz w:val="24"/>
        </w:rPr>
        <w:t>开证申请书的填写；信用证的开立；相关单证的制作。</w:t>
      </w:r>
    </w:p>
    <w:p w:rsidR="00EE5BD1" w:rsidRDefault="00EE5BD1" w:rsidP="00EE5BD1">
      <w:pPr>
        <w:spacing w:line="440" w:lineRule="exact"/>
        <w:ind w:firstLine="480"/>
        <w:rPr>
          <w:rFonts w:eastAsia="楷体_GB2312"/>
          <w:sz w:val="24"/>
        </w:rPr>
      </w:pPr>
      <w:r>
        <w:rPr>
          <w:rFonts w:eastAsia="楷体_GB2312" w:hint="eastAsia"/>
          <w:b/>
          <w:sz w:val="24"/>
        </w:rPr>
        <w:t>要求学生：</w:t>
      </w:r>
      <w:r>
        <w:rPr>
          <w:rFonts w:eastAsia="楷体_GB2312" w:hint="eastAsia"/>
          <w:sz w:val="24"/>
        </w:rPr>
        <w:t>（</w:t>
      </w:r>
      <w:r>
        <w:rPr>
          <w:rFonts w:eastAsia="楷体_GB2312" w:hint="eastAsia"/>
          <w:sz w:val="24"/>
        </w:rPr>
        <w:t>1</w:t>
      </w:r>
      <w:r>
        <w:rPr>
          <w:rFonts w:eastAsia="楷体_GB2312" w:hint="eastAsia"/>
          <w:sz w:val="24"/>
        </w:rPr>
        <w:t>）熟悉信用证的业务流程；（</w:t>
      </w:r>
      <w:r>
        <w:rPr>
          <w:rFonts w:eastAsia="楷体_GB2312" w:hint="eastAsia"/>
          <w:sz w:val="24"/>
        </w:rPr>
        <w:t>2</w:t>
      </w:r>
      <w:r>
        <w:rPr>
          <w:rFonts w:eastAsia="楷体_GB2312" w:hint="eastAsia"/>
          <w:sz w:val="24"/>
        </w:rPr>
        <w:t>）熟悉与信用证业务相关的其他贸易步骤；（</w:t>
      </w:r>
      <w:r>
        <w:rPr>
          <w:rFonts w:eastAsia="楷体_GB2312" w:hint="eastAsia"/>
          <w:sz w:val="24"/>
        </w:rPr>
        <w:t>3</w:t>
      </w:r>
      <w:r>
        <w:rPr>
          <w:rFonts w:eastAsia="楷体_GB2312" w:hint="eastAsia"/>
          <w:sz w:val="24"/>
        </w:rPr>
        <w:t>）</w:t>
      </w:r>
      <w:r>
        <w:rPr>
          <w:rFonts w:eastAsia="楷体_GB2312" w:hint="eastAsia"/>
          <w:sz w:val="24"/>
        </w:rPr>
        <w:lastRenderedPageBreak/>
        <w:t>掌握单证的制作方法；模拟操作信用证业务。</w:t>
      </w:r>
    </w:p>
    <w:p w:rsidR="00EE5BD1" w:rsidRDefault="00EE5BD1" w:rsidP="00EE5BD1">
      <w:pPr>
        <w:widowControl/>
        <w:jc w:val="left"/>
        <w:rPr>
          <w:rFonts w:ascii="宋体" w:hAnsi="宋体" w:cs="宋体"/>
          <w:kern w:val="0"/>
          <w:sz w:val="24"/>
        </w:rPr>
      </w:pPr>
    </w:p>
    <w:p w:rsidR="00EE5BD1" w:rsidRDefault="00EE5BD1" w:rsidP="00EE5BD1">
      <w:pPr>
        <w:spacing w:line="440" w:lineRule="exact"/>
        <w:ind w:firstLine="480"/>
        <w:rPr>
          <w:rFonts w:eastAsia="楷体_GB2312"/>
          <w:b/>
          <w:color w:val="000000"/>
          <w:sz w:val="24"/>
        </w:rPr>
      </w:pPr>
      <w:r>
        <w:rPr>
          <w:rFonts w:eastAsia="楷体_GB2312" w:hint="eastAsia"/>
          <w:b/>
          <w:color w:val="000000"/>
          <w:sz w:val="24"/>
        </w:rPr>
        <w:t>四、教学进度与学时分配</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r>
              <w:rPr>
                <w:rFonts w:eastAsia="楷体_GB2312" w:hint="eastAsia"/>
                <w:sz w:val="24"/>
              </w:rPr>
              <w:t xml:space="preserve">  </w:t>
            </w:r>
            <w:r>
              <w:rPr>
                <w:rFonts w:eastAsia="楷体_GB2312" w:hint="eastAsia"/>
                <w:sz w:val="24"/>
              </w:rPr>
              <w:t>教学内容</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讲课</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实验</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上机</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合计</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第一章</w:t>
            </w:r>
            <w:r>
              <w:rPr>
                <w:rFonts w:eastAsia="楷体_GB2312" w:hint="eastAsia"/>
                <w:sz w:val="24"/>
              </w:rPr>
              <w:t xml:space="preserve">  </w:t>
            </w:r>
            <w:r>
              <w:rPr>
                <w:rFonts w:eastAsia="楷体_GB2312" w:hint="eastAsia"/>
                <w:sz w:val="24"/>
              </w:rPr>
              <w:t>国际结算导论</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jc w:val="center"/>
              <w:rPr>
                <w:rFonts w:eastAsia="楷体_GB2312"/>
                <w:sz w:val="24"/>
              </w:rPr>
            </w:pPr>
            <w:r>
              <w:rPr>
                <w:rFonts w:eastAsia="楷体_GB2312" w:hint="eastAsia"/>
                <w:sz w:val="24"/>
              </w:rPr>
              <w:t xml:space="preserve">    1</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jc w:val="center"/>
              <w:rPr>
                <w:rFonts w:eastAsia="楷体_GB2312"/>
                <w:sz w:val="24"/>
              </w:rPr>
            </w:pPr>
            <w:r>
              <w:rPr>
                <w:rFonts w:eastAsia="楷体_GB2312" w:hint="eastAsia"/>
                <w:sz w:val="24"/>
              </w:rPr>
              <w:t xml:space="preserve">    1</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第二章</w:t>
            </w:r>
            <w:r>
              <w:rPr>
                <w:rFonts w:eastAsia="楷体_GB2312" w:hint="eastAsia"/>
                <w:sz w:val="24"/>
              </w:rPr>
              <w:t xml:space="preserve">  </w:t>
            </w:r>
            <w:r>
              <w:rPr>
                <w:rFonts w:eastAsia="楷体_GB2312" w:hint="eastAsia"/>
                <w:sz w:val="24"/>
              </w:rPr>
              <w:t>国际结算中的票据</w:t>
            </w:r>
            <w:r>
              <w:rPr>
                <w:rFonts w:eastAsia="楷体_GB2312" w:hint="eastAsia"/>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第三章</w:t>
            </w:r>
            <w:r>
              <w:rPr>
                <w:rFonts w:eastAsia="楷体_GB2312" w:hint="eastAsia"/>
                <w:sz w:val="24"/>
              </w:rPr>
              <w:t xml:space="preserve">  </w:t>
            </w:r>
            <w:r>
              <w:rPr>
                <w:rFonts w:eastAsia="楷体_GB2312" w:hint="eastAsia"/>
                <w:sz w:val="24"/>
              </w:rPr>
              <w:t>汇款</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第四章</w:t>
            </w:r>
            <w:r>
              <w:rPr>
                <w:rFonts w:eastAsia="楷体_GB2312" w:hint="eastAsia"/>
                <w:sz w:val="24"/>
              </w:rPr>
              <w:t xml:space="preserve">  </w:t>
            </w:r>
            <w:r>
              <w:rPr>
                <w:rFonts w:eastAsia="楷体_GB2312" w:hint="eastAsia"/>
                <w:sz w:val="24"/>
              </w:rPr>
              <w:t>托收</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第五章</w:t>
            </w:r>
            <w:r>
              <w:rPr>
                <w:rFonts w:eastAsia="楷体_GB2312" w:hint="eastAsia"/>
                <w:sz w:val="24"/>
              </w:rPr>
              <w:t xml:space="preserve">  </w:t>
            </w:r>
            <w:r>
              <w:rPr>
                <w:rFonts w:eastAsia="楷体_GB2312" w:hint="eastAsia"/>
                <w:sz w:val="24"/>
              </w:rPr>
              <w:t>信用证</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5</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5</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习题课</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第六章</w:t>
            </w:r>
            <w:r>
              <w:rPr>
                <w:rFonts w:eastAsia="楷体_GB2312" w:hint="eastAsia"/>
                <w:sz w:val="24"/>
              </w:rPr>
              <w:t xml:space="preserve">  </w:t>
            </w:r>
            <w:r>
              <w:rPr>
                <w:rFonts w:eastAsia="楷体_GB2312" w:hint="eastAsia"/>
                <w:sz w:val="24"/>
              </w:rPr>
              <w:t>催证、开证、审证、改证</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4</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4</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第七章</w:t>
            </w:r>
            <w:r>
              <w:rPr>
                <w:rFonts w:eastAsia="楷体_GB2312" w:hint="eastAsia"/>
                <w:sz w:val="24"/>
              </w:rPr>
              <w:t xml:space="preserve">  </w:t>
            </w:r>
            <w:r>
              <w:rPr>
                <w:rFonts w:eastAsia="楷体_GB2312" w:hint="eastAsia"/>
                <w:sz w:val="24"/>
              </w:rPr>
              <w:t>国际结算中的单据</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rPr>
                <w:rFonts w:eastAsia="楷体_GB2312"/>
                <w:sz w:val="24"/>
              </w:rPr>
            </w:pPr>
            <w:r>
              <w:rPr>
                <w:rFonts w:eastAsia="楷体_GB2312" w:hint="eastAsia"/>
                <w:sz w:val="24"/>
              </w:rPr>
              <w:t xml:space="preserve">   12</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rPr>
                <w:rFonts w:eastAsia="楷体_GB2312"/>
                <w:sz w:val="24"/>
              </w:rPr>
            </w:pPr>
            <w:r>
              <w:rPr>
                <w:rFonts w:eastAsia="楷体_GB2312" w:hint="eastAsia"/>
                <w:sz w:val="24"/>
              </w:rPr>
              <w:t xml:space="preserve">   12</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期末总复习</w:t>
            </w: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r>
              <w:rPr>
                <w:rFonts w:eastAsia="楷体_GB2312" w:hint="eastAsia"/>
                <w:sz w:val="24"/>
              </w:rPr>
              <w:t>2</w:t>
            </w: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EE5BD1" w:rsidRDefault="00EE5BD1" w:rsidP="0075264B">
            <w:pPr>
              <w:spacing w:line="440" w:lineRule="exact"/>
              <w:ind w:firstLineChars="200" w:firstLine="480"/>
              <w:jc w:val="center"/>
              <w:rPr>
                <w:rFonts w:eastAsia="楷体_GB2312"/>
                <w:sz w:val="24"/>
              </w:rPr>
            </w:pPr>
          </w:p>
        </w:tc>
      </w:tr>
      <w:tr w:rsidR="00EE5BD1" w:rsidTr="0075264B">
        <w:trPr>
          <w:jc w:val="center"/>
        </w:trPr>
        <w:tc>
          <w:tcPr>
            <w:tcW w:w="4246"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r>
              <w:rPr>
                <w:rFonts w:eastAsia="楷体_GB2312" w:hint="eastAsia"/>
                <w:sz w:val="24"/>
              </w:rPr>
              <w:t>合计</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 xml:space="preserve">   32</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ind w:firstLineChars="200" w:firstLine="480"/>
              <w:rPr>
                <w:rFonts w:eastAsia="楷体_GB2312"/>
                <w:sz w:val="24"/>
              </w:rPr>
            </w:pP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 xml:space="preserve">   </w:t>
            </w:r>
          </w:p>
        </w:tc>
        <w:tc>
          <w:tcPr>
            <w:tcW w:w="900" w:type="dxa"/>
            <w:tcBorders>
              <w:top w:val="single" w:sz="8" w:space="0" w:color="auto"/>
              <w:left w:val="single" w:sz="8" w:space="0" w:color="auto"/>
              <w:bottom w:val="single" w:sz="8" w:space="0" w:color="auto"/>
              <w:right w:val="single" w:sz="8" w:space="0" w:color="auto"/>
            </w:tcBorders>
          </w:tcPr>
          <w:p w:rsidR="00EE5BD1" w:rsidRDefault="00EE5BD1" w:rsidP="0075264B">
            <w:pPr>
              <w:spacing w:line="440" w:lineRule="exact"/>
              <w:rPr>
                <w:rFonts w:eastAsia="楷体_GB2312"/>
                <w:sz w:val="24"/>
              </w:rPr>
            </w:pPr>
            <w:r>
              <w:rPr>
                <w:rFonts w:eastAsia="楷体_GB2312" w:hint="eastAsia"/>
                <w:sz w:val="24"/>
              </w:rPr>
              <w:t xml:space="preserve">   32</w:t>
            </w:r>
          </w:p>
        </w:tc>
      </w:tr>
    </w:tbl>
    <w:p w:rsidR="00EE5BD1" w:rsidRDefault="00EE5BD1" w:rsidP="00EE5BD1">
      <w:pPr>
        <w:spacing w:line="440" w:lineRule="exact"/>
        <w:ind w:firstLine="480"/>
        <w:rPr>
          <w:rFonts w:eastAsia="楷体_GB2312"/>
          <w:b/>
          <w:color w:val="000000"/>
          <w:sz w:val="24"/>
        </w:rPr>
      </w:pPr>
    </w:p>
    <w:p w:rsidR="00EE5BD1" w:rsidRDefault="00EE5BD1" w:rsidP="00EE5BD1">
      <w:pPr>
        <w:spacing w:line="440" w:lineRule="exact"/>
        <w:ind w:firstLine="480"/>
        <w:rPr>
          <w:rFonts w:eastAsia="楷体_GB2312"/>
          <w:b/>
          <w:color w:val="000000"/>
          <w:sz w:val="24"/>
        </w:rPr>
      </w:pPr>
      <w:r>
        <w:rPr>
          <w:rFonts w:eastAsia="楷体_GB2312" w:hint="eastAsia"/>
          <w:b/>
          <w:color w:val="000000"/>
          <w:sz w:val="24"/>
        </w:rPr>
        <w:t>五、考核及成绩评定方式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488"/>
        <w:gridCol w:w="3194"/>
      </w:tblGrid>
      <w:tr w:rsidR="00EE5BD1" w:rsidTr="0075264B">
        <w:tc>
          <w:tcPr>
            <w:tcW w:w="2840" w:type="dxa"/>
          </w:tcPr>
          <w:p w:rsidR="00EE5BD1" w:rsidRDefault="00EE5BD1" w:rsidP="0075264B">
            <w:pPr>
              <w:spacing w:line="440" w:lineRule="exact"/>
              <w:jc w:val="center"/>
              <w:rPr>
                <w:rFonts w:eastAsia="楷体_GB2312"/>
                <w:b/>
                <w:bCs/>
                <w:sz w:val="24"/>
              </w:rPr>
            </w:pPr>
            <w:r>
              <w:rPr>
                <w:rFonts w:eastAsia="楷体_GB2312" w:hint="eastAsia"/>
                <w:b/>
                <w:bCs/>
                <w:sz w:val="24"/>
              </w:rPr>
              <w:t>总评成绩</w:t>
            </w:r>
          </w:p>
        </w:tc>
        <w:tc>
          <w:tcPr>
            <w:tcW w:w="2488" w:type="dxa"/>
          </w:tcPr>
          <w:p w:rsidR="00EE5BD1" w:rsidRDefault="00EE5BD1" w:rsidP="0075264B">
            <w:pPr>
              <w:spacing w:line="440" w:lineRule="exact"/>
              <w:jc w:val="center"/>
              <w:rPr>
                <w:rFonts w:eastAsia="楷体_GB2312"/>
                <w:b/>
                <w:bCs/>
                <w:sz w:val="24"/>
              </w:rPr>
            </w:pPr>
            <w:r>
              <w:rPr>
                <w:rFonts w:eastAsia="楷体_GB2312" w:hint="eastAsia"/>
                <w:b/>
                <w:bCs/>
                <w:sz w:val="24"/>
              </w:rPr>
              <w:t>评价环节</w:t>
            </w:r>
          </w:p>
        </w:tc>
        <w:tc>
          <w:tcPr>
            <w:tcW w:w="3194" w:type="dxa"/>
          </w:tcPr>
          <w:p w:rsidR="00EE5BD1" w:rsidRDefault="00EE5BD1" w:rsidP="0075264B">
            <w:pPr>
              <w:spacing w:line="440" w:lineRule="exact"/>
              <w:jc w:val="center"/>
              <w:rPr>
                <w:rFonts w:eastAsia="楷体_GB2312"/>
                <w:b/>
                <w:bCs/>
                <w:sz w:val="24"/>
              </w:rPr>
            </w:pPr>
            <w:r>
              <w:rPr>
                <w:rFonts w:eastAsia="楷体_GB2312" w:hint="eastAsia"/>
                <w:b/>
                <w:bCs/>
                <w:sz w:val="24"/>
              </w:rPr>
              <w:t>评估毕业要求（见培养方案）</w:t>
            </w:r>
          </w:p>
        </w:tc>
      </w:tr>
      <w:tr w:rsidR="00EE5BD1" w:rsidTr="0075264B">
        <w:tc>
          <w:tcPr>
            <w:tcW w:w="2840" w:type="dxa"/>
            <w:vMerge w:val="restart"/>
          </w:tcPr>
          <w:p w:rsidR="00EE5BD1" w:rsidRDefault="00EE5BD1" w:rsidP="0075264B">
            <w:pPr>
              <w:spacing w:line="440" w:lineRule="exact"/>
              <w:rPr>
                <w:rFonts w:eastAsia="楷体_GB2312"/>
                <w:sz w:val="24"/>
              </w:rPr>
            </w:pPr>
            <w:r>
              <w:rPr>
                <w:rFonts w:eastAsia="楷体_GB2312" w:hint="eastAsia"/>
                <w:sz w:val="24"/>
              </w:rPr>
              <w:t>平时成绩（共计</w:t>
            </w:r>
            <w:r>
              <w:rPr>
                <w:rFonts w:eastAsia="楷体_GB2312" w:hint="eastAsia"/>
                <w:sz w:val="24"/>
              </w:rPr>
              <w:t>40</w:t>
            </w:r>
            <w:r>
              <w:rPr>
                <w:rFonts w:eastAsia="楷体_GB2312" w:hint="eastAsia"/>
                <w:sz w:val="24"/>
              </w:rPr>
              <w:t>分）</w:t>
            </w:r>
          </w:p>
        </w:tc>
        <w:tc>
          <w:tcPr>
            <w:tcW w:w="2488" w:type="dxa"/>
          </w:tcPr>
          <w:p w:rsidR="00EE5BD1" w:rsidRDefault="00EE5BD1" w:rsidP="0075264B">
            <w:pPr>
              <w:spacing w:line="0" w:lineRule="atLeast"/>
              <w:jc w:val="center"/>
              <w:rPr>
                <w:rFonts w:eastAsia="楷体_GB2312"/>
                <w:sz w:val="24"/>
              </w:rPr>
            </w:pPr>
            <w:r>
              <w:rPr>
                <w:rFonts w:eastAsia="楷体_GB2312" w:hint="eastAsia"/>
                <w:sz w:val="24"/>
              </w:rPr>
              <w:t>出勤及课堂表现</w:t>
            </w:r>
          </w:p>
          <w:p w:rsidR="00EE5BD1" w:rsidRDefault="00EE5BD1" w:rsidP="0075264B">
            <w:pPr>
              <w:spacing w:line="440" w:lineRule="exact"/>
              <w:jc w:val="center"/>
              <w:rPr>
                <w:rFonts w:eastAsia="楷体_GB2312"/>
                <w:sz w:val="24"/>
              </w:rPr>
            </w:pPr>
            <w:r>
              <w:rPr>
                <w:rFonts w:eastAsia="楷体_GB2312" w:hint="eastAsia"/>
                <w:sz w:val="24"/>
              </w:rPr>
              <w:t>(</w:t>
            </w:r>
            <w:r>
              <w:rPr>
                <w:rFonts w:eastAsia="楷体_GB2312" w:hint="eastAsia"/>
                <w:sz w:val="24"/>
              </w:rPr>
              <w:t>提问、讨论等</w:t>
            </w:r>
            <w:r>
              <w:rPr>
                <w:rFonts w:eastAsia="楷体_GB2312" w:hint="eastAsia"/>
                <w:sz w:val="24"/>
              </w:rPr>
              <w:t>)</w:t>
            </w:r>
          </w:p>
        </w:tc>
        <w:tc>
          <w:tcPr>
            <w:tcW w:w="3194" w:type="dxa"/>
          </w:tcPr>
          <w:p w:rsidR="00EE5BD1" w:rsidRDefault="00EE5BD1" w:rsidP="0075264B">
            <w:pPr>
              <w:spacing w:line="440" w:lineRule="exact"/>
              <w:jc w:val="center"/>
              <w:rPr>
                <w:rFonts w:eastAsia="楷体_GB2312"/>
                <w:sz w:val="24"/>
              </w:rPr>
            </w:pPr>
            <w:r>
              <w:rPr>
                <w:rFonts w:eastAsia="楷体_GB2312" w:hint="eastAsia"/>
                <w:sz w:val="24"/>
              </w:rPr>
              <w:t>6.3</w:t>
            </w:r>
          </w:p>
        </w:tc>
      </w:tr>
      <w:tr w:rsidR="00EE5BD1" w:rsidTr="0075264B">
        <w:tc>
          <w:tcPr>
            <w:tcW w:w="2840" w:type="dxa"/>
            <w:vMerge/>
          </w:tcPr>
          <w:p w:rsidR="00EE5BD1" w:rsidRDefault="00EE5BD1" w:rsidP="0075264B">
            <w:pPr>
              <w:spacing w:line="440" w:lineRule="exact"/>
              <w:rPr>
                <w:rFonts w:eastAsia="楷体_GB2312"/>
                <w:sz w:val="24"/>
              </w:rPr>
            </w:pPr>
          </w:p>
        </w:tc>
        <w:tc>
          <w:tcPr>
            <w:tcW w:w="2488" w:type="dxa"/>
          </w:tcPr>
          <w:p w:rsidR="00EE5BD1" w:rsidRDefault="00EE5BD1" w:rsidP="0075264B">
            <w:pPr>
              <w:spacing w:line="440" w:lineRule="exact"/>
              <w:rPr>
                <w:rFonts w:eastAsia="楷体_GB2312"/>
                <w:sz w:val="24"/>
              </w:rPr>
            </w:pPr>
            <w:r>
              <w:rPr>
                <w:rFonts w:eastAsia="楷体_GB2312" w:hint="eastAsia"/>
                <w:sz w:val="24"/>
              </w:rPr>
              <w:t>作业</w:t>
            </w:r>
          </w:p>
        </w:tc>
        <w:tc>
          <w:tcPr>
            <w:tcW w:w="3194" w:type="dxa"/>
          </w:tcPr>
          <w:p w:rsidR="00EE5BD1" w:rsidRDefault="00EE5BD1" w:rsidP="0075264B">
            <w:pPr>
              <w:spacing w:line="440" w:lineRule="exact"/>
              <w:jc w:val="center"/>
              <w:rPr>
                <w:rFonts w:eastAsia="楷体_GB2312"/>
                <w:sz w:val="24"/>
              </w:rPr>
            </w:pPr>
            <w:r>
              <w:rPr>
                <w:rFonts w:eastAsia="楷体_GB2312" w:hint="eastAsia"/>
                <w:sz w:val="24"/>
              </w:rPr>
              <w:t>6.3</w:t>
            </w:r>
          </w:p>
        </w:tc>
      </w:tr>
      <w:tr w:rsidR="00EE5BD1" w:rsidTr="0075264B">
        <w:tc>
          <w:tcPr>
            <w:tcW w:w="2840" w:type="dxa"/>
            <w:vMerge/>
          </w:tcPr>
          <w:p w:rsidR="00EE5BD1" w:rsidRDefault="00EE5BD1" w:rsidP="0075264B">
            <w:pPr>
              <w:spacing w:line="440" w:lineRule="exact"/>
              <w:rPr>
                <w:rFonts w:eastAsia="楷体_GB2312"/>
                <w:sz w:val="24"/>
              </w:rPr>
            </w:pPr>
          </w:p>
        </w:tc>
        <w:tc>
          <w:tcPr>
            <w:tcW w:w="2488" w:type="dxa"/>
          </w:tcPr>
          <w:p w:rsidR="00EE5BD1" w:rsidRDefault="00EE5BD1" w:rsidP="0075264B">
            <w:pPr>
              <w:spacing w:line="440" w:lineRule="exact"/>
              <w:rPr>
                <w:rFonts w:eastAsia="楷体_GB2312"/>
                <w:sz w:val="24"/>
              </w:rPr>
            </w:pPr>
            <w:r>
              <w:rPr>
                <w:rFonts w:eastAsia="楷体_GB2312" w:hint="eastAsia"/>
                <w:sz w:val="24"/>
              </w:rPr>
              <w:t>实验</w:t>
            </w:r>
          </w:p>
        </w:tc>
        <w:tc>
          <w:tcPr>
            <w:tcW w:w="3194" w:type="dxa"/>
          </w:tcPr>
          <w:p w:rsidR="00EE5BD1" w:rsidRDefault="00EE5BD1" w:rsidP="0075264B">
            <w:pPr>
              <w:spacing w:line="440" w:lineRule="exact"/>
              <w:jc w:val="center"/>
              <w:rPr>
                <w:rFonts w:eastAsia="楷体_GB2312"/>
                <w:sz w:val="24"/>
              </w:rPr>
            </w:pPr>
            <w:r>
              <w:rPr>
                <w:rFonts w:eastAsia="楷体_GB2312" w:hint="eastAsia"/>
                <w:sz w:val="24"/>
              </w:rPr>
              <w:t>6.3</w:t>
            </w:r>
          </w:p>
        </w:tc>
      </w:tr>
      <w:tr w:rsidR="00EE5BD1" w:rsidTr="0075264B">
        <w:tc>
          <w:tcPr>
            <w:tcW w:w="2840" w:type="dxa"/>
          </w:tcPr>
          <w:p w:rsidR="00EE5BD1" w:rsidRDefault="00EE5BD1" w:rsidP="0075264B">
            <w:pPr>
              <w:spacing w:line="440" w:lineRule="exact"/>
              <w:rPr>
                <w:rFonts w:eastAsia="楷体_GB2312"/>
                <w:sz w:val="24"/>
              </w:rPr>
            </w:pPr>
            <w:r>
              <w:rPr>
                <w:rFonts w:eastAsia="楷体_GB2312" w:hint="eastAsia"/>
                <w:sz w:val="24"/>
              </w:rPr>
              <w:lastRenderedPageBreak/>
              <w:t>期末考试（共计</w:t>
            </w:r>
            <w:r>
              <w:rPr>
                <w:rFonts w:eastAsia="楷体_GB2312" w:hint="eastAsia"/>
                <w:sz w:val="24"/>
              </w:rPr>
              <w:t>60</w:t>
            </w:r>
            <w:r>
              <w:rPr>
                <w:rFonts w:eastAsia="楷体_GB2312" w:hint="eastAsia"/>
                <w:sz w:val="24"/>
              </w:rPr>
              <w:t>分）</w:t>
            </w:r>
          </w:p>
        </w:tc>
        <w:tc>
          <w:tcPr>
            <w:tcW w:w="2488" w:type="dxa"/>
          </w:tcPr>
          <w:p w:rsidR="00EE5BD1" w:rsidRDefault="00EE5BD1" w:rsidP="0075264B">
            <w:pPr>
              <w:spacing w:line="440" w:lineRule="exact"/>
              <w:rPr>
                <w:rFonts w:eastAsia="楷体_GB2312"/>
                <w:sz w:val="24"/>
              </w:rPr>
            </w:pPr>
            <w:r>
              <w:rPr>
                <w:rFonts w:eastAsia="楷体_GB2312" w:hint="eastAsia"/>
                <w:sz w:val="24"/>
              </w:rPr>
              <w:t>卷面分数</w:t>
            </w:r>
          </w:p>
        </w:tc>
        <w:tc>
          <w:tcPr>
            <w:tcW w:w="3194" w:type="dxa"/>
          </w:tcPr>
          <w:p w:rsidR="00EE5BD1" w:rsidRDefault="00EE5BD1" w:rsidP="0075264B">
            <w:pPr>
              <w:spacing w:line="440" w:lineRule="exact"/>
              <w:jc w:val="center"/>
              <w:rPr>
                <w:rFonts w:eastAsia="楷体_GB2312"/>
                <w:sz w:val="24"/>
              </w:rPr>
            </w:pPr>
            <w:r>
              <w:rPr>
                <w:rFonts w:eastAsia="楷体_GB2312" w:hint="eastAsia"/>
                <w:sz w:val="24"/>
              </w:rPr>
              <w:t>6.3</w:t>
            </w:r>
          </w:p>
        </w:tc>
      </w:tr>
    </w:tbl>
    <w:p w:rsidR="00EE5BD1" w:rsidRDefault="00EE5BD1" w:rsidP="00EE5BD1">
      <w:pPr>
        <w:spacing w:line="0" w:lineRule="atLeast"/>
      </w:pPr>
    </w:p>
    <w:p w:rsidR="00EE5BD1" w:rsidRDefault="00EE5BD1" w:rsidP="00EE5BD1">
      <w:pPr>
        <w:spacing w:line="440" w:lineRule="exact"/>
        <w:ind w:firstLine="480"/>
        <w:rPr>
          <w:rFonts w:eastAsia="楷体_GB2312"/>
          <w:b/>
          <w:color w:val="000000"/>
          <w:sz w:val="24"/>
        </w:rPr>
      </w:pPr>
      <w:r>
        <w:rPr>
          <w:rFonts w:eastAsia="楷体_GB2312" w:hint="eastAsia"/>
          <w:b/>
          <w:color w:val="000000"/>
          <w:sz w:val="24"/>
        </w:rPr>
        <w:t>六、参考书目</w:t>
      </w:r>
    </w:p>
    <w:p w:rsidR="00EE5BD1" w:rsidRDefault="00EE5BD1" w:rsidP="00EE5BD1">
      <w:pPr>
        <w:spacing w:line="440" w:lineRule="exact"/>
        <w:ind w:leftChars="228" w:left="959" w:hangingChars="200" w:hanging="480"/>
        <w:rPr>
          <w:rFonts w:eastAsia="楷体_GB2312"/>
          <w:sz w:val="24"/>
        </w:rPr>
      </w:pPr>
      <w:r>
        <w:rPr>
          <w:rFonts w:eastAsia="楷体_GB2312"/>
          <w:sz w:val="24"/>
        </w:rPr>
        <w:t>[</w:t>
      </w:r>
      <w:r>
        <w:rPr>
          <w:rFonts w:eastAsia="楷体_GB2312" w:hint="eastAsia"/>
          <w:sz w:val="24"/>
        </w:rPr>
        <w:t>1</w:t>
      </w:r>
      <w:r>
        <w:rPr>
          <w:rFonts w:eastAsia="楷体_GB2312"/>
          <w:sz w:val="24"/>
        </w:rPr>
        <w:t>]</w:t>
      </w:r>
      <w:r>
        <w:rPr>
          <w:rFonts w:eastAsia="楷体_GB2312" w:hint="eastAsia"/>
          <w:sz w:val="24"/>
        </w:rPr>
        <w:t xml:space="preserve"> </w:t>
      </w:r>
      <w:r>
        <w:rPr>
          <w:rFonts w:eastAsia="楷体_GB2312" w:hint="eastAsia"/>
          <w:sz w:val="24"/>
        </w:rPr>
        <w:t>《国际结算理论</w:t>
      </w:r>
      <w:r>
        <w:rPr>
          <w:rFonts w:eastAsia="楷体_GB2312" w:hint="eastAsia"/>
          <w:sz w:val="24"/>
        </w:rPr>
        <w:t>.</w:t>
      </w:r>
      <w:r>
        <w:rPr>
          <w:rFonts w:eastAsia="楷体_GB2312" w:hint="eastAsia"/>
          <w:sz w:val="24"/>
        </w:rPr>
        <w:t>实务</w:t>
      </w:r>
      <w:r>
        <w:rPr>
          <w:rFonts w:eastAsia="楷体_GB2312" w:hint="eastAsia"/>
          <w:sz w:val="24"/>
        </w:rPr>
        <w:t>.</w:t>
      </w:r>
      <w:r>
        <w:rPr>
          <w:rFonts w:eastAsia="楷体_GB2312" w:hint="eastAsia"/>
          <w:sz w:val="24"/>
        </w:rPr>
        <w:t>案例》，蒋琴儿主编，清华大学出版社，</w:t>
      </w:r>
      <w:r>
        <w:rPr>
          <w:rFonts w:eastAsia="楷体_GB2312" w:hint="eastAsia"/>
          <w:sz w:val="24"/>
        </w:rPr>
        <w:t>2013</w:t>
      </w:r>
      <w:r>
        <w:rPr>
          <w:rFonts w:eastAsia="楷体_GB2312" w:hint="eastAsia"/>
          <w:sz w:val="24"/>
        </w:rPr>
        <w:t>年版</w:t>
      </w:r>
    </w:p>
    <w:p w:rsidR="00EE5BD1" w:rsidRDefault="00EE5BD1" w:rsidP="00EE5BD1">
      <w:pPr>
        <w:spacing w:line="440" w:lineRule="exact"/>
        <w:ind w:leftChars="228" w:left="959" w:hangingChars="200" w:hanging="480"/>
        <w:rPr>
          <w:rFonts w:eastAsia="楷体_GB2312"/>
          <w:sz w:val="24"/>
        </w:rPr>
      </w:pPr>
      <w:r>
        <w:rPr>
          <w:rFonts w:eastAsia="楷体_GB2312"/>
          <w:sz w:val="24"/>
        </w:rPr>
        <w:t>[</w:t>
      </w:r>
      <w:r>
        <w:rPr>
          <w:rFonts w:eastAsia="楷体_GB2312" w:hint="eastAsia"/>
          <w:sz w:val="24"/>
        </w:rPr>
        <w:t>2</w:t>
      </w:r>
      <w:r>
        <w:rPr>
          <w:rFonts w:eastAsia="楷体_GB2312"/>
          <w:sz w:val="24"/>
        </w:rPr>
        <w:t>]</w:t>
      </w:r>
      <w:r>
        <w:rPr>
          <w:rFonts w:eastAsia="楷体_GB2312" w:hint="eastAsia"/>
          <w:sz w:val="24"/>
        </w:rPr>
        <w:t xml:space="preserve"> </w:t>
      </w:r>
      <w:r>
        <w:rPr>
          <w:rFonts w:eastAsia="楷体_GB2312" w:hint="eastAsia"/>
          <w:sz w:val="24"/>
        </w:rPr>
        <w:t>《国际结算（英文版）》，许南、张雅编著，中国人民大学出版社，</w:t>
      </w:r>
      <w:r>
        <w:rPr>
          <w:rFonts w:eastAsia="楷体_GB2312" w:hint="eastAsia"/>
          <w:sz w:val="24"/>
        </w:rPr>
        <w:t>2013</w:t>
      </w:r>
      <w:r>
        <w:rPr>
          <w:rFonts w:eastAsia="楷体_GB2312" w:hint="eastAsia"/>
          <w:sz w:val="24"/>
        </w:rPr>
        <w:t>年版</w:t>
      </w:r>
    </w:p>
    <w:p w:rsidR="00EE5BD1" w:rsidRDefault="00EE5BD1" w:rsidP="00EE5BD1">
      <w:pPr>
        <w:spacing w:line="440" w:lineRule="exact"/>
        <w:ind w:leftChars="228" w:left="959" w:hangingChars="200" w:hanging="480"/>
        <w:rPr>
          <w:rFonts w:eastAsia="楷体_GB2312"/>
          <w:sz w:val="24"/>
        </w:rPr>
      </w:pPr>
      <w:r>
        <w:rPr>
          <w:rFonts w:eastAsia="楷体_GB2312"/>
          <w:sz w:val="24"/>
        </w:rPr>
        <w:t>[</w:t>
      </w:r>
      <w:r>
        <w:rPr>
          <w:rFonts w:eastAsia="楷体_GB2312" w:hint="eastAsia"/>
          <w:sz w:val="24"/>
        </w:rPr>
        <w:t>3</w:t>
      </w:r>
      <w:r>
        <w:rPr>
          <w:rFonts w:eastAsia="楷体_GB2312"/>
          <w:sz w:val="24"/>
        </w:rPr>
        <w:t>]</w:t>
      </w:r>
      <w:r>
        <w:rPr>
          <w:rFonts w:eastAsia="楷体_GB2312" w:hint="eastAsia"/>
          <w:sz w:val="24"/>
        </w:rPr>
        <w:t xml:space="preserve"> </w:t>
      </w:r>
      <w:r>
        <w:rPr>
          <w:rFonts w:eastAsia="楷体_GB2312" w:hint="eastAsia"/>
          <w:sz w:val="24"/>
        </w:rPr>
        <w:t>《国际结算（英文版）》，秦定等编著，清华大学出版社，</w:t>
      </w:r>
      <w:r>
        <w:rPr>
          <w:rFonts w:eastAsia="楷体_GB2312" w:hint="eastAsia"/>
          <w:sz w:val="24"/>
        </w:rPr>
        <w:t>2012</w:t>
      </w:r>
      <w:r>
        <w:rPr>
          <w:rFonts w:eastAsia="楷体_GB2312" w:hint="eastAsia"/>
          <w:sz w:val="24"/>
        </w:rPr>
        <w:t>年版</w:t>
      </w:r>
    </w:p>
    <w:p w:rsidR="00EE5BD1" w:rsidRDefault="00EE5BD1" w:rsidP="00EE5BD1">
      <w:pPr>
        <w:spacing w:line="440" w:lineRule="exact"/>
        <w:ind w:leftChars="228" w:left="959" w:hangingChars="200" w:hanging="480"/>
        <w:rPr>
          <w:rFonts w:eastAsia="楷体_GB2312"/>
          <w:sz w:val="24"/>
        </w:rPr>
      </w:pPr>
      <w:r>
        <w:rPr>
          <w:rFonts w:eastAsia="楷体_GB2312"/>
          <w:sz w:val="24"/>
        </w:rPr>
        <w:t>[</w:t>
      </w:r>
      <w:r>
        <w:rPr>
          <w:rFonts w:eastAsia="楷体_GB2312" w:hint="eastAsia"/>
          <w:sz w:val="24"/>
        </w:rPr>
        <w:t>4</w:t>
      </w:r>
      <w:r>
        <w:rPr>
          <w:rFonts w:eastAsia="楷体_GB2312"/>
          <w:sz w:val="24"/>
        </w:rPr>
        <w:t>]</w:t>
      </w:r>
      <w:r>
        <w:rPr>
          <w:rFonts w:eastAsia="楷体_GB2312" w:hint="eastAsia"/>
          <w:sz w:val="24"/>
        </w:rPr>
        <w:t xml:space="preserve"> </w:t>
      </w:r>
      <w:r>
        <w:rPr>
          <w:rFonts w:eastAsia="楷体_GB2312"/>
          <w:sz w:val="24"/>
        </w:rPr>
        <w:t>《</w:t>
      </w:r>
      <w:r>
        <w:rPr>
          <w:rFonts w:eastAsia="楷体_GB2312" w:hint="eastAsia"/>
          <w:sz w:val="24"/>
        </w:rPr>
        <w:t>国际贸易单证</w:t>
      </w:r>
      <w:r>
        <w:rPr>
          <w:rFonts w:eastAsia="楷体_GB2312"/>
          <w:sz w:val="24"/>
        </w:rPr>
        <w:t>》</w:t>
      </w:r>
      <w:r>
        <w:rPr>
          <w:rFonts w:eastAsia="楷体_GB2312" w:hint="eastAsia"/>
          <w:sz w:val="24"/>
        </w:rPr>
        <w:t>，陈丽燕等</w:t>
      </w:r>
      <w:r>
        <w:rPr>
          <w:rFonts w:eastAsia="楷体_GB2312"/>
          <w:sz w:val="24"/>
        </w:rPr>
        <w:t>著</w:t>
      </w:r>
      <w:r>
        <w:rPr>
          <w:rFonts w:eastAsia="楷体_GB2312" w:hint="eastAsia"/>
          <w:sz w:val="24"/>
        </w:rPr>
        <w:t>，清华大学出版社</w:t>
      </w:r>
      <w:r>
        <w:rPr>
          <w:rFonts w:eastAsia="楷体_GB2312"/>
          <w:sz w:val="24"/>
        </w:rPr>
        <w:t>，</w:t>
      </w:r>
      <w:r>
        <w:rPr>
          <w:rFonts w:eastAsia="楷体_GB2312" w:hint="eastAsia"/>
          <w:sz w:val="24"/>
        </w:rPr>
        <w:t>2012</w:t>
      </w:r>
      <w:r>
        <w:rPr>
          <w:rFonts w:eastAsia="楷体_GB2312"/>
          <w:sz w:val="24"/>
        </w:rPr>
        <w:t>年版</w:t>
      </w:r>
    </w:p>
    <w:p w:rsidR="00EE5BD1" w:rsidRDefault="00EE5BD1" w:rsidP="00EE5BD1">
      <w:pPr>
        <w:spacing w:line="440" w:lineRule="exact"/>
        <w:ind w:leftChars="228" w:left="959" w:hangingChars="200" w:hanging="480"/>
        <w:rPr>
          <w:rFonts w:eastAsia="楷体_GB2312"/>
          <w:sz w:val="24"/>
        </w:rPr>
      </w:pPr>
      <w:r>
        <w:rPr>
          <w:rFonts w:eastAsia="楷体_GB2312"/>
          <w:sz w:val="24"/>
        </w:rPr>
        <w:t>[</w:t>
      </w:r>
      <w:r>
        <w:rPr>
          <w:rFonts w:eastAsia="楷体_GB2312" w:hint="eastAsia"/>
          <w:sz w:val="24"/>
        </w:rPr>
        <w:t>5</w:t>
      </w:r>
      <w:r>
        <w:rPr>
          <w:rFonts w:eastAsia="楷体_GB2312"/>
          <w:sz w:val="24"/>
        </w:rPr>
        <w:t>]</w:t>
      </w:r>
      <w:r>
        <w:rPr>
          <w:rFonts w:eastAsia="楷体_GB2312" w:hint="eastAsia"/>
          <w:sz w:val="24"/>
        </w:rPr>
        <w:t xml:space="preserve"> </w:t>
      </w:r>
      <w:r>
        <w:rPr>
          <w:rFonts w:eastAsia="楷体_GB2312" w:hint="eastAsia"/>
          <w:sz w:val="24"/>
        </w:rPr>
        <w:t>《</w:t>
      </w:r>
      <w:r>
        <w:rPr>
          <w:rFonts w:eastAsia="楷体_GB2312" w:hint="eastAsia"/>
          <w:sz w:val="24"/>
        </w:rPr>
        <w:t>UCP600</w:t>
      </w:r>
      <w:r>
        <w:rPr>
          <w:rFonts w:eastAsia="楷体_GB2312" w:hint="eastAsia"/>
          <w:sz w:val="24"/>
        </w:rPr>
        <w:t>解读与例证》，阎之大著，中国商务出版社，</w:t>
      </w:r>
      <w:r>
        <w:rPr>
          <w:rFonts w:eastAsia="楷体_GB2312" w:hint="eastAsia"/>
          <w:sz w:val="24"/>
        </w:rPr>
        <w:t>2007</w:t>
      </w:r>
      <w:r>
        <w:rPr>
          <w:rFonts w:eastAsia="楷体_GB2312" w:hint="eastAsia"/>
          <w:sz w:val="24"/>
        </w:rPr>
        <w:t>年版</w:t>
      </w:r>
    </w:p>
    <w:p w:rsidR="00EE5BD1" w:rsidRDefault="00EE5BD1" w:rsidP="00EE5BD1">
      <w:pPr>
        <w:spacing w:line="440" w:lineRule="exact"/>
        <w:ind w:firstLineChars="200" w:firstLine="480"/>
        <w:rPr>
          <w:rFonts w:eastAsia="楷体_GB2312"/>
          <w:sz w:val="24"/>
        </w:rPr>
      </w:pPr>
    </w:p>
    <w:p w:rsidR="00EE5BD1" w:rsidRDefault="00EE5BD1" w:rsidP="00EE5BD1">
      <w:pPr>
        <w:spacing w:line="440" w:lineRule="exact"/>
        <w:ind w:leftChars="228" w:left="959" w:hangingChars="200" w:hanging="480"/>
        <w:rPr>
          <w:rFonts w:eastAsia="楷体_GB2312"/>
          <w:sz w:val="24"/>
        </w:rPr>
      </w:pPr>
    </w:p>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Default="00EE5BD1" w:rsidP="0087657E"/>
    <w:p w:rsidR="00EE5BD1" w:rsidRPr="0067536E" w:rsidRDefault="00EE5BD1" w:rsidP="00FC42ED">
      <w:pPr>
        <w:spacing w:line="440" w:lineRule="exact"/>
        <w:ind w:firstLineChars="200" w:firstLine="723"/>
        <w:jc w:val="center"/>
        <w:outlineLvl w:val="0"/>
        <w:rPr>
          <w:rFonts w:eastAsia="楷体_GB2312"/>
          <w:b/>
          <w:sz w:val="36"/>
          <w:szCs w:val="36"/>
        </w:rPr>
      </w:pPr>
      <w:bookmarkStart w:id="29" w:name="_Toc451762875"/>
      <w:r w:rsidRPr="0067536E">
        <w:rPr>
          <w:rFonts w:eastAsia="楷体_GB2312" w:hint="eastAsia"/>
          <w:b/>
          <w:sz w:val="36"/>
          <w:szCs w:val="36"/>
        </w:rPr>
        <w:t>《</w:t>
      </w:r>
      <w:r>
        <w:rPr>
          <w:rFonts w:eastAsia="楷体_GB2312" w:hint="eastAsia"/>
          <w:b/>
          <w:sz w:val="36"/>
          <w:szCs w:val="36"/>
        </w:rPr>
        <w:t>会计学</w:t>
      </w:r>
      <w:r w:rsidRPr="0067536E">
        <w:rPr>
          <w:rFonts w:eastAsia="楷体_GB2312" w:hint="eastAsia"/>
          <w:b/>
          <w:sz w:val="36"/>
          <w:szCs w:val="36"/>
        </w:rPr>
        <w:t>》教学大纲</w:t>
      </w:r>
      <w:bookmarkEnd w:id="29"/>
    </w:p>
    <w:p w:rsidR="00EE5BD1" w:rsidRDefault="00EE5BD1" w:rsidP="00EE5BD1">
      <w:pPr>
        <w:spacing w:line="440" w:lineRule="exact"/>
        <w:ind w:firstLineChars="200" w:firstLine="480"/>
        <w:rPr>
          <w:rFonts w:eastAsia="楷体_GB2312"/>
          <w:sz w:val="24"/>
        </w:rPr>
      </w:pP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课程编号：</w:t>
      </w:r>
      <w:r>
        <w:rPr>
          <w:rFonts w:eastAsia="楷体_GB2312" w:hint="eastAsia"/>
          <w:sz w:val="24"/>
        </w:rPr>
        <w:t xml:space="preserve">                          </w:t>
      </w:r>
      <w:r w:rsidRPr="00D35D67">
        <w:rPr>
          <w:rFonts w:eastAsia="楷体_GB2312" w:hint="eastAsia"/>
          <w:b/>
          <w:sz w:val="24"/>
        </w:rPr>
        <w:t>课程性质：</w:t>
      </w:r>
      <w:r w:rsidRPr="007D1578">
        <w:rPr>
          <w:rFonts w:eastAsia="楷体_GB2312" w:hint="eastAsia"/>
          <w:sz w:val="24"/>
        </w:rPr>
        <w:t>专业必修</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课程名称：</w:t>
      </w:r>
      <w:r>
        <w:rPr>
          <w:rFonts w:eastAsia="楷体_GB2312" w:hint="eastAsia"/>
          <w:sz w:val="24"/>
        </w:rPr>
        <w:t>会计学</w:t>
      </w:r>
      <w:r>
        <w:rPr>
          <w:rFonts w:eastAsia="楷体_GB2312" w:hint="eastAsia"/>
          <w:sz w:val="24"/>
        </w:rPr>
        <w:t xml:space="preserve">                    </w:t>
      </w:r>
      <w:r w:rsidRPr="00D35D67">
        <w:rPr>
          <w:rFonts w:eastAsia="楷体_GB2312" w:hint="eastAsia"/>
          <w:b/>
          <w:sz w:val="24"/>
        </w:rPr>
        <w:t>学时学分：</w:t>
      </w:r>
      <w:r>
        <w:rPr>
          <w:rFonts w:eastAsia="楷体_GB2312" w:hint="eastAsia"/>
          <w:sz w:val="24"/>
        </w:rPr>
        <w:t>48/3</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英文名称：</w:t>
      </w:r>
      <w:r w:rsidRPr="00350A09">
        <w:rPr>
          <w:rFonts w:eastAsia="楷体"/>
          <w:sz w:val="24"/>
        </w:rPr>
        <w:t>Foundations of Accounting</w:t>
      </w:r>
      <w:r w:rsidRPr="00350A09">
        <w:rPr>
          <w:rFonts w:eastAsia="楷体_GB2312" w:hint="eastAsia"/>
          <w:sz w:val="24"/>
        </w:rPr>
        <w:t xml:space="preserve"> </w:t>
      </w:r>
      <w:r>
        <w:rPr>
          <w:rFonts w:eastAsia="楷体_GB2312" w:hint="eastAsia"/>
          <w:sz w:val="24"/>
        </w:rPr>
        <w:t xml:space="preserve">   </w:t>
      </w:r>
      <w:r w:rsidRPr="00D35D67">
        <w:rPr>
          <w:rFonts w:eastAsia="楷体_GB2312" w:hint="eastAsia"/>
          <w:b/>
          <w:sz w:val="24"/>
        </w:rPr>
        <w:t>考核方式：</w:t>
      </w:r>
      <w:r>
        <w:rPr>
          <w:rFonts w:eastAsia="楷体_GB2312" w:hint="eastAsia"/>
          <w:sz w:val="24"/>
        </w:rPr>
        <w:t>闭卷考试</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t>选用教材：</w:t>
      </w:r>
      <w:r>
        <w:rPr>
          <w:rFonts w:eastAsia="楷体_GB2312" w:hint="eastAsia"/>
          <w:sz w:val="24"/>
        </w:rPr>
        <w:t>《基础会计学》陈玉荣</w:t>
      </w:r>
      <w:r>
        <w:rPr>
          <w:rFonts w:eastAsia="楷体_GB2312" w:hint="eastAsia"/>
          <w:sz w:val="24"/>
        </w:rPr>
        <w:t xml:space="preserve"> </w:t>
      </w:r>
      <w:r>
        <w:rPr>
          <w:rFonts w:eastAsia="楷体_GB2312" w:hint="eastAsia"/>
          <w:sz w:val="24"/>
        </w:rPr>
        <w:t>王文华</w:t>
      </w:r>
      <w:r>
        <w:rPr>
          <w:rFonts w:eastAsia="楷体_GB2312" w:hint="eastAsia"/>
          <w:sz w:val="24"/>
        </w:rPr>
        <w:t xml:space="preserve"> </w:t>
      </w:r>
      <w:r>
        <w:rPr>
          <w:rFonts w:eastAsia="楷体_GB2312" w:hint="eastAsia"/>
          <w:sz w:val="24"/>
        </w:rPr>
        <w:t>高等教育出版社</w:t>
      </w:r>
      <w:r>
        <w:rPr>
          <w:rFonts w:eastAsia="楷体_GB2312" w:hint="eastAsia"/>
          <w:sz w:val="24"/>
        </w:rPr>
        <w:t xml:space="preserve">    </w:t>
      </w:r>
    </w:p>
    <w:p w:rsidR="00EE5BD1" w:rsidRPr="0067536E" w:rsidRDefault="00EE5BD1" w:rsidP="00F92DA8">
      <w:pPr>
        <w:spacing w:line="440" w:lineRule="exact"/>
        <w:ind w:firstLineChars="200" w:firstLine="482"/>
        <w:rPr>
          <w:rFonts w:eastAsia="楷体_GB2312"/>
          <w:sz w:val="24"/>
        </w:rPr>
      </w:pPr>
      <w:r w:rsidRPr="00D35D67">
        <w:rPr>
          <w:rFonts w:eastAsia="楷体_GB2312" w:hint="eastAsia"/>
          <w:b/>
          <w:sz w:val="24"/>
        </w:rPr>
        <w:t>大纲执笔人：</w:t>
      </w:r>
      <w:r>
        <w:rPr>
          <w:rFonts w:ascii="微软雅黑" w:eastAsia="微软雅黑" w:hAnsi="微软雅黑" w:hint="eastAsia"/>
          <w:sz w:val="24"/>
        </w:rPr>
        <w:t>王文华</w:t>
      </w:r>
    </w:p>
    <w:p w:rsidR="00EE5BD1" w:rsidRDefault="00EE5BD1" w:rsidP="00F92DA8">
      <w:pPr>
        <w:spacing w:line="440" w:lineRule="exact"/>
        <w:ind w:firstLineChars="200" w:firstLine="482"/>
        <w:rPr>
          <w:rFonts w:eastAsia="楷体_GB2312"/>
          <w:sz w:val="24"/>
        </w:rPr>
      </w:pPr>
      <w:r w:rsidRPr="00D35D67">
        <w:rPr>
          <w:rFonts w:eastAsia="楷体_GB2312" w:hint="eastAsia"/>
          <w:b/>
          <w:sz w:val="24"/>
        </w:rPr>
        <w:lastRenderedPageBreak/>
        <w:t>先修课程：</w:t>
      </w:r>
      <w:r w:rsidRPr="00D35D67">
        <w:rPr>
          <w:rFonts w:eastAsia="楷体_GB2312" w:hint="eastAsia"/>
          <w:sz w:val="24"/>
        </w:rPr>
        <w:t>、高等数学</w:t>
      </w:r>
      <w:r>
        <w:rPr>
          <w:rFonts w:eastAsia="楷体_GB2312" w:hint="eastAsia"/>
          <w:sz w:val="24"/>
        </w:rPr>
        <w:t>、管理学</w:t>
      </w:r>
      <w:r w:rsidRPr="00D35D67">
        <w:rPr>
          <w:rFonts w:eastAsia="楷体_GB2312" w:hint="eastAsia"/>
          <w:sz w:val="24"/>
        </w:rPr>
        <w:t>、</w:t>
      </w:r>
      <w:r>
        <w:rPr>
          <w:rFonts w:eastAsia="楷体_GB2312" w:hint="eastAsia"/>
          <w:sz w:val="24"/>
        </w:rPr>
        <w:t>西方经济学</w:t>
      </w:r>
      <w:r w:rsidR="002543CE">
        <w:rPr>
          <w:rFonts w:eastAsia="楷体_GB2312" w:hint="eastAsia"/>
          <w:sz w:val="24"/>
        </w:rPr>
        <w:t xml:space="preserve"> </w:t>
      </w:r>
      <w:r w:rsidRPr="00D35D67">
        <w:rPr>
          <w:rFonts w:eastAsia="楷体_GB2312" w:hint="eastAsia"/>
          <w:b/>
          <w:sz w:val="24"/>
        </w:rPr>
        <w:t>大纲审核人：</w:t>
      </w:r>
      <w:r>
        <w:rPr>
          <w:rFonts w:ascii="微软雅黑" w:eastAsia="微软雅黑" w:hAnsi="微软雅黑" w:hint="eastAsia"/>
          <w:sz w:val="24"/>
        </w:rPr>
        <w:t>ⅹⅹⅹ</w:t>
      </w:r>
    </w:p>
    <w:p w:rsidR="00EE5BD1" w:rsidRPr="0067536E" w:rsidRDefault="00EE5BD1" w:rsidP="00F92DA8">
      <w:pPr>
        <w:spacing w:line="440" w:lineRule="exact"/>
        <w:ind w:firstLineChars="200" w:firstLine="482"/>
        <w:rPr>
          <w:rFonts w:eastAsia="楷体_GB2312"/>
          <w:sz w:val="24"/>
        </w:rPr>
      </w:pPr>
      <w:r>
        <w:rPr>
          <w:rFonts w:eastAsia="楷体_GB2312" w:hint="eastAsia"/>
          <w:b/>
          <w:sz w:val="24"/>
        </w:rPr>
        <w:t>适用专业</w:t>
      </w:r>
      <w:r w:rsidRPr="00D35D67">
        <w:rPr>
          <w:rFonts w:eastAsia="楷体_GB2312" w:hint="eastAsia"/>
          <w:b/>
          <w:sz w:val="24"/>
        </w:rPr>
        <w:t>：</w:t>
      </w:r>
      <w:r>
        <w:rPr>
          <w:rFonts w:eastAsia="楷体_GB2312" w:hint="eastAsia"/>
          <w:sz w:val="24"/>
        </w:rPr>
        <w:t>会计学、财务管理及相近专业</w:t>
      </w:r>
      <w:r w:rsidRPr="0067536E">
        <w:rPr>
          <w:rFonts w:eastAsia="楷体_GB2312" w:hint="eastAsia"/>
          <w:sz w:val="24"/>
        </w:rPr>
        <w:t xml:space="preserve"> </w:t>
      </w:r>
      <w:r w:rsidR="002543CE">
        <w:rPr>
          <w:rFonts w:eastAsia="楷体_GB2312" w:hint="eastAsia"/>
          <w:sz w:val="24"/>
        </w:rPr>
        <w:t xml:space="preserve">   </w:t>
      </w:r>
      <w:r w:rsidRPr="006A7E8A">
        <w:rPr>
          <w:rFonts w:eastAsia="楷体_GB2312" w:hint="eastAsia"/>
          <w:b/>
          <w:sz w:val="24"/>
        </w:rPr>
        <w:t>批准人</w:t>
      </w:r>
      <w:r>
        <w:rPr>
          <w:rFonts w:eastAsia="楷体_GB2312" w:hint="eastAsia"/>
          <w:sz w:val="24"/>
        </w:rPr>
        <w:t>：</w:t>
      </w:r>
      <w:r>
        <w:rPr>
          <w:rFonts w:ascii="微软雅黑" w:eastAsia="微软雅黑" w:hAnsi="微软雅黑" w:hint="eastAsia"/>
          <w:sz w:val="24"/>
        </w:rPr>
        <w:t>ⅹⅹⅹⅹⅹⅹ</w:t>
      </w:r>
    </w:p>
    <w:p w:rsidR="00EE5BD1" w:rsidRDefault="00EE5BD1" w:rsidP="00F92DA8">
      <w:pPr>
        <w:spacing w:line="440" w:lineRule="exact"/>
        <w:ind w:firstLineChars="200" w:firstLine="482"/>
        <w:rPr>
          <w:rFonts w:eastAsia="楷体_GB2312"/>
          <w:sz w:val="24"/>
        </w:rPr>
      </w:pPr>
      <w:r w:rsidRPr="00E860C4">
        <w:rPr>
          <w:rFonts w:eastAsia="楷体_GB2312" w:hint="eastAsia"/>
          <w:b/>
          <w:sz w:val="24"/>
        </w:rPr>
        <w:t>执行时间：</w:t>
      </w:r>
      <w:r>
        <w:rPr>
          <w:rFonts w:eastAsia="楷体_GB2312" w:hint="eastAsia"/>
          <w:sz w:val="24"/>
        </w:rPr>
        <w:t>2015</w:t>
      </w:r>
      <w:r>
        <w:rPr>
          <w:rFonts w:eastAsia="楷体_GB2312" w:hint="eastAsia"/>
          <w:sz w:val="24"/>
        </w:rPr>
        <w:t>年</w:t>
      </w:r>
      <w:r>
        <w:rPr>
          <w:rFonts w:eastAsia="楷体_GB2312" w:hint="eastAsia"/>
          <w:sz w:val="24"/>
        </w:rPr>
        <w:t>12</w:t>
      </w:r>
      <w:r>
        <w:rPr>
          <w:rFonts w:eastAsia="楷体_GB2312" w:hint="eastAsia"/>
          <w:sz w:val="24"/>
        </w:rPr>
        <w:t>月</w:t>
      </w:r>
      <w:r w:rsidR="00F0738F">
        <w:rPr>
          <w:rFonts w:eastAsia="楷体_GB2312" w:hint="eastAsia"/>
          <w:sz w:val="24"/>
        </w:rPr>
        <w:t>1</w:t>
      </w:r>
      <w:r>
        <w:rPr>
          <w:rFonts w:eastAsia="楷体_GB2312" w:hint="eastAsia"/>
          <w:sz w:val="24"/>
        </w:rPr>
        <w:t>日</w:t>
      </w:r>
    </w:p>
    <w:p w:rsidR="00EE5BD1" w:rsidRPr="0067536E" w:rsidRDefault="00EE5BD1" w:rsidP="00F92DA8">
      <w:pPr>
        <w:spacing w:line="440" w:lineRule="exact"/>
        <w:ind w:firstLineChars="200" w:firstLine="480"/>
        <w:rPr>
          <w:rFonts w:eastAsia="楷体_GB2312"/>
          <w:sz w:val="24"/>
        </w:rPr>
      </w:pPr>
    </w:p>
    <w:p w:rsidR="00EE5BD1" w:rsidRPr="00753231" w:rsidRDefault="00EE5BD1" w:rsidP="00F92DA8">
      <w:pPr>
        <w:spacing w:line="440" w:lineRule="exact"/>
        <w:ind w:firstLine="480"/>
        <w:rPr>
          <w:rFonts w:eastAsia="楷体_GB2312"/>
          <w:b/>
          <w:sz w:val="24"/>
        </w:rPr>
      </w:pPr>
      <w:r w:rsidRPr="00753231">
        <w:rPr>
          <w:rFonts w:eastAsia="楷体_GB2312" w:hint="eastAsia"/>
          <w:b/>
          <w:sz w:val="24"/>
        </w:rPr>
        <w:t>一、课程目标</w:t>
      </w:r>
    </w:p>
    <w:p w:rsidR="00EE5BD1" w:rsidRDefault="00EE5BD1" w:rsidP="00F92DA8">
      <w:pPr>
        <w:spacing w:line="440" w:lineRule="exact"/>
        <w:ind w:firstLine="480"/>
        <w:rPr>
          <w:rFonts w:eastAsia="楷体_GB2312"/>
          <w:b/>
          <w:szCs w:val="21"/>
        </w:rPr>
      </w:pPr>
      <w:r w:rsidRPr="005D5EA4">
        <w:rPr>
          <w:rFonts w:eastAsia="楷体_GB2312" w:hint="eastAsia"/>
          <w:szCs w:val="21"/>
        </w:rPr>
        <w:t>通过本课程的理论教学，使学生具备下列</w:t>
      </w:r>
      <w:r w:rsidRPr="005D5EA4">
        <w:rPr>
          <w:rFonts w:eastAsia="楷体_GB2312" w:hint="eastAsia"/>
          <w:b/>
          <w:szCs w:val="21"/>
        </w:rPr>
        <w:t>知识和能力：</w:t>
      </w:r>
    </w:p>
    <w:p w:rsidR="00EE5BD1" w:rsidRPr="005D5EA4" w:rsidRDefault="00EE5BD1" w:rsidP="00F92DA8">
      <w:pPr>
        <w:spacing w:line="440" w:lineRule="exact"/>
        <w:ind w:firstLine="480"/>
        <w:rPr>
          <w:rFonts w:eastAsia="楷体_GB2312"/>
          <w:b/>
          <w:szCs w:val="21"/>
        </w:rPr>
      </w:pPr>
      <w:r>
        <w:rPr>
          <w:rFonts w:eastAsia="楷体_GB2312" w:hint="eastAsia"/>
          <w:b/>
          <w:szCs w:val="21"/>
        </w:rPr>
        <w:t>知识目标</w:t>
      </w:r>
    </w:p>
    <w:p w:rsidR="00EE5BD1" w:rsidRDefault="00EE5BD1" w:rsidP="00F92DA8">
      <w:pPr>
        <w:spacing w:line="440" w:lineRule="exact"/>
        <w:ind w:firstLine="480"/>
        <w:rPr>
          <w:rFonts w:eastAsia="楷体_GB2312"/>
          <w:szCs w:val="21"/>
        </w:rPr>
      </w:pPr>
      <w:r w:rsidRPr="005D5EA4">
        <w:rPr>
          <w:rFonts w:eastAsia="楷体_GB2312" w:hint="eastAsia"/>
          <w:szCs w:val="21"/>
        </w:rPr>
        <w:t>1</w:t>
      </w:r>
      <w:r w:rsidRPr="005D5EA4">
        <w:rPr>
          <w:rFonts w:eastAsia="楷体_GB2312" w:hint="eastAsia"/>
          <w:szCs w:val="21"/>
        </w:rPr>
        <w:t>、具有诚实守信品质和公平公正的会计职业道德。</w:t>
      </w:r>
    </w:p>
    <w:p w:rsidR="00EE5BD1" w:rsidRPr="00D22F16" w:rsidRDefault="00EE5BD1" w:rsidP="00F92DA8">
      <w:pPr>
        <w:spacing w:line="440" w:lineRule="exact"/>
        <w:ind w:firstLine="480"/>
        <w:rPr>
          <w:rFonts w:eastAsia="楷体_GB2312"/>
          <w:szCs w:val="21"/>
        </w:rPr>
      </w:pPr>
      <w:r>
        <w:rPr>
          <w:rFonts w:eastAsia="楷体_GB2312" w:hint="eastAsia"/>
          <w:szCs w:val="21"/>
        </w:rPr>
        <w:t>2</w:t>
      </w:r>
      <w:r>
        <w:rPr>
          <w:rFonts w:eastAsia="楷体_GB2312" w:hint="eastAsia"/>
          <w:szCs w:val="21"/>
        </w:rPr>
        <w:t>、理解会计的含义、会计目标、会计的任务和作用、会计方法体系。</w:t>
      </w:r>
    </w:p>
    <w:p w:rsidR="00EE5BD1" w:rsidRDefault="00EE5BD1" w:rsidP="00F92DA8">
      <w:pPr>
        <w:spacing w:line="440" w:lineRule="exact"/>
        <w:ind w:firstLine="480"/>
        <w:rPr>
          <w:rFonts w:eastAsia="楷体_GB2312"/>
          <w:szCs w:val="21"/>
        </w:rPr>
      </w:pPr>
      <w:r>
        <w:rPr>
          <w:rFonts w:eastAsia="楷体_GB2312" w:hint="eastAsia"/>
          <w:szCs w:val="21"/>
        </w:rPr>
        <w:t>3</w:t>
      </w:r>
      <w:r w:rsidRPr="005D5EA4">
        <w:rPr>
          <w:rFonts w:eastAsia="楷体_GB2312" w:hint="eastAsia"/>
          <w:szCs w:val="21"/>
        </w:rPr>
        <w:t>、</w:t>
      </w:r>
      <w:r>
        <w:rPr>
          <w:rFonts w:eastAsia="楷体_GB2312" w:hint="eastAsia"/>
          <w:szCs w:val="21"/>
        </w:rPr>
        <w:t>理解会计假设、会计信息质量特征、会计确认和计量、权责发生制和现金收付制</w:t>
      </w:r>
    </w:p>
    <w:p w:rsidR="00EE5BD1" w:rsidRDefault="00EE5BD1" w:rsidP="00F92DA8">
      <w:pPr>
        <w:spacing w:line="440" w:lineRule="exact"/>
        <w:ind w:firstLine="480"/>
        <w:rPr>
          <w:rFonts w:eastAsia="楷体_GB2312"/>
          <w:szCs w:val="21"/>
        </w:rPr>
      </w:pPr>
      <w:r>
        <w:rPr>
          <w:rFonts w:eastAsia="楷体_GB2312" w:hint="eastAsia"/>
          <w:szCs w:val="21"/>
        </w:rPr>
        <w:t>4</w:t>
      </w:r>
      <w:r>
        <w:rPr>
          <w:rFonts w:eastAsia="楷体_GB2312" w:hint="eastAsia"/>
          <w:szCs w:val="21"/>
        </w:rPr>
        <w:t>、掌握</w:t>
      </w:r>
      <w:r w:rsidRPr="005D5EA4">
        <w:rPr>
          <w:rFonts w:eastAsia="楷体_GB2312" w:hint="eastAsia"/>
          <w:szCs w:val="21"/>
        </w:rPr>
        <w:t>资产、负债、所有者权益、收入、费用和利润六大会计要素</w:t>
      </w:r>
      <w:r>
        <w:rPr>
          <w:rFonts w:eastAsia="楷体_GB2312" w:hint="eastAsia"/>
          <w:szCs w:val="21"/>
        </w:rPr>
        <w:t>及会计恒等式</w:t>
      </w:r>
      <w:r w:rsidRPr="005D5EA4">
        <w:rPr>
          <w:rFonts w:eastAsia="楷体_GB2312" w:hint="eastAsia"/>
          <w:szCs w:val="21"/>
        </w:rPr>
        <w:t>。</w:t>
      </w:r>
    </w:p>
    <w:p w:rsidR="00EE5BD1" w:rsidRDefault="00EE5BD1" w:rsidP="00F92DA8">
      <w:pPr>
        <w:spacing w:line="440" w:lineRule="exact"/>
        <w:ind w:firstLine="480"/>
        <w:rPr>
          <w:rFonts w:eastAsia="楷体_GB2312"/>
          <w:szCs w:val="21"/>
        </w:rPr>
      </w:pPr>
      <w:r>
        <w:rPr>
          <w:rFonts w:eastAsia="楷体_GB2312" w:hint="eastAsia"/>
          <w:szCs w:val="21"/>
        </w:rPr>
        <w:t>5</w:t>
      </w:r>
      <w:r>
        <w:rPr>
          <w:rFonts w:eastAsia="楷体_GB2312" w:hint="eastAsia"/>
          <w:szCs w:val="21"/>
        </w:rPr>
        <w:t>、掌握借贷记账法原理、会计核算过程及方法。</w:t>
      </w:r>
    </w:p>
    <w:p w:rsidR="00EE5BD1" w:rsidRPr="008C12EB" w:rsidRDefault="00EE5BD1" w:rsidP="00F92DA8">
      <w:pPr>
        <w:spacing w:line="440" w:lineRule="exact"/>
        <w:ind w:firstLine="480"/>
        <w:rPr>
          <w:rFonts w:eastAsia="楷体_GB2312"/>
          <w:b/>
          <w:szCs w:val="21"/>
        </w:rPr>
      </w:pPr>
      <w:r w:rsidRPr="008C12EB">
        <w:rPr>
          <w:rFonts w:eastAsia="楷体_GB2312" w:hint="eastAsia"/>
          <w:b/>
          <w:szCs w:val="21"/>
        </w:rPr>
        <w:t>能力目标</w:t>
      </w:r>
    </w:p>
    <w:p w:rsidR="00EE5BD1" w:rsidRPr="005D5EA4" w:rsidRDefault="00EE5BD1" w:rsidP="00F92DA8">
      <w:pPr>
        <w:spacing w:line="440" w:lineRule="exact"/>
        <w:ind w:firstLine="480"/>
        <w:rPr>
          <w:rFonts w:eastAsia="楷体_GB2312"/>
          <w:szCs w:val="21"/>
        </w:rPr>
      </w:pPr>
      <w:r>
        <w:rPr>
          <w:rFonts w:eastAsia="楷体_GB2312" w:hint="eastAsia"/>
          <w:szCs w:val="21"/>
        </w:rPr>
        <w:t>6</w:t>
      </w:r>
      <w:r w:rsidRPr="005D5EA4">
        <w:rPr>
          <w:rFonts w:eastAsia="楷体_GB2312" w:hint="eastAsia"/>
          <w:szCs w:val="21"/>
        </w:rPr>
        <w:t>、能应用会计恒等式反映企业资金运动的期初状态、资金运动过程及资金运动的期末状态。</w:t>
      </w:r>
    </w:p>
    <w:p w:rsidR="00EE5BD1" w:rsidRPr="005D5EA4" w:rsidRDefault="00EE5BD1" w:rsidP="00F92DA8">
      <w:pPr>
        <w:spacing w:line="440" w:lineRule="exact"/>
        <w:ind w:firstLine="480"/>
        <w:rPr>
          <w:rFonts w:eastAsia="楷体_GB2312"/>
          <w:szCs w:val="21"/>
        </w:rPr>
      </w:pPr>
      <w:r>
        <w:rPr>
          <w:rFonts w:eastAsia="楷体_GB2312" w:hint="eastAsia"/>
          <w:szCs w:val="21"/>
        </w:rPr>
        <w:t>7</w:t>
      </w:r>
      <w:r w:rsidRPr="005D5EA4">
        <w:rPr>
          <w:rFonts w:eastAsia="楷体_GB2312" w:hint="eastAsia"/>
          <w:szCs w:val="21"/>
        </w:rPr>
        <w:t>、能够运用账户、复式记账原理和借贷记账法进行企业经济业务过账、试算平衡和平行登账。</w:t>
      </w:r>
    </w:p>
    <w:p w:rsidR="00EE5BD1" w:rsidRPr="005D5EA4" w:rsidRDefault="00EE5BD1" w:rsidP="00F92DA8">
      <w:pPr>
        <w:spacing w:line="440" w:lineRule="exact"/>
        <w:ind w:firstLine="480"/>
        <w:rPr>
          <w:rFonts w:eastAsia="楷体_GB2312"/>
          <w:szCs w:val="21"/>
        </w:rPr>
      </w:pPr>
      <w:r>
        <w:rPr>
          <w:rFonts w:eastAsia="楷体_GB2312" w:hint="eastAsia"/>
          <w:szCs w:val="21"/>
        </w:rPr>
        <w:t>8</w:t>
      </w:r>
      <w:r w:rsidRPr="005D5EA4">
        <w:rPr>
          <w:rFonts w:eastAsia="楷体_GB2312" w:hint="eastAsia"/>
          <w:szCs w:val="21"/>
        </w:rPr>
        <w:t>、能设计账户体系并对企业资金筹集业务、采购业务、生产业务、销售业务、利润形成及分配业务进行会计核算。</w:t>
      </w:r>
    </w:p>
    <w:p w:rsidR="00EE5BD1" w:rsidRPr="005D5EA4" w:rsidRDefault="00EE5BD1" w:rsidP="00F92DA8">
      <w:pPr>
        <w:spacing w:line="440" w:lineRule="exact"/>
        <w:ind w:firstLine="480"/>
        <w:rPr>
          <w:rFonts w:eastAsia="楷体_GB2312"/>
          <w:szCs w:val="21"/>
        </w:rPr>
      </w:pPr>
      <w:r>
        <w:rPr>
          <w:rFonts w:eastAsia="楷体_GB2312" w:hint="eastAsia"/>
          <w:szCs w:val="21"/>
        </w:rPr>
        <w:t>9</w:t>
      </w:r>
      <w:r w:rsidRPr="005D5EA4">
        <w:rPr>
          <w:rFonts w:eastAsia="楷体_GB2312" w:hint="eastAsia"/>
          <w:szCs w:val="21"/>
        </w:rPr>
        <w:t>、能进行会计凭证的填制与审核，设计不同类型账簿进行会计账簿的登记并进行结账工作。</w:t>
      </w:r>
    </w:p>
    <w:p w:rsidR="00EE5BD1" w:rsidRPr="005D5EA4" w:rsidRDefault="00EE5BD1" w:rsidP="00F92DA8">
      <w:pPr>
        <w:spacing w:line="440" w:lineRule="exact"/>
        <w:ind w:firstLine="480"/>
        <w:rPr>
          <w:rFonts w:eastAsia="楷体_GB2312"/>
          <w:szCs w:val="21"/>
        </w:rPr>
      </w:pPr>
      <w:r>
        <w:rPr>
          <w:rFonts w:eastAsia="楷体_GB2312" w:hint="eastAsia"/>
          <w:szCs w:val="21"/>
        </w:rPr>
        <w:t>10</w:t>
      </w:r>
      <w:r w:rsidRPr="005D5EA4">
        <w:rPr>
          <w:rFonts w:eastAsia="楷体_GB2312" w:hint="eastAsia"/>
          <w:szCs w:val="21"/>
        </w:rPr>
        <w:t>、能设计各类财产清查工作程序和清查方法，并进行财产清查后的会计处理工作。</w:t>
      </w:r>
    </w:p>
    <w:p w:rsidR="00EE5BD1" w:rsidRPr="005D5EA4" w:rsidRDefault="00EE5BD1" w:rsidP="00F92DA8">
      <w:pPr>
        <w:spacing w:line="440" w:lineRule="exact"/>
        <w:ind w:firstLine="480"/>
        <w:rPr>
          <w:rFonts w:eastAsia="楷体_GB2312"/>
          <w:szCs w:val="21"/>
        </w:rPr>
      </w:pPr>
      <w:r>
        <w:rPr>
          <w:rFonts w:eastAsia="楷体_GB2312" w:hint="eastAsia"/>
          <w:szCs w:val="21"/>
        </w:rPr>
        <w:t>11</w:t>
      </w:r>
      <w:r w:rsidRPr="005D5EA4">
        <w:rPr>
          <w:rFonts w:eastAsia="楷体_GB2312" w:hint="eastAsia"/>
          <w:szCs w:val="21"/>
        </w:rPr>
        <w:t>、能进行资产负债表和利润表的编制工作，掌握会计处理的基本内容以及各种账务处理程序的具体特点、方法及适用条件</w:t>
      </w:r>
    </w:p>
    <w:p w:rsidR="00EE5BD1" w:rsidRPr="001271AB" w:rsidRDefault="00EE5BD1" w:rsidP="00F92DA8">
      <w:pPr>
        <w:spacing w:line="440" w:lineRule="exact"/>
        <w:ind w:firstLine="480"/>
        <w:rPr>
          <w:rFonts w:eastAsia="楷体_GB2312"/>
          <w:szCs w:val="21"/>
        </w:rPr>
      </w:pPr>
      <w:r>
        <w:rPr>
          <w:rFonts w:eastAsia="楷体_GB2312" w:hint="eastAsia"/>
          <w:szCs w:val="21"/>
        </w:rPr>
        <w:t>12</w:t>
      </w:r>
      <w:r w:rsidRPr="005D5EA4">
        <w:rPr>
          <w:rFonts w:eastAsia="楷体_GB2312" w:hint="eastAsia"/>
          <w:szCs w:val="21"/>
        </w:rPr>
        <w:t>、能够进行组织协调、团队合作完成会计核算工作，具备基础会计学培训方面的能力。</w:t>
      </w:r>
    </w:p>
    <w:p w:rsidR="00EE5BD1" w:rsidRDefault="00EE5BD1" w:rsidP="00F92DA8">
      <w:pPr>
        <w:spacing w:line="440" w:lineRule="exact"/>
        <w:ind w:firstLine="480"/>
        <w:rPr>
          <w:rFonts w:eastAsia="楷体_GB2312"/>
          <w:b/>
          <w:sz w:val="24"/>
        </w:rPr>
      </w:pPr>
      <w:r w:rsidRPr="007A58EE">
        <w:rPr>
          <w:rFonts w:eastAsia="楷体_GB2312" w:hint="eastAsia"/>
          <w:b/>
          <w:sz w:val="24"/>
        </w:rPr>
        <w:t>二、课程目标、教学方法与毕业要求的对应关系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60"/>
        <w:gridCol w:w="1440"/>
        <w:gridCol w:w="1574"/>
      </w:tblGrid>
      <w:tr w:rsidR="00EE5BD1" w:rsidRPr="004E0E65" w:rsidTr="0075264B">
        <w:tc>
          <w:tcPr>
            <w:tcW w:w="1548" w:type="dxa"/>
          </w:tcPr>
          <w:p w:rsidR="00EE5BD1" w:rsidRPr="004E0E65" w:rsidRDefault="00EE5BD1" w:rsidP="00F92DA8">
            <w:pPr>
              <w:spacing w:line="440" w:lineRule="exact"/>
              <w:rPr>
                <w:rFonts w:eastAsia="楷体_GB2312"/>
                <w:sz w:val="24"/>
              </w:rPr>
            </w:pPr>
            <w:r w:rsidRPr="004E0E65">
              <w:rPr>
                <w:rFonts w:eastAsia="楷体_GB2312" w:hint="eastAsia"/>
                <w:sz w:val="24"/>
              </w:rPr>
              <w:lastRenderedPageBreak/>
              <w:t>毕业要求</w:t>
            </w:r>
          </w:p>
        </w:tc>
        <w:tc>
          <w:tcPr>
            <w:tcW w:w="3960" w:type="dxa"/>
          </w:tcPr>
          <w:p w:rsidR="00EE5BD1" w:rsidRPr="004E0E65" w:rsidRDefault="00EE5BD1" w:rsidP="00F92DA8">
            <w:pPr>
              <w:spacing w:line="440" w:lineRule="exact"/>
              <w:rPr>
                <w:rFonts w:eastAsia="楷体_GB2312"/>
                <w:sz w:val="24"/>
              </w:rPr>
            </w:pPr>
            <w:r w:rsidRPr="004E0E65">
              <w:rPr>
                <w:rFonts w:eastAsia="楷体_GB2312" w:hint="eastAsia"/>
                <w:sz w:val="24"/>
              </w:rPr>
              <w:t>毕业要求指标点</w:t>
            </w:r>
          </w:p>
        </w:tc>
        <w:tc>
          <w:tcPr>
            <w:tcW w:w="1440" w:type="dxa"/>
          </w:tcPr>
          <w:p w:rsidR="00EE5BD1" w:rsidRPr="004E0E65" w:rsidRDefault="00EE5BD1" w:rsidP="00F92DA8">
            <w:pPr>
              <w:spacing w:line="440" w:lineRule="exact"/>
              <w:rPr>
                <w:rFonts w:eastAsia="楷体_GB2312"/>
                <w:sz w:val="24"/>
              </w:rPr>
            </w:pPr>
            <w:r w:rsidRPr="004E0E65">
              <w:rPr>
                <w:rFonts w:eastAsia="楷体_GB2312" w:hint="eastAsia"/>
                <w:sz w:val="24"/>
              </w:rPr>
              <w:t>课程目标</w:t>
            </w:r>
          </w:p>
        </w:tc>
        <w:tc>
          <w:tcPr>
            <w:tcW w:w="1574" w:type="dxa"/>
          </w:tcPr>
          <w:p w:rsidR="00EE5BD1" w:rsidRPr="004E0E65" w:rsidRDefault="00EE5BD1" w:rsidP="00F92DA8">
            <w:pPr>
              <w:spacing w:line="440" w:lineRule="exact"/>
              <w:rPr>
                <w:rFonts w:eastAsia="楷体_GB2312"/>
                <w:sz w:val="24"/>
              </w:rPr>
            </w:pPr>
            <w:r w:rsidRPr="004E0E65">
              <w:rPr>
                <w:rFonts w:eastAsia="楷体_GB2312" w:hint="eastAsia"/>
                <w:sz w:val="24"/>
              </w:rPr>
              <w:t>教学方法</w:t>
            </w:r>
          </w:p>
        </w:tc>
      </w:tr>
      <w:tr w:rsidR="00EE5BD1" w:rsidRPr="004E0E65" w:rsidTr="0075264B">
        <w:tc>
          <w:tcPr>
            <w:tcW w:w="1548" w:type="dxa"/>
            <w:vMerge w:val="restart"/>
            <w:vAlign w:val="center"/>
          </w:tcPr>
          <w:p w:rsidR="00EE5BD1" w:rsidRPr="004E0E65" w:rsidRDefault="00EE5BD1" w:rsidP="00F92DA8">
            <w:pPr>
              <w:spacing w:line="440" w:lineRule="exact"/>
              <w:jc w:val="center"/>
              <w:rPr>
                <w:rFonts w:eastAsia="楷体_GB2312"/>
                <w:sz w:val="24"/>
              </w:rPr>
            </w:pPr>
            <w:r>
              <w:rPr>
                <w:rFonts w:eastAsia="楷体_GB2312" w:hint="eastAsia"/>
                <w:sz w:val="24"/>
              </w:rPr>
              <w:t>2.2</w:t>
            </w:r>
            <w:r w:rsidRPr="00DC2840">
              <w:rPr>
                <w:szCs w:val="21"/>
              </w:rPr>
              <w:t>掌握经济管理学学科基础知识</w:t>
            </w:r>
          </w:p>
        </w:tc>
        <w:tc>
          <w:tcPr>
            <w:tcW w:w="3960" w:type="dxa"/>
          </w:tcPr>
          <w:p w:rsidR="00EE5BD1" w:rsidRPr="004E0E65" w:rsidRDefault="00EE5BD1" w:rsidP="00F92DA8">
            <w:pPr>
              <w:spacing w:line="440" w:lineRule="exact"/>
              <w:rPr>
                <w:rFonts w:eastAsia="楷体_GB2312"/>
                <w:sz w:val="24"/>
              </w:rPr>
            </w:pPr>
            <w:r w:rsidRPr="004E0E65">
              <w:rPr>
                <w:rFonts w:eastAsia="楷体_GB2312" w:hint="eastAsia"/>
                <w:sz w:val="24"/>
              </w:rPr>
              <w:t>1</w:t>
            </w:r>
            <w:r w:rsidRPr="004E0E65">
              <w:rPr>
                <w:rFonts w:eastAsia="楷体_GB2312" w:hint="eastAsia"/>
                <w:sz w:val="24"/>
              </w:rPr>
              <w:t>、能</w:t>
            </w:r>
            <w:r>
              <w:rPr>
                <w:rFonts w:eastAsia="楷体_GB2312" w:hint="eastAsia"/>
                <w:sz w:val="24"/>
              </w:rPr>
              <w:t>运用会计要素及会计等式反映企业资金运动</w:t>
            </w:r>
            <w:r w:rsidRPr="004E0E65">
              <w:rPr>
                <w:rFonts w:eastAsia="楷体_GB2312" w:hint="eastAsia"/>
                <w:sz w:val="24"/>
              </w:rPr>
              <w:t>。</w:t>
            </w:r>
          </w:p>
        </w:tc>
        <w:tc>
          <w:tcPr>
            <w:tcW w:w="1440" w:type="dxa"/>
            <w:vMerge w:val="restart"/>
            <w:vAlign w:val="center"/>
          </w:tcPr>
          <w:p w:rsidR="00EE5BD1" w:rsidRPr="004E0E65" w:rsidRDefault="00EE5BD1" w:rsidP="00F92DA8">
            <w:pPr>
              <w:spacing w:line="440" w:lineRule="exact"/>
              <w:jc w:val="center"/>
              <w:rPr>
                <w:rFonts w:eastAsia="楷体_GB2312"/>
                <w:sz w:val="24"/>
              </w:rPr>
            </w:pPr>
            <w:r w:rsidRPr="004E0E65">
              <w:rPr>
                <w:rFonts w:eastAsia="楷体_GB2312" w:hint="eastAsia"/>
                <w:sz w:val="24"/>
              </w:rPr>
              <w:t>课程目标</w:t>
            </w:r>
            <w:r>
              <w:rPr>
                <w:rFonts w:eastAsia="楷体_GB2312" w:hint="eastAsia"/>
                <w:sz w:val="24"/>
              </w:rPr>
              <w:t>1</w:t>
            </w:r>
            <w:r>
              <w:rPr>
                <w:rFonts w:eastAsia="楷体_GB2312" w:hint="eastAsia"/>
                <w:sz w:val="24"/>
              </w:rPr>
              <w:t>、</w:t>
            </w:r>
            <w:r w:rsidRPr="004E0E65">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p>
        </w:tc>
        <w:tc>
          <w:tcPr>
            <w:tcW w:w="1574" w:type="dxa"/>
            <w:vMerge w:val="restart"/>
            <w:vAlign w:val="center"/>
          </w:tcPr>
          <w:p w:rsidR="00EE5BD1" w:rsidRPr="004E0E65" w:rsidRDefault="00EE5BD1" w:rsidP="00F92DA8">
            <w:pPr>
              <w:spacing w:line="440" w:lineRule="exact"/>
              <w:rPr>
                <w:rFonts w:eastAsia="楷体_GB2312"/>
                <w:sz w:val="24"/>
              </w:rPr>
            </w:pPr>
            <w:r w:rsidRPr="004E0E65">
              <w:rPr>
                <w:rFonts w:eastAsia="楷体_GB2312" w:hint="eastAsia"/>
                <w:sz w:val="24"/>
              </w:rPr>
              <w:t>多媒体讲授、通过案例分析</w:t>
            </w:r>
            <w:r>
              <w:rPr>
                <w:rFonts w:eastAsia="楷体_GB2312" w:hint="eastAsia"/>
                <w:sz w:val="24"/>
              </w:rPr>
              <w:t>强调会计等式、借贷记账法的应用</w:t>
            </w:r>
            <w:r w:rsidRPr="004E0E65">
              <w:rPr>
                <w:rFonts w:eastAsia="楷体_GB2312" w:hint="eastAsia"/>
                <w:sz w:val="24"/>
              </w:rPr>
              <w:t>。</w:t>
            </w:r>
          </w:p>
        </w:tc>
      </w:tr>
      <w:tr w:rsidR="00EE5BD1" w:rsidRPr="004E0E65" w:rsidTr="0075264B">
        <w:tc>
          <w:tcPr>
            <w:tcW w:w="1548" w:type="dxa"/>
            <w:vMerge/>
          </w:tcPr>
          <w:p w:rsidR="00EE5BD1" w:rsidRPr="004E0E65" w:rsidRDefault="00EE5BD1" w:rsidP="00F92DA8">
            <w:pPr>
              <w:spacing w:line="440" w:lineRule="exact"/>
              <w:rPr>
                <w:rFonts w:eastAsia="楷体_GB2312"/>
                <w:sz w:val="24"/>
              </w:rPr>
            </w:pPr>
          </w:p>
        </w:tc>
        <w:tc>
          <w:tcPr>
            <w:tcW w:w="3960" w:type="dxa"/>
          </w:tcPr>
          <w:p w:rsidR="00EE5BD1" w:rsidRPr="004E0E65" w:rsidRDefault="00EE5BD1" w:rsidP="00F92DA8">
            <w:pPr>
              <w:spacing w:line="440" w:lineRule="exact"/>
              <w:rPr>
                <w:rFonts w:eastAsia="楷体_GB2312"/>
                <w:sz w:val="24"/>
              </w:rPr>
            </w:pPr>
            <w:r w:rsidRPr="004E0E65">
              <w:rPr>
                <w:rFonts w:eastAsia="楷体_GB2312" w:hint="eastAsia"/>
                <w:sz w:val="24"/>
              </w:rPr>
              <w:t>2</w:t>
            </w:r>
            <w:r w:rsidRPr="004E0E65">
              <w:rPr>
                <w:rFonts w:eastAsia="楷体_GB2312" w:hint="eastAsia"/>
                <w:sz w:val="24"/>
              </w:rPr>
              <w:t>、能</w:t>
            </w:r>
            <w:r>
              <w:rPr>
                <w:rFonts w:eastAsia="楷体_GB2312" w:hint="eastAsia"/>
                <w:sz w:val="24"/>
              </w:rPr>
              <w:t>设计账户，运用复式记账原理和借贷记账法记账</w:t>
            </w:r>
            <w:r w:rsidRPr="004E0E65">
              <w:rPr>
                <w:rFonts w:eastAsia="楷体_GB2312" w:hint="eastAsia"/>
                <w:sz w:val="24"/>
              </w:rPr>
              <w:t>。</w:t>
            </w:r>
          </w:p>
        </w:tc>
        <w:tc>
          <w:tcPr>
            <w:tcW w:w="1440" w:type="dxa"/>
            <w:vMerge/>
          </w:tcPr>
          <w:p w:rsidR="00EE5BD1" w:rsidRPr="004E0E65" w:rsidRDefault="00EE5BD1" w:rsidP="00F92DA8">
            <w:pPr>
              <w:spacing w:line="440" w:lineRule="exact"/>
              <w:rPr>
                <w:rFonts w:eastAsia="楷体_GB2312"/>
                <w:sz w:val="24"/>
              </w:rPr>
            </w:pPr>
          </w:p>
        </w:tc>
        <w:tc>
          <w:tcPr>
            <w:tcW w:w="1574" w:type="dxa"/>
            <w:vMerge/>
          </w:tcPr>
          <w:p w:rsidR="00EE5BD1" w:rsidRPr="004E0E65" w:rsidRDefault="00EE5BD1" w:rsidP="00F92DA8">
            <w:pPr>
              <w:spacing w:line="440" w:lineRule="exact"/>
              <w:rPr>
                <w:rFonts w:eastAsia="楷体_GB2312"/>
                <w:sz w:val="24"/>
              </w:rPr>
            </w:pPr>
          </w:p>
        </w:tc>
      </w:tr>
      <w:tr w:rsidR="00EE5BD1" w:rsidRPr="004E0E65" w:rsidTr="0075264B">
        <w:tc>
          <w:tcPr>
            <w:tcW w:w="1548" w:type="dxa"/>
            <w:vMerge/>
          </w:tcPr>
          <w:p w:rsidR="00EE5BD1" w:rsidRPr="004E0E65" w:rsidRDefault="00EE5BD1" w:rsidP="00F92DA8">
            <w:pPr>
              <w:spacing w:line="440" w:lineRule="exact"/>
              <w:rPr>
                <w:rFonts w:eastAsia="楷体_GB2312"/>
                <w:sz w:val="24"/>
              </w:rPr>
            </w:pPr>
          </w:p>
        </w:tc>
        <w:tc>
          <w:tcPr>
            <w:tcW w:w="3960" w:type="dxa"/>
          </w:tcPr>
          <w:p w:rsidR="00EE5BD1" w:rsidRPr="004E0E65" w:rsidRDefault="00EE5BD1" w:rsidP="00F92DA8">
            <w:pPr>
              <w:spacing w:line="440" w:lineRule="exact"/>
              <w:rPr>
                <w:rFonts w:eastAsia="楷体_GB2312"/>
                <w:sz w:val="24"/>
              </w:rPr>
            </w:pPr>
            <w:r>
              <w:rPr>
                <w:rFonts w:eastAsia="楷体_GB2312" w:hint="eastAsia"/>
                <w:sz w:val="24"/>
              </w:rPr>
              <w:t>3</w:t>
            </w:r>
            <w:r w:rsidRPr="004E0E65">
              <w:rPr>
                <w:rFonts w:eastAsia="楷体_GB2312" w:hint="eastAsia"/>
                <w:sz w:val="24"/>
              </w:rPr>
              <w:t>、能</w:t>
            </w:r>
            <w:r>
              <w:rPr>
                <w:rFonts w:eastAsia="楷体_GB2312" w:hint="eastAsia"/>
                <w:sz w:val="24"/>
              </w:rPr>
              <w:t>运用会计等式和借贷记账法进行试算平衡、平行登账</w:t>
            </w:r>
            <w:r w:rsidRPr="004E0E65">
              <w:rPr>
                <w:rFonts w:eastAsia="楷体_GB2312" w:hint="eastAsia"/>
                <w:sz w:val="24"/>
              </w:rPr>
              <w:t>。</w:t>
            </w:r>
          </w:p>
        </w:tc>
        <w:tc>
          <w:tcPr>
            <w:tcW w:w="1440" w:type="dxa"/>
            <w:vMerge/>
          </w:tcPr>
          <w:p w:rsidR="00EE5BD1" w:rsidRPr="004E0E65" w:rsidRDefault="00EE5BD1" w:rsidP="00F92DA8">
            <w:pPr>
              <w:spacing w:line="440" w:lineRule="exact"/>
              <w:rPr>
                <w:rFonts w:eastAsia="楷体_GB2312"/>
                <w:sz w:val="24"/>
              </w:rPr>
            </w:pPr>
          </w:p>
        </w:tc>
        <w:tc>
          <w:tcPr>
            <w:tcW w:w="1574" w:type="dxa"/>
            <w:vMerge/>
          </w:tcPr>
          <w:p w:rsidR="00EE5BD1" w:rsidRPr="004E0E65" w:rsidRDefault="00EE5BD1" w:rsidP="00F92DA8">
            <w:pPr>
              <w:spacing w:line="440" w:lineRule="exact"/>
              <w:rPr>
                <w:rFonts w:eastAsia="楷体_GB2312"/>
                <w:sz w:val="24"/>
              </w:rPr>
            </w:pPr>
          </w:p>
        </w:tc>
      </w:tr>
      <w:tr w:rsidR="00EE5BD1" w:rsidRPr="004E0E65" w:rsidTr="0075264B">
        <w:tc>
          <w:tcPr>
            <w:tcW w:w="1548" w:type="dxa"/>
            <w:vMerge/>
            <w:vAlign w:val="center"/>
          </w:tcPr>
          <w:p w:rsidR="00EE5BD1" w:rsidRPr="004E0E65" w:rsidRDefault="00EE5BD1" w:rsidP="00F92DA8">
            <w:pPr>
              <w:spacing w:line="440" w:lineRule="exact"/>
              <w:jc w:val="center"/>
              <w:rPr>
                <w:rFonts w:eastAsia="楷体_GB2312"/>
                <w:sz w:val="24"/>
              </w:rPr>
            </w:pPr>
          </w:p>
        </w:tc>
        <w:tc>
          <w:tcPr>
            <w:tcW w:w="3960" w:type="dxa"/>
          </w:tcPr>
          <w:p w:rsidR="00EE5BD1" w:rsidRPr="004E0E65" w:rsidRDefault="00EE5BD1" w:rsidP="00F92DA8">
            <w:pPr>
              <w:spacing w:line="440" w:lineRule="exact"/>
              <w:rPr>
                <w:rFonts w:eastAsia="楷体_GB2312"/>
                <w:sz w:val="24"/>
              </w:rPr>
            </w:pPr>
            <w:r>
              <w:rPr>
                <w:rFonts w:eastAsia="楷体_GB2312" w:hint="eastAsia"/>
                <w:sz w:val="24"/>
              </w:rPr>
              <w:t>4</w:t>
            </w:r>
            <w:r w:rsidRPr="004E0E65">
              <w:rPr>
                <w:rFonts w:eastAsia="楷体_GB2312" w:hint="eastAsia"/>
                <w:sz w:val="24"/>
              </w:rPr>
              <w:t>、能够</w:t>
            </w:r>
            <w:r>
              <w:rPr>
                <w:rFonts w:eastAsia="楷体_GB2312" w:hint="eastAsia"/>
                <w:sz w:val="24"/>
              </w:rPr>
              <w:t>对企业资金筹集业务、采购业务、生产业务、销售业务、利润形成及分配业务进行会计核算</w:t>
            </w:r>
          </w:p>
        </w:tc>
        <w:tc>
          <w:tcPr>
            <w:tcW w:w="1440" w:type="dxa"/>
            <w:vMerge w:val="restart"/>
            <w:vAlign w:val="center"/>
          </w:tcPr>
          <w:p w:rsidR="00EE5BD1" w:rsidRPr="004E0E65" w:rsidRDefault="00EE5BD1" w:rsidP="00F92DA8">
            <w:pPr>
              <w:spacing w:line="440" w:lineRule="exact"/>
              <w:jc w:val="center"/>
              <w:rPr>
                <w:rFonts w:eastAsia="楷体_GB2312"/>
                <w:sz w:val="24"/>
              </w:rPr>
            </w:pPr>
            <w:r w:rsidRPr="004E0E65">
              <w:rPr>
                <w:rFonts w:eastAsia="楷体_GB2312" w:hint="eastAsia"/>
                <w:sz w:val="24"/>
              </w:rPr>
              <w:t>课程目标</w:t>
            </w:r>
            <w:r>
              <w:rPr>
                <w:rFonts w:eastAsia="楷体_GB2312" w:hint="eastAsia"/>
                <w:sz w:val="24"/>
              </w:rPr>
              <w:t>5</w:t>
            </w:r>
            <w:r>
              <w:rPr>
                <w:rFonts w:eastAsia="楷体_GB2312" w:hint="eastAsia"/>
                <w:sz w:val="24"/>
              </w:rPr>
              <w:t>、</w:t>
            </w:r>
            <w:r>
              <w:rPr>
                <w:rFonts w:eastAsia="楷体_GB2312" w:hint="eastAsia"/>
                <w:sz w:val="24"/>
              </w:rPr>
              <w:t>6</w:t>
            </w:r>
            <w:r>
              <w:rPr>
                <w:rFonts w:eastAsia="楷体_GB2312" w:hint="eastAsia"/>
                <w:sz w:val="24"/>
              </w:rPr>
              <w:t>、</w:t>
            </w:r>
            <w:r>
              <w:rPr>
                <w:rFonts w:eastAsia="楷体_GB2312" w:hint="eastAsia"/>
                <w:sz w:val="24"/>
              </w:rPr>
              <w:t>7</w:t>
            </w:r>
            <w:r>
              <w:rPr>
                <w:rFonts w:eastAsia="楷体_GB2312" w:hint="eastAsia"/>
                <w:sz w:val="24"/>
              </w:rPr>
              <w:t>、</w:t>
            </w:r>
            <w:r>
              <w:rPr>
                <w:rFonts w:eastAsia="楷体_GB2312" w:hint="eastAsia"/>
                <w:sz w:val="24"/>
              </w:rPr>
              <w:t>8</w:t>
            </w:r>
            <w:r>
              <w:rPr>
                <w:rFonts w:eastAsia="楷体_GB2312" w:hint="eastAsia"/>
                <w:sz w:val="24"/>
              </w:rPr>
              <w:t>、</w:t>
            </w:r>
            <w:r>
              <w:rPr>
                <w:rFonts w:eastAsia="楷体_GB2312" w:hint="eastAsia"/>
                <w:sz w:val="24"/>
              </w:rPr>
              <w:t>9</w:t>
            </w:r>
            <w:r>
              <w:rPr>
                <w:rFonts w:eastAsia="楷体_GB2312" w:hint="eastAsia"/>
                <w:sz w:val="24"/>
              </w:rPr>
              <w:t>、</w:t>
            </w:r>
            <w:r>
              <w:rPr>
                <w:rFonts w:eastAsia="楷体_GB2312" w:hint="eastAsia"/>
                <w:sz w:val="24"/>
              </w:rPr>
              <w:t>10</w:t>
            </w:r>
          </w:p>
        </w:tc>
        <w:tc>
          <w:tcPr>
            <w:tcW w:w="1574" w:type="dxa"/>
            <w:vMerge w:val="restart"/>
            <w:vAlign w:val="center"/>
          </w:tcPr>
          <w:p w:rsidR="00EE5BD1" w:rsidRPr="004E0E65" w:rsidRDefault="00EE5BD1" w:rsidP="00F92DA8">
            <w:pPr>
              <w:spacing w:line="440" w:lineRule="exact"/>
              <w:jc w:val="center"/>
              <w:rPr>
                <w:rFonts w:eastAsia="楷体_GB2312"/>
                <w:sz w:val="24"/>
              </w:rPr>
            </w:pPr>
            <w:r w:rsidRPr="004E0E65">
              <w:rPr>
                <w:rFonts w:eastAsia="楷体_GB2312" w:hint="eastAsia"/>
                <w:sz w:val="24"/>
              </w:rPr>
              <w:t>多媒体讲授、通过案例分析</w:t>
            </w:r>
            <w:r>
              <w:rPr>
                <w:rFonts w:eastAsia="楷体_GB2312" w:hint="eastAsia"/>
                <w:sz w:val="24"/>
              </w:rPr>
              <w:t>让学生掌握制造业企业核算过程及会计工作流程</w:t>
            </w:r>
          </w:p>
          <w:p w:rsidR="00EE5BD1" w:rsidRPr="004E0E65" w:rsidRDefault="00EE5BD1" w:rsidP="00F92DA8">
            <w:pPr>
              <w:spacing w:line="440" w:lineRule="exact"/>
              <w:jc w:val="center"/>
              <w:rPr>
                <w:rFonts w:eastAsia="楷体_GB2312"/>
                <w:sz w:val="24"/>
              </w:rPr>
            </w:pPr>
          </w:p>
        </w:tc>
      </w:tr>
      <w:tr w:rsidR="00EE5BD1" w:rsidRPr="004E0E65" w:rsidTr="0075264B">
        <w:tc>
          <w:tcPr>
            <w:tcW w:w="1548" w:type="dxa"/>
            <w:vMerge/>
          </w:tcPr>
          <w:p w:rsidR="00EE5BD1" w:rsidRPr="004E0E65" w:rsidRDefault="00EE5BD1" w:rsidP="00F92DA8">
            <w:pPr>
              <w:spacing w:line="440" w:lineRule="exact"/>
              <w:rPr>
                <w:rFonts w:eastAsia="楷体_GB2312"/>
                <w:sz w:val="24"/>
              </w:rPr>
            </w:pPr>
          </w:p>
        </w:tc>
        <w:tc>
          <w:tcPr>
            <w:tcW w:w="3960" w:type="dxa"/>
          </w:tcPr>
          <w:p w:rsidR="00EE5BD1" w:rsidRPr="004E0E65" w:rsidRDefault="00EE5BD1" w:rsidP="00F92DA8">
            <w:pPr>
              <w:spacing w:line="440" w:lineRule="exact"/>
              <w:rPr>
                <w:rFonts w:eastAsia="楷体_GB2312"/>
                <w:sz w:val="24"/>
              </w:rPr>
            </w:pPr>
            <w:r>
              <w:rPr>
                <w:rFonts w:eastAsia="楷体_GB2312" w:hint="eastAsia"/>
                <w:sz w:val="24"/>
              </w:rPr>
              <w:t>5</w:t>
            </w:r>
            <w:r w:rsidRPr="004E0E65">
              <w:rPr>
                <w:rFonts w:eastAsia="楷体_GB2312" w:hint="eastAsia"/>
                <w:sz w:val="24"/>
              </w:rPr>
              <w:t>、</w:t>
            </w:r>
            <w:r>
              <w:rPr>
                <w:rFonts w:eastAsia="楷体_GB2312" w:hint="eastAsia"/>
                <w:sz w:val="24"/>
              </w:rPr>
              <w:t>进行</w:t>
            </w:r>
            <w:r w:rsidRPr="00682BD2">
              <w:rPr>
                <w:rFonts w:eastAsia="楷体_GB2312" w:hint="eastAsia"/>
                <w:sz w:val="24"/>
              </w:rPr>
              <w:t>会计凭证的填制与审核，</w:t>
            </w:r>
            <w:r>
              <w:rPr>
                <w:rFonts w:eastAsia="楷体_GB2312" w:hint="eastAsia"/>
                <w:sz w:val="24"/>
              </w:rPr>
              <w:t>设计不同类型账簿进行</w:t>
            </w:r>
            <w:r w:rsidRPr="00682BD2">
              <w:rPr>
                <w:rFonts w:eastAsia="楷体_GB2312" w:hint="eastAsia"/>
                <w:sz w:val="24"/>
              </w:rPr>
              <w:t>会计账簿的登记</w:t>
            </w:r>
            <w:r>
              <w:rPr>
                <w:rFonts w:eastAsia="楷体_GB2312" w:hint="eastAsia"/>
                <w:sz w:val="24"/>
              </w:rPr>
              <w:t>并进行结账工作</w:t>
            </w:r>
          </w:p>
        </w:tc>
        <w:tc>
          <w:tcPr>
            <w:tcW w:w="1440" w:type="dxa"/>
            <w:vMerge/>
          </w:tcPr>
          <w:p w:rsidR="00EE5BD1" w:rsidRPr="004E0E65" w:rsidRDefault="00EE5BD1" w:rsidP="00F92DA8">
            <w:pPr>
              <w:spacing w:line="440" w:lineRule="exact"/>
              <w:jc w:val="center"/>
              <w:rPr>
                <w:rFonts w:eastAsia="楷体_GB2312"/>
                <w:sz w:val="24"/>
              </w:rPr>
            </w:pPr>
          </w:p>
        </w:tc>
        <w:tc>
          <w:tcPr>
            <w:tcW w:w="1574" w:type="dxa"/>
            <w:vMerge/>
          </w:tcPr>
          <w:p w:rsidR="00EE5BD1" w:rsidRPr="004E0E65" w:rsidRDefault="00EE5BD1" w:rsidP="00F92DA8">
            <w:pPr>
              <w:spacing w:line="440" w:lineRule="exact"/>
              <w:jc w:val="center"/>
              <w:rPr>
                <w:rFonts w:eastAsia="楷体_GB2312"/>
                <w:sz w:val="24"/>
              </w:rPr>
            </w:pPr>
          </w:p>
        </w:tc>
      </w:tr>
      <w:tr w:rsidR="00EE5BD1" w:rsidRPr="004E0E65" w:rsidTr="0075264B">
        <w:tc>
          <w:tcPr>
            <w:tcW w:w="1548" w:type="dxa"/>
            <w:vMerge/>
            <w:vAlign w:val="center"/>
          </w:tcPr>
          <w:p w:rsidR="00EE5BD1" w:rsidRPr="004E0E65" w:rsidRDefault="00EE5BD1" w:rsidP="00F92DA8">
            <w:pPr>
              <w:spacing w:line="440" w:lineRule="exact"/>
              <w:rPr>
                <w:rFonts w:eastAsia="楷体_GB2312"/>
                <w:sz w:val="24"/>
              </w:rPr>
            </w:pPr>
          </w:p>
        </w:tc>
        <w:tc>
          <w:tcPr>
            <w:tcW w:w="3960" w:type="dxa"/>
          </w:tcPr>
          <w:p w:rsidR="00EE5BD1" w:rsidRPr="004E0E65" w:rsidRDefault="00EE5BD1" w:rsidP="00F92DA8">
            <w:pPr>
              <w:spacing w:line="440" w:lineRule="exact"/>
              <w:rPr>
                <w:rFonts w:eastAsia="楷体_GB2312"/>
                <w:sz w:val="24"/>
              </w:rPr>
            </w:pPr>
            <w:r>
              <w:rPr>
                <w:rFonts w:eastAsia="楷体_GB2312" w:hint="eastAsia"/>
                <w:sz w:val="24"/>
              </w:rPr>
              <w:t>6</w:t>
            </w:r>
            <w:r w:rsidRPr="004E0E65">
              <w:rPr>
                <w:rFonts w:eastAsia="楷体_GB2312" w:hint="eastAsia"/>
                <w:sz w:val="24"/>
              </w:rPr>
              <w:t>、能够</w:t>
            </w:r>
            <w:r>
              <w:rPr>
                <w:rFonts w:eastAsia="楷体_GB2312" w:hint="eastAsia"/>
                <w:sz w:val="24"/>
              </w:rPr>
              <w:t>设计各类财产清查工作程序和清查方法，并进行财产清查后的会计处理工作。</w:t>
            </w:r>
          </w:p>
        </w:tc>
        <w:tc>
          <w:tcPr>
            <w:tcW w:w="1440" w:type="dxa"/>
            <w:vMerge/>
            <w:vAlign w:val="center"/>
          </w:tcPr>
          <w:p w:rsidR="00EE5BD1" w:rsidRPr="004E0E65" w:rsidRDefault="00EE5BD1" w:rsidP="00F92DA8">
            <w:pPr>
              <w:spacing w:line="440" w:lineRule="exact"/>
              <w:jc w:val="center"/>
              <w:rPr>
                <w:rFonts w:eastAsia="楷体_GB2312"/>
                <w:sz w:val="24"/>
              </w:rPr>
            </w:pPr>
          </w:p>
        </w:tc>
        <w:tc>
          <w:tcPr>
            <w:tcW w:w="1574" w:type="dxa"/>
            <w:vMerge/>
            <w:vAlign w:val="center"/>
          </w:tcPr>
          <w:p w:rsidR="00EE5BD1" w:rsidRPr="004E0E65" w:rsidRDefault="00EE5BD1" w:rsidP="00F92DA8">
            <w:pPr>
              <w:spacing w:line="440" w:lineRule="exact"/>
              <w:jc w:val="center"/>
              <w:rPr>
                <w:rFonts w:eastAsia="楷体_GB2312"/>
                <w:sz w:val="24"/>
              </w:rPr>
            </w:pPr>
          </w:p>
        </w:tc>
      </w:tr>
      <w:tr w:rsidR="00EE5BD1" w:rsidRPr="004E0E65" w:rsidTr="0075264B">
        <w:tc>
          <w:tcPr>
            <w:tcW w:w="1548" w:type="dxa"/>
            <w:vMerge/>
          </w:tcPr>
          <w:p w:rsidR="00EE5BD1" w:rsidRPr="004E0E65" w:rsidRDefault="00EE5BD1" w:rsidP="00F92DA8">
            <w:pPr>
              <w:spacing w:line="440" w:lineRule="exact"/>
              <w:rPr>
                <w:rFonts w:eastAsia="楷体_GB2312"/>
                <w:sz w:val="24"/>
              </w:rPr>
            </w:pPr>
          </w:p>
        </w:tc>
        <w:tc>
          <w:tcPr>
            <w:tcW w:w="3960" w:type="dxa"/>
          </w:tcPr>
          <w:p w:rsidR="00EE5BD1" w:rsidRPr="00F10AA6" w:rsidRDefault="00EE5BD1" w:rsidP="00F92DA8">
            <w:pPr>
              <w:spacing w:line="440" w:lineRule="exact"/>
              <w:rPr>
                <w:rFonts w:eastAsia="楷体_GB2312"/>
                <w:sz w:val="24"/>
              </w:rPr>
            </w:pPr>
            <w:r>
              <w:rPr>
                <w:rFonts w:eastAsia="楷体_GB2312" w:hint="eastAsia"/>
                <w:sz w:val="24"/>
              </w:rPr>
              <w:t>7</w:t>
            </w:r>
            <w:r w:rsidRPr="004E0E65">
              <w:rPr>
                <w:rFonts w:eastAsia="楷体_GB2312" w:hint="eastAsia"/>
                <w:sz w:val="24"/>
              </w:rPr>
              <w:t>、能</w:t>
            </w:r>
            <w:r>
              <w:rPr>
                <w:rFonts w:eastAsia="楷体_GB2312" w:hint="eastAsia"/>
                <w:sz w:val="24"/>
              </w:rPr>
              <w:t>进行资产负债表和利润表的编制工作，</w:t>
            </w:r>
            <w:r w:rsidRPr="00C04E7F">
              <w:rPr>
                <w:rFonts w:eastAsia="楷体_GB2312" w:hint="eastAsia"/>
                <w:sz w:val="24"/>
              </w:rPr>
              <w:t>掌握会计处理的基本内容以及各种账务处理程序的具体特点、方法及适用条件</w:t>
            </w:r>
            <w:r>
              <w:rPr>
                <w:rFonts w:eastAsia="楷体_GB2312" w:hint="eastAsia"/>
                <w:sz w:val="24"/>
              </w:rPr>
              <w:t>。</w:t>
            </w:r>
          </w:p>
        </w:tc>
        <w:tc>
          <w:tcPr>
            <w:tcW w:w="1440" w:type="dxa"/>
            <w:vMerge/>
          </w:tcPr>
          <w:p w:rsidR="00EE5BD1" w:rsidRPr="004E0E65" w:rsidRDefault="00EE5BD1" w:rsidP="00F92DA8">
            <w:pPr>
              <w:spacing w:line="440" w:lineRule="exact"/>
              <w:rPr>
                <w:rFonts w:eastAsia="楷体_GB2312"/>
                <w:sz w:val="24"/>
              </w:rPr>
            </w:pPr>
          </w:p>
        </w:tc>
        <w:tc>
          <w:tcPr>
            <w:tcW w:w="1574" w:type="dxa"/>
            <w:vMerge/>
          </w:tcPr>
          <w:p w:rsidR="00EE5BD1" w:rsidRPr="004E0E65" w:rsidRDefault="00EE5BD1" w:rsidP="00F92DA8">
            <w:pPr>
              <w:spacing w:line="440" w:lineRule="exact"/>
              <w:rPr>
                <w:rFonts w:eastAsia="楷体_GB2312"/>
                <w:sz w:val="24"/>
              </w:rPr>
            </w:pPr>
          </w:p>
        </w:tc>
      </w:tr>
    </w:tbl>
    <w:p w:rsidR="00EE5BD1" w:rsidRPr="00D933A9" w:rsidRDefault="00EE5BD1" w:rsidP="00F92DA8">
      <w:pPr>
        <w:spacing w:line="440" w:lineRule="exact"/>
        <w:ind w:firstLine="480"/>
        <w:rPr>
          <w:rFonts w:eastAsia="楷体_GB2312"/>
          <w:b/>
          <w:sz w:val="24"/>
        </w:rPr>
      </w:pPr>
    </w:p>
    <w:p w:rsidR="00EE5BD1" w:rsidRDefault="00EE5BD1" w:rsidP="00F92DA8">
      <w:pPr>
        <w:spacing w:line="440" w:lineRule="exact"/>
        <w:ind w:firstLine="480"/>
        <w:rPr>
          <w:rFonts w:eastAsia="楷体_GB2312"/>
          <w:b/>
          <w:sz w:val="24"/>
        </w:rPr>
      </w:pPr>
      <w:r>
        <w:rPr>
          <w:rFonts w:eastAsia="楷体_GB2312" w:hint="eastAsia"/>
          <w:b/>
          <w:sz w:val="24"/>
        </w:rPr>
        <w:t>三、教学基本内容</w:t>
      </w:r>
    </w:p>
    <w:p w:rsidR="00EE5BD1" w:rsidRDefault="00EE5BD1" w:rsidP="00F92DA8">
      <w:pPr>
        <w:spacing w:line="440" w:lineRule="exact"/>
        <w:ind w:firstLine="480"/>
        <w:rPr>
          <w:rFonts w:eastAsia="楷体_GB2312"/>
          <w:b/>
          <w:sz w:val="24"/>
        </w:rPr>
      </w:pPr>
      <w:r>
        <w:rPr>
          <w:rFonts w:eastAsia="楷体_GB2312" w:hint="eastAsia"/>
          <w:b/>
          <w:sz w:val="24"/>
        </w:rPr>
        <w:t>第一章</w:t>
      </w:r>
      <w:r>
        <w:rPr>
          <w:rFonts w:eastAsia="楷体_GB2312" w:hint="eastAsia"/>
          <w:b/>
          <w:sz w:val="24"/>
        </w:rPr>
        <w:t xml:space="preserve">  </w:t>
      </w:r>
      <w:r>
        <w:rPr>
          <w:rFonts w:eastAsia="楷体_GB2312" w:hint="eastAsia"/>
          <w:b/>
          <w:sz w:val="24"/>
        </w:rPr>
        <w:t>总论（支持课程目标</w:t>
      </w:r>
      <w:r>
        <w:rPr>
          <w:rFonts w:eastAsia="楷体_GB2312" w:hint="eastAsia"/>
          <w:b/>
          <w:sz w:val="24"/>
        </w:rPr>
        <w:t>1</w:t>
      </w:r>
      <w:r>
        <w:rPr>
          <w:rFonts w:eastAsia="楷体_GB2312" w:hint="eastAsia"/>
          <w:b/>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lastRenderedPageBreak/>
        <w:t>1</w:t>
      </w:r>
      <w:r w:rsidRPr="001E48B7">
        <w:rPr>
          <w:rFonts w:eastAsia="楷体_GB2312" w:hint="eastAsia"/>
          <w:b/>
          <w:sz w:val="24"/>
        </w:rPr>
        <w:t>．基本内容：</w:t>
      </w:r>
      <w:r>
        <w:rPr>
          <w:rFonts w:eastAsia="楷体_GB2312" w:hint="eastAsia"/>
          <w:sz w:val="24"/>
        </w:rPr>
        <w:t>会计的产生与发展</w:t>
      </w:r>
      <w:r w:rsidRPr="001E48B7">
        <w:rPr>
          <w:rFonts w:eastAsia="楷体_GB2312" w:hint="eastAsia"/>
          <w:sz w:val="24"/>
        </w:rPr>
        <w:t>、</w:t>
      </w:r>
      <w:r>
        <w:rPr>
          <w:rFonts w:eastAsia="楷体_GB2312" w:hint="eastAsia"/>
          <w:sz w:val="24"/>
        </w:rPr>
        <w:t>会计的含义、职能与目标</w:t>
      </w:r>
      <w:r w:rsidRPr="001E48B7">
        <w:rPr>
          <w:rFonts w:eastAsia="楷体_GB2312" w:hint="eastAsia"/>
          <w:sz w:val="24"/>
        </w:rPr>
        <w:t>、</w:t>
      </w:r>
      <w:r>
        <w:rPr>
          <w:rFonts w:eastAsia="楷体_GB2312" w:hint="eastAsia"/>
          <w:sz w:val="24"/>
        </w:rPr>
        <w:t>会计的任务与作用、会计方法体系</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Pr>
          <w:rFonts w:eastAsia="楷体_GB2312" w:hint="eastAsia"/>
          <w:sz w:val="24"/>
        </w:rPr>
        <w:t>会计含义</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Pr>
          <w:rFonts w:eastAsia="楷体_GB2312" w:hint="eastAsia"/>
          <w:sz w:val="24"/>
        </w:rPr>
        <w:t>会计核算方法</w:t>
      </w:r>
      <w:r w:rsidRPr="001E48B7">
        <w:rPr>
          <w:rFonts w:eastAsia="楷体_GB2312" w:hint="eastAsia"/>
          <w:sz w:val="24"/>
        </w:rPr>
        <w:t>。</w:t>
      </w:r>
    </w:p>
    <w:p w:rsidR="00EE5BD1" w:rsidRPr="00A63B76" w:rsidRDefault="00EE5BD1" w:rsidP="00F92DA8">
      <w:pPr>
        <w:spacing w:line="440" w:lineRule="exact"/>
        <w:ind w:firstLine="482"/>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A63B76">
        <w:rPr>
          <w:rFonts w:eastAsia="楷体_GB2312" w:hint="eastAsia"/>
          <w:sz w:val="24"/>
        </w:rPr>
        <w:t>了解会计的历史发展</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A63B76">
        <w:rPr>
          <w:rFonts w:eastAsia="楷体_GB2312" w:hint="eastAsia"/>
          <w:sz w:val="24"/>
        </w:rPr>
        <w:t>理解会计的含义、会计的职能和目标</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sidRPr="00A63B76">
        <w:rPr>
          <w:rFonts w:eastAsia="楷体_GB2312" w:hint="eastAsia"/>
          <w:sz w:val="24"/>
        </w:rPr>
        <w:t>了解会计学及其分支，了解会计的任务与作用</w:t>
      </w:r>
      <w:r w:rsidRPr="001E48B7">
        <w:rPr>
          <w:rFonts w:eastAsia="楷体_GB2312" w:hint="eastAsia"/>
          <w:sz w:val="24"/>
        </w:rPr>
        <w:t>；（</w:t>
      </w:r>
      <w:r w:rsidRPr="001E48B7">
        <w:rPr>
          <w:rFonts w:eastAsia="楷体_GB2312" w:hint="eastAsia"/>
          <w:sz w:val="24"/>
        </w:rPr>
        <w:t>4</w:t>
      </w:r>
      <w:r>
        <w:rPr>
          <w:rFonts w:eastAsia="楷体_GB2312" w:hint="eastAsia"/>
          <w:sz w:val="24"/>
        </w:rPr>
        <w:t>）</w:t>
      </w:r>
      <w:r w:rsidRPr="00A63B76">
        <w:rPr>
          <w:rFonts w:eastAsia="楷体_GB2312" w:hint="eastAsia"/>
          <w:sz w:val="24"/>
        </w:rPr>
        <w:t>了解会计方法体系，理解会计核算方法</w:t>
      </w:r>
      <w:r w:rsidRPr="001E48B7">
        <w:rPr>
          <w:rFonts w:eastAsia="楷体_GB2312" w:hint="eastAsia"/>
          <w:sz w:val="24"/>
        </w:rPr>
        <w:t>。</w:t>
      </w:r>
    </w:p>
    <w:p w:rsidR="00EE5BD1" w:rsidRPr="000A0ADA" w:rsidRDefault="00EE5BD1" w:rsidP="00F92DA8">
      <w:pPr>
        <w:spacing w:line="440" w:lineRule="exact"/>
        <w:ind w:firstLine="480"/>
        <w:rPr>
          <w:rFonts w:eastAsia="楷体_GB2312"/>
          <w:b/>
          <w:sz w:val="24"/>
        </w:rPr>
      </w:pPr>
      <w:r>
        <w:rPr>
          <w:rFonts w:eastAsia="楷体_GB2312" w:hint="eastAsia"/>
          <w:b/>
          <w:sz w:val="24"/>
        </w:rPr>
        <w:t>第二章</w:t>
      </w:r>
      <w:r>
        <w:rPr>
          <w:rFonts w:eastAsia="楷体_GB2312" w:hint="eastAsia"/>
          <w:b/>
          <w:sz w:val="24"/>
        </w:rPr>
        <w:t xml:space="preserve">  </w:t>
      </w:r>
      <w:r>
        <w:rPr>
          <w:rFonts w:eastAsia="楷体_GB2312" w:hint="eastAsia"/>
          <w:b/>
          <w:sz w:val="24"/>
        </w:rPr>
        <w:t>会计核算基础（支持课程目标</w:t>
      </w:r>
      <w:r>
        <w:rPr>
          <w:rFonts w:eastAsia="楷体_GB2312" w:hint="eastAsia"/>
          <w:b/>
          <w:sz w:val="24"/>
        </w:rPr>
        <w:t>3</w:t>
      </w:r>
      <w:r>
        <w:rPr>
          <w:rFonts w:eastAsia="楷体_GB2312" w:hint="eastAsia"/>
          <w:b/>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会计假设</w:t>
      </w:r>
      <w:r w:rsidRPr="001E48B7">
        <w:rPr>
          <w:rFonts w:eastAsia="楷体_GB2312" w:hint="eastAsia"/>
          <w:sz w:val="24"/>
        </w:rPr>
        <w:t>、</w:t>
      </w:r>
      <w:r>
        <w:rPr>
          <w:rFonts w:eastAsia="楷体_GB2312" w:hint="eastAsia"/>
          <w:sz w:val="24"/>
        </w:rPr>
        <w:t>会计信息质量特征</w:t>
      </w:r>
      <w:r w:rsidRPr="001E48B7">
        <w:rPr>
          <w:rFonts w:eastAsia="楷体_GB2312" w:hint="eastAsia"/>
          <w:sz w:val="24"/>
        </w:rPr>
        <w:t>、</w:t>
      </w:r>
      <w:r w:rsidRPr="003F5981">
        <w:rPr>
          <w:rFonts w:eastAsia="楷体_GB2312" w:hint="eastAsia"/>
          <w:sz w:val="24"/>
        </w:rPr>
        <w:t>会计要素确认、计量及其要求</w:t>
      </w:r>
      <w:r>
        <w:rPr>
          <w:rFonts w:eastAsia="楷体_GB2312" w:hint="eastAsia"/>
          <w:sz w:val="24"/>
        </w:rPr>
        <w:t>、权责发生制与收付实现制</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权责发生制与收付实现制的理解和应用</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Pr>
          <w:rFonts w:eastAsia="楷体_GB2312" w:hint="eastAsia"/>
          <w:sz w:val="24"/>
        </w:rPr>
        <w:t>会计要素确认与计量</w:t>
      </w:r>
      <w:r w:rsidRPr="001E48B7">
        <w:rPr>
          <w:rFonts w:eastAsia="楷体_GB2312" w:hint="eastAsia"/>
          <w:sz w:val="24"/>
        </w:rPr>
        <w:t>。</w:t>
      </w:r>
    </w:p>
    <w:p w:rsidR="00EE5BD1" w:rsidRPr="00A63B76" w:rsidRDefault="00EE5BD1" w:rsidP="00F92DA8">
      <w:pPr>
        <w:spacing w:line="440" w:lineRule="exact"/>
        <w:ind w:firstLine="480"/>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理解会计四大假设及相互之间的关系</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3F5981">
        <w:rPr>
          <w:rFonts w:eastAsia="楷体_GB2312" w:hint="eastAsia"/>
          <w:sz w:val="24"/>
        </w:rPr>
        <w:t>理解八大会计信息质量特征</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sidRPr="003F5981">
        <w:rPr>
          <w:rFonts w:eastAsia="楷体_GB2312" w:hint="eastAsia"/>
          <w:sz w:val="24"/>
        </w:rPr>
        <w:t>理解会计要素确认与计量的含义、要求</w:t>
      </w:r>
      <w:r w:rsidRPr="001E48B7">
        <w:rPr>
          <w:rFonts w:eastAsia="楷体_GB2312" w:hint="eastAsia"/>
          <w:sz w:val="24"/>
        </w:rPr>
        <w:t>；（</w:t>
      </w:r>
      <w:r w:rsidRPr="001E48B7">
        <w:rPr>
          <w:rFonts w:eastAsia="楷体_GB2312" w:hint="eastAsia"/>
          <w:sz w:val="24"/>
        </w:rPr>
        <w:t>4</w:t>
      </w:r>
      <w:r w:rsidRPr="001E48B7">
        <w:rPr>
          <w:rFonts w:eastAsia="楷体_GB2312" w:hint="eastAsia"/>
          <w:sz w:val="24"/>
        </w:rPr>
        <w:t>）</w:t>
      </w:r>
      <w:r w:rsidRPr="003F5981">
        <w:rPr>
          <w:rFonts w:eastAsia="楷体_GB2312" w:hint="eastAsia"/>
          <w:sz w:val="24"/>
        </w:rPr>
        <w:t>了解会计计量属性的种类</w:t>
      </w:r>
      <w:r>
        <w:rPr>
          <w:rFonts w:eastAsia="楷体_GB2312" w:hint="eastAsia"/>
          <w:sz w:val="24"/>
        </w:rPr>
        <w:t>；（</w:t>
      </w:r>
      <w:r>
        <w:rPr>
          <w:rFonts w:eastAsia="楷体_GB2312" w:hint="eastAsia"/>
          <w:sz w:val="24"/>
        </w:rPr>
        <w:t>5</w:t>
      </w:r>
      <w:r>
        <w:rPr>
          <w:rFonts w:eastAsia="楷体_GB2312" w:hint="eastAsia"/>
          <w:sz w:val="24"/>
        </w:rPr>
        <w:t>）</w:t>
      </w:r>
      <w:r w:rsidRPr="003F5981">
        <w:rPr>
          <w:rFonts w:eastAsia="楷体_GB2312" w:hint="eastAsia"/>
          <w:sz w:val="24"/>
        </w:rPr>
        <w:t>掌握权责发生制与收付实现制及其应用</w:t>
      </w:r>
      <w:r w:rsidRPr="001E48B7">
        <w:rPr>
          <w:rFonts w:eastAsia="楷体_GB2312" w:hint="eastAsia"/>
          <w:sz w:val="24"/>
        </w:rPr>
        <w:t>。</w:t>
      </w:r>
    </w:p>
    <w:p w:rsidR="00EE5BD1" w:rsidRDefault="00EE5BD1" w:rsidP="00F92DA8">
      <w:pPr>
        <w:spacing w:line="440" w:lineRule="exact"/>
        <w:ind w:firstLine="480"/>
        <w:rPr>
          <w:rFonts w:eastAsia="楷体_GB2312"/>
          <w:b/>
          <w:sz w:val="24"/>
        </w:rPr>
      </w:pPr>
      <w:r>
        <w:rPr>
          <w:rFonts w:eastAsia="楷体_GB2312" w:hint="eastAsia"/>
          <w:b/>
          <w:sz w:val="24"/>
        </w:rPr>
        <w:t>第三章</w:t>
      </w:r>
      <w:r>
        <w:rPr>
          <w:rFonts w:eastAsia="楷体_GB2312" w:hint="eastAsia"/>
          <w:b/>
          <w:sz w:val="24"/>
        </w:rPr>
        <w:t xml:space="preserve">  </w:t>
      </w:r>
      <w:r>
        <w:rPr>
          <w:rFonts w:eastAsia="楷体_GB2312" w:hint="eastAsia"/>
          <w:b/>
          <w:sz w:val="24"/>
        </w:rPr>
        <w:t>会计要素与会计等式（支持课程目标</w:t>
      </w:r>
      <w:r>
        <w:rPr>
          <w:rFonts w:eastAsia="楷体_GB2312" w:hint="eastAsia"/>
          <w:b/>
          <w:sz w:val="24"/>
        </w:rPr>
        <w:t>4</w:t>
      </w:r>
      <w:r>
        <w:rPr>
          <w:rFonts w:eastAsia="楷体_GB2312" w:hint="eastAsia"/>
          <w:b/>
          <w:sz w:val="24"/>
        </w:rPr>
        <w:t>、</w:t>
      </w:r>
      <w:r>
        <w:rPr>
          <w:rFonts w:eastAsia="楷体_GB2312" w:hint="eastAsia"/>
          <w:b/>
          <w:sz w:val="24"/>
        </w:rPr>
        <w:t>6</w:t>
      </w:r>
      <w:r>
        <w:rPr>
          <w:rFonts w:eastAsia="楷体_GB2312" w:hint="eastAsia"/>
          <w:b/>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会计对象</w:t>
      </w:r>
      <w:r w:rsidRPr="001E48B7">
        <w:rPr>
          <w:rFonts w:eastAsia="楷体_GB2312" w:hint="eastAsia"/>
          <w:sz w:val="24"/>
        </w:rPr>
        <w:t>、</w:t>
      </w:r>
      <w:r>
        <w:rPr>
          <w:rFonts w:eastAsia="楷体_GB2312" w:hint="eastAsia"/>
          <w:sz w:val="24"/>
        </w:rPr>
        <w:t>会计要素</w:t>
      </w:r>
      <w:r w:rsidRPr="003F5981">
        <w:rPr>
          <w:rFonts w:eastAsia="楷体_GB2312" w:hint="eastAsia"/>
          <w:sz w:val="24"/>
        </w:rPr>
        <w:t>、</w:t>
      </w:r>
      <w:r>
        <w:rPr>
          <w:rFonts w:eastAsia="楷体_GB2312" w:hint="eastAsia"/>
          <w:sz w:val="24"/>
        </w:rPr>
        <w:t>会计等式</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Pr>
          <w:rFonts w:eastAsia="楷体_GB2312" w:hint="eastAsia"/>
          <w:sz w:val="24"/>
        </w:rPr>
        <w:t>会计要素</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Pr>
          <w:rFonts w:eastAsia="楷体_GB2312" w:hint="eastAsia"/>
          <w:sz w:val="24"/>
        </w:rPr>
        <w:t>会计等式</w:t>
      </w:r>
      <w:r w:rsidRPr="001E48B7">
        <w:rPr>
          <w:rFonts w:eastAsia="楷体_GB2312" w:hint="eastAsia"/>
          <w:sz w:val="24"/>
        </w:rPr>
        <w:t>。</w:t>
      </w:r>
    </w:p>
    <w:p w:rsidR="00EE5BD1" w:rsidRPr="00A63B76" w:rsidRDefault="00EE5BD1" w:rsidP="00F92DA8">
      <w:pPr>
        <w:spacing w:line="440" w:lineRule="exact"/>
        <w:ind w:firstLine="480"/>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理解会计对象的含义、企业资金循环和周转的过程</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3F5981">
        <w:rPr>
          <w:rFonts w:eastAsia="楷体_GB2312" w:hint="eastAsia"/>
          <w:sz w:val="24"/>
        </w:rPr>
        <w:t>熟练掌握会计要素的概念、特征和构成</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sidRPr="003F5981">
        <w:rPr>
          <w:rFonts w:eastAsia="楷体_GB2312" w:hint="eastAsia"/>
          <w:sz w:val="24"/>
        </w:rPr>
        <w:t>理解基本会计等式和扩展会计等式的内在含义，能够熟练分析经济业务对会计等式的影响</w:t>
      </w:r>
      <w:r w:rsidRPr="001E48B7">
        <w:rPr>
          <w:rFonts w:eastAsia="楷体_GB2312" w:hint="eastAsia"/>
          <w:sz w:val="24"/>
        </w:rPr>
        <w:t>；（</w:t>
      </w:r>
      <w:r w:rsidRPr="001E48B7">
        <w:rPr>
          <w:rFonts w:eastAsia="楷体_GB2312" w:hint="eastAsia"/>
          <w:sz w:val="24"/>
        </w:rPr>
        <w:t>4</w:t>
      </w:r>
      <w:r w:rsidRPr="001E48B7">
        <w:rPr>
          <w:rFonts w:eastAsia="楷体_GB2312" w:hint="eastAsia"/>
          <w:sz w:val="24"/>
        </w:rPr>
        <w:t>）</w:t>
      </w:r>
      <w:r w:rsidRPr="003F5981">
        <w:rPr>
          <w:rFonts w:eastAsia="楷体_GB2312" w:hint="eastAsia"/>
          <w:sz w:val="24"/>
        </w:rPr>
        <w:t>理解经济业务的发生不会破坏会计等式的平衡关系</w:t>
      </w:r>
      <w:r w:rsidRPr="001E48B7">
        <w:rPr>
          <w:rFonts w:eastAsia="楷体_GB2312" w:hint="eastAsia"/>
          <w:sz w:val="24"/>
        </w:rPr>
        <w:t>。</w:t>
      </w:r>
    </w:p>
    <w:p w:rsidR="00EE5BD1" w:rsidRDefault="00EE5BD1" w:rsidP="00F92DA8">
      <w:pPr>
        <w:spacing w:line="440" w:lineRule="exact"/>
        <w:ind w:firstLine="480"/>
        <w:rPr>
          <w:rFonts w:eastAsia="楷体_GB2312"/>
          <w:b/>
          <w:sz w:val="24"/>
        </w:rPr>
      </w:pPr>
      <w:r>
        <w:rPr>
          <w:rFonts w:eastAsia="楷体_GB2312" w:hint="eastAsia"/>
          <w:b/>
          <w:sz w:val="24"/>
        </w:rPr>
        <w:t>第四章</w:t>
      </w:r>
      <w:r>
        <w:rPr>
          <w:rFonts w:eastAsia="楷体_GB2312" w:hint="eastAsia"/>
          <w:b/>
          <w:sz w:val="24"/>
        </w:rPr>
        <w:t xml:space="preserve">  </w:t>
      </w:r>
      <w:r>
        <w:rPr>
          <w:rFonts w:eastAsia="楷体_GB2312" w:hint="eastAsia"/>
          <w:b/>
          <w:sz w:val="24"/>
        </w:rPr>
        <w:t>账户与复式记账（支持课程目标</w:t>
      </w:r>
      <w:r>
        <w:rPr>
          <w:rFonts w:eastAsia="楷体_GB2312" w:hint="eastAsia"/>
          <w:b/>
          <w:sz w:val="24"/>
        </w:rPr>
        <w:t>5</w:t>
      </w:r>
      <w:r>
        <w:rPr>
          <w:rFonts w:eastAsia="楷体_GB2312" w:hint="eastAsia"/>
          <w:b/>
          <w:sz w:val="24"/>
        </w:rPr>
        <w:t>、</w:t>
      </w:r>
      <w:r>
        <w:rPr>
          <w:rFonts w:eastAsia="楷体_GB2312" w:hint="eastAsia"/>
          <w:b/>
          <w:sz w:val="24"/>
        </w:rPr>
        <w:t>7</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账户与会计科目</w:t>
      </w:r>
      <w:r w:rsidRPr="001E48B7">
        <w:rPr>
          <w:rFonts w:eastAsia="楷体_GB2312" w:hint="eastAsia"/>
          <w:sz w:val="24"/>
        </w:rPr>
        <w:t>、</w:t>
      </w:r>
      <w:r>
        <w:rPr>
          <w:rFonts w:eastAsia="楷体_GB2312" w:hint="eastAsia"/>
          <w:sz w:val="24"/>
        </w:rPr>
        <w:t>复式记账原理</w:t>
      </w:r>
      <w:r w:rsidRPr="003F5981">
        <w:rPr>
          <w:rFonts w:eastAsia="楷体_GB2312" w:hint="eastAsia"/>
          <w:sz w:val="24"/>
        </w:rPr>
        <w:t>、</w:t>
      </w:r>
      <w:r>
        <w:rPr>
          <w:rFonts w:eastAsia="楷体_GB2312" w:hint="eastAsia"/>
          <w:sz w:val="24"/>
        </w:rPr>
        <w:t>借贷记账法、总分类账与明细分类账户</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Pr>
          <w:rFonts w:eastAsia="楷体_GB2312" w:hint="eastAsia"/>
          <w:sz w:val="24"/>
        </w:rPr>
        <w:t>账户与会计科目</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Pr>
          <w:rFonts w:eastAsia="楷体_GB2312" w:hint="eastAsia"/>
          <w:sz w:val="24"/>
        </w:rPr>
        <w:t>借贷记账法</w:t>
      </w:r>
      <w:r w:rsidRPr="001E48B7">
        <w:rPr>
          <w:rFonts w:eastAsia="楷体_GB2312" w:hint="eastAsia"/>
          <w:sz w:val="24"/>
        </w:rPr>
        <w:t>。</w:t>
      </w:r>
    </w:p>
    <w:p w:rsidR="00EE5BD1" w:rsidRPr="003F5981" w:rsidRDefault="00EE5BD1" w:rsidP="00F92DA8">
      <w:pPr>
        <w:spacing w:line="440" w:lineRule="exact"/>
        <w:ind w:firstLineChars="200" w:firstLine="482"/>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了解会计科目设置的依据，掌握会计科目的概念和分类，熟悉掌握会计科目表</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3F5981">
        <w:rPr>
          <w:rFonts w:eastAsia="楷体_GB2312" w:hint="eastAsia"/>
          <w:sz w:val="24"/>
        </w:rPr>
        <w:t>理解账户的概念以及设置账户的意义，掌握会计账户的结构和账户的内容</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sidRPr="003F5981">
        <w:rPr>
          <w:rFonts w:eastAsia="楷体_GB2312" w:hint="eastAsia"/>
          <w:sz w:val="24"/>
        </w:rPr>
        <w:lastRenderedPageBreak/>
        <w:t>掌握复式记账原理，区分单式记账和复式记账的优缺点</w:t>
      </w:r>
      <w:r w:rsidRPr="001E48B7">
        <w:rPr>
          <w:rFonts w:eastAsia="楷体_GB2312" w:hint="eastAsia"/>
          <w:sz w:val="24"/>
        </w:rPr>
        <w:t>；（</w:t>
      </w:r>
      <w:r w:rsidRPr="001E48B7">
        <w:rPr>
          <w:rFonts w:eastAsia="楷体_GB2312" w:hint="eastAsia"/>
          <w:sz w:val="24"/>
        </w:rPr>
        <w:t>4</w:t>
      </w:r>
      <w:r w:rsidRPr="001E48B7">
        <w:rPr>
          <w:rFonts w:eastAsia="楷体_GB2312" w:hint="eastAsia"/>
          <w:sz w:val="24"/>
        </w:rPr>
        <w:t>）</w:t>
      </w:r>
      <w:r w:rsidRPr="003F5981">
        <w:rPr>
          <w:rFonts w:eastAsia="楷体_GB2312" w:hint="eastAsia"/>
          <w:sz w:val="24"/>
        </w:rPr>
        <w:t>掌握借贷记账法以及各种性质账户的记账规则，掌握会计分录的编制</w:t>
      </w:r>
      <w:r>
        <w:rPr>
          <w:rFonts w:eastAsia="楷体_GB2312" w:hint="eastAsia"/>
          <w:sz w:val="24"/>
        </w:rPr>
        <w:t>；（</w:t>
      </w:r>
      <w:r>
        <w:rPr>
          <w:rFonts w:eastAsia="楷体_GB2312" w:hint="eastAsia"/>
          <w:sz w:val="24"/>
        </w:rPr>
        <w:t>5</w:t>
      </w:r>
      <w:r>
        <w:rPr>
          <w:rFonts w:eastAsia="楷体_GB2312" w:hint="eastAsia"/>
          <w:sz w:val="24"/>
        </w:rPr>
        <w:t>）</w:t>
      </w:r>
      <w:r w:rsidRPr="003F5981">
        <w:rPr>
          <w:rFonts w:eastAsia="楷体_GB2312" w:hint="eastAsia"/>
          <w:sz w:val="24"/>
        </w:rPr>
        <w:t>掌握登记入账方法即过账，掌握试算平衡的步骤和试算平衡表的编制</w:t>
      </w:r>
      <w:r>
        <w:rPr>
          <w:rFonts w:eastAsia="楷体_GB2312" w:hint="eastAsia"/>
          <w:sz w:val="24"/>
        </w:rPr>
        <w:t>；（</w:t>
      </w:r>
      <w:r>
        <w:rPr>
          <w:rFonts w:eastAsia="楷体_GB2312" w:hint="eastAsia"/>
          <w:sz w:val="24"/>
        </w:rPr>
        <w:t>6</w:t>
      </w:r>
      <w:r>
        <w:rPr>
          <w:rFonts w:eastAsia="楷体_GB2312" w:hint="eastAsia"/>
          <w:sz w:val="24"/>
        </w:rPr>
        <w:t>）</w:t>
      </w:r>
      <w:r w:rsidRPr="003F5981">
        <w:rPr>
          <w:rFonts w:eastAsia="楷体_GB2312" w:hint="eastAsia"/>
          <w:sz w:val="24"/>
        </w:rPr>
        <w:t>理解总分类账户和明细分类账户的区别及联系，理解平行登记。</w:t>
      </w:r>
    </w:p>
    <w:p w:rsidR="00EE5BD1" w:rsidRPr="004613EE" w:rsidRDefault="00EE5BD1" w:rsidP="00F92DA8">
      <w:pPr>
        <w:pStyle w:val="a8"/>
        <w:spacing w:after="0" w:line="440" w:lineRule="exact"/>
        <w:ind w:leftChars="0" w:left="0" w:firstLineChars="200" w:firstLine="482"/>
        <w:rPr>
          <w:rFonts w:eastAsia="楷体_GB2312"/>
          <w:b/>
          <w:sz w:val="24"/>
        </w:rPr>
      </w:pPr>
      <w:r>
        <w:rPr>
          <w:rFonts w:eastAsia="楷体_GB2312" w:hint="eastAsia"/>
          <w:b/>
          <w:sz w:val="24"/>
        </w:rPr>
        <w:t>第五章</w:t>
      </w:r>
      <w:r>
        <w:rPr>
          <w:rFonts w:eastAsia="楷体_GB2312" w:hint="eastAsia"/>
          <w:b/>
          <w:sz w:val="24"/>
        </w:rPr>
        <w:t xml:space="preserve">  </w:t>
      </w:r>
      <w:r w:rsidRPr="004613EE">
        <w:rPr>
          <w:rFonts w:eastAsia="楷体_GB2312" w:hint="eastAsia"/>
          <w:b/>
          <w:sz w:val="24"/>
        </w:rPr>
        <w:t>制造业企业主要经济业务的核算</w:t>
      </w:r>
      <w:r>
        <w:rPr>
          <w:rFonts w:eastAsia="楷体_GB2312" w:hint="eastAsia"/>
          <w:b/>
          <w:sz w:val="24"/>
        </w:rPr>
        <w:t>（支持课程目标</w:t>
      </w:r>
      <w:r>
        <w:rPr>
          <w:rFonts w:eastAsia="楷体_GB2312" w:hint="eastAsia"/>
          <w:b/>
          <w:sz w:val="24"/>
        </w:rPr>
        <w:t>8</w:t>
      </w:r>
      <w:r>
        <w:rPr>
          <w:rFonts w:eastAsia="楷体_GB2312" w:hint="eastAsia"/>
          <w:b/>
          <w:sz w:val="24"/>
        </w:rPr>
        <w:t>、</w:t>
      </w:r>
      <w:r>
        <w:rPr>
          <w:rFonts w:eastAsia="楷体_GB2312" w:hint="eastAsia"/>
          <w:b/>
          <w:sz w:val="24"/>
        </w:rPr>
        <w:t>12</w:t>
      </w:r>
      <w:r>
        <w:rPr>
          <w:rFonts w:eastAsia="楷体_GB2312" w:hint="eastAsia"/>
          <w:b/>
          <w:sz w:val="24"/>
        </w:rPr>
        <w:t>）</w:t>
      </w:r>
    </w:p>
    <w:p w:rsidR="00EE5BD1" w:rsidRPr="001E48B7" w:rsidRDefault="00EE5BD1" w:rsidP="00F92DA8">
      <w:pPr>
        <w:pStyle w:val="a8"/>
        <w:spacing w:after="0" w:line="440" w:lineRule="exact"/>
        <w:ind w:leftChars="0" w:firstLine="482"/>
        <w:rPr>
          <w:rFonts w:eastAsia="楷体_GB2312"/>
          <w:sz w:val="24"/>
        </w:rPr>
      </w:pPr>
      <w:r w:rsidRPr="001E48B7">
        <w:rPr>
          <w:rFonts w:eastAsia="楷体_GB2312"/>
          <w:b/>
          <w:sz w:val="24"/>
        </w:rPr>
        <w:t>1</w:t>
      </w:r>
      <w:r w:rsidRPr="001E48B7">
        <w:rPr>
          <w:rFonts w:eastAsia="楷体_GB2312" w:hint="eastAsia"/>
          <w:b/>
          <w:sz w:val="24"/>
        </w:rPr>
        <w:t>．基本内容：</w:t>
      </w:r>
      <w:r w:rsidRPr="003F5981">
        <w:rPr>
          <w:rFonts w:eastAsia="楷体_GB2312" w:hint="eastAsia"/>
          <w:sz w:val="24"/>
        </w:rPr>
        <w:t>制造业企业主要经济业务概述</w:t>
      </w:r>
      <w:r w:rsidRPr="001E48B7">
        <w:rPr>
          <w:rFonts w:eastAsia="楷体_GB2312" w:hint="eastAsia"/>
          <w:sz w:val="24"/>
        </w:rPr>
        <w:t>、</w:t>
      </w:r>
      <w:r w:rsidRPr="003F5981">
        <w:rPr>
          <w:rFonts w:eastAsia="楷体_GB2312" w:hint="eastAsia"/>
          <w:sz w:val="24"/>
        </w:rPr>
        <w:t>资金筹集业务的核算、供应过程业务的核算</w:t>
      </w:r>
      <w:r>
        <w:rPr>
          <w:rFonts w:eastAsia="楷体_GB2312" w:hint="eastAsia"/>
          <w:sz w:val="24"/>
        </w:rPr>
        <w:t>、</w:t>
      </w:r>
      <w:r w:rsidRPr="003F5981">
        <w:rPr>
          <w:rFonts w:eastAsia="楷体_GB2312" w:hint="eastAsia"/>
          <w:sz w:val="24"/>
        </w:rPr>
        <w:t>生产过程业务的核算</w:t>
      </w:r>
      <w:r>
        <w:rPr>
          <w:rFonts w:eastAsia="楷体_GB2312" w:hint="eastAsia"/>
          <w:sz w:val="24"/>
        </w:rPr>
        <w:t>、</w:t>
      </w:r>
      <w:r w:rsidRPr="003F5981">
        <w:rPr>
          <w:rFonts w:eastAsia="楷体_GB2312" w:hint="eastAsia"/>
          <w:sz w:val="24"/>
        </w:rPr>
        <w:t>销售过程业务的核算</w:t>
      </w:r>
      <w:r>
        <w:rPr>
          <w:rFonts w:eastAsia="楷体_GB2312" w:hint="eastAsia"/>
          <w:sz w:val="24"/>
        </w:rPr>
        <w:t>、</w:t>
      </w:r>
      <w:r w:rsidRPr="003F5981">
        <w:rPr>
          <w:rFonts w:eastAsia="楷体_GB2312" w:hint="eastAsia"/>
          <w:sz w:val="24"/>
        </w:rPr>
        <w:t>财务成果形成与分配业务的核算</w:t>
      </w:r>
      <w:r w:rsidRPr="001E48B7">
        <w:rPr>
          <w:rFonts w:eastAsia="楷体_GB2312" w:hint="eastAsia"/>
          <w:sz w:val="24"/>
        </w:rPr>
        <w:t>。</w:t>
      </w:r>
    </w:p>
    <w:p w:rsidR="00EE5BD1"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3F5981">
        <w:rPr>
          <w:rFonts w:eastAsia="楷体_GB2312" w:hint="eastAsia"/>
          <w:sz w:val="24"/>
        </w:rPr>
        <w:t>供应过程中材料的总分类账核算和明细分类账核算、生产过程中材料费用、人工费用和制造费用的核算、销售过程中的产成品发出及销售成本结转的核算、销售费用的核算和营业税金的核算</w:t>
      </w:r>
    </w:p>
    <w:p w:rsidR="00EE5BD1" w:rsidRPr="003F5981" w:rsidRDefault="00EE5BD1" w:rsidP="00F92DA8">
      <w:pPr>
        <w:spacing w:line="440" w:lineRule="exact"/>
        <w:ind w:firstLine="480"/>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了解制造业企业的生产经营过程</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3F5981">
        <w:rPr>
          <w:rFonts w:eastAsia="楷体_GB2312" w:hint="eastAsia"/>
          <w:sz w:val="24"/>
        </w:rPr>
        <w:t>掌握制造业企业资金筹集业务、供应过程业务、生产</w:t>
      </w:r>
      <w:r>
        <w:rPr>
          <w:rFonts w:eastAsia="楷体_GB2312" w:hint="eastAsia"/>
          <w:sz w:val="24"/>
        </w:rPr>
        <w:t>过程业务、销售过程业务、利润形成和分配业务的账户设置及会计核算</w:t>
      </w:r>
      <w:r w:rsidRPr="003F5981">
        <w:rPr>
          <w:rFonts w:eastAsia="楷体_GB2312" w:hint="eastAsia"/>
          <w:sz w:val="24"/>
        </w:rPr>
        <w:t>。</w:t>
      </w:r>
    </w:p>
    <w:p w:rsidR="00EE5BD1" w:rsidRDefault="00EE5BD1" w:rsidP="00F92DA8">
      <w:pPr>
        <w:spacing w:line="440" w:lineRule="exact"/>
        <w:ind w:firstLine="480"/>
        <w:rPr>
          <w:rFonts w:eastAsia="楷体_GB2312"/>
          <w:b/>
          <w:sz w:val="24"/>
        </w:rPr>
      </w:pPr>
      <w:r>
        <w:rPr>
          <w:rFonts w:eastAsia="楷体_GB2312" w:hint="eastAsia"/>
          <w:b/>
          <w:sz w:val="24"/>
        </w:rPr>
        <w:t>第六章</w:t>
      </w:r>
      <w:r>
        <w:rPr>
          <w:rFonts w:eastAsia="楷体_GB2312" w:hint="eastAsia"/>
          <w:b/>
          <w:sz w:val="24"/>
        </w:rPr>
        <w:t xml:space="preserve"> </w:t>
      </w:r>
      <w:r>
        <w:rPr>
          <w:rFonts w:eastAsia="楷体_GB2312" w:hint="eastAsia"/>
          <w:b/>
          <w:sz w:val="24"/>
        </w:rPr>
        <w:t>会计凭证（支持课程目标</w:t>
      </w:r>
      <w:r>
        <w:rPr>
          <w:rFonts w:eastAsia="楷体_GB2312" w:hint="eastAsia"/>
          <w:b/>
          <w:sz w:val="24"/>
        </w:rPr>
        <w:t>9</w:t>
      </w:r>
      <w:r>
        <w:rPr>
          <w:rFonts w:eastAsia="楷体_GB2312" w:hint="eastAsia"/>
          <w:b/>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会计凭证的作用与种类</w:t>
      </w:r>
      <w:r w:rsidRPr="001E48B7">
        <w:rPr>
          <w:rFonts w:eastAsia="楷体_GB2312" w:hint="eastAsia"/>
          <w:sz w:val="24"/>
        </w:rPr>
        <w:t>、</w:t>
      </w:r>
      <w:r>
        <w:rPr>
          <w:rFonts w:eastAsia="楷体_GB2312" w:hint="eastAsia"/>
          <w:sz w:val="24"/>
        </w:rPr>
        <w:t>原始凭证</w:t>
      </w:r>
      <w:r w:rsidRPr="003F5981">
        <w:rPr>
          <w:rFonts w:eastAsia="楷体_GB2312" w:hint="eastAsia"/>
          <w:sz w:val="24"/>
        </w:rPr>
        <w:t>、</w:t>
      </w:r>
      <w:r>
        <w:rPr>
          <w:rFonts w:eastAsia="楷体_GB2312" w:hint="eastAsia"/>
          <w:sz w:val="24"/>
        </w:rPr>
        <w:t>记账凭证、会计凭证的传递与保管</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3F5981">
        <w:rPr>
          <w:rFonts w:eastAsia="楷体_GB2312" w:hint="eastAsia"/>
          <w:sz w:val="24"/>
        </w:rPr>
        <w:t>原始凭证、记账凭证的概念及填制和审制方法</w:t>
      </w:r>
      <w:r w:rsidRPr="001E48B7">
        <w:rPr>
          <w:rFonts w:eastAsia="楷体_GB2312" w:hint="eastAsia"/>
          <w:sz w:val="24"/>
        </w:rPr>
        <w:t>。</w:t>
      </w:r>
    </w:p>
    <w:p w:rsidR="00EE5BD1" w:rsidRPr="003F5981" w:rsidRDefault="00EE5BD1" w:rsidP="00F92DA8">
      <w:pPr>
        <w:pStyle w:val="a8"/>
        <w:spacing w:after="0" w:line="440" w:lineRule="exact"/>
        <w:ind w:leftChars="0" w:left="0" w:firstLineChars="200" w:firstLine="482"/>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了解会计凭证的意义、种类及传递和保管</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3F5981">
        <w:rPr>
          <w:rFonts w:eastAsia="楷体_GB2312" w:hint="eastAsia"/>
          <w:sz w:val="24"/>
        </w:rPr>
        <w:t>掌握原始凭证的概念及填制和审制方法</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sidRPr="003F5981">
        <w:rPr>
          <w:rFonts w:eastAsia="楷体_GB2312" w:hint="eastAsia"/>
          <w:sz w:val="24"/>
        </w:rPr>
        <w:t>掌握记账凭证的概念及填制和审制方法。</w:t>
      </w:r>
    </w:p>
    <w:p w:rsidR="00EE5BD1" w:rsidRDefault="00EE5BD1" w:rsidP="00F92DA8">
      <w:pPr>
        <w:spacing w:line="440" w:lineRule="exact"/>
        <w:ind w:firstLine="480"/>
        <w:rPr>
          <w:rFonts w:eastAsia="楷体_GB2312"/>
          <w:b/>
          <w:sz w:val="24"/>
        </w:rPr>
      </w:pPr>
      <w:r>
        <w:rPr>
          <w:rFonts w:eastAsia="楷体_GB2312" w:hint="eastAsia"/>
          <w:b/>
          <w:sz w:val="24"/>
        </w:rPr>
        <w:t>第七章</w:t>
      </w:r>
      <w:r>
        <w:rPr>
          <w:rFonts w:eastAsia="楷体_GB2312" w:hint="eastAsia"/>
          <w:b/>
          <w:sz w:val="24"/>
        </w:rPr>
        <w:t xml:space="preserve"> </w:t>
      </w:r>
      <w:r>
        <w:rPr>
          <w:rFonts w:eastAsia="楷体_GB2312" w:hint="eastAsia"/>
          <w:b/>
          <w:sz w:val="24"/>
        </w:rPr>
        <w:t>会计账簿（支持课程目标</w:t>
      </w:r>
      <w:r>
        <w:rPr>
          <w:rFonts w:eastAsia="楷体_GB2312" w:hint="eastAsia"/>
          <w:b/>
          <w:sz w:val="24"/>
        </w:rPr>
        <w:t>9</w:t>
      </w:r>
      <w:r>
        <w:rPr>
          <w:rFonts w:eastAsia="楷体_GB2312" w:hint="eastAsia"/>
          <w:b/>
          <w:sz w:val="24"/>
        </w:rPr>
        <w:t>、</w:t>
      </w:r>
      <w:r>
        <w:rPr>
          <w:rFonts w:eastAsia="楷体_GB2312" w:hint="eastAsia"/>
          <w:b/>
          <w:sz w:val="24"/>
        </w:rPr>
        <w:t>12</w:t>
      </w:r>
      <w:r>
        <w:rPr>
          <w:rFonts w:eastAsia="楷体_GB2312" w:hint="eastAsia"/>
          <w:b/>
          <w:sz w:val="24"/>
        </w:rPr>
        <w:t>）</w:t>
      </w:r>
    </w:p>
    <w:p w:rsidR="00EE5BD1" w:rsidRPr="001E48B7" w:rsidRDefault="00EE5BD1" w:rsidP="00F92DA8">
      <w:pPr>
        <w:pStyle w:val="a8"/>
        <w:spacing w:after="0" w:line="440" w:lineRule="exact"/>
        <w:ind w:leftChars="0" w:left="0" w:firstLineChars="200" w:firstLine="482"/>
        <w:rPr>
          <w:rFonts w:eastAsia="楷体_GB2312"/>
          <w:sz w:val="24"/>
        </w:rPr>
      </w:pPr>
      <w:r w:rsidRPr="001E48B7">
        <w:rPr>
          <w:rFonts w:eastAsia="楷体_GB2312"/>
          <w:b/>
          <w:sz w:val="24"/>
        </w:rPr>
        <w:t>1</w:t>
      </w:r>
      <w:r w:rsidRPr="001E48B7">
        <w:rPr>
          <w:rFonts w:eastAsia="楷体_GB2312" w:hint="eastAsia"/>
          <w:b/>
          <w:sz w:val="24"/>
        </w:rPr>
        <w:t>．基本内容：</w:t>
      </w:r>
      <w:r w:rsidRPr="003F5981">
        <w:rPr>
          <w:rFonts w:eastAsia="楷体_GB2312" w:hint="eastAsia"/>
          <w:sz w:val="24"/>
        </w:rPr>
        <w:t>账簿的意义与种类</w:t>
      </w:r>
      <w:r w:rsidRPr="001E48B7">
        <w:rPr>
          <w:rFonts w:eastAsia="楷体_GB2312" w:hint="eastAsia"/>
          <w:sz w:val="24"/>
        </w:rPr>
        <w:t>、</w:t>
      </w:r>
      <w:r w:rsidRPr="003F5981">
        <w:rPr>
          <w:rFonts w:eastAsia="楷体_GB2312" w:hint="eastAsia"/>
          <w:sz w:val="24"/>
        </w:rPr>
        <w:t>账簿的设置与登记、账簿的启用与错账更正</w:t>
      </w:r>
      <w:r>
        <w:rPr>
          <w:rFonts w:eastAsia="楷体_GB2312" w:hint="eastAsia"/>
          <w:sz w:val="24"/>
        </w:rPr>
        <w:t>、</w:t>
      </w:r>
      <w:r w:rsidRPr="003F5981">
        <w:rPr>
          <w:rFonts w:eastAsia="楷体_GB2312" w:hint="eastAsia"/>
          <w:sz w:val="24"/>
        </w:rPr>
        <w:t>结账与对账</w:t>
      </w:r>
      <w:r>
        <w:rPr>
          <w:rFonts w:eastAsia="楷体_GB2312" w:hint="eastAsia"/>
          <w:sz w:val="24"/>
        </w:rPr>
        <w:t>、</w:t>
      </w:r>
      <w:r w:rsidRPr="003F5981">
        <w:rPr>
          <w:rFonts w:eastAsia="楷体_GB2312" w:hint="eastAsia"/>
          <w:sz w:val="24"/>
        </w:rPr>
        <w:t>账簿的更换与保管</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3F5981">
        <w:rPr>
          <w:rFonts w:eastAsia="楷体_GB2312" w:hint="eastAsia"/>
          <w:sz w:val="24"/>
        </w:rPr>
        <w:t>账簿的种类，各种日记账的格式、登记方法及优缺点，各种总分类账、明细分类账的格式、登记方法及优缺点</w:t>
      </w:r>
      <w:r w:rsidRPr="001E48B7">
        <w:rPr>
          <w:rFonts w:eastAsia="楷体_GB2312" w:hint="eastAsia"/>
          <w:sz w:val="24"/>
        </w:rPr>
        <w:t>。</w:t>
      </w:r>
    </w:p>
    <w:p w:rsidR="00EE5BD1" w:rsidRPr="003F5981" w:rsidRDefault="00EE5BD1" w:rsidP="00F92DA8">
      <w:pPr>
        <w:pStyle w:val="a8"/>
        <w:spacing w:after="0" w:line="440" w:lineRule="exact"/>
        <w:ind w:leftChars="0" w:left="0" w:firstLineChars="200" w:firstLine="482"/>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掌握各种账簿的概念，明确各种账簿的作用及种类</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3F5981">
        <w:rPr>
          <w:rFonts w:eastAsia="楷体_GB2312" w:hint="eastAsia"/>
          <w:sz w:val="24"/>
        </w:rPr>
        <w:t>掌握试算表的编制方法及记账技术和记账错误的更正方法</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sidRPr="003F5981">
        <w:rPr>
          <w:rFonts w:eastAsia="楷体_GB2312" w:hint="eastAsia"/>
          <w:sz w:val="24"/>
        </w:rPr>
        <w:t>掌握结账的内容和各类账户的结账方法</w:t>
      </w:r>
      <w:r>
        <w:rPr>
          <w:rFonts w:eastAsia="楷体_GB2312" w:hint="eastAsia"/>
          <w:sz w:val="24"/>
        </w:rPr>
        <w:t>；（</w:t>
      </w:r>
      <w:r>
        <w:rPr>
          <w:rFonts w:eastAsia="楷体_GB2312" w:hint="eastAsia"/>
          <w:sz w:val="24"/>
        </w:rPr>
        <w:t>4</w:t>
      </w:r>
      <w:r>
        <w:rPr>
          <w:rFonts w:eastAsia="楷体_GB2312" w:hint="eastAsia"/>
          <w:sz w:val="24"/>
        </w:rPr>
        <w:t>）</w:t>
      </w:r>
      <w:r w:rsidRPr="003F5981">
        <w:rPr>
          <w:rFonts w:eastAsia="楷体_GB2312" w:hint="eastAsia"/>
          <w:sz w:val="24"/>
        </w:rPr>
        <w:lastRenderedPageBreak/>
        <w:t>掌握账户的更正和保管。</w:t>
      </w:r>
    </w:p>
    <w:p w:rsidR="00EE5BD1" w:rsidRDefault="00EE5BD1" w:rsidP="00F92DA8">
      <w:pPr>
        <w:spacing w:line="440" w:lineRule="exact"/>
        <w:ind w:firstLine="480"/>
        <w:rPr>
          <w:rFonts w:eastAsia="楷体_GB2312"/>
          <w:b/>
          <w:sz w:val="24"/>
        </w:rPr>
      </w:pPr>
      <w:r>
        <w:rPr>
          <w:rFonts w:eastAsia="楷体_GB2312" w:hint="eastAsia"/>
          <w:b/>
          <w:sz w:val="24"/>
        </w:rPr>
        <w:t>第八章</w:t>
      </w:r>
      <w:r>
        <w:rPr>
          <w:rFonts w:eastAsia="楷体_GB2312" w:hint="eastAsia"/>
          <w:b/>
          <w:sz w:val="24"/>
        </w:rPr>
        <w:t xml:space="preserve"> </w:t>
      </w:r>
      <w:r>
        <w:rPr>
          <w:rFonts w:eastAsia="楷体_GB2312" w:hint="eastAsia"/>
          <w:b/>
          <w:sz w:val="24"/>
        </w:rPr>
        <w:t>财产清查（支持课程目标</w:t>
      </w:r>
      <w:r>
        <w:rPr>
          <w:rFonts w:eastAsia="楷体_GB2312" w:hint="eastAsia"/>
          <w:b/>
          <w:sz w:val="24"/>
        </w:rPr>
        <w:t>10</w:t>
      </w:r>
      <w:r>
        <w:rPr>
          <w:rFonts w:eastAsia="楷体_GB2312" w:hint="eastAsia"/>
          <w:b/>
          <w:sz w:val="24"/>
        </w:rPr>
        <w:t>）</w:t>
      </w:r>
    </w:p>
    <w:p w:rsidR="00EE5BD1" w:rsidRPr="001E48B7" w:rsidRDefault="00EE5BD1" w:rsidP="00F92DA8">
      <w:pPr>
        <w:pStyle w:val="a8"/>
        <w:spacing w:after="0" w:line="440" w:lineRule="exact"/>
        <w:ind w:leftChars="0" w:left="0" w:firstLineChars="200" w:firstLine="482"/>
        <w:rPr>
          <w:rFonts w:eastAsia="楷体_GB2312"/>
          <w:sz w:val="24"/>
        </w:rPr>
      </w:pPr>
      <w:r w:rsidRPr="001E48B7">
        <w:rPr>
          <w:rFonts w:eastAsia="楷体_GB2312"/>
          <w:b/>
          <w:sz w:val="24"/>
        </w:rPr>
        <w:t>1</w:t>
      </w:r>
      <w:r w:rsidRPr="001E48B7">
        <w:rPr>
          <w:rFonts w:eastAsia="楷体_GB2312" w:hint="eastAsia"/>
          <w:b/>
          <w:sz w:val="24"/>
        </w:rPr>
        <w:t>．基本内容：</w:t>
      </w:r>
      <w:r w:rsidRPr="003F5981">
        <w:rPr>
          <w:rFonts w:eastAsia="楷体_GB2312" w:hint="eastAsia"/>
          <w:sz w:val="24"/>
        </w:rPr>
        <w:t>财产清查概述</w:t>
      </w:r>
      <w:r w:rsidRPr="001E48B7">
        <w:rPr>
          <w:rFonts w:eastAsia="楷体_GB2312" w:hint="eastAsia"/>
          <w:sz w:val="24"/>
        </w:rPr>
        <w:t>、</w:t>
      </w:r>
      <w:r w:rsidRPr="003F5981">
        <w:rPr>
          <w:rFonts w:eastAsia="楷体_GB2312" w:hint="eastAsia"/>
          <w:sz w:val="24"/>
        </w:rPr>
        <w:t>存货的盘存制度、财产清查结果的内容和方法</w:t>
      </w:r>
      <w:r>
        <w:rPr>
          <w:rFonts w:eastAsia="楷体_GB2312" w:hint="eastAsia"/>
          <w:sz w:val="24"/>
        </w:rPr>
        <w:t>、</w:t>
      </w:r>
      <w:r w:rsidRPr="003F5981">
        <w:rPr>
          <w:rFonts w:eastAsia="楷体_GB2312" w:hint="eastAsia"/>
          <w:sz w:val="24"/>
        </w:rPr>
        <w:t>财产清查结果的处理</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3F5981">
        <w:rPr>
          <w:rFonts w:eastAsia="楷体_GB2312" w:hint="eastAsia"/>
          <w:sz w:val="24"/>
        </w:rPr>
        <w:t>财产清查的内容和方法、存货永续盘存制和实地盘存制区别及优缺点</w:t>
      </w:r>
      <w:r w:rsidRPr="001E48B7">
        <w:rPr>
          <w:rFonts w:eastAsia="楷体_GB2312" w:hint="eastAsia"/>
          <w:sz w:val="24"/>
        </w:rPr>
        <w:t>。</w:t>
      </w:r>
    </w:p>
    <w:p w:rsidR="00EE5BD1" w:rsidRPr="003F5981" w:rsidRDefault="00EE5BD1" w:rsidP="00F92DA8">
      <w:pPr>
        <w:pStyle w:val="a8"/>
        <w:spacing w:after="0" w:line="440" w:lineRule="exact"/>
        <w:ind w:leftChars="0" w:left="0" w:firstLineChars="200" w:firstLine="482"/>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掌握存货永续盘存制和实地盘存制的区别，各自的优缺点</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3F5981">
        <w:rPr>
          <w:rFonts w:eastAsia="楷体_GB2312" w:hint="eastAsia"/>
          <w:sz w:val="24"/>
        </w:rPr>
        <w:t>掌握财产清查的内容和方法</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sidRPr="003F5981">
        <w:rPr>
          <w:rFonts w:eastAsia="楷体_GB2312" w:hint="eastAsia"/>
          <w:sz w:val="24"/>
        </w:rPr>
        <w:t>掌</w:t>
      </w:r>
      <w:r>
        <w:rPr>
          <w:rFonts w:eastAsia="楷体_GB2312" w:hint="eastAsia"/>
          <w:sz w:val="24"/>
        </w:rPr>
        <w:t>掌握财产清查结果的账务处理方法</w:t>
      </w:r>
      <w:r w:rsidRPr="003F5981">
        <w:rPr>
          <w:rFonts w:eastAsia="楷体_GB2312" w:hint="eastAsia"/>
          <w:sz w:val="24"/>
        </w:rPr>
        <w:t>。</w:t>
      </w:r>
    </w:p>
    <w:p w:rsidR="00EE5BD1" w:rsidRDefault="00EE5BD1" w:rsidP="00F92DA8">
      <w:pPr>
        <w:spacing w:line="440" w:lineRule="exact"/>
        <w:ind w:firstLine="480"/>
        <w:rPr>
          <w:rFonts w:eastAsia="楷体_GB2312"/>
          <w:b/>
          <w:sz w:val="24"/>
        </w:rPr>
      </w:pPr>
      <w:r>
        <w:rPr>
          <w:rFonts w:eastAsia="楷体_GB2312" w:hint="eastAsia"/>
          <w:b/>
          <w:sz w:val="24"/>
        </w:rPr>
        <w:t>第九章</w:t>
      </w:r>
      <w:r>
        <w:rPr>
          <w:rFonts w:eastAsia="楷体_GB2312" w:hint="eastAsia"/>
          <w:b/>
          <w:sz w:val="24"/>
        </w:rPr>
        <w:t xml:space="preserve"> </w:t>
      </w:r>
      <w:r>
        <w:rPr>
          <w:rFonts w:eastAsia="楷体_GB2312" w:hint="eastAsia"/>
          <w:b/>
          <w:sz w:val="24"/>
        </w:rPr>
        <w:t>财务会计报告（支持课程目标</w:t>
      </w:r>
      <w:r>
        <w:rPr>
          <w:rFonts w:eastAsia="楷体_GB2312" w:hint="eastAsia"/>
          <w:b/>
          <w:sz w:val="24"/>
        </w:rPr>
        <w:t>11</w:t>
      </w:r>
      <w:r>
        <w:rPr>
          <w:rFonts w:eastAsia="楷体_GB2312" w:hint="eastAsia"/>
          <w:b/>
          <w:sz w:val="24"/>
        </w:rPr>
        <w:t>）</w:t>
      </w:r>
    </w:p>
    <w:p w:rsidR="00EE5BD1" w:rsidRPr="001E48B7" w:rsidRDefault="00EE5BD1" w:rsidP="00F92DA8">
      <w:pPr>
        <w:pStyle w:val="a8"/>
        <w:spacing w:after="0" w:line="440" w:lineRule="exact"/>
        <w:ind w:leftChars="0" w:left="0" w:firstLineChars="200" w:firstLine="482"/>
        <w:rPr>
          <w:rFonts w:eastAsia="楷体_GB2312"/>
          <w:sz w:val="24"/>
        </w:rPr>
      </w:pPr>
      <w:r w:rsidRPr="001E48B7">
        <w:rPr>
          <w:rFonts w:eastAsia="楷体_GB2312"/>
          <w:b/>
          <w:sz w:val="24"/>
        </w:rPr>
        <w:t>1</w:t>
      </w:r>
      <w:r w:rsidRPr="001E48B7">
        <w:rPr>
          <w:rFonts w:eastAsia="楷体_GB2312" w:hint="eastAsia"/>
          <w:b/>
          <w:sz w:val="24"/>
        </w:rPr>
        <w:t>．基本内容：</w:t>
      </w:r>
      <w:r>
        <w:rPr>
          <w:rFonts w:eastAsia="楷体_GB2312" w:hint="eastAsia"/>
          <w:sz w:val="24"/>
        </w:rPr>
        <w:t>财务会计报告</w:t>
      </w:r>
      <w:r w:rsidRPr="003F5981">
        <w:rPr>
          <w:rFonts w:eastAsia="楷体_GB2312" w:hint="eastAsia"/>
          <w:sz w:val="24"/>
        </w:rPr>
        <w:t>概述</w:t>
      </w:r>
      <w:r w:rsidRPr="001E48B7">
        <w:rPr>
          <w:rFonts w:eastAsia="楷体_GB2312" w:hint="eastAsia"/>
          <w:sz w:val="24"/>
        </w:rPr>
        <w:t>、</w:t>
      </w:r>
      <w:r>
        <w:rPr>
          <w:rFonts w:eastAsia="楷体_GB2312" w:hint="eastAsia"/>
          <w:sz w:val="24"/>
        </w:rPr>
        <w:t>资产负债表</w:t>
      </w:r>
      <w:r w:rsidRPr="003F5981">
        <w:rPr>
          <w:rFonts w:eastAsia="楷体_GB2312" w:hint="eastAsia"/>
          <w:sz w:val="24"/>
        </w:rPr>
        <w:t>、</w:t>
      </w:r>
      <w:r>
        <w:rPr>
          <w:rFonts w:eastAsia="楷体_GB2312" w:hint="eastAsia"/>
          <w:sz w:val="24"/>
        </w:rPr>
        <w:t>利润表、现金流量表</w:t>
      </w:r>
      <w:r w:rsidRPr="001E48B7">
        <w:rPr>
          <w:rFonts w:eastAsia="楷体_GB2312" w:hint="eastAsia"/>
          <w:sz w:val="24"/>
        </w:rPr>
        <w:t>。</w:t>
      </w:r>
    </w:p>
    <w:p w:rsidR="00EE5BD1" w:rsidRPr="001E48B7" w:rsidRDefault="00EE5BD1" w:rsidP="00F92DA8">
      <w:pPr>
        <w:spacing w:line="440" w:lineRule="exact"/>
        <w:ind w:firstLine="480"/>
        <w:rPr>
          <w:rFonts w:eastAsia="楷体_GB2312"/>
          <w:sz w:val="24"/>
        </w:rPr>
      </w:pPr>
      <w:r w:rsidRPr="001E48B7">
        <w:rPr>
          <w:rFonts w:eastAsia="楷体_GB2312"/>
          <w:b/>
          <w:sz w:val="24"/>
        </w:rPr>
        <w:t>2</w:t>
      </w:r>
      <w:r w:rsidRPr="001E48B7">
        <w:rPr>
          <w:rFonts w:eastAsia="楷体_GB2312" w:hint="eastAsia"/>
          <w:b/>
          <w:sz w:val="24"/>
        </w:rPr>
        <w:t>．重点</w:t>
      </w:r>
      <w:r w:rsidRPr="001E48B7">
        <w:rPr>
          <w:rFonts w:eastAsia="楷体_GB2312" w:hint="eastAsia"/>
          <w:sz w:val="24"/>
        </w:rPr>
        <w:t>：</w:t>
      </w:r>
      <w:r w:rsidRPr="003F5981">
        <w:rPr>
          <w:rFonts w:eastAsia="楷体_GB2312" w:hint="eastAsia"/>
          <w:sz w:val="24"/>
        </w:rPr>
        <w:t>财务报告的定义、种类、构成和基本要求，利润表的内容和编制方法</w:t>
      </w:r>
      <w:r w:rsidRPr="001E48B7">
        <w:rPr>
          <w:rFonts w:eastAsia="楷体_GB2312" w:hint="eastAsia"/>
          <w:sz w:val="24"/>
        </w:rPr>
        <w:t>。</w:t>
      </w:r>
    </w:p>
    <w:p w:rsidR="00EE5BD1" w:rsidRPr="00C87906" w:rsidRDefault="00EE5BD1" w:rsidP="00F92DA8">
      <w:pPr>
        <w:pStyle w:val="a8"/>
        <w:spacing w:after="0" w:line="440" w:lineRule="exact"/>
        <w:ind w:leftChars="0" w:left="0" w:firstLineChars="200" w:firstLine="482"/>
        <w:rPr>
          <w:rFonts w:eastAsia="楷体_GB2312"/>
          <w:sz w:val="24"/>
        </w:rPr>
      </w:pPr>
      <w:r w:rsidRPr="001E48B7">
        <w:rPr>
          <w:rFonts w:eastAsia="楷体_GB2312" w:hint="eastAsia"/>
          <w:b/>
          <w:sz w:val="24"/>
        </w:rPr>
        <w:t>要求学生：</w:t>
      </w:r>
      <w:r w:rsidRPr="001E48B7">
        <w:rPr>
          <w:rFonts w:eastAsia="楷体_GB2312" w:hint="eastAsia"/>
          <w:sz w:val="24"/>
        </w:rPr>
        <w:t>（</w:t>
      </w:r>
      <w:r w:rsidRPr="001E48B7">
        <w:rPr>
          <w:rFonts w:eastAsia="楷体_GB2312" w:hint="eastAsia"/>
          <w:sz w:val="24"/>
        </w:rPr>
        <w:t>1</w:t>
      </w:r>
      <w:r w:rsidRPr="001E48B7">
        <w:rPr>
          <w:rFonts w:eastAsia="楷体_GB2312" w:hint="eastAsia"/>
          <w:sz w:val="24"/>
        </w:rPr>
        <w:t>）</w:t>
      </w:r>
      <w:r w:rsidRPr="003F5981">
        <w:rPr>
          <w:rFonts w:eastAsia="楷体_GB2312" w:hint="eastAsia"/>
          <w:sz w:val="24"/>
        </w:rPr>
        <w:t>理解财务会计报告的定义、构成和基本要求</w:t>
      </w:r>
      <w:r w:rsidRPr="001E48B7">
        <w:rPr>
          <w:rFonts w:eastAsia="楷体_GB2312" w:hint="eastAsia"/>
          <w:sz w:val="24"/>
        </w:rPr>
        <w:t>；（</w:t>
      </w:r>
      <w:r w:rsidRPr="001E48B7">
        <w:rPr>
          <w:rFonts w:eastAsia="楷体_GB2312" w:hint="eastAsia"/>
          <w:sz w:val="24"/>
        </w:rPr>
        <w:t>2</w:t>
      </w:r>
      <w:r w:rsidRPr="001E48B7">
        <w:rPr>
          <w:rFonts w:eastAsia="楷体_GB2312" w:hint="eastAsia"/>
          <w:sz w:val="24"/>
        </w:rPr>
        <w:t>）</w:t>
      </w:r>
      <w:r w:rsidRPr="003F5981">
        <w:rPr>
          <w:rFonts w:eastAsia="楷体_GB2312" w:hint="eastAsia"/>
          <w:sz w:val="24"/>
        </w:rPr>
        <w:t>掌握资产负债表的结构和编制方法</w:t>
      </w:r>
      <w:r w:rsidRPr="001E48B7">
        <w:rPr>
          <w:rFonts w:eastAsia="楷体_GB2312" w:hint="eastAsia"/>
          <w:sz w:val="24"/>
        </w:rPr>
        <w:t>；（</w:t>
      </w:r>
      <w:r w:rsidRPr="001E48B7">
        <w:rPr>
          <w:rFonts w:eastAsia="楷体_GB2312" w:hint="eastAsia"/>
          <w:sz w:val="24"/>
        </w:rPr>
        <w:t>3</w:t>
      </w:r>
      <w:r w:rsidRPr="001E48B7">
        <w:rPr>
          <w:rFonts w:eastAsia="楷体_GB2312" w:hint="eastAsia"/>
          <w:sz w:val="24"/>
        </w:rPr>
        <w:t>）</w:t>
      </w:r>
      <w:r w:rsidRPr="003F5981">
        <w:rPr>
          <w:rFonts w:eastAsia="楷体_GB2312" w:hint="eastAsia"/>
          <w:sz w:val="24"/>
        </w:rPr>
        <w:t>掌握利润表的结构和编制方法</w:t>
      </w:r>
      <w:r>
        <w:rPr>
          <w:rFonts w:eastAsia="楷体_GB2312" w:hint="eastAsia"/>
          <w:sz w:val="24"/>
        </w:rPr>
        <w:t>；（</w:t>
      </w:r>
      <w:r>
        <w:rPr>
          <w:rFonts w:eastAsia="楷体_GB2312" w:hint="eastAsia"/>
          <w:sz w:val="24"/>
        </w:rPr>
        <w:t>4</w:t>
      </w:r>
      <w:r>
        <w:rPr>
          <w:rFonts w:eastAsia="楷体_GB2312" w:hint="eastAsia"/>
          <w:sz w:val="24"/>
        </w:rPr>
        <w:t>）</w:t>
      </w:r>
      <w:r w:rsidRPr="003F5981">
        <w:rPr>
          <w:rFonts w:eastAsia="楷体_GB2312" w:hint="eastAsia"/>
          <w:sz w:val="24"/>
        </w:rPr>
        <w:t>了解现金流量表、所有者权益变动表、会计报表附注的内容。</w:t>
      </w:r>
    </w:p>
    <w:p w:rsidR="00EE5BD1" w:rsidRPr="00C87906" w:rsidRDefault="00EE5BD1" w:rsidP="00F92DA8">
      <w:pPr>
        <w:spacing w:line="440" w:lineRule="exact"/>
        <w:ind w:firstLineChars="200" w:firstLine="482"/>
        <w:rPr>
          <w:rFonts w:eastAsia="楷体_GB2312"/>
          <w:b/>
          <w:sz w:val="24"/>
        </w:rPr>
      </w:pPr>
      <w:r w:rsidRPr="00C87906">
        <w:rPr>
          <w:rFonts w:eastAsia="楷体_GB2312" w:hint="eastAsia"/>
          <w:b/>
          <w:sz w:val="24"/>
        </w:rPr>
        <w:t>四、教学进度与学时分配</w:t>
      </w:r>
    </w:p>
    <w:tbl>
      <w:tblPr>
        <w:tblW w:w="7846" w:type="dxa"/>
        <w:jc w:val="center"/>
        <w:tblInd w:w="8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46"/>
        <w:gridCol w:w="900"/>
        <w:gridCol w:w="900"/>
        <w:gridCol w:w="900"/>
        <w:gridCol w:w="900"/>
      </w:tblGrid>
      <w:tr w:rsidR="00EE5BD1" w:rsidRPr="005D5EA4" w:rsidTr="0075264B">
        <w:trPr>
          <w:jc w:val="center"/>
        </w:trPr>
        <w:tc>
          <w:tcPr>
            <w:tcW w:w="4246" w:type="dxa"/>
          </w:tcPr>
          <w:p w:rsidR="00EE5BD1" w:rsidRPr="005D5EA4" w:rsidRDefault="00EE5BD1" w:rsidP="00F92DA8">
            <w:pPr>
              <w:spacing w:line="440" w:lineRule="exact"/>
              <w:ind w:firstLineChars="200" w:firstLine="420"/>
              <w:rPr>
                <w:rFonts w:eastAsia="楷体_GB2312"/>
                <w:szCs w:val="21"/>
              </w:rPr>
            </w:pPr>
            <w:r w:rsidRPr="005D5EA4">
              <w:rPr>
                <w:rFonts w:eastAsia="楷体_GB2312" w:hint="eastAsia"/>
                <w:szCs w:val="21"/>
              </w:rPr>
              <w:t xml:space="preserve">  </w:t>
            </w:r>
            <w:r w:rsidRPr="005D5EA4">
              <w:rPr>
                <w:rFonts w:eastAsia="楷体_GB2312" w:hint="eastAsia"/>
                <w:szCs w:val="21"/>
              </w:rPr>
              <w:t>教学内容</w:t>
            </w:r>
          </w:p>
        </w:tc>
        <w:tc>
          <w:tcPr>
            <w:tcW w:w="900" w:type="dxa"/>
          </w:tcPr>
          <w:p w:rsidR="00EE5BD1" w:rsidRPr="005D5EA4" w:rsidRDefault="00EE5BD1" w:rsidP="00F92DA8">
            <w:pPr>
              <w:spacing w:line="440" w:lineRule="exact"/>
              <w:rPr>
                <w:rFonts w:eastAsia="楷体_GB2312"/>
                <w:szCs w:val="21"/>
              </w:rPr>
            </w:pPr>
            <w:r w:rsidRPr="005D5EA4">
              <w:rPr>
                <w:rFonts w:eastAsia="楷体_GB2312" w:hint="eastAsia"/>
                <w:szCs w:val="21"/>
              </w:rPr>
              <w:t>讲课</w:t>
            </w:r>
          </w:p>
        </w:tc>
        <w:tc>
          <w:tcPr>
            <w:tcW w:w="900" w:type="dxa"/>
          </w:tcPr>
          <w:p w:rsidR="00EE5BD1" w:rsidRPr="005D5EA4" w:rsidRDefault="00EE5BD1" w:rsidP="00F92DA8">
            <w:pPr>
              <w:spacing w:line="440" w:lineRule="exact"/>
              <w:rPr>
                <w:rFonts w:eastAsia="楷体_GB2312"/>
                <w:szCs w:val="21"/>
              </w:rPr>
            </w:pPr>
            <w:r w:rsidRPr="005D5EA4">
              <w:rPr>
                <w:rFonts w:eastAsia="楷体_GB2312" w:hint="eastAsia"/>
                <w:szCs w:val="21"/>
              </w:rPr>
              <w:t>实验</w:t>
            </w:r>
          </w:p>
        </w:tc>
        <w:tc>
          <w:tcPr>
            <w:tcW w:w="900" w:type="dxa"/>
          </w:tcPr>
          <w:p w:rsidR="00EE5BD1" w:rsidRPr="005D5EA4" w:rsidRDefault="00EE5BD1" w:rsidP="00F92DA8">
            <w:pPr>
              <w:spacing w:line="440" w:lineRule="exact"/>
              <w:rPr>
                <w:rFonts w:eastAsia="楷体_GB2312"/>
                <w:szCs w:val="21"/>
              </w:rPr>
            </w:pPr>
            <w:r w:rsidRPr="005D5EA4">
              <w:rPr>
                <w:rFonts w:eastAsia="楷体_GB2312" w:hint="eastAsia"/>
                <w:szCs w:val="21"/>
              </w:rPr>
              <w:t>上机</w:t>
            </w:r>
          </w:p>
        </w:tc>
        <w:tc>
          <w:tcPr>
            <w:tcW w:w="900" w:type="dxa"/>
          </w:tcPr>
          <w:p w:rsidR="00EE5BD1" w:rsidRPr="005D5EA4" w:rsidRDefault="00EE5BD1" w:rsidP="00F92DA8">
            <w:pPr>
              <w:spacing w:line="440" w:lineRule="exact"/>
              <w:rPr>
                <w:rFonts w:eastAsia="楷体_GB2312"/>
                <w:szCs w:val="21"/>
              </w:rPr>
            </w:pPr>
            <w:r w:rsidRPr="005D5EA4">
              <w:rPr>
                <w:rFonts w:eastAsia="楷体_GB2312" w:hint="eastAsia"/>
                <w:szCs w:val="21"/>
              </w:rPr>
              <w:t>合计</w:t>
            </w:r>
          </w:p>
        </w:tc>
      </w:tr>
      <w:tr w:rsidR="00EE5BD1" w:rsidRPr="005D5EA4" w:rsidTr="0075264B">
        <w:trPr>
          <w:jc w:val="center"/>
        </w:trPr>
        <w:tc>
          <w:tcPr>
            <w:tcW w:w="4246" w:type="dxa"/>
          </w:tcPr>
          <w:p w:rsidR="00EE5BD1" w:rsidRPr="005D5EA4" w:rsidRDefault="00EE5BD1" w:rsidP="00F92DA8">
            <w:pPr>
              <w:rPr>
                <w:rFonts w:eastAsia="楷体_GB2312"/>
                <w:szCs w:val="21"/>
              </w:rPr>
            </w:pPr>
            <w:r w:rsidRPr="005D5EA4">
              <w:rPr>
                <w:rFonts w:eastAsia="楷体_GB2312"/>
                <w:szCs w:val="21"/>
              </w:rPr>
              <w:t>1</w:t>
            </w:r>
            <w:r w:rsidRPr="005D5EA4">
              <w:rPr>
                <w:rFonts w:eastAsia="楷体_GB2312" w:hint="eastAsia"/>
                <w:szCs w:val="21"/>
              </w:rPr>
              <w:t>．总论</w:t>
            </w:r>
          </w:p>
        </w:tc>
        <w:tc>
          <w:tcPr>
            <w:tcW w:w="900" w:type="dxa"/>
          </w:tcPr>
          <w:p w:rsidR="00EE5BD1" w:rsidRPr="005D5EA4" w:rsidRDefault="00EE5BD1" w:rsidP="00F92DA8">
            <w:pPr>
              <w:jc w:val="center"/>
              <w:rPr>
                <w:rFonts w:eastAsia="楷体_GB2312"/>
                <w:szCs w:val="21"/>
              </w:rPr>
            </w:pPr>
            <w:r>
              <w:rPr>
                <w:rFonts w:eastAsia="楷体_GB2312" w:hint="eastAsia"/>
                <w:szCs w:val="21"/>
              </w:rPr>
              <w:t>4</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Pr>
                <w:rFonts w:eastAsia="楷体_GB2312" w:hint="eastAsia"/>
                <w:szCs w:val="21"/>
              </w:rPr>
              <w:t>4</w:t>
            </w:r>
          </w:p>
        </w:tc>
      </w:tr>
      <w:tr w:rsidR="00EE5BD1" w:rsidRPr="005D5EA4" w:rsidTr="0075264B">
        <w:trPr>
          <w:jc w:val="center"/>
        </w:trPr>
        <w:tc>
          <w:tcPr>
            <w:tcW w:w="4246" w:type="dxa"/>
          </w:tcPr>
          <w:p w:rsidR="00EE5BD1" w:rsidRPr="005D5EA4" w:rsidRDefault="00EE5BD1" w:rsidP="00F92DA8">
            <w:pPr>
              <w:rPr>
                <w:rFonts w:eastAsia="楷体_GB2312"/>
                <w:szCs w:val="21"/>
              </w:rPr>
            </w:pPr>
            <w:r>
              <w:rPr>
                <w:rFonts w:eastAsia="楷体_GB2312" w:hint="eastAsia"/>
                <w:szCs w:val="21"/>
              </w:rPr>
              <w:t>2</w:t>
            </w:r>
            <w:r w:rsidRPr="005D5EA4">
              <w:rPr>
                <w:rFonts w:eastAsia="楷体_GB2312"/>
                <w:szCs w:val="21"/>
              </w:rPr>
              <w:t>.</w:t>
            </w:r>
            <w:r w:rsidRPr="005D5EA4">
              <w:rPr>
                <w:rFonts w:eastAsia="楷体_GB2312" w:hint="eastAsia"/>
                <w:szCs w:val="21"/>
              </w:rPr>
              <w:t xml:space="preserve"> </w:t>
            </w:r>
            <w:r w:rsidRPr="005D5EA4">
              <w:rPr>
                <w:rFonts w:eastAsia="楷体_GB2312" w:hint="eastAsia"/>
                <w:szCs w:val="21"/>
              </w:rPr>
              <w:t>会计核算基础</w:t>
            </w:r>
          </w:p>
        </w:tc>
        <w:tc>
          <w:tcPr>
            <w:tcW w:w="900" w:type="dxa"/>
          </w:tcPr>
          <w:p w:rsidR="00EE5BD1" w:rsidRPr="005D5EA4" w:rsidRDefault="00EE5BD1" w:rsidP="00F92DA8">
            <w:pPr>
              <w:jc w:val="center"/>
              <w:rPr>
                <w:rFonts w:eastAsia="楷体_GB2312"/>
                <w:szCs w:val="21"/>
              </w:rPr>
            </w:pPr>
            <w:r>
              <w:rPr>
                <w:rFonts w:eastAsia="楷体_GB2312" w:hint="eastAsia"/>
                <w:szCs w:val="21"/>
              </w:rPr>
              <w:t>4</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Pr>
                <w:rFonts w:eastAsia="楷体_GB2312" w:hint="eastAsia"/>
                <w:szCs w:val="21"/>
              </w:rPr>
              <w:t>4</w:t>
            </w:r>
          </w:p>
        </w:tc>
      </w:tr>
      <w:tr w:rsidR="00EE5BD1" w:rsidRPr="005D5EA4" w:rsidTr="0075264B">
        <w:trPr>
          <w:jc w:val="center"/>
        </w:trPr>
        <w:tc>
          <w:tcPr>
            <w:tcW w:w="4246" w:type="dxa"/>
          </w:tcPr>
          <w:p w:rsidR="00EE5BD1" w:rsidRPr="005D5EA4" w:rsidRDefault="00EE5BD1" w:rsidP="00F92DA8">
            <w:pPr>
              <w:pStyle w:val="a9"/>
              <w:rPr>
                <w:rFonts w:eastAsia="楷体_GB2312"/>
                <w:sz w:val="21"/>
                <w:szCs w:val="21"/>
              </w:rPr>
            </w:pPr>
            <w:r>
              <w:rPr>
                <w:rFonts w:eastAsia="楷体_GB2312" w:hint="eastAsia"/>
                <w:szCs w:val="21"/>
              </w:rPr>
              <w:t>3</w:t>
            </w:r>
            <w:r w:rsidRPr="00F805EA">
              <w:rPr>
                <w:rFonts w:eastAsia="楷体_GB2312" w:hint="eastAsia"/>
                <w:sz w:val="21"/>
                <w:szCs w:val="21"/>
              </w:rPr>
              <w:t>．会计要素与会计等式</w:t>
            </w:r>
          </w:p>
        </w:tc>
        <w:tc>
          <w:tcPr>
            <w:tcW w:w="900" w:type="dxa"/>
          </w:tcPr>
          <w:p w:rsidR="00EE5BD1" w:rsidRPr="005D5EA4" w:rsidRDefault="00EE5BD1" w:rsidP="00F92DA8">
            <w:pPr>
              <w:jc w:val="center"/>
              <w:rPr>
                <w:rFonts w:eastAsia="楷体_GB2312"/>
                <w:szCs w:val="21"/>
              </w:rPr>
            </w:pPr>
            <w:r>
              <w:rPr>
                <w:rFonts w:eastAsia="楷体_GB2312" w:hint="eastAsia"/>
                <w:szCs w:val="21"/>
              </w:rPr>
              <w:t>8</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Pr>
                <w:rFonts w:eastAsia="楷体_GB2312" w:hint="eastAsia"/>
                <w:szCs w:val="21"/>
              </w:rPr>
              <w:t>8</w:t>
            </w:r>
          </w:p>
        </w:tc>
      </w:tr>
      <w:tr w:rsidR="00EE5BD1" w:rsidRPr="005D5EA4" w:rsidTr="0075264B">
        <w:trPr>
          <w:jc w:val="center"/>
        </w:trPr>
        <w:tc>
          <w:tcPr>
            <w:tcW w:w="4246" w:type="dxa"/>
          </w:tcPr>
          <w:p w:rsidR="00EE5BD1" w:rsidRPr="005D5EA4" w:rsidRDefault="00EE5BD1" w:rsidP="00F92DA8">
            <w:pPr>
              <w:pStyle w:val="a9"/>
              <w:rPr>
                <w:rFonts w:eastAsia="楷体_GB2312"/>
                <w:sz w:val="21"/>
                <w:szCs w:val="21"/>
              </w:rPr>
            </w:pPr>
            <w:r w:rsidRPr="005D5EA4">
              <w:rPr>
                <w:rFonts w:eastAsia="楷体_GB2312" w:hint="eastAsia"/>
                <w:sz w:val="21"/>
                <w:szCs w:val="21"/>
              </w:rPr>
              <w:t>4</w:t>
            </w:r>
            <w:r w:rsidRPr="005D5EA4">
              <w:rPr>
                <w:rFonts w:eastAsia="楷体_GB2312"/>
                <w:sz w:val="21"/>
                <w:szCs w:val="21"/>
              </w:rPr>
              <w:t>.</w:t>
            </w:r>
            <w:r w:rsidRPr="005D5EA4">
              <w:rPr>
                <w:rFonts w:eastAsia="楷体_GB2312" w:hint="eastAsia"/>
                <w:sz w:val="21"/>
                <w:szCs w:val="21"/>
              </w:rPr>
              <w:t xml:space="preserve"> </w:t>
            </w:r>
            <w:r w:rsidRPr="005D5EA4">
              <w:rPr>
                <w:rFonts w:eastAsia="楷体_GB2312" w:hint="eastAsia"/>
                <w:sz w:val="21"/>
                <w:szCs w:val="21"/>
              </w:rPr>
              <w:t>账户与复式记账</w:t>
            </w:r>
          </w:p>
        </w:tc>
        <w:tc>
          <w:tcPr>
            <w:tcW w:w="900" w:type="dxa"/>
          </w:tcPr>
          <w:p w:rsidR="00EE5BD1" w:rsidRPr="005D5EA4" w:rsidRDefault="00EE5BD1" w:rsidP="00F92DA8">
            <w:pPr>
              <w:jc w:val="center"/>
              <w:rPr>
                <w:rFonts w:eastAsia="楷体_GB2312"/>
                <w:szCs w:val="21"/>
              </w:rPr>
            </w:pPr>
            <w:r>
              <w:rPr>
                <w:rFonts w:eastAsia="楷体_GB2312" w:hint="eastAsia"/>
                <w:szCs w:val="21"/>
              </w:rPr>
              <w:t>8</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Pr>
                <w:rFonts w:eastAsia="楷体_GB2312" w:hint="eastAsia"/>
                <w:szCs w:val="21"/>
              </w:rPr>
              <w:t>8</w:t>
            </w:r>
          </w:p>
        </w:tc>
      </w:tr>
      <w:tr w:rsidR="00EE5BD1" w:rsidRPr="005D5EA4" w:rsidTr="0075264B">
        <w:trPr>
          <w:jc w:val="center"/>
        </w:trPr>
        <w:tc>
          <w:tcPr>
            <w:tcW w:w="4246" w:type="dxa"/>
          </w:tcPr>
          <w:p w:rsidR="00EE5BD1" w:rsidRPr="005D5EA4" w:rsidRDefault="00EE5BD1" w:rsidP="00F92DA8">
            <w:pPr>
              <w:pStyle w:val="a9"/>
              <w:rPr>
                <w:rFonts w:eastAsia="楷体_GB2312"/>
                <w:sz w:val="21"/>
                <w:szCs w:val="21"/>
              </w:rPr>
            </w:pPr>
            <w:r w:rsidRPr="005D5EA4">
              <w:rPr>
                <w:rFonts w:eastAsia="楷体_GB2312"/>
                <w:sz w:val="21"/>
                <w:szCs w:val="21"/>
              </w:rPr>
              <w:t>5.</w:t>
            </w:r>
            <w:r w:rsidRPr="005D5EA4">
              <w:rPr>
                <w:rFonts w:eastAsia="楷体_GB2312" w:hint="eastAsia"/>
                <w:sz w:val="21"/>
                <w:szCs w:val="21"/>
              </w:rPr>
              <w:t xml:space="preserve"> </w:t>
            </w:r>
            <w:r w:rsidRPr="005D5EA4">
              <w:rPr>
                <w:rFonts w:eastAsia="楷体_GB2312" w:hint="eastAsia"/>
                <w:sz w:val="21"/>
                <w:szCs w:val="21"/>
              </w:rPr>
              <w:t>制造业企业主要经济业务的核算</w:t>
            </w:r>
          </w:p>
        </w:tc>
        <w:tc>
          <w:tcPr>
            <w:tcW w:w="900" w:type="dxa"/>
          </w:tcPr>
          <w:p w:rsidR="00EE5BD1" w:rsidRPr="005D5EA4" w:rsidRDefault="00EE5BD1" w:rsidP="00F92DA8">
            <w:pPr>
              <w:jc w:val="center"/>
              <w:rPr>
                <w:rFonts w:eastAsia="楷体_GB2312"/>
                <w:szCs w:val="21"/>
              </w:rPr>
            </w:pPr>
            <w:r w:rsidRPr="005D5EA4">
              <w:rPr>
                <w:rFonts w:eastAsia="楷体_GB2312" w:hint="eastAsia"/>
                <w:szCs w:val="21"/>
              </w:rPr>
              <w:t>1</w:t>
            </w:r>
            <w:r>
              <w:rPr>
                <w:rFonts w:eastAsia="楷体_GB2312" w:hint="eastAsia"/>
                <w:szCs w:val="21"/>
              </w:rPr>
              <w:t>2</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sidRPr="005D5EA4">
              <w:rPr>
                <w:rFonts w:eastAsia="楷体_GB2312" w:hint="eastAsia"/>
                <w:szCs w:val="21"/>
              </w:rPr>
              <w:t>1</w:t>
            </w:r>
            <w:r>
              <w:rPr>
                <w:rFonts w:eastAsia="楷体_GB2312" w:hint="eastAsia"/>
                <w:szCs w:val="21"/>
              </w:rPr>
              <w:t>2</w:t>
            </w:r>
          </w:p>
        </w:tc>
      </w:tr>
      <w:tr w:rsidR="00EE5BD1" w:rsidRPr="005D5EA4" w:rsidTr="0075264B">
        <w:trPr>
          <w:trHeight w:val="480"/>
          <w:jc w:val="center"/>
        </w:trPr>
        <w:tc>
          <w:tcPr>
            <w:tcW w:w="4246" w:type="dxa"/>
          </w:tcPr>
          <w:p w:rsidR="00EE5BD1" w:rsidRPr="005D5EA4" w:rsidRDefault="00EE5BD1" w:rsidP="00F92DA8">
            <w:pPr>
              <w:pStyle w:val="a9"/>
              <w:rPr>
                <w:rFonts w:eastAsia="楷体_GB2312"/>
                <w:sz w:val="21"/>
                <w:szCs w:val="21"/>
              </w:rPr>
            </w:pPr>
            <w:r>
              <w:rPr>
                <w:rFonts w:eastAsia="楷体_GB2312" w:hint="eastAsia"/>
                <w:sz w:val="21"/>
                <w:szCs w:val="21"/>
              </w:rPr>
              <w:t>6</w:t>
            </w:r>
            <w:r w:rsidRPr="005D5EA4">
              <w:rPr>
                <w:rFonts w:eastAsia="楷体_GB2312"/>
                <w:sz w:val="21"/>
                <w:szCs w:val="21"/>
              </w:rPr>
              <w:t>.</w:t>
            </w:r>
            <w:r w:rsidRPr="005D5EA4">
              <w:rPr>
                <w:rFonts w:eastAsia="楷体_GB2312" w:hint="eastAsia"/>
                <w:sz w:val="21"/>
                <w:szCs w:val="21"/>
              </w:rPr>
              <w:t xml:space="preserve"> </w:t>
            </w:r>
            <w:r w:rsidRPr="005D5EA4">
              <w:rPr>
                <w:rFonts w:eastAsia="楷体_GB2312" w:hint="eastAsia"/>
                <w:sz w:val="21"/>
                <w:szCs w:val="21"/>
              </w:rPr>
              <w:t>会计凭证</w:t>
            </w:r>
          </w:p>
        </w:tc>
        <w:tc>
          <w:tcPr>
            <w:tcW w:w="900" w:type="dxa"/>
          </w:tcPr>
          <w:p w:rsidR="00EE5BD1" w:rsidRPr="005D5EA4" w:rsidRDefault="00EE5BD1" w:rsidP="00F92DA8">
            <w:pPr>
              <w:jc w:val="center"/>
              <w:rPr>
                <w:rFonts w:eastAsia="楷体_GB2312"/>
                <w:szCs w:val="21"/>
              </w:rPr>
            </w:pPr>
            <w:r>
              <w:rPr>
                <w:rFonts w:eastAsia="楷体_GB2312" w:hint="eastAsia"/>
                <w:szCs w:val="21"/>
              </w:rPr>
              <w:t>4</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Pr>
                <w:rFonts w:eastAsia="楷体_GB2312" w:hint="eastAsia"/>
                <w:szCs w:val="21"/>
              </w:rPr>
              <w:t>4</w:t>
            </w:r>
          </w:p>
        </w:tc>
      </w:tr>
      <w:tr w:rsidR="00EE5BD1" w:rsidRPr="005D5EA4" w:rsidTr="0075264B">
        <w:trPr>
          <w:trHeight w:val="300"/>
          <w:jc w:val="center"/>
        </w:trPr>
        <w:tc>
          <w:tcPr>
            <w:tcW w:w="4246" w:type="dxa"/>
          </w:tcPr>
          <w:p w:rsidR="00EE5BD1" w:rsidRPr="005D5EA4" w:rsidRDefault="00EE5BD1" w:rsidP="00F92DA8">
            <w:pPr>
              <w:pStyle w:val="a9"/>
              <w:rPr>
                <w:rFonts w:eastAsia="楷体_GB2312"/>
                <w:sz w:val="21"/>
                <w:szCs w:val="21"/>
              </w:rPr>
            </w:pPr>
            <w:r>
              <w:rPr>
                <w:rFonts w:eastAsia="楷体_GB2312" w:hint="eastAsia"/>
                <w:sz w:val="21"/>
                <w:szCs w:val="21"/>
              </w:rPr>
              <w:t>7</w:t>
            </w:r>
            <w:r w:rsidRPr="005D5EA4">
              <w:rPr>
                <w:rFonts w:eastAsia="楷体_GB2312"/>
                <w:sz w:val="21"/>
                <w:szCs w:val="21"/>
              </w:rPr>
              <w:t>.</w:t>
            </w:r>
            <w:r w:rsidRPr="005D5EA4">
              <w:rPr>
                <w:rFonts w:eastAsia="楷体_GB2312" w:hint="eastAsia"/>
                <w:sz w:val="21"/>
                <w:szCs w:val="21"/>
              </w:rPr>
              <w:t>会计账簿</w:t>
            </w:r>
          </w:p>
        </w:tc>
        <w:tc>
          <w:tcPr>
            <w:tcW w:w="900" w:type="dxa"/>
          </w:tcPr>
          <w:p w:rsidR="00EE5BD1" w:rsidRPr="005D5EA4" w:rsidRDefault="00EE5BD1" w:rsidP="00F92DA8">
            <w:pPr>
              <w:jc w:val="center"/>
              <w:rPr>
                <w:rFonts w:eastAsia="楷体_GB2312"/>
                <w:szCs w:val="21"/>
              </w:rPr>
            </w:pPr>
            <w:r w:rsidRPr="005D5EA4">
              <w:rPr>
                <w:rFonts w:eastAsia="楷体_GB2312"/>
                <w:szCs w:val="21"/>
              </w:rPr>
              <w:t>4</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sidRPr="005D5EA4">
              <w:rPr>
                <w:rFonts w:eastAsia="楷体_GB2312"/>
                <w:szCs w:val="21"/>
              </w:rPr>
              <w:t>4</w:t>
            </w:r>
          </w:p>
        </w:tc>
      </w:tr>
      <w:tr w:rsidR="00EE5BD1" w:rsidRPr="005D5EA4" w:rsidTr="0075264B">
        <w:trPr>
          <w:trHeight w:val="312"/>
          <w:jc w:val="center"/>
        </w:trPr>
        <w:tc>
          <w:tcPr>
            <w:tcW w:w="4246" w:type="dxa"/>
          </w:tcPr>
          <w:p w:rsidR="00EE5BD1" w:rsidRPr="005D5EA4" w:rsidRDefault="00EE5BD1" w:rsidP="00F92DA8">
            <w:pPr>
              <w:pStyle w:val="a9"/>
              <w:rPr>
                <w:rFonts w:eastAsia="楷体_GB2312"/>
                <w:sz w:val="21"/>
                <w:szCs w:val="21"/>
              </w:rPr>
            </w:pPr>
            <w:r>
              <w:rPr>
                <w:rFonts w:eastAsia="楷体_GB2312" w:hint="eastAsia"/>
                <w:sz w:val="21"/>
                <w:szCs w:val="21"/>
              </w:rPr>
              <w:t>8</w:t>
            </w:r>
            <w:r w:rsidRPr="005D5EA4">
              <w:rPr>
                <w:rFonts w:eastAsia="楷体_GB2312"/>
                <w:sz w:val="21"/>
                <w:szCs w:val="21"/>
              </w:rPr>
              <w:t>.</w:t>
            </w:r>
            <w:r w:rsidRPr="005D5EA4">
              <w:rPr>
                <w:rFonts w:eastAsia="楷体_GB2312" w:hint="eastAsia"/>
                <w:sz w:val="21"/>
                <w:szCs w:val="21"/>
              </w:rPr>
              <w:t xml:space="preserve"> </w:t>
            </w:r>
            <w:r w:rsidRPr="005D5EA4">
              <w:rPr>
                <w:rFonts w:eastAsia="楷体_GB2312" w:hint="eastAsia"/>
                <w:sz w:val="21"/>
                <w:szCs w:val="21"/>
              </w:rPr>
              <w:t>财产清查</w:t>
            </w:r>
          </w:p>
        </w:tc>
        <w:tc>
          <w:tcPr>
            <w:tcW w:w="900" w:type="dxa"/>
          </w:tcPr>
          <w:p w:rsidR="00EE5BD1" w:rsidRPr="005D5EA4" w:rsidRDefault="00EE5BD1" w:rsidP="00F92DA8">
            <w:pPr>
              <w:jc w:val="center"/>
              <w:rPr>
                <w:rFonts w:eastAsia="楷体_GB2312"/>
                <w:szCs w:val="21"/>
              </w:rPr>
            </w:pPr>
            <w:r>
              <w:rPr>
                <w:rFonts w:eastAsia="楷体_GB2312" w:hint="eastAsia"/>
                <w:szCs w:val="21"/>
              </w:rPr>
              <w:t>2</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Pr>
                <w:rFonts w:eastAsia="楷体_GB2312" w:hint="eastAsia"/>
                <w:szCs w:val="21"/>
              </w:rPr>
              <w:t>2</w:t>
            </w:r>
          </w:p>
        </w:tc>
      </w:tr>
      <w:tr w:rsidR="00EE5BD1" w:rsidRPr="005D5EA4" w:rsidTr="0075264B">
        <w:trPr>
          <w:trHeight w:val="480"/>
          <w:jc w:val="center"/>
        </w:trPr>
        <w:tc>
          <w:tcPr>
            <w:tcW w:w="4246" w:type="dxa"/>
          </w:tcPr>
          <w:p w:rsidR="00EE5BD1" w:rsidRPr="005D5EA4" w:rsidRDefault="00EE5BD1" w:rsidP="00F92DA8">
            <w:pPr>
              <w:pStyle w:val="a9"/>
              <w:rPr>
                <w:rFonts w:eastAsia="楷体_GB2312"/>
                <w:sz w:val="21"/>
                <w:szCs w:val="21"/>
              </w:rPr>
            </w:pPr>
            <w:r>
              <w:rPr>
                <w:rFonts w:eastAsia="楷体_GB2312" w:hint="eastAsia"/>
                <w:sz w:val="21"/>
                <w:szCs w:val="21"/>
              </w:rPr>
              <w:lastRenderedPageBreak/>
              <w:t>9</w:t>
            </w:r>
            <w:r w:rsidRPr="005D5EA4">
              <w:rPr>
                <w:rFonts w:eastAsia="楷体_GB2312" w:hint="eastAsia"/>
                <w:sz w:val="21"/>
                <w:szCs w:val="21"/>
              </w:rPr>
              <w:t>．财务会计报告</w:t>
            </w:r>
          </w:p>
        </w:tc>
        <w:tc>
          <w:tcPr>
            <w:tcW w:w="900" w:type="dxa"/>
          </w:tcPr>
          <w:p w:rsidR="00EE5BD1" w:rsidRPr="005D5EA4" w:rsidRDefault="00EE5BD1" w:rsidP="00F92DA8">
            <w:pPr>
              <w:jc w:val="center"/>
              <w:rPr>
                <w:rFonts w:eastAsia="楷体_GB2312"/>
                <w:szCs w:val="21"/>
              </w:rPr>
            </w:pPr>
            <w:r>
              <w:rPr>
                <w:rFonts w:eastAsia="楷体_GB2312" w:hint="eastAsia"/>
                <w:szCs w:val="21"/>
              </w:rPr>
              <w:t>2</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Pr>
                <w:rFonts w:eastAsia="楷体_GB2312" w:hint="eastAsia"/>
                <w:szCs w:val="21"/>
              </w:rPr>
              <w:t>2</w:t>
            </w:r>
          </w:p>
        </w:tc>
      </w:tr>
      <w:tr w:rsidR="00EE5BD1" w:rsidRPr="005D5EA4" w:rsidTr="0075264B">
        <w:trPr>
          <w:jc w:val="center"/>
        </w:trPr>
        <w:tc>
          <w:tcPr>
            <w:tcW w:w="4246" w:type="dxa"/>
          </w:tcPr>
          <w:p w:rsidR="00EE5BD1" w:rsidRPr="005D5EA4" w:rsidRDefault="00EE5BD1" w:rsidP="00F92DA8">
            <w:pPr>
              <w:pStyle w:val="a9"/>
              <w:rPr>
                <w:rFonts w:eastAsia="楷体_GB2312"/>
                <w:sz w:val="21"/>
                <w:szCs w:val="21"/>
              </w:rPr>
            </w:pPr>
            <w:r w:rsidRPr="005D5EA4">
              <w:rPr>
                <w:rFonts w:eastAsia="楷体_GB2312"/>
                <w:sz w:val="21"/>
                <w:szCs w:val="21"/>
              </w:rPr>
              <w:t xml:space="preserve">      </w:t>
            </w:r>
            <w:r w:rsidRPr="005D5EA4">
              <w:rPr>
                <w:rFonts w:eastAsia="楷体_GB2312" w:hint="eastAsia"/>
                <w:sz w:val="21"/>
                <w:szCs w:val="21"/>
              </w:rPr>
              <w:t xml:space="preserve"> </w:t>
            </w:r>
            <w:r w:rsidRPr="005D5EA4">
              <w:rPr>
                <w:rFonts w:eastAsia="楷体_GB2312" w:hint="eastAsia"/>
                <w:sz w:val="21"/>
                <w:szCs w:val="21"/>
              </w:rPr>
              <w:t>合计</w:t>
            </w:r>
          </w:p>
        </w:tc>
        <w:tc>
          <w:tcPr>
            <w:tcW w:w="900" w:type="dxa"/>
          </w:tcPr>
          <w:p w:rsidR="00EE5BD1" w:rsidRPr="005D5EA4" w:rsidRDefault="00EE5BD1" w:rsidP="00F92DA8">
            <w:pPr>
              <w:jc w:val="center"/>
              <w:rPr>
                <w:rFonts w:eastAsia="楷体_GB2312"/>
                <w:szCs w:val="21"/>
              </w:rPr>
            </w:pPr>
            <w:r>
              <w:rPr>
                <w:rFonts w:eastAsia="楷体_GB2312" w:hint="eastAsia"/>
                <w:szCs w:val="21"/>
              </w:rPr>
              <w:t>48</w:t>
            </w: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spacing w:line="440" w:lineRule="exact"/>
              <w:ind w:firstLineChars="200" w:firstLine="420"/>
              <w:rPr>
                <w:rFonts w:eastAsia="楷体_GB2312"/>
                <w:szCs w:val="21"/>
              </w:rPr>
            </w:pPr>
          </w:p>
        </w:tc>
        <w:tc>
          <w:tcPr>
            <w:tcW w:w="900" w:type="dxa"/>
          </w:tcPr>
          <w:p w:rsidR="00EE5BD1" w:rsidRPr="005D5EA4" w:rsidRDefault="00EE5BD1" w:rsidP="00F92DA8">
            <w:pPr>
              <w:jc w:val="center"/>
              <w:rPr>
                <w:rFonts w:eastAsia="楷体_GB2312"/>
                <w:szCs w:val="21"/>
              </w:rPr>
            </w:pPr>
            <w:r>
              <w:rPr>
                <w:rFonts w:eastAsia="楷体_GB2312" w:hint="eastAsia"/>
                <w:szCs w:val="21"/>
              </w:rPr>
              <w:t>48</w:t>
            </w:r>
          </w:p>
        </w:tc>
      </w:tr>
    </w:tbl>
    <w:p w:rsidR="00EE5BD1" w:rsidRPr="009F73B2" w:rsidRDefault="00EE5BD1" w:rsidP="00F92DA8">
      <w:pPr>
        <w:spacing w:line="440" w:lineRule="exact"/>
        <w:ind w:firstLineChars="200" w:firstLine="482"/>
        <w:rPr>
          <w:rFonts w:eastAsia="楷体_GB2312"/>
          <w:b/>
          <w:sz w:val="24"/>
        </w:rPr>
      </w:pPr>
      <w:r w:rsidRPr="009F73B2">
        <w:rPr>
          <w:rFonts w:eastAsia="楷体_GB2312" w:hint="eastAsia"/>
          <w:b/>
          <w:sz w:val="24"/>
        </w:rPr>
        <w:t>五、考核及成绩评定方式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488"/>
        <w:gridCol w:w="3194"/>
      </w:tblGrid>
      <w:tr w:rsidR="00EE5BD1" w:rsidRPr="005D5EA4" w:rsidTr="0075264B">
        <w:tc>
          <w:tcPr>
            <w:tcW w:w="2840" w:type="dxa"/>
          </w:tcPr>
          <w:p w:rsidR="00EE5BD1" w:rsidRPr="005D5EA4" w:rsidRDefault="00EE5BD1" w:rsidP="00F92DA8">
            <w:pPr>
              <w:spacing w:line="440" w:lineRule="exact"/>
              <w:rPr>
                <w:rFonts w:eastAsia="楷体_GB2312"/>
                <w:szCs w:val="21"/>
              </w:rPr>
            </w:pPr>
            <w:r w:rsidRPr="005D5EA4">
              <w:rPr>
                <w:rFonts w:eastAsia="楷体_GB2312" w:hint="eastAsia"/>
                <w:szCs w:val="21"/>
              </w:rPr>
              <w:t>平时成绩（共计</w:t>
            </w:r>
            <w:r w:rsidRPr="005D5EA4">
              <w:rPr>
                <w:rFonts w:eastAsia="楷体_GB2312" w:hint="eastAsia"/>
                <w:szCs w:val="21"/>
              </w:rPr>
              <w:t>30</w:t>
            </w:r>
            <w:r w:rsidRPr="005D5EA4">
              <w:rPr>
                <w:rFonts w:eastAsia="楷体_GB2312" w:hint="eastAsia"/>
                <w:szCs w:val="21"/>
              </w:rPr>
              <w:t>分）</w:t>
            </w:r>
          </w:p>
        </w:tc>
        <w:tc>
          <w:tcPr>
            <w:tcW w:w="2488" w:type="dxa"/>
          </w:tcPr>
          <w:p w:rsidR="00EE5BD1" w:rsidRPr="005D5EA4" w:rsidRDefault="00EE5BD1" w:rsidP="00F92DA8">
            <w:pPr>
              <w:spacing w:line="440" w:lineRule="exact"/>
              <w:rPr>
                <w:rFonts w:eastAsia="楷体_GB2312"/>
                <w:szCs w:val="21"/>
              </w:rPr>
            </w:pPr>
            <w:r w:rsidRPr="005D5EA4">
              <w:rPr>
                <w:rFonts w:eastAsia="楷体_GB2312" w:hint="eastAsia"/>
                <w:szCs w:val="21"/>
              </w:rPr>
              <w:t>评价环节</w:t>
            </w:r>
          </w:p>
        </w:tc>
        <w:tc>
          <w:tcPr>
            <w:tcW w:w="3194" w:type="dxa"/>
          </w:tcPr>
          <w:p w:rsidR="00EE5BD1" w:rsidRPr="005D5EA4" w:rsidRDefault="00EE5BD1" w:rsidP="00F92DA8">
            <w:pPr>
              <w:spacing w:line="440" w:lineRule="exact"/>
              <w:rPr>
                <w:rFonts w:eastAsia="楷体_GB2312"/>
                <w:szCs w:val="21"/>
              </w:rPr>
            </w:pPr>
            <w:r w:rsidRPr="005D5EA4">
              <w:rPr>
                <w:rFonts w:eastAsia="楷体_GB2312" w:hint="eastAsia"/>
                <w:szCs w:val="21"/>
              </w:rPr>
              <w:t>评估毕业要求（见培养方案）</w:t>
            </w:r>
          </w:p>
        </w:tc>
      </w:tr>
      <w:tr w:rsidR="00EE5BD1" w:rsidRPr="005D5EA4" w:rsidTr="0075264B">
        <w:tc>
          <w:tcPr>
            <w:tcW w:w="2840" w:type="dxa"/>
          </w:tcPr>
          <w:p w:rsidR="00EE5BD1" w:rsidRPr="005D5EA4" w:rsidRDefault="00EE5BD1" w:rsidP="00F92DA8">
            <w:pPr>
              <w:spacing w:line="440" w:lineRule="exact"/>
              <w:rPr>
                <w:rFonts w:eastAsia="楷体_GB2312"/>
                <w:szCs w:val="21"/>
              </w:rPr>
            </w:pPr>
          </w:p>
        </w:tc>
        <w:tc>
          <w:tcPr>
            <w:tcW w:w="2488" w:type="dxa"/>
          </w:tcPr>
          <w:p w:rsidR="00EE5BD1" w:rsidRPr="005D5EA4" w:rsidRDefault="00EE5BD1" w:rsidP="00F92DA8">
            <w:pPr>
              <w:spacing w:line="440" w:lineRule="exact"/>
              <w:rPr>
                <w:rFonts w:eastAsia="楷体_GB2312"/>
                <w:szCs w:val="21"/>
              </w:rPr>
            </w:pPr>
            <w:r w:rsidRPr="005D5EA4">
              <w:rPr>
                <w:rFonts w:eastAsia="楷体_GB2312" w:hint="eastAsia"/>
                <w:szCs w:val="21"/>
              </w:rPr>
              <w:t>作业一</w:t>
            </w:r>
          </w:p>
        </w:tc>
        <w:tc>
          <w:tcPr>
            <w:tcW w:w="3194" w:type="dxa"/>
          </w:tcPr>
          <w:p w:rsidR="00EE5BD1" w:rsidRPr="005D5EA4" w:rsidRDefault="00EE5BD1" w:rsidP="00F92DA8">
            <w:pPr>
              <w:spacing w:line="440" w:lineRule="exact"/>
              <w:rPr>
                <w:rFonts w:eastAsia="楷体_GB2312"/>
                <w:szCs w:val="21"/>
              </w:rPr>
            </w:pPr>
          </w:p>
        </w:tc>
      </w:tr>
      <w:tr w:rsidR="00EE5BD1" w:rsidRPr="005D5EA4" w:rsidTr="0075264B">
        <w:tc>
          <w:tcPr>
            <w:tcW w:w="2840" w:type="dxa"/>
          </w:tcPr>
          <w:p w:rsidR="00EE5BD1" w:rsidRPr="005D5EA4" w:rsidRDefault="00EE5BD1" w:rsidP="00F92DA8">
            <w:pPr>
              <w:spacing w:line="440" w:lineRule="exact"/>
              <w:rPr>
                <w:rFonts w:eastAsia="楷体_GB2312"/>
                <w:szCs w:val="21"/>
              </w:rPr>
            </w:pPr>
          </w:p>
        </w:tc>
        <w:tc>
          <w:tcPr>
            <w:tcW w:w="2488" w:type="dxa"/>
          </w:tcPr>
          <w:p w:rsidR="00EE5BD1" w:rsidRPr="005D5EA4" w:rsidRDefault="00EE5BD1" w:rsidP="00F92DA8">
            <w:pPr>
              <w:spacing w:line="440" w:lineRule="exact"/>
              <w:rPr>
                <w:rFonts w:eastAsia="楷体_GB2312"/>
                <w:szCs w:val="21"/>
              </w:rPr>
            </w:pPr>
            <w:r w:rsidRPr="005D5EA4">
              <w:rPr>
                <w:rFonts w:eastAsia="楷体_GB2312" w:hint="eastAsia"/>
                <w:szCs w:val="21"/>
              </w:rPr>
              <w:t>作业二</w:t>
            </w:r>
          </w:p>
        </w:tc>
        <w:tc>
          <w:tcPr>
            <w:tcW w:w="3194" w:type="dxa"/>
          </w:tcPr>
          <w:p w:rsidR="00EE5BD1" w:rsidRPr="005D5EA4" w:rsidRDefault="00EE5BD1" w:rsidP="00F92DA8">
            <w:pPr>
              <w:spacing w:line="440" w:lineRule="exact"/>
              <w:rPr>
                <w:rFonts w:eastAsia="楷体_GB2312"/>
                <w:szCs w:val="21"/>
              </w:rPr>
            </w:pPr>
          </w:p>
        </w:tc>
      </w:tr>
      <w:tr w:rsidR="00EE5BD1" w:rsidRPr="005D5EA4" w:rsidTr="0075264B">
        <w:tc>
          <w:tcPr>
            <w:tcW w:w="2840" w:type="dxa"/>
          </w:tcPr>
          <w:p w:rsidR="00EE5BD1" w:rsidRPr="005D5EA4" w:rsidRDefault="00EE5BD1" w:rsidP="00F92DA8">
            <w:pPr>
              <w:spacing w:line="440" w:lineRule="exact"/>
              <w:rPr>
                <w:rFonts w:eastAsia="楷体_GB2312"/>
                <w:szCs w:val="21"/>
              </w:rPr>
            </w:pPr>
          </w:p>
        </w:tc>
        <w:tc>
          <w:tcPr>
            <w:tcW w:w="2488" w:type="dxa"/>
          </w:tcPr>
          <w:p w:rsidR="00EE5BD1" w:rsidRPr="005D5EA4" w:rsidRDefault="00EE5BD1" w:rsidP="00F92DA8">
            <w:pPr>
              <w:spacing w:line="440" w:lineRule="exact"/>
              <w:rPr>
                <w:rFonts w:eastAsia="楷体_GB2312"/>
                <w:szCs w:val="21"/>
              </w:rPr>
            </w:pPr>
            <w:r w:rsidRPr="005D5EA4">
              <w:rPr>
                <w:rFonts w:eastAsia="楷体_GB2312" w:hint="eastAsia"/>
                <w:szCs w:val="21"/>
              </w:rPr>
              <w:t>作业三</w:t>
            </w:r>
          </w:p>
        </w:tc>
        <w:tc>
          <w:tcPr>
            <w:tcW w:w="3194" w:type="dxa"/>
          </w:tcPr>
          <w:p w:rsidR="00EE5BD1" w:rsidRPr="005D5EA4" w:rsidRDefault="00EE5BD1" w:rsidP="00F92DA8">
            <w:pPr>
              <w:spacing w:line="440" w:lineRule="exact"/>
              <w:rPr>
                <w:rFonts w:eastAsia="楷体_GB2312"/>
                <w:szCs w:val="21"/>
              </w:rPr>
            </w:pPr>
          </w:p>
        </w:tc>
      </w:tr>
      <w:tr w:rsidR="00EE5BD1" w:rsidRPr="005D5EA4" w:rsidTr="0075264B">
        <w:tc>
          <w:tcPr>
            <w:tcW w:w="2840" w:type="dxa"/>
          </w:tcPr>
          <w:p w:rsidR="00EE5BD1" w:rsidRPr="005D5EA4" w:rsidRDefault="00EE5BD1" w:rsidP="00F92DA8">
            <w:pPr>
              <w:spacing w:line="440" w:lineRule="exact"/>
              <w:rPr>
                <w:rFonts w:eastAsia="楷体_GB2312"/>
                <w:szCs w:val="21"/>
              </w:rPr>
            </w:pPr>
          </w:p>
        </w:tc>
        <w:tc>
          <w:tcPr>
            <w:tcW w:w="2488" w:type="dxa"/>
          </w:tcPr>
          <w:p w:rsidR="00EE5BD1" w:rsidRPr="005D5EA4" w:rsidRDefault="00EE5BD1" w:rsidP="00F92DA8">
            <w:pPr>
              <w:spacing w:line="440" w:lineRule="exact"/>
              <w:rPr>
                <w:rFonts w:eastAsia="楷体_GB2312"/>
                <w:szCs w:val="21"/>
              </w:rPr>
            </w:pPr>
            <w:r w:rsidRPr="005D5EA4">
              <w:rPr>
                <w:rFonts w:eastAsia="楷体_GB2312" w:hint="eastAsia"/>
                <w:szCs w:val="21"/>
              </w:rPr>
              <w:t>作业四</w:t>
            </w:r>
          </w:p>
        </w:tc>
        <w:tc>
          <w:tcPr>
            <w:tcW w:w="3194" w:type="dxa"/>
          </w:tcPr>
          <w:p w:rsidR="00EE5BD1" w:rsidRPr="005D5EA4" w:rsidRDefault="00EE5BD1" w:rsidP="00F92DA8">
            <w:pPr>
              <w:spacing w:line="440" w:lineRule="exact"/>
              <w:rPr>
                <w:rFonts w:eastAsia="楷体_GB2312"/>
                <w:szCs w:val="21"/>
              </w:rPr>
            </w:pPr>
          </w:p>
        </w:tc>
      </w:tr>
      <w:tr w:rsidR="00EE5BD1" w:rsidRPr="005D5EA4" w:rsidTr="0075264B">
        <w:tc>
          <w:tcPr>
            <w:tcW w:w="2840" w:type="dxa"/>
          </w:tcPr>
          <w:p w:rsidR="00EE5BD1" w:rsidRPr="005D5EA4" w:rsidRDefault="00EE5BD1" w:rsidP="00F92DA8">
            <w:pPr>
              <w:spacing w:line="440" w:lineRule="exact"/>
              <w:rPr>
                <w:rFonts w:eastAsia="楷体_GB2312"/>
                <w:szCs w:val="21"/>
              </w:rPr>
            </w:pPr>
          </w:p>
        </w:tc>
        <w:tc>
          <w:tcPr>
            <w:tcW w:w="2488" w:type="dxa"/>
          </w:tcPr>
          <w:p w:rsidR="00EE5BD1" w:rsidRPr="005D5EA4" w:rsidRDefault="00EE5BD1" w:rsidP="00F92DA8">
            <w:pPr>
              <w:spacing w:line="440" w:lineRule="exact"/>
              <w:rPr>
                <w:rFonts w:eastAsia="楷体_GB2312"/>
                <w:szCs w:val="21"/>
              </w:rPr>
            </w:pPr>
            <w:r w:rsidRPr="005D5EA4">
              <w:rPr>
                <w:rFonts w:eastAsia="楷体_GB2312" w:hint="eastAsia"/>
                <w:szCs w:val="21"/>
              </w:rPr>
              <w:t>作业五</w:t>
            </w:r>
          </w:p>
        </w:tc>
        <w:tc>
          <w:tcPr>
            <w:tcW w:w="3194" w:type="dxa"/>
          </w:tcPr>
          <w:p w:rsidR="00EE5BD1" w:rsidRPr="005D5EA4" w:rsidRDefault="00EE5BD1" w:rsidP="00F92DA8">
            <w:pPr>
              <w:spacing w:line="440" w:lineRule="exact"/>
              <w:rPr>
                <w:rFonts w:eastAsia="楷体_GB2312"/>
                <w:szCs w:val="21"/>
              </w:rPr>
            </w:pPr>
          </w:p>
        </w:tc>
      </w:tr>
      <w:tr w:rsidR="00EE5BD1" w:rsidRPr="005D5EA4" w:rsidTr="0075264B">
        <w:tc>
          <w:tcPr>
            <w:tcW w:w="2840" w:type="dxa"/>
          </w:tcPr>
          <w:p w:rsidR="00EE5BD1" w:rsidRPr="005D5EA4" w:rsidRDefault="00EE5BD1" w:rsidP="00F92DA8">
            <w:pPr>
              <w:spacing w:line="440" w:lineRule="exact"/>
              <w:rPr>
                <w:rFonts w:eastAsia="楷体_GB2312"/>
                <w:szCs w:val="21"/>
              </w:rPr>
            </w:pPr>
            <w:r w:rsidRPr="005D5EA4">
              <w:rPr>
                <w:rFonts w:eastAsia="楷体_GB2312" w:hint="eastAsia"/>
                <w:szCs w:val="21"/>
              </w:rPr>
              <w:t>期末考试（共计</w:t>
            </w:r>
            <w:r w:rsidRPr="005D5EA4">
              <w:rPr>
                <w:rFonts w:eastAsia="楷体_GB2312" w:hint="eastAsia"/>
                <w:szCs w:val="21"/>
              </w:rPr>
              <w:t>70</w:t>
            </w:r>
            <w:r w:rsidRPr="005D5EA4">
              <w:rPr>
                <w:rFonts w:eastAsia="楷体_GB2312" w:hint="eastAsia"/>
                <w:szCs w:val="21"/>
              </w:rPr>
              <w:t>分）</w:t>
            </w:r>
          </w:p>
        </w:tc>
        <w:tc>
          <w:tcPr>
            <w:tcW w:w="2488" w:type="dxa"/>
          </w:tcPr>
          <w:p w:rsidR="00EE5BD1" w:rsidRPr="005D5EA4" w:rsidRDefault="00EE5BD1" w:rsidP="00F92DA8">
            <w:pPr>
              <w:spacing w:line="440" w:lineRule="exact"/>
              <w:rPr>
                <w:rFonts w:eastAsia="楷体_GB2312"/>
                <w:szCs w:val="21"/>
              </w:rPr>
            </w:pPr>
            <w:r w:rsidRPr="005D5EA4">
              <w:rPr>
                <w:rFonts w:eastAsia="楷体_GB2312" w:hint="eastAsia"/>
                <w:szCs w:val="21"/>
              </w:rPr>
              <w:t>卷面分数</w:t>
            </w:r>
          </w:p>
        </w:tc>
        <w:tc>
          <w:tcPr>
            <w:tcW w:w="3194" w:type="dxa"/>
          </w:tcPr>
          <w:p w:rsidR="00EE5BD1" w:rsidRPr="005D5EA4" w:rsidRDefault="00EE5BD1" w:rsidP="00F92DA8">
            <w:pPr>
              <w:spacing w:line="440" w:lineRule="exact"/>
              <w:rPr>
                <w:rFonts w:eastAsia="楷体_GB2312"/>
                <w:szCs w:val="21"/>
              </w:rPr>
            </w:pPr>
          </w:p>
        </w:tc>
      </w:tr>
    </w:tbl>
    <w:p w:rsidR="00EE5BD1" w:rsidRPr="009F73B2" w:rsidRDefault="00EE5BD1" w:rsidP="00F92DA8">
      <w:pPr>
        <w:spacing w:line="440" w:lineRule="exact"/>
        <w:ind w:firstLineChars="200" w:firstLine="482"/>
        <w:rPr>
          <w:rFonts w:eastAsia="楷体_GB2312"/>
          <w:b/>
          <w:sz w:val="24"/>
        </w:rPr>
      </w:pPr>
      <w:r w:rsidRPr="009F73B2">
        <w:rPr>
          <w:rFonts w:eastAsia="楷体_GB2312" w:hint="eastAsia"/>
          <w:b/>
          <w:sz w:val="24"/>
        </w:rPr>
        <w:t>六、参考书目</w:t>
      </w:r>
    </w:p>
    <w:p w:rsidR="00EE5BD1" w:rsidRPr="005D5EA4" w:rsidRDefault="00EE5BD1" w:rsidP="00F92DA8">
      <w:pPr>
        <w:spacing w:line="440" w:lineRule="exact"/>
        <w:rPr>
          <w:rFonts w:eastAsia="楷体_GB2312"/>
          <w:szCs w:val="21"/>
        </w:rPr>
      </w:pPr>
      <w:r w:rsidRPr="005D5EA4">
        <w:rPr>
          <w:rFonts w:eastAsia="楷体_GB2312"/>
          <w:szCs w:val="21"/>
        </w:rPr>
        <w:t>1</w:t>
      </w:r>
      <w:r w:rsidRPr="005D5EA4">
        <w:rPr>
          <w:rFonts w:eastAsia="楷体_GB2312"/>
          <w:szCs w:val="21"/>
        </w:rPr>
        <w:t>．陈国辉主编，《基础会计》，东北财经大学出版社，</w:t>
      </w:r>
      <w:r w:rsidRPr="005D5EA4">
        <w:rPr>
          <w:rFonts w:eastAsia="楷体_GB2312"/>
          <w:szCs w:val="21"/>
        </w:rPr>
        <w:t>20</w:t>
      </w:r>
      <w:r w:rsidRPr="005D5EA4">
        <w:rPr>
          <w:rFonts w:eastAsia="楷体_GB2312" w:hint="eastAsia"/>
          <w:szCs w:val="21"/>
        </w:rPr>
        <w:t>15</w:t>
      </w:r>
      <w:r w:rsidRPr="005D5EA4">
        <w:rPr>
          <w:rFonts w:eastAsia="楷体_GB2312"/>
          <w:szCs w:val="21"/>
        </w:rPr>
        <w:t>年。</w:t>
      </w:r>
    </w:p>
    <w:p w:rsidR="00EE5BD1" w:rsidRPr="005D5EA4" w:rsidRDefault="00EE5BD1" w:rsidP="00F92DA8">
      <w:pPr>
        <w:spacing w:line="440" w:lineRule="exact"/>
        <w:rPr>
          <w:rFonts w:eastAsia="楷体_GB2312"/>
          <w:szCs w:val="21"/>
        </w:rPr>
      </w:pPr>
      <w:r w:rsidRPr="005D5EA4">
        <w:rPr>
          <w:rFonts w:eastAsia="楷体_GB2312"/>
          <w:szCs w:val="21"/>
        </w:rPr>
        <w:t>2</w:t>
      </w:r>
      <w:r w:rsidRPr="005D5EA4">
        <w:rPr>
          <w:rFonts w:eastAsia="楷体_GB2312"/>
          <w:szCs w:val="21"/>
        </w:rPr>
        <w:t>．</w:t>
      </w:r>
      <w:r w:rsidRPr="005D5EA4">
        <w:rPr>
          <w:rFonts w:eastAsia="楷体_GB2312" w:hint="eastAsia"/>
          <w:szCs w:val="21"/>
        </w:rPr>
        <w:t>陈红，姚荣辉</w:t>
      </w:r>
      <w:r w:rsidRPr="005D5EA4">
        <w:rPr>
          <w:rFonts w:eastAsia="楷体_GB2312"/>
          <w:szCs w:val="21"/>
        </w:rPr>
        <w:t>主编，《基础会计》，</w:t>
      </w:r>
      <w:r w:rsidRPr="005D5EA4">
        <w:rPr>
          <w:rFonts w:eastAsia="楷体_GB2312" w:hint="eastAsia"/>
          <w:szCs w:val="21"/>
        </w:rPr>
        <w:t>清华</w:t>
      </w:r>
      <w:r w:rsidRPr="005D5EA4">
        <w:rPr>
          <w:rFonts w:eastAsia="楷体_GB2312"/>
          <w:szCs w:val="21"/>
        </w:rPr>
        <w:t>大学出版社，</w:t>
      </w:r>
      <w:r w:rsidRPr="005D5EA4">
        <w:rPr>
          <w:rFonts w:eastAsia="楷体_GB2312"/>
          <w:szCs w:val="21"/>
        </w:rPr>
        <w:t>201</w:t>
      </w:r>
      <w:r w:rsidRPr="005D5EA4">
        <w:rPr>
          <w:rFonts w:eastAsia="楷体_GB2312" w:hint="eastAsia"/>
          <w:szCs w:val="21"/>
        </w:rPr>
        <w:t>4</w:t>
      </w:r>
      <w:r w:rsidRPr="005D5EA4">
        <w:rPr>
          <w:rFonts w:eastAsia="楷体_GB2312"/>
          <w:szCs w:val="21"/>
        </w:rPr>
        <w:t>年。</w:t>
      </w:r>
    </w:p>
    <w:p w:rsidR="00EE5BD1" w:rsidRPr="005D5EA4" w:rsidRDefault="00EE5BD1" w:rsidP="00F92DA8">
      <w:pPr>
        <w:spacing w:line="440" w:lineRule="exact"/>
        <w:rPr>
          <w:rFonts w:eastAsia="楷体_GB2312"/>
          <w:szCs w:val="21"/>
        </w:rPr>
      </w:pPr>
      <w:r w:rsidRPr="005D5EA4">
        <w:rPr>
          <w:rFonts w:eastAsia="楷体_GB2312"/>
          <w:szCs w:val="21"/>
        </w:rPr>
        <w:t>3</w:t>
      </w:r>
      <w:r w:rsidRPr="005D5EA4">
        <w:rPr>
          <w:rFonts w:eastAsia="楷体_GB2312"/>
          <w:szCs w:val="21"/>
        </w:rPr>
        <w:t>．</w:t>
      </w:r>
      <w:r w:rsidRPr="005D5EA4">
        <w:rPr>
          <w:rFonts w:eastAsia="楷体_GB2312" w:hint="eastAsia"/>
          <w:szCs w:val="21"/>
        </w:rPr>
        <w:t>徐泓</w:t>
      </w:r>
      <w:r w:rsidRPr="005D5EA4">
        <w:rPr>
          <w:rFonts w:eastAsia="楷体_GB2312"/>
          <w:szCs w:val="21"/>
        </w:rPr>
        <w:t>主编，《基础会计</w:t>
      </w:r>
      <w:r w:rsidRPr="005D5EA4">
        <w:rPr>
          <w:rFonts w:eastAsia="楷体_GB2312" w:hint="eastAsia"/>
          <w:szCs w:val="21"/>
        </w:rPr>
        <w:t>学</w:t>
      </w:r>
      <w:r w:rsidRPr="005D5EA4">
        <w:rPr>
          <w:rFonts w:eastAsia="楷体_GB2312"/>
          <w:szCs w:val="21"/>
        </w:rPr>
        <w:t>》，</w:t>
      </w:r>
      <w:r w:rsidRPr="005D5EA4">
        <w:rPr>
          <w:rFonts w:eastAsia="楷体_GB2312" w:hint="eastAsia"/>
          <w:szCs w:val="21"/>
        </w:rPr>
        <w:t>机械工业</w:t>
      </w:r>
      <w:r w:rsidRPr="005D5EA4">
        <w:rPr>
          <w:rFonts w:eastAsia="楷体_GB2312"/>
          <w:szCs w:val="21"/>
        </w:rPr>
        <w:t>出版社，</w:t>
      </w:r>
      <w:r w:rsidRPr="005D5EA4">
        <w:rPr>
          <w:rFonts w:eastAsia="楷体_GB2312"/>
          <w:szCs w:val="21"/>
        </w:rPr>
        <w:t>20</w:t>
      </w:r>
      <w:r w:rsidRPr="005D5EA4">
        <w:rPr>
          <w:rFonts w:eastAsia="楷体_GB2312" w:hint="eastAsia"/>
          <w:szCs w:val="21"/>
        </w:rPr>
        <w:t>14</w:t>
      </w:r>
      <w:r w:rsidRPr="005D5EA4">
        <w:rPr>
          <w:rFonts w:eastAsia="楷体_GB2312"/>
          <w:szCs w:val="21"/>
        </w:rPr>
        <w:t>年。</w:t>
      </w:r>
    </w:p>
    <w:p w:rsidR="00EE5BD1" w:rsidRPr="005D5EA4" w:rsidRDefault="00EE5BD1" w:rsidP="00F92DA8">
      <w:pPr>
        <w:spacing w:line="440" w:lineRule="exact"/>
        <w:rPr>
          <w:rFonts w:eastAsia="楷体_GB2312"/>
          <w:szCs w:val="21"/>
        </w:rPr>
      </w:pPr>
      <w:r w:rsidRPr="005D5EA4">
        <w:rPr>
          <w:rFonts w:eastAsia="楷体_GB2312"/>
          <w:szCs w:val="21"/>
        </w:rPr>
        <w:t>4</w:t>
      </w:r>
      <w:r w:rsidRPr="005D5EA4">
        <w:rPr>
          <w:rFonts w:eastAsia="楷体_GB2312"/>
          <w:szCs w:val="21"/>
        </w:rPr>
        <w:t>．</w:t>
      </w:r>
      <w:r w:rsidRPr="005D5EA4">
        <w:rPr>
          <w:rFonts w:eastAsia="楷体_GB2312" w:hint="eastAsia"/>
          <w:szCs w:val="21"/>
        </w:rPr>
        <w:t>张捷</w:t>
      </w:r>
      <w:r w:rsidRPr="005D5EA4">
        <w:rPr>
          <w:rFonts w:eastAsia="楷体_GB2312"/>
          <w:szCs w:val="21"/>
        </w:rPr>
        <w:t>主编，《基础会计》，</w:t>
      </w:r>
      <w:r w:rsidRPr="005D5EA4">
        <w:rPr>
          <w:rFonts w:eastAsia="楷体_GB2312" w:hint="eastAsia"/>
          <w:szCs w:val="21"/>
        </w:rPr>
        <w:t>中国人民</w:t>
      </w:r>
      <w:r w:rsidRPr="005D5EA4">
        <w:rPr>
          <w:rFonts w:eastAsia="楷体_GB2312"/>
          <w:szCs w:val="21"/>
        </w:rPr>
        <w:t>大学出版社，</w:t>
      </w:r>
      <w:r w:rsidRPr="005D5EA4">
        <w:rPr>
          <w:rFonts w:eastAsia="楷体_GB2312"/>
          <w:szCs w:val="21"/>
        </w:rPr>
        <w:t>20</w:t>
      </w:r>
      <w:r w:rsidRPr="005D5EA4">
        <w:rPr>
          <w:rFonts w:eastAsia="楷体_GB2312" w:hint="eastAsia"/>
          <w:szCs w:val="21"/>
        </w:rPr>
        <w:t>14</w:t>
      </w:r>
      <w:r w:rsidRPr="005D5EA4">
        <w:rPr>
          <w:rFonts w:eastAsia="楷体_GB2312"/>
          <w:szCs w:val="21"/>
        </w:rPr>
        <w:t>年。</w:t>
      </w:r>
    </w:p>
    <w:p w:rsidR="00EE5BD1" w:rsidRPr="005D5EA4" w:rsidRDefault="00EE5BD1" w:rsidP="00F92DA8">
      <w:pPr>
        <w:spacing w:line="440" w:lineRule="exact"/>
        <w:rPr>
          <w:rFonts w:eastAsia="楷体_GB2312"/>
          <w:szCs w:val="21"/>
        </w:rPr>
      </w:pPr>
      <w:r w:rsidRPr="005D5EA4">
        <w:rPr>
          <w:rFonts w:eastAsia="楷体_GB2312"/>
          <w:szCs w:val="21"/>
        </w:rPr>
        <w:t>5</w:t>
      </w:r>
      <w:r w:rsidRPr="005D5EA4">
        <w:rPr>
          <w:rFonts w:eastAsia="楷体_GB2312"/>
          <w:szCs w:val="21"/>
        </w:rPr>
        <w:t>．</w:t>
      </w:r>
      <w:r w:rsidRPr="005D5EA4">
        <w:rPr>
          <w:rFonts w:eastAsia="楷体_GB2312" w:hint="eastAsia"/>
          <w:szCs w:val="21"/>
        </w:rPr>
        <w:t>薛洪岩</w:t>
      </w:r>
      <w:r w:rsidRPr="005D5EA4">
        <w:rPr>
          <w:rFonts w:eastAsia="楷体_GB2312"/>
          <w:szCs w:val="21"/>
        </w:rPr>
        <w:t>，《会计基础》，</w:t>
      </w:r>
      <w:r w:rsidRPr="005D5EA4">
        <w:rPr>
          <w:rFonts w:eastAsia="楷体_GB2312" w:hint="eastAsia"/>
          <w:szCs w:val="21"/>
        </w:rPr>
        <w:t>立信会计</w:t>
      </w:r>
      <w:r w:rsidRPr="005D5EA4">
        <w:rPr>
          <w:rFonts w:eastAsia="楷体_GB2312"/>
          <w:szCs w:val="21"/>
        </w:rPr>
        <w:t>出版社，</w:t>
      </w:r>
      <w:r w:rsidRPr="005D5EA4">
        <w:rPr>
          <w:rFonts w:eastAsia="楷体_GB2312"/>
          <w:szCs w:val="21"/>
        </w:rPr>
        <w:t>20</w:t>
      </w:r>
      <w:r w:rsidRPr="005D5EA4">
        <w:rPr>
          <w:rFonts w:eastAsia="楷体_GB2312" w:hint="eastAsia"/>
          <w:szCs w:val="21"/>
        </w:rPr>
        <w:t>14</w:t>
      </w:r>
      <w:r w:rsidRPr="005D5EA4">
        <w:rPr>
          <w:rFonts w:eastAsia="楷体_GB2312"/>
          <w:szCs w:val="21"/>
        </w:rPr>
        <w:t>年。</w:t>
      </w:r>
    </w:p>
    <w:p w:rsidR="00EE5BD1" w:rsidRPr="00DC6754" w:rsidRDefault="00EE5BD1" w:rsidP="00EE5BD1">
      <w:pPr>
        <w:spacing w:line="440" w:lineRule="exact"/>
        <w:rPr>
          <w:rFonts w:eastAsia="楷体_GB2312"/>
          <w:sz w:val="24"/>
        </w:rPr>
      </w:pPr>
    </w:p>
    <w:p w:rsidR="00EE5BD1" w:rsidRPr="0067536E" w:rsidRDefault="00EE5BD1" w:rsidP="00EE5BD1">
      <w:pPr>
        <w:spacing w:line="440" w:lineRule="exact"/>
        <w:ind w:firstLineChars="200" w:firstLine="480"/>
        <w:rPr>
          <w:rFonts w:eastAsia="楷体_GB2312"/>
          <w:sz w:val="24"/>
        </w:rPr>
      </w:pPr>
    </w:p>
    <w:p w:rsidR="00EE5BD1" w:rsidRDefault="00EE5BD1" w:rsidP="0087657E"/>
    <w:p w:rsidR="003C1734" w:rsidRDefault="003C1734" w:rsidP="00FC42ED">
      <w:pPr>
        <w:spacing w:line="440" w:lineRule="exact"/>
        <w:ind w:firstLineChars="200" w:firstLine="723"/>
        <w:jc w:val="center"/>
        <w:outlineLvl w:val="0"/>
        <w:rPr>
          <w:rFonts w:eastAsia="楷体_GB2312"/>
          <w:b/>
          <w:sz w:val="36"/>
          <w:szCs w:val="36"/>
        </w:rPr>
      </w:pPr>
      <w:bookmarkStart w:id="30" w:name="_Toc451762876"/>
      <w:bookmarkStart w:id="31" w:name="_Toc447876235"/>
      <w:r>
        <w:rPr>
          <w:rFonts w:eastAsia="楷体_GB2312" w:hint="eastAsia"/>
          <w:b/>
          <w:sz w:val="36"/>
          <w:szCs w:val="36"/>
        </w:rPr>
        <w:t>《公共关系学》教学大纲</w:t>
      </w:r>
      <w:bookmarkEnd w:id="30"/>
    </w:p>
    <w:p w:rsidR="003C1734" w:rsidRDefault="003C1734" w:rsidP="003C1734">
      <w:pPr>
        <w:spacing w:line="440" w:lineRule="exact"/>
        <w:ind w:firstLineChars="200" w:firstLine="480"/>
        <w:rPr>
          <w:rFonts w:eastAsia="楷体_GB2312"/>
          <w:sz w:val="24"/>
        </w:rPr>
      </w:pPr>
    </w:p>
    <w:p w:rsidR="003C1734" w:rsidRDefault="003C1734" w:rsidP="00F92DA8">
      <w:pPr>
        <w:spacing w:line="440" w:lineRule="exact"/>
        <w:ind w:firstLineChars="200" w:firstLine="482"/>
        <w:rPr>
          <w:rFonts w:eastAsia="楷体_GB2312"/>
          <w:sz w:val="24"/>
        </w:rPr>
      </w:pPr>
      <w:r>
        <w:rPr>
          <w:rFonts w:eastAsia="楷体_GB2312" w:hint="eastAsia"/>
          <w:b/>
          <w:sz w:val="24"/>
        </w:rPr>
        <w:t>课程编号：</w:t>
      </w:r>
      <w:r>
        <w:rPr>
          <w:rFonts w:eastAsia="楷体_GB2312" w:hint="eastAsia"/>
          <w:sz w:val="24"/>
        </w:rPr>
        <w:t xml:space="preserve">71840053                       </w:t>
      </w:r>
      <w:r>
        <w:rPr>
          <w:rFonts w:eastAsia="楷体_GB2312" w:hint="eastAsia"/>
          <w:b/>
          <w:sz w:val="24"/>
        </w:rPr>
        <w:t>课程性质：</w:t>
      </w:r>
      <w:r>
        <w:rPr>
          <w:rFonts w:eastAsia="楷体_GB2312" w:hint="eastAsia"/>
          <w:sz w:val="24"/>
        </w:rPr>
        <w:t>专业必修</w:t>
      </w:r>
    </w:p>
    <w:p w:rsidR="003C1734" w:rsidRDefault="003C1734" w:rsidP="00F92DA8">
      <w:pPr>
        <w:spacing w:line="440" w:lineRule="exact"/>
        <w:ind w:firstLineChars="200" w:firstLine="482"/>
        <w:rPr>
          <w:rFonts w:eastAsia="楷体_GB2312"/>
          <w:sz w:val="24"/>
        </w:rPr>
      </w:pPr>
      <w:r>
        <w:rPr>
          <w:rFonts w:eastAsia="楷体_GB2312" w:hint="eastAsia"/>
          <w:b/>
          <w:sz w:val="24"/>
        </w:rPr>
        <w:t>课程名称：</w:t>
      </w:r>
      <w:r>
        <w:rPr>
          <w:rFonts w:eastAsia="楷体_GB2312" w:hint="eastAsia"/>
          <w:sz w:val="24"/>
        </w:rPr>
        <w:t>公共关系学</w:t>
      </w:r>
      <w:r>
        <w:rPr>
          <w:rFonts w:eastAsia="楷体_GB2312" w:hint="eastAsia"/>
          <w:sz w:val="24"/>
        </w:rPr>
        <w:t xml:space="preserve">                     </w:t>
      </w:r>
      <w:r>
        <w:rPr>
          <w:rFonts w:eastAsia="楷体_GB2312" w:hint="eastAsia"/>
          <w:b/>
          <w:sz w:val="24"/>
        </w:rPr>
        <w:t>学时学分：</w:t>
      </w:r>
      <w:r>
        <w:rPr>
          <w:rFonts w:eastAsia="楷体_GB2312" w:cs="Times New Roman"/>
          <w:sz w:val="24"/>
        </w:rPr>
        <w:t>40</w:t>
      </w:r>
      <w:r>
        <w:rPr>
          <w:rFonts w:eastAsia="楷体_GB2312" w:cs="Times New Roman"/>
          <w:sz w:val="24"/>
        </w:rPr>
        <w:t>（８）</w:t>
      </w:r>
      <w:r>
        <w:rPr>
          <w:rFonts w:eastAsia="楷体_GB2312" w:cs="Times New Roman"/>
          <w:sz w:val="24"/>
        </w:rPr>
        <w:t>/2.5</w:t>
      </w:r>
    </w:p>
    <w:p w:rsidR="003C1734" w:rsidRDefault="003C1734" w:rsidP="00F92DA8">
      <w:pPr>
        <w:spacing w:line="440" w:lineRule="exact"/>
        <w:ind w:firstLineChars="200" w:firstLine="482"/>
        <w:rPr>
          <w:rFonts w:eastAsia="楷体_GB2312"/>
          <w:sz w:val="24"/>
        </w:rPr>
      </w:pPr>
      <w:r>
        <w:rPr>
          <w:rFonts w:eastAsia="楷体_GB2312" w:hint="eastAsia"/>
          <w:b/>
          <w:sz w:val="24"/>
        </w:rPr>
        <w:lastRenderedPageBreak/>
        <w:t>英文名称：</w:t>
      </w:r>
      <w:r>
        <w:rPr>
          <w:rFonts w:eastAsia="楷体" w:cs="Times New Roman"/>
          <w:sz w:val="24"/>
          <w:szCs w:val="24"/>
        </w:rPr>
        <w:t>Public Relations</w:t>
      </w:r>
      <w:r>
        <w:rPr>
          <w:rFonts w:eastAsia="楷体_GB2312" w:cs="Times New Roman"/>
          <w:sz w:val="24"/>
          <w:szCs w:val="24"/>
        </w:rPr>
        <w:t xml:space="preserve"> </w:t>
      </w:r>
      <w:r>
        <w:rPr>
          <w:rFonts w:eastAsia="楷体_GB2312" w:cs="Times New Roman"/>
          <w:sz w:val="24"/>
        </w:rPr>
        <w:t xml:space="preserve"> </w:t>
      </w:r>
      <w:r>
        <w:rPr>
          <w:rFonts w:eastAsia="楷体_GB2312" w:hint="eastAsia"/>
          <w:sz w:val="24"/>
        </w:rPr>
        <w:t xml:space="preserve">                </w:t>
      </w:r>
      <w:r>
        <w:rPr>
          <w:rFonts w:eastAsia="楷体_GB2312" w:hint="eastAsia"/>
          <w:b/>
          <w:sz w:val="24"/>
        </w:rPr>
        <w:t>考核方式：</w:t>
      </w:r>
      <w:r>
        <w:rPr>
          <w:rFonts w:eastAsia="楷体_GB2312" w:hint="eastAsia"/>
          <w:sz w:val="24"/>
        </w:rPr>
        <w:t>闭卷考试</w:t>
      </w:r>
    </w:p>
    <w:p w:rsidR="003C1734" w:rsidRDefault="003C1734" w:rsidP="00F92DA8">
      <w:pPr>
        <w:spacing w:line="440" w:lineRule="exact"/>
        <w:ind w:firstLineChars="200" w:firstLine="482"/>
        <w:rPr>
          <w:rFonts w:ascii="楷体" w:eastAsia="楷体" w:hAnsi="楷体" w:cs="楷体"/>
          <w:bCs/>
          <w:sz w:val="24"/>
          <w:szCs w:val="24"/>
        </w:rPr>
      </w:pPr>
      <w:r>
        <w:rPr>
          <w:rFonts w:eastAsia="楷体_GB2312" w:hint="eastAsia"/>
          <w:b/>
          <w:sz w:val="24"/>
        </w:rPr>
        <w:t>选用教材：</w:t>
      </w:r>
      <w:r>
        <w:rPr>
          <w:rFonts w:ascii="楷体" w:eastAsia="楷体" w:hAnsi="楷体" w:cs="楷体" w:hint="eastAsia"/>
          <w:bCs/>
          <w:sz w:val="24"/>
          <w:szCs w:val="24"/>
        </w:rPr>
        <w:t>《公共关系学》，张怀宇编著，</w:t>
      </w:r>
    </w:p>
    <w:p w:rsidR="003C1734" w:rsidRDefault="003C1734" w:rsidP="00F92DA8">
      <w:pPr>
        <w:spacing w:line="440" w:lineRule="exact"/>
        <w:ind w:firstLineChars="200" w:firstLine="480"/>
        <w:rPr>
          <w:rFonts w:eastAsia="楷体_GB2312"/>
          <w:sz w:val="24"/>
        </w:rPr>
      </w:pPr>
      <w:r>
        <w:rPr>
          <w:rFonts w:ascii="楷体" w:eastAsia="楷体" w:hAnsi="楷体" w:cs="楷体" w:hint="eastAsia"/>
          <w:bCs/>
          <w:sz w:val="24"/>
          <w:szCs w:val="24"/>
        </w:rPr>
        <w:t xml:space="preserve">　　　　　高等教育出版社,2012年版</w:t>
      </w:r>
      <w:r>
        <w:rPr>
          <w:rFonts w:eastAsia="楷体_GB2312" w:hint="eastAsia"/>
          <w:sz w:val="24"/>
          <w:szCs w:val="24"/>
        </w:rPr>
        <w:t xml:space="preserve">  </w:t>
      </w:r>
      <w:r>
        <w:rPr>
          <w:rFonts w:eastAsia="楷体_GB2312" w:hint="eastAsia"/>
          <w:sz w:val="24"/>
          <w:szCs w:val="24"/>
        </w:rPr>
        <w:t xml:space="preserve">　</w:t>
      </w:r>
      <w:r>
        <w:rPr>
          <w:rFonts w:eastAsia="楷体_GB2312" w:hint="eastAsia"/>
          <w:sz w:val="24"/>
        </w:rPr>
        <w:t xml:space="preserve">　　</w:t>
      </w:r>
      <w:r>
        <w:rPr>
          <w:rFonts w:eastAsia="楷体_GB2312" w:hint="eastAsia"/>
          <w:b/>
          <w:sz w:val="24"/>
        </w:rPr>
        <w:t>大纲执笔人：</w:t>
      </w:r>
      <w:r>
        <w:rPr>
          <w:rFonts w:eastAsia="楷体_GB2312" w:hint="eastAsia"/>
          <w:sz w:val="24"/>
        </w:rPr>
        <w:t>温春玲</w:t>
      </w:r>
    </w:p>
    <w:p w:rsidR="003C1734" w:rsidRDefault="003C1734" w:rsidP="00F92DA8">
      <w:pPr>
        <w:spacing w:line="440" w:lineRule="exact"/>
        <w:ind w:firstLineChars="200" w:firstLine="482"/>
        <w:rPr>
          <w:rFonts w:eastAsia="楷体_GB2312"/>
          <w:sz w:val="24"/>
        </w:rPr>
      </w:pPr>
      <w:r>
        <w:rPr>
          <w:rFonts w:eastAsia="楷体_GB2312" w:hint="eastAsia"/>
          <w:b/>
          <w:sz w:val="24"/>
        </w:rPr>
        <w:t>先修课程：</w:t>
      </w:r>
      <w:r>
        <w:rPr>
          <w:rFonts w:eastAsia="楷体_GB2312" w:hint="eastAsia"/>
          <w:bCs/>
          <w:sz w:val="24"/>
        </w:rPr>
        <w:t>管理学、</w:t>
      </w:r>
      <w:r>
        <w:rPr>
          <w:rFonts w:eastAsia="楷体_GB2312" w:hint="eastAsia"/>
          <w:sz w:val="24"/>
        </w:rPr>
        <w:t>市场营销学</w:t>
      </w:r>
      <w:r>
        <w:rPr>
          <w:rFonts w:eastAsia="楷体_GB2312" w:hint="eastAsia"/>
          <w:sz w:val="24"/>
        </w:rPr>
        <w:t xml:space="preserve">             </w:t>
      </w:r>
      <w:r>
        <w:rPr>
          <w:rFonts w:eastAsia="楷体_GB2312" w:hint="eastAsia"/>
          <w:b/>
          <w:sz w:val="24"/>
        </w:rPr>
        <w:t>大纲审核人：</w:t>
      </w:r>
      <w:r>
        <w:rPr>
          <w:rFonts w:eastAsia="楷体_GB2312" w:hint="eastAsia"/>
          <w:sz w:val="24"/>
        </w:rPr>
        <w:t>王启万</w:t>
      </w:r>
    </w:p>
    <w:p w:rsidR="003C1734" w:rsidRDefault="003C1734" w:rsidP="00F92DA8">
      <w:pPr>
        <w:spacing w:line="440" w:lineRule="exact"/>
        <w:ind w:firstLineChars="200" w:firstLine="482"/>
        <w:rPr>
          <w:rFonts w:eastAsia="楷体_GB2312"/>
          <w:sz w:val="24"/>
        </w:rPr>
      </w:pPr>
      <w:r>
        <w:rPr>
          <w:rFonts w:eastAsia="楷体_GB2312" w:hint="eastAsia"/>
          <w:b/>
          <w:sz w:val="24"/>
        </w:rPr>
        <w:t>适用专业：</w:t>
      </w:r>
      <w:r>
        <w:rPr>
          <w:rFonts w:eastAsia="楷体_GB2312" w:hint="eastAsia"/>
          <w:sz w:val="24"/>
        </w:rPr>
        <w:t>市场营销</w:t>
      </w:r>
      <w:r>
        <w:rPr>
          <w:rFonts w:eastAsia="楷体_GB2312" w:hint="eastAsia"/>
          <w:sz w:val="24"/>
        </w:rPr>
        <w:t xml:space="preserve">                       </w:t>
      </w:r>
      <w:r>
        <w:rPr>
          <w:rFonts w:eastAsia="楷体_GB2312" w:hint="eastAsia"/>
          <w:b/>
          <w:sz w:val="24"/>
        </w:rPr>
        <w:t>批准人：</w:t>
      </w:r>
      <w:r>
        <w:rPr>
          <w:rFonts w:eastAsia="楷体_GB2312" w:hint="eastAsia"/>
          <w:sz w:val="24"/>
        </w:rPr>
        <w:t>姜国刚</w:t>
      </w:r>
    </w:p>
    <w:p w:rsidR="003C1734" w:rsidRDefault="003C1734" w:rsidP="00F92DA8">
      <w:pPr>
        <w:spacing w:line="440" w:lineRule="exact"/>
        <w:ind w:firstLineChars="200" w:firstLine="482"/>
        <w:rPr>
          <w:rFonts w:eastAsia="楷体_GB2312"/>
          <w:sz w:val="24"/>
        </w:rPr>
      </w:pPr>
      <w:r>
        <w:rPr>
          <w:rFonts w:eastAsia="楷体_GB2312" w:hint="eastAsia"/>
          <w:b/>
          <w:sz w:val="24"/>
        </w:rPr>
        <w:t>执行时间：</w:t>
      </w:r>
      <w:r>
        <w:rPr>
          <w:rFonts w:eastAsia="楷体_GB2312" w:hint="eastAsia"/>
          <w:sz w:val="24"/>
        </w:rPr>
        <w:t>2015</w:t>
      </w:r>
      <w:r>
        <w:rPr>
          <w:rFonts w:eastAsia="楷体_GB2312" w:hint="eastAsia"/>
          <w:sz w:val="24"/>
        </w:rPr>
        <w:t>年</w:t>
      </w:r>
      <w:r>
        <w:rPr>
          <w:rFonts w:eastAsia="楷体_GB2312" w:hint="eastAsia"/>
          <w:sz w:val="24"/>
        </w:rPr>
        <w:t>12</w:t>
      </w:r>
      <w:r>
        <w:rPr>
          <w:rFonts w:eastAsia="楷体_GB2312" w:hint="eastAsia"/>
          <w:sz w:val="24"/>
        </w:rPr>
        <w:t>月</w:t>
      </w:r>
      <w:r>
        <w:rPr>
          <w:rFonts w:eastAsia="楷体_GB2312" w:hint="eastAsia"/>
          <w:sz w:val="24"/>
        </w:rPr>
        <w:t>1</w:t>
      </w:r>
      <w:r>
        <w:rPr>
          <w:rFonts w:eastAsia="楷体_GB2312" w:hint="eastAsia"/>
          <w:sz w:val="24"/>
        </w:rPr>
        <w:t>日</w:t>
      </w:r>
    </w:p>
    <w:p w:rsidR="003C1734" w:rsidRDefault="003C1734" w:rsidP="00F92DA8">
      <w:pPr>
        <w:spacing w:line="440" w:lineRule="exact"/>
        <w:ind w:firstLineChars="200" w:firstLine="480"/>
        <w:rPr>
          <w:rFonts w:eastAsia="楷体_GB2312"/>
          <w:sz w:val="24"/>
        </w:rPr>
      </w:pPr>
    </w:p>
    <w:p w:rsidR="003C1734" w:rsidRDefault="003C1734" w:rsidP="00F92DA8">
      <w:pPr>
        <w:spacing w:line="440" w:lineRule="exact"/>
        <w:ind w:firstLine="480"/>
        <w:rPr>
          <w:rFonts w:eastAsia="楷体_GB2312"/>
          <w:b/>
          <w:color w:val="000000"/>
          <w:sz w:val="24"/>
        </w:rPr>
      </w:pPr>
      <w:r>
        <w:rPr>
          <w:rFonts w:eastAsia="楷体_GB2312" w:hint="eastAsia"/>
          <w:b/>
          <w:color w:val="000000"/>
          <w:sz w:val="24"/>
        </w:rPr>
        <w:t>一、课程目标</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公共关系学是经管类专业的一门专业必修课，探讨和研究社会组织如何通过有效的传播手段沟通与公众的双向联系，以提高自身形象和信息的管理科学。作为一门理论与实践相结合的学科，其内容包括公关原理、公关组织管理和公关实务三大部分。本课程涉及当代公关实践的各个方面，具有科学性、创新性、可操作性强的特点，是作为现代优秀商业、经贸人才整体知识结构中一个不可或缺的有机组成部分。</w:t>
      </w:r>
    </w:p>
    <w:p w:rsidR="003C1734" w:rsidRDefault="003C1734" w:rsidP="00F92DA8">
      <w:pPr>
        <w:spacing w:line="440" w:lineRule="exact"/>
        <w:ind w:firstLine="480"/>
        <w:rPr>
          <w:rFonts w:eastAsia="楷体_GB2312"/>
          <w:b/>
          <w:sz w:val="24"/>
        </w:rPr>
      </w:pPr>
      <w:r>
        <w:rPr>
          <w:rFonts w:eastAsia="楷体_GB2312" w:hint="eastAsia"/>
          <w:b/>
          <w:sz w:val="24"/>
        </w:rPr>
        <w:t>知识目标：</w:t>
      </w:r>
    </w:p>
    <w:p w:rsidR="003C1734" w:rsidRDefault="003C1734" w:rsidP="00F92DA8">
      <w:pPr>
        <w:adjustRightInd w:val="0"/>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1、了解和掌握公共关系学主要理论知识和基本研究方法。</w:t>
      </w:r>
    </w:p>
    <w:p w:rsidR="003C1734" w:rsidRDefault="003C1734" w:rsidP="00F92DA8">
      <w:pPr>
        <w:spacing w:line="440" w:lineRule="exact"/>
        <w:ind w:firstLine="480"/>
        <w:rPr>
          <w:rFonts w:eastAsia="楷体_GB2312"/>
          <w:b/>
          <w:sz w:val="24"/>
        </w:rPr>
      </w:pPr>
      <w:r>
        <w:rPr>
          <w:rFonts w:eastAsia="楷体_GB2312" w:hint="eastAsia"/>
          <w:b/>
          <w:sz w:val="24"/>
        </w:rPr>
        <w:t>能力目标：</w:t>
      </w:r>
    </w:p>
    <w:p w:rsidR="003C1734" w:rsidRDefault="003C1734" w:rsidP="00F92DA8">
      <w:pPr>
        <w:spacing w:line="440" w:lineRule="exact"/>
        <w:ind w:firstLine="480"/>
        <w:rPr>
          <w:rFonts w:eastAsia="楷体_GB2312"/>
          <w:sz w:val="24"/>
        </w:rPr>
      </w:pPr>
      <w:r>
        <w:rPr>
          <w:rFonts w:eastAsia="楷体_GB2312" w:hint="eastAsia"/>
          <w:sz w:val="24"/>
        </w:rPr>
        <w:t>2</w:t>
      </w:r>
      <w:r>
        <w:rPr>
          <w:rFonts w:eastAsia="楷体_GB2312" w:hint="eastAsia"/>
          <w:sz w:val="24"/>
        </w:rPr>
        <w:t>、能够</w:t>
      </w:r>
      <w:r>
        <w:rPr>
          <w:rFonts w:eastAsia="楷体_GB2312"/>
          <w:sz w:val="24"/>
        </w:rPr>
        <w:t>运用一些基本的</w:t>
      </w:r>
      <w:r>
        <w:rPr>
          <w:rFonts w:eastAsia="楷体_GB2312" w:hint="eastAsia"/>
          <w:sz w:val="24"/>
        </w:rPr>
        <w:t>公共关系研究</w:t>
      </w:r>
      <w:r>
        <w:rPr>
          <w:rFonts w:eastAsia="楷体_GB2312"/>
          <w:sz w:val="24"/>
        </w:rPr>
        <w:t>方法，对</w:t>
      </w:r>
      <w:r>
        <w:rPr>
          <w:rFonts w:eastAsia="楷体_GB2312" w:hint="eastAsia"/>
          <w:sz w:val="24"/>
        </w:rPr>
        <w:t>公关及营销现象</w:t>
      </w:r>
      <w:r>
        <w:rPr>
          <w:rFonts w:eastAsia="楷体_GB2312"/>
          <w:sz w:val="24"/>
        </w:rPr>
        <w:t>进行描述和分析</w:t>
      </w:r>
      <w:r>
        <w:rPr>
          <w:rFonts w:eastAsia="楷体_GB2312" w:hint="eastAsia"/>
          <w:sz w:val="24"/>
        </w:rPr>
        <w:t>。</w:t>
      </w:r>
    </w:p>
    <w:p w:rsidR="003C1734" w:rsidRDefault="003C1734" w:rsidP="00F92DA8">
      <w:pPr>
        <w:spacing w:line="440" w:lineRule="exact"/>
        <w:ind w:firstLine="480"/>
        <w:rPr>
          <w:rFonts w:eastAsia="楷体_GB2312"/>
          <w:sz w:val="24"/>
        </w:rPr>
      </w:pPr>
      <w:r>
        <w:rPr>
          <w:rFonts w:eastAsia="楷体_GB2312" w:hint="eastAsia"/>
          <w:sz w:val="24"/>
        </w:rPr>
        <w:t>3</w:t>
      </w:r>
      <w:r>
        <w:rPr>
          <w:rFonts w:eastAsia="楷体_GB2312" w:hint="eastAsia"/>
          <w:sz w:val="24"/>
        </w:rPr>
        <w:t>、能够</w:t>
      </w:r>
      <w:r>
        <w:rPr>
          <w:rFonts w:eastAsia="楷体_GB2312"/>
          <w:sz w:val="24"/>
        </w:rPr>
        <w:t>规范运用现代</w:t>
      </w:r>
      <w:r>
        <w:rPr>
          <w:rFonts w:eastAsia="楷体_GB2312" w:hint="eastAsia"/>
          <w:sz w:val="24"/>
        </w:rPr>
        <w:t>公共关系学</w:t>
      </w:r>
      <w:r>
        <w:rPr>
          <w:rFonts w:eastAsia="楷体_GB2312"/>
          <w:sz w:val="24"/>
        </w:rPr>
        <w:t>理论</w:t>
      </w:r>
      <w:r>
        <w:rPr>
          <w:rFonts w:eastAsia="楷体_GB2312" w:hint="eastAsia"/>
          <w:sz w:val="24"/>
        </w:rPr>
        <w:t>，</w:t>
      </w:r>
      <w:r>
        <w:rPr>
          <w:rFonts w:eastAsia="楷体_GB2312"/>
          <w:sz w:val="24"/>
        </w:rPr>
        <w:t>综合运用所学的知识分析问题和提供解决问题</w:t>
      </w:r>
      <w:r>
        <w:rPr>
          <w:rFonts w:eastAsia="楷体_GB2312" w:hint="eastAsia"/>
          <w:sz w:val="24"/>
        </w:rPr>
        <w:t>的</w:t>
      </w:r>
      <w:r>
        <w:rPr>
          <w:rFonts w:eastAsia="楷体_GB2312"/>
          <w:sz w:val="24"/>
        </w:rPr>
        <w:t>方案</w:t>
      </w:r>
      <w:r>
        <w:rPr>
          <w:rFonts w:eastAsia="楷体_GB2312" w:hint="eastAsia"/>
          <w:sz w:val="24"/>
        </w:rPr>
        <w:t>。</w:t>
      </w:r>
    </w:p>
    <w:p w:rsidR="003C1734" w:rsidRDefault="003C1734" w:rsidP="00F92DA8">
      <w:pPr>
        <w:adjustRightInd w:val="0"/>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4、具备市场调查与分析、公关组织与管理等能力，能够在各类企事业单位从事营销管理、公关策划等的能力。</w:t>
      </w:r>
    </w:p>
    <w:p w:rsidR="003C1734" w:rsidRDefault="003C1734" w:rsidP="00F92DA8">
      <w:pPr>
        <w:adjustRightInd w:val="0"/>
        <w:snapToGrid w:val="0"/>
        <w:spacing w:line="440" w:lineRule="exact"/>
        <w:ind w:firstLineChars="200" w:firstLine="480"/>
        <w:rPr>
          <w:rFonts w:ascii="楷体_GB2312" w:eastAsia="楷体_GB2312" w:hAnsi="楷体_GB2312" w:cs="楷体_GB2312"/>
          <w:sz w:val="24"/>
        </w:rPr>
      </w:pPr>
    </w:p>
    <w:p w:rsidR="003C1734" w:rsidRDefault="003C1734" w:rsidP="00F92DA8">
      <w:pPr>
        <w:spacing w:line="0" w:lineRule="atLeast"/>
      </w:pPr>
    </w:p>
    <w:p w:rsidR="003C1734" w:rsidRDefault="003C1734" w:rsidP="00F92DA8">
      <w:pPr>
        <w:numPr>
          <w:ilvl w:val="0"/>
          <w:numId w:val="114"/>
        </w:numPr>
        <w:spacing w:line="440" w:lineRule="exact"/>
        <w:ind w:firstLine="480"/>
        <w:rPr>
          <w:rFonts w:eastAsia="楷体_GB2312"/>
          <w:b/>
          <w:color w:val="000000"/>
          <w:sz w:val="24"/>
        </w:rPr>
      </w:pPr>
      <w:r>
        <w:rPr>
          <w:rFonts w:eastAsia="楷体_GB2312" w:hint="eastAsia"/>
          <w:b/>
          <w:color w:val="000000"/>
          <w:sz w:val="24"/>
        </w:rPr>
        <w:t>课程目标、教学方法与毕业要求的对应关系</w:t>
      </w:r>
    </w:p>
    <w:p w:rsidR="003C1734" w:rsidRDefault="003C1734" w:rsidP="00F92DA8">
      <w:pPr>
        <w:spacing w:line="440" w:lineRule="exact"/>
        <w:rPr>
          <w:rFonts w:eastAsia="楷体_GB2312"/>
          <w:b/>
          <w:color w:val="000000"/>
          <w:sz w:val="24"/>
        </w:rPr>
      </w:pPr>
    </w:p>
    <w:p w:rsidR="003C1734" w:rsidRDefault="003C1734" w:rsidP="00F92DA8">
      <w:pPr>
        <w:spacing w:line="0" w:lineRule="atLeast"/>
      </w:pP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8"/>
        <w:gridCol w:w="1854"/>
        <w:gridCol w:w="1417"/>
        <w:gridCol w:w="1843"/>
      </w:tblGrid>
      <w:tr w:rsidR="003C1734" w:rsidTr="0075264B">
        <w:trPr>
          <w:trHeight w:val="782"/>
          <w:jc w:val="center"/>
        </w:trPr>
        <w:tc>
          <w:tcPr>
            <w:tcW w:w="3108" w:type="dxa"/>
            <w:vAlign w:val="center"/>
          </w:tcPr>
          <w:p w:rsidR="003C1734" w:rsidRDefault="003C1734" w:rsidP="00F92DA8">
            <w:pPr>
              <w:spacing w:line="440" w:lineRule="exact"/>
              <w:jc w:val="center"/>
              <w:rPr>
                <w:rFonts w:eastAsia="楷体_GB2312"/>
                <w:b/>
                <w:sz w:val="24"/>
              </w:rPr>
            </w:pPr>
            <w:r>
              <w:rPr>
                <w:rFonts w:eastAsia="楷体_GB2312" w:hint="eastAsia"/>
                <w:b/>
                <w:sz w:val="24"/>
              </w:rPr>
              <w:t>毕业要求</w:t>
            </w:r>
          </w:p>
        </w:tc>
        <w:tc>
          <w:tcPr>
            <w:tcW w:w="1854" w:type="dxa"/>
            <w:vAlign w:val="center"/>
          </w:tcPr>
          <w:p w:rsidR="003C1734" w:rsidRDefault="003C1734" w:rsidP="00F92DA8">
            <w:pPr>
              <w:spacing w:line="440" w:lineRule="exact"/>
              <w:jc w:val="center"/>
              <w:rPr>
                <w:rFonts w:eastAsia="楷体_GB2312"/>
                <w:b/>
                <w:sz w:val="24"/>
              </w:rPr>
            </w:pPr>
            <w:r>
              <w:rPr>
                <w:rFonts w:eastAsia="楷体_GB2312" w:hint="eastAsia"/>
                <w:b/>
                <w:sz w:val="24"/>
              </w:rPr>
              <w:t>毕业要求</w:t>
            </w:r>
          </w:p>
          <w:p w:rsidR="003C1734" w:rsidRDefault="003C1734" w:rsidP="00F92DA8">
            <w:pPr>
              <w:spacing w:line="440" w:lineRule="exact"/>
              <w:jc w:val="center"/>
              <w:rPr>
                <w:rFonts w:eastAsia="楷体_GB2312"/>
                <w:b/>
                <w:sz w:val="24"/>
              </w:rPr>
            </w:pPr>
            <w:r>
              <w:rPr>
                <w:rFonts w:eastAsia="楷体_GB2312" w:hint="eastAsia"/>
                <w:b/>
                <w:sz w:val="24"/>
              </w:rPr>
              <w:t>指标点</w:t>
            </w:r>
          </w:p>
        </w:tc>
        <w:tc>
          <w:tcPr>
            <w:tcW w:w="1417" w:type="dxa"/>
            <w:vAlign w:val="center"/>
          </w:tcPr>
          <w:p w:rsidR="003C1734" w:rsidRDefault="003C1734" w:rsidP="00F92DA8">
            <w:pPr>
              <w:spacing w:line="440" w:lineRule="exact"/>
              <w:jc w:val="center"/>
              <w:rPr>
                <w:rFonts w:eastAsia="楷体_GB2312"/>
                <w:b/>
                <w:sz w:val="24"/>
              </w:rPr>
            </w:pPr>
            <w:r>
              <w:rPr>
                <w:rFonts w:eastAsia="楷体_GB2312" w:hint="eastAsia"/>
                <w:b/>
                <w:sz w:val="24"/>
              </w:rPr>
              <w:t>课程目标</w:t>
            </w:r>
          </w:p>
        </w:tc>
        <w:tc>
          <w:tcPr>
            <w:tcW w:w="1843" w:type="dxa"/>
            <w:vAlign w:val="center"/>
          </w:tcPr>
          <w:p w:rsidR="003C1734" w:rsidRDefault="003C1734" w:rsidP="00F92DA8">
            <w:pPr>
              <w:spacing w:line="440" w:lineRule="exact"/>
              <w:jc w:val="center"/>
              <w:rPr>
                <w:rFonts w:eastAsia="楷体_GB2312"/>
                <w:b/>
                <w:sz w:val="24"/>
              </w:rPr>
            </w:pPr>
            <w:r>
              <w:rPr>
                <w:rFonts w:eastAsia="楷体_GB2312" w:hint="eastAsia"/>
                <w:b/>
                <w:sz w:val="24"/>
              </w:rPr>
              <w:t>教学方法</w:t>
            </w:r>
          </w:p>
        </w:tc>
      </w:tr>
      <w:tr w:rsidR="003C1734" w:rsidTr="0075264B">
        <w:trPr>
          <w:trHeight w:val="1462"/>
          <w:jc w:val="center"/>
        </w:trPr>
        <w:tc>
          <w:tcPr>
            <w:tcW w:w="3108" w:type="dxa"/>
          </w:tcPr>
          <w:p w:rsidR="003C1734" w:rsidRDefault="003C1734" w:rsidP="00F92DA8">
            <w:pPr>
              <w:adjustRightInd w:val="0"/>
              <w:snapToGrid w:val="0"/>
              <w:spacing w:line="360" w:lineRule="auto"/>
              <w:rPr>
                <w:rFonts w:ascii="楷体_GB2312" w:eastAsia="楷体_GB2312" w:hAnsi="楷体_GB2312" w:cs="楷体_GB2312"/>
                <w:sz w:val="24"/>
              </w:rPr>
            </w:pPr>
            <w:r>
              <w:rPr>
                <w:rFonts w:ascii="楷体_GB2312" w:eastAsia="楷体_GB2312" w:hAnsi="楷体_GB2312" w:cs="楷体_GB2312" w:hint="eastAsia"/>
                <w:sz w:val="24"/>
              </w:rPr>
              <w:t>5、掌握营销专业领域学科的专业基本理论知识，了解专业发展前沿、现状趋势。熟练掌握企业营销的战略与策略，并能运用相关营销工具、技术方法和手段有效解决企业面临的实际营销管理问题，具有较强的营销策划和销售管理能力。</w:t>
            </w:r>
          </w:p>
          <w:p w:rsidR="003C1734" w:rsidRDefault="003C1734" w:rsidP="00F92DA8">
            <w:pPr>
              <w:spacing w:line="440" w:lineRule="exact"/>
              <w:rPr>
                <w:rFonts w:eastAsia="楷体_GB2312"/>
                <w:sz w:val="24"/>
              </w:rPr>
            </w:pPr>
          </w:p>
        </w:tc>
        <w:tc>
          <w:tcPr>
            <w:tcW w:w="1854" w:type="dxa"/>
            <w:vAlign w:val="center"/>
          </w:tcPr>
          <w:p w:rsidR="003C1734" w:rsidRDefault="003C1734" w:rsidP="00F92DA8">
            <w:pPr>
              <w:spacing w:line="440" w:lineRule="exact"/>
              <w:jc w:val="left"/>
              <w:rPr>
                <w:rFonts w:eastAsia="楷体_GB2312"/>
                <w:sz w:val="24"/>
              </w:rPr>
            </w:pPr>
            <w:r>
              <w:rPr>
                <w:rFonts w:ascii="楷体_GB2312" w:eastAsia="楷体_GB2312" w:hAnsi="楷体_GB2312" w:cs="楷体_GB2312" w:hint="eastAsia"/>
                <w:sz w:val="24"/>
                <w:szCs w:val="24"/>
              </w:rPr>
              <w:t>5.1 掌握营销专业领域学科的专业基本理论知识，了解专业发展前沿、现状趋势和营销管理创新。</w:t>
            </w:r>
          </w:p>
        </w:tc>
        <w:tc>
          <w:tcPr>
            <w:tcW w:w="1417" w:type="dxa"/>
            <w:vAlign w:val="center"/>
          </w:tcPr>
          <w:p w:rsidR="003C1734" w:rsidRDefault="003C1734" w:rsidP="00F92DA8">
            <w:pPr>
              <w:spacing w:line="440" w:lineRule="exact"/>
              <w:jc w:val="center"/>
              <w:rPr>
                <w:rFonts w:eastAsia="楷体_GB2312"/>
                <w:sz w:val="24"/>
              </w:rPr>
            </w:pPr>
            <w:r>
              <w:rPr>
                <w:rFonts w:eastAsia="楷体_GB2312" w:hint="eastAsia"/>
                <w:sz w:val="24"/>
              </w:rPr>
              <w:t>课程目标</w:t>
            </w:r>
            <w:r>
              <w:rPr>
                <w:rFonts w:eastAsia="楷体_GB2312" w:hint="eastAsia"/>
                <w:sz w:val="24"/>
              </w:rPr>
              <w:t>1</w:t>
            </w:r>
          </w:p>
          <w:p w:rsidR="003C1734" w:rsidRDefault="003C1734" w:rsidP="00F92DA8">
            <w:pPr>
              <w:spacing w:line="440" w:lineRule="exact"/>
              <w:jc w:val="center"/>
              <w:rPr>
                <w:rFonts w:eastAsia="楷体_GB2312"/>
                <w:sz w:val="24"/>
              </w:rPr>
            </w:pPr>
            <w:r>
              <w:rPr>
                <w:rFonts w:eastAsia="楷体_GB2312" w:hint="eastAsia"/>
                <w:sz w:val="24"/>
              </w:rPr>
              <w:t>课程目标</w:t>
            </w:r>
            <w:r>
              <w:rPr>
                <w:rFonts w:eastAsia="楷体_GB2312" w:hint="eastAsia"/>
                <w:sz w:val="24"/>
              </w:rPr>
              <w:t>2</w:t>
            </w:r>
            <w:r>
              <w:rPr>
                <w:rFonts w:eastAsia="楷体_GB2312" w:hint="eastAsia"/>
                <w:sz w:val="24"/>
              </w:rPr>
              <w:t>课程目标</w:t>
            </w:r>
            <w:r>
              <w:rPr>
                <w:rFonts w:eastAsia="楷体_GB2312" w:hint="eastAsia"/>
                <w:sz w:val="24"/>
              </w:rPr>
              <w:t>3</w:t>
            </w:r>
          </w:p>
          <w:p w:rsidR="003C1734" w:rsidRDefault="003C1734" w:rsidP="00F92DA8">
            <w:pPr>
              <w:spacing w:line="440" w:lineRule="exact"/>
              <w:jc w:val="center"/>
              <w:rPr>
                <w:rFonts w:eastAsia="楷体_GB2312"/>
                <w:sz w:val="24"/>
              </w:rPr>
            </w:pPr>
            <w:r>
              <w:rPr>
                <w:rFonts w:eastAsia="楷体_GB2312" w:hint="eastAsia"/>
                <w:sz w:val="24"/>
              </w:rPr>
              <w:t>课程目标</w:t>
            </w:r>
            <w:r>
              <w:rPr>
                <w:rFonts w:eastAsia="楷体_GB2312" w:hint="eastAsia"/>
                <w:sz w:val="24"/>
              </w:rPr>
              <w:t>4</w:t>
            </w:r>
          </w:p>
          <w:p w:rsidR="003C1734" w:rsidRDefault="003C1734" w:rsidP="00F92DA8">
            <w:pPr>
              <w:spacing w:line="440" w:lineRule="exact"/>
              <w:jc w:val="center"/>
              <w:rPr>
                <w:rFonts w:eastAsia="楷体_GB2312"/>
                <w:sz w:val="24"/>
              </w:rPr>
            </w:pPr>
          </w:p>
        </w:tc>
        <w:tc>
          <w:tcPr>
            <w:tcW w:w="1843" w:type="dxa"/>
            <w:vAlign w:val="center"/>
          </w:tcPr>
          <w:p w:rsidR="003C1734" w:rsidRDefault="003C1734" w:rsidP="00F92DA8">
            <w:pPr>
              <w:spacing w:line="440" w:lineRule="exact"/>
              <w:jc w:val="left"/>
              <w:rPr>
                <w:rFonts w:eastAsia="楷体_GB2312"/>
                <w:sz w:val="24"/>
              </w:rPr>
            </w:pPr>
            <w:r>
              <w:rPr>
                <w:rFonts w:eastAsia="楷体_GB2312" w:hint="eastAsia"/>
                <w:sz w:val="24"/>
              </w:rPr>
              <w:t>多媒体讲授、案例分析，阐述基本原理，理论联系实际。</w:t>
            </w:r>
          </w:p>
        </w:tc>
      </w:tr>
    </w:tbl>
    <w:p w:rsidR="003C1734" w:rsidRDefault="003C1734" w:rsidP="00F92DA8">
      <w:pPr>
        <w:spacing w:line="440" w:lineRule="exact"/>
        <w:ind w:firstLine="480"/>
        <w:rPr>
          <w:rFonts w:eastAsia="楷体_GB2312"/>
          <w:b/>
          <w:color w:val="000000"/>
          <w:sz w:val="24"/>
        </w:rPr>
      </w:pPr>
    </w:p>
    <w:p w:rsidR="003C1734" w:rsidRDefault="003C1734" w:rsidP="00F92DA8">
      <w:pPr>
        <w:spacing w:line="440" w:lineRule="exact"/>
        <w:ind w:firstLine="480"/>
        <w:rPr>
          <w:rFonts w:eastAsia="楷体_GB2312"/>
          <w:b/>
          <w:color w:val="000000"/>
          <w:sz w:val="24"/>
        </w:rPr>
      </w:pPr>
      <w:r>
        <w:rPr>
          <w:rFonts w:eastAsia="楷体_GB2312" w:hint="eastAsia"/>
          <w:b/>
          <w:color w:val="000000"/>
          <w:sz w:val="24"/>
        </w:rPr>
        <w:t>三、教学基本内容</w:t>
      </w:r>
    </w:p>
    <w:p w:rsidR="003C1734" w:rsidRDefault="003C1734" w:rsidP="0092117D">
      <w:pPr>
        <w:spacing w:beforeLines="25" w:line="440" w:lineRule="exact"/>
        <w:ind w:firstLine="480"/>
        <w:rPr>
          <w:rFonts w:eastAsia="楷体_GB2312"/>
          <w:sz w:val="24"/>
        </w:rPr>
      </w:pPr>
      <w:r>
        <w:rPr>
          <w:rFonts w:eastAsia="楷体_GB2312" w:hint="eastAsia"/>
          <w:b/>
          <w:sz w:val="24"/>
        </w:rPr>
        <w:t>第一章</w:t>
      </w:r>
      <w:r>
        <w:rPr>
          <w:rFonts w:eastAsia="楷体_GB2312" w:hint="eastAsia"/>
          <w:b/>
          <w:sz w:val="24"/>
        </w:rPr>
        <w:t xml:space="preserve">  </w:t>
      </w:r>
      <w:r>
        <w:rPr>
          <w:rFonts w:ascii="楷体_GB2312" w:eastAsia="楷体_GB2312" w:hAnsi="楷体_GB2312" w:cs="楷体_GB2312" w:hint="eastAsia"/>
          <w:b/>
          <w:bCs/>
          <w:kern w:val="0"/>
          <w:sz w:val="24"/>
          <w:szCs w:val="24"/>
        </w:rPr>
        <w:t>公共关系的基本理论</w:t>
      </w:r>
      <w:r>
        <w:rPr>
          <w:rFonts w:eastAsia="楷体_GB2312" w:hint="eastAsia"/>
          <w:sz w:val="24"/>
        </w:rPr>
        <w:t>（支持课程目标</w:t>
      </w:r>
      <w:r>
        <w:rPr>
          <w:rFonts w:eastAsia="楷体_GB2312"/>
          <w:sz w:val="24"/>
        </w:rPr>
        <w:t>1</w:t>
      </w:r>
      <w:r>
        <w:rPr>
          <w:rFonts w:eastAsia="楷体_GB2312" w:hint="eastAsia"/>
          <w:sz w:val="24"/>
        </w:rPr>
        <w:t>、</w:t>
      </w:r>
      <w:r>
        <w:rPr>
          <w:rFonts w:eastAsia="楷体_GB2312" w:hint="eastAsia"/>
          <w:sz w:val="24"/>
        </w:rPr>
        <w:t>2</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sz w:val="24"/>
          <w:szCs w:val="24"/>
        </w:rPr>
        <w:t>公共关系的含义，公共关系的基本特征，现代公共关系的研究内容和广泛影响。</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2．重点</w:t>
      </w:r>
      <w:r>
        <w:rPr>
          <w:rFonts w:ascii="楷体_GB2312" w:eastAsia="楷体_GB2312" w:hAnsi="楷体_GB2312" w:cs="楷体_GB2312" w:hint="eastAsia"/>
          <w:sz w:val="24"/>
          <w:szCs w:val="24"/>
        </w:rPr>
        <w:t>：（1）公共关系的定义；（2）公共关系的性质；（3）公共关系的辨析；（4）公共关系的基本特征；（5）现代公共关系的广泛影响。</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b/>
          <w:sz w:val="24"/>
          <w:szCs w:val="24"/>
        </w:rPr>
      </w:pPr>
      <w:r>
        <w:rPr>
          <w:rFonts w:ascii="楷体_GB2312" w:eastAsia="楷体_GB2312" w:hAnsi="楷体_GB2312" w:cs="楷体_GB2312" w:hint="eastAsia"/>
          <w:b/>
          <w:sz w:val="24"/>
          <w:szCs w:val="24"/>
        </w:rPr>
        <w:t xml:space="preserve">    要求学生：</w:t>
      </w:r>
      <w:r>
        <w:rPr>
          <w:rFonts w:ascii="楷体_GB2312" w:eastAsia="楷体_GB2312" w:hAnsi="楷体_GB2312" w:cs="楷体_GB2312" w:hint="eastAsia"/>
          <w:sz w:val="24"/>
          <w:szCs w:val="24"/>
        </w:rPr>
        <w:t>（1）了解公共关系的含义、公共关系与相关学科的关系、公共关系的特征。（2）理解公共关系的三要素、公共关系学的研究内容和公共关系的影响。（3）掌握公共关系的定义</w:t>
      </w:r>
      <w:r>
        <w:rPr>
          <w:rFonts w:ascii="楷体_GB2312" w:eastAsia="楷体_GB2312" w:hAnsi="楷体_GB2312" w:cs="楷体_GB2312" w:hint="eastAsia"/>
          <w:sz w:val="24"/>
          <w:szCs w:val="24"/>
        </w:rPr>
        <w:lastRenderedPageBreak/>
        <w:t>和性质。（4）</w:t>
      </w:r>
      <w:r>
        <w:rPr>
          <w:rFonts w:ascii="楷体_GB2312" w:eastAsia="楷体_GB2312" w:hAnsi="楷体_GB2312" w:cs="楷体_GB2312" w:hint="eastAsia"/>
          <w:bCs/>
          <w:sz w:val="24"/>
          <w:szCs w:val="24"/>
        </w:rPr>
        <w:t>能准确讲述什么是公共关系。能准确评价公共关系的意义、魅力。</w:t>
      </w:r>
    </w:p>
    <w:bookmarkEnd w:id="31"/>
    <w:p w:rsidR="003C1734" w:rsidRDefault="003C1734" w:rsidP="0092117D">
      <w:pPr>
        <w:widowControl/>
        <w:spacing w:beforeLines="50" w:afterLines="50"/>
        <w:rPr>
          <w:rFonts w:eastAsia="楷体_GB2312"/>
          <w:sz w:val="24"/>
        </w:rPr>
      </w:pPr>
      <w:r>
        <w:rPr>
          <w:rFonts w:eastAsia="楷体_GB2312" w:hint="eastAsia"/>
          <w:b/>
          <w:sz w:val="24"/>
        </w:rPr>
        <w:t xml:space="preserve">   </w:t>
      </w:r>
      <w:r>
        <w:rPr>
          <w:rFonts w:eastAsia="楷体_GB2312" w:hint="eastAsia"/>
          <w:b/>
          <w:sz w:val="24"/>
        </w:rPr>
        <w:t>第二章</w:t>
      </w:r>
      <w:r>
        <w:rPr>
          <w:rFonts w:eastAsia="楷体_GB2312" w:hint="eastAsia"/>
          <w:b/>
          <w:sz w:val="24"/>
        </w:rPr>
        <w:t xml:space="preserve">  </w:t>
      </w:r>
      <w:r>
        <w:rPr>
          <w:rFonts w:ascii="楷体_GB2312" w:eastAsia="楷体_GB2312" w:hAnsi="楷体_GB2312" w:cs="楷体_GB2312" w:hint="eastAsia"/>
          <w:b/>
          <w:bCs/>
          <w:kern w:val="0"/>
          <w:sz w:val="24"/>
          <w:szCs w:val="24"/>
        </w:rPr>
        <w:t>公共关系的起源与发展</w:t>
      </w:r>
      <w:r>
        <w:rPr>
          <w:rFonts w:eastAsia="楷体_GB2312" w:hint="eastAsia"/>
          <w:sz w:val="24"/>
        </w:rPr>
        <w:t>（支持课程目标</w:t>
      </w:r>
      <w:r>
        <w:rPr>
          <w:rFonts w:eastAsia="楷体_GB2312"/>
          <w:sz w:val="24"/>
        </w:rPr>
        <w:t>1</w:t>
      </w:r>
      <w:r>
        <w:rPr>
          <w:rFonts w:eastAsia="楷体_GB2312" w:hint="eastAsia"/>
          <w:sz w:val="24"/>
        </w:rPr>
        <w:t>、</w:t>
      </w:r>
      <w:r>
        <w:rPr>
          <w:rFonts w:eastAsia="楷体_GB2312" w:hint="eastAsia"/>
          <w:sz w:val="24"/>
        </w:rPr>
        <w:t>2</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kern w:val="0"/>
          <w:sz w:val="24"/>
          <w:szCs w:val="24"/>
        </w:rPr>
        <w:t>公共关系前史</w:t>
      </w:r>
      <w:r>
        <w:rPr>
          <w:rFonts w:ascii="楷体_GB2312" w:eastAsia="楷体_GB2312" w:hAnsi="楷体_GB2312" w:cs="楷体_GB2312" w:hint="eastAsia"/>
          <w:sz w:val="24"/>
          <w:szCs w:val="24"/>
        </w:rPr>
        <w:t>，现代公共关系的产生与发展，公共关系在中国的兴起与发展。</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2．重点</w:t>
      </w:r>
      <w:r>
        <w:rPr>
          <w:rFonts w:ascii="楷体_GB2312" w:eastAsia="楷体_GB2312" w:hAnsi="楷体_GB2312" w:cs="楷体_GB2312" w:hint="eastAsia"/>
          <w:sz w:val="24"/>
          <w:szCs w:val="24"/>
        </w:rPr>
        <w:t>：（1）单向吹嘘式的公共关系；（2）单向传播式的公共关系；（3）双向沟通式的公共关系；（4）双向对称性的公共关系；（5）不同发展阶段的公共关系的比较。</w:t>
      </w:r>
    </w:p>
    <w:p w:rsidR="003C1734" w:rsidRDefault="003C1734" w:rsidP="00F92DA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40" w:lineRule="exact"/>
        <w:ind w:leftChars="0" w:left="0"/>
        <w:rPr>
          <w:rFonts w:ascii="楷体_GB2312" w:eastAsia="楷体_GB2312" w:hAnsi="楷体_GB2312" w:cs="楷体_GB2312"/>
          <w:b/>
          <w:sz w:val="24"/>
        </w:rPr>
      </w:pPr>
      <w:r>
        <w:rPr>
          <w:rFonts w:ascii="楷体_GB2312" w:eastAsia="楷体_GB2312" w:hAnsi="楷体_GB2312" w:cs="楷体_GB2312" w:hint="eastAsia"/>
          <w:b/>
          <w:sz w:val="24"/>
        </w:rPr>
        <w:t xml:space="preserve">    要求学生：</w:t>
      </w:r>
      <w:r>
        <w:rPr>
          <w:rFonts w:ascii="楷体_GB2312" w:eastAsia="楷体_GB2312" w:hAnsi="楷体_GB2312" w:cs="楷体_GB2312" w:hint="eastAsia"/>
          <w:sz w:val="24"/>
        </w:rPr>
        <w:t>（1）了解公共关系是怎样产生和发展起来的，公共关系的产生和发展分为几个时期及有何异同。（2）理解公共关系产生的条件和历史必然性、规律性，公共关系在中国产生的必然性。（3）知道为什么要搞公关。通过学习，以史为镜明确应当怎么搞公关。</w:t>
      </w:r>
    </w:p>
    <w:p w:rsidR="003C1734" w:rsidRDefault="003C1734" w:rsidP="0092117D">
      <w:pPr>
        <w:spacing w:beforeLines="25" w:line="440" w:lineRule="exact"/>
        <w:ind w:firstLine="480"/>
        <w:rPr>
          <w:rFonts w:eastAsia="楷体_GB2312"/>
          <w:sz w:val="24"/>
        </w:rPr>
      </w:pPr>
      <w:r>
        <w:rPr>
          <w:rFonts w:eastAsia="楷体_GB2312" w:hint="eastAsia"/>
          <w:b/>
          <w:sz w:val="24"/>
        </w:rPr>
        <w:t>第三章</w:t>
      </w:r>
      <w:r>
        <w:rPr>
          <w:rFonts w:eastAsia="楷体_GB2312" w:hint="eastAsia"/>
          <w:b/>
          <w:sz w:val="24"/>
        </w:rPr>
        <w:t xml:space="preserve">  </w:t>
      </w:r>
      <w:r>
        <w:rPr>
          <w:rFonts w:ascii="楷体_GB2312" w:eastAsia="楷体_GB2312" w:hAnsi="楷体_GB2312" w:cs="楷体_GB2312" w:hint="eastAsia"/>
          <w:b/>
          <w:bCs/>
          <w:kern w:val="0"/>
          <w:sz w:val="24"/>
          <w:szCs w:val="24"/>
        </w:rPr>
        <w:t>公共关系的构成要素</w:t>
      </w:r>
      <w:r>
        <w:rPr>
          <w:rFonts w:eastAsia="楷体_GB2312" w:hint="eastAsia"/>
          <w:sz w:val="24"/>
        </w:rPr>
        <w:t>（支持课程目标</w:t>
      </w:r>
      <w:r>
        <w:rPr>
          <w:rFonts w:eastAsia="楷体_GB2312"/>
          <w:sz w:val="24"/>
        </w:rPr>
        <w:t>1</w:t>
      </w:r>
      <w:r>
        <w:rPr>
          <w:rFonts w:eastAsia="楷体_GB2312" w:hint="eastAsia"/>
          <w:sz w:val="24"/>
        </w:rPr>
        <w:t>、</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sz w:val="24"/>
          <w:szCs w:val="24"/>
        </w:rPr>
        <w:t>公共关系的主体——社会组织，公共关系的的客体——公众，公共关系的过程——信息传播</w:t>
      </w:r>
      <w:r>
        <w:rPr>
          <w:rFonts w:ascii="楷体_GB2312" w:eastAsia="楷体_GB2312" w:hAnsi="楷体_GB2312" w:cs="楷体_GB2312" w:hint="eastAsia"/>
          <w:kern w:val="0"/>
          <w:sz w:val="24"/>
          <w:szCs w:val="24"/>
        </w:rPr>
        <w:t> </w:t>
      </w:r>
      <w:r>
        <w:rPr>
          <w:rFonts w:ascii="楷体_GB2312" w:eastAsia="楷体_GB2312" w:hAnsi="楷体_GB2312" w:cs="楷体_GB2312" w:hint="eastAsia"/>
          <w:sz w:val="24"/>
          <w:szCs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2．重点</w:t>
      </w:r>
      <w:r>
        <w:rPr>
          <w:rFonts w:ascii="楷体_GB2312" w:eastAsia="楷体_GB2312" w:hAnsi="楷体_GB2312" w:cs="楷体_GB2312" w:hint="eastAsia"/>
          <w:sz w:val="24"/>
          <w:szCs w:val="24"/>
        </w:rPr>
        <w:t>：（1）公共关系主体的构成；（2）公众心理分析；（3）公共关系传播要素和过程；（4）公共关系传播实施技巧。</w:t>
      </w:r>
    </w:p>
    <w:p w:rsidR="003C1734" w:rsidRDefault="003C1734" w:rsidP="00F92DA8">
      <w:pPr>
        <w:widowControl/>
        <w:spacing w:line="440" w:lineRule="exact"/>
        <w:ind w:firstLineChars="200" w:firstLine="482"/>
        <w:rPr>
          <w:rFonts w:ascii="楷体_GB2312" w:eastAsia="楷体_GB2312" w:hAnsi="楷体_GB2312" w:cs="楷体_GB2312"/>
          <w:bCs/>
          <w:sz w:val="24"/>
          <w:szCs w:val="24"/>
        </w:rPr>
      </w:pPr>
      <w:r>
        <w:rPr>
          <w:rFonts w:ascii="楷体_GB2312" w:eastAsia="楷体_GB2312" w:hAnsi="楷体_GB2312" w:cs="楷体_GB2312" w:hint="eastAsia"/>
          <w:b/>
          <w:sz w:val="24"/>
          <w:szCs w:val="24"/>
        </w:rPr>
        <w:t>要求学生：</w:t>
      </w:r>
      <w:r>
        <w:rPr>
          <w:rFonts w:ascii="楷体_GB2312" w:eastAsia="楷体_GB2312" w:hAnsi="楷体_GB2312" w:cs="楷体_GB2312" w:hint="eastAsia"/>
          <w:sz w:val="24"/>
          <w:szCs w:val="24"/>
        </w:rPr>
        <w:t>（1）了解社会组织的概念、公共关系的一般目标以及组织形象的构成。（2）理解不同类型社会组织的公共关系的特点。（3）理解公众的特点和传播媒介的类型。（4）掌握公众的分类及公众心理分析。（5）</w:t>
      </w:r>
      <w:r>
        <w:rPr>
          <w:rFonts w:ascii="楷体_GB2312" w:eastAsia="楷体_GB2312" w:hAnsi="楷体_GB2312" w:cs="楷体_GB2312" w:hint="eastAsia"/>
          <w:bCs/>
          <w:sz w:val="24"/>
          <w:szCs w:val="24"/>
        </w:rPr>
        <w:t>能根据公关从业人员的</w:t>
      </w:r>
      <w:r>
        <w:rPr>
          <w:rFonts w:ascii="楷体_GB2312" w:eastAsia="楷体_GB2312" w:hAnsi="楷体_GB2312" w:cs="楷体_GB2312" w:hint="eastAsia"/>
          <w:sz w:val="24"/>
          <w:szCs w:val="24"/>
        </w:rPr>
        <w:t>知识能力素质要求制订切合实际的公共关系学习计划。</w:t>
      </w:r>
      <w:r>
        <w:rPr>
          <w:rFonts w:ascii="楷体_GB2312" w:eastAsia="楷体_GB2312" w:hAnsi="楷体_GB2312" w:cs="楷体_GB2312" w:hint="eastAsia"/>
          <w:bCs/>
          <w:sz w:val="24"/>
          <w:szCs w:val="24"/>
        </w:rPr>
        <w:t>能制定公关部的岗位职责。能对具体公众行为心理进行正确分析。能与主要外部公众进行信息沟通。</w:t>
      </w:r>
    </w:p>
    <w:p w:rsidR="003C1734" w:rsidRDefault="003C1734" w:rsidP="0092117D">
      <w:pPr>
        <w:spacing w:beforeLines="25" w:line="440" w:lineRule="exact"/>
        <w:ind w:firstLine="480"/>
        <w:rPr>
          <w:rFonts w:eastAsia="楷体_GB2312"/>
          <w:sz w:val="24"/>
        </w:rPr>
      </w:pPr>
      <w:r>
        <w:rPr>
          <w:rFonts w:eastAsia="楷体_GB2312" w:hint="eastAsia"/>
          <w:b/>
          <w:sz w:val="24"/>
        </w:rPr>
        <w:t>第四章</w:t>
      </w:r>
      <w:r>
        <w:rPr>
          <w:rFonts w:eastAsia="楷体_GB2312" w:hint="eastAsia"/>
          <w:b/>
          <w:sz w:val="24"/>
        </w:rPr>
        <w:t xml:space="preserve">  </w:t>
      </w:r>
      <w:r>
        <w:rPr>
          <w:rFonts w:ascii="楷体_GB2312" w:eastAsia="楷体_GB2312" w:hAnsi="楷体_GB2312" w:cs="楷体_GB2312" w:hint="eastAsia"/>
          <w:b/>
          <w:bCs/>
          <w:kern w:val="0"/>
          <w:sz w:val="24"/>
          <w:szCs w:val="24"/>
        </w:rPr>
        <w:t>公共关系的程序</w:t>
      </w:r>
      <w:r>
        <w:rPr>
          <w:rFonts w:eastAsia="楷体_GB2312" w:hint="eastAsia"/>
          <w:sz w:val="24"/>
        </w:rPr>
        <w:t>（支持课程目标</w:t>
      </w:r>
      <w:r>
        <w:rPr>
          <w:rFonts w:eastAsia="楷体_GB2312"/>
          <w:sz w:val="24"/>
        </w:rPr>
        <w:t>1</w:t>
      </w:r>
      <w:r>
        <w:rPr>
          <w:rFonts w:eastAsia="楷体_GB2312" w:hint="eastAsia"/>
          <w:sz w:val="24"/>
        </w:rPr>
        <w:t>、</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sz w:val="24"/>
          <w:szCs w:val="24"/>
        </w:rPr>
        <w:t>公共关系的调查，公共关系的策划，公共关系策划方案的实施，公共关系策划方案的效果评估。</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楷体_GB2312" w:eastAsia="楷体_GB2312" w:hAnsi="楷体_GB2312" w:cs="楷体_GB2312"/>
          <w:sz w:val="24"/>
          <w:szCs w:val="24"/>
        </w:rPr>
      </w:pPr>
      <w:r>
        <w:rPr>
          <w:rFonts w:ascii="楷体_GB2312" w:eastAsia="楷体_GB2312" w:hAnsi="楷体_GB2312" w:cs="楷体_GB2312" w:hint="eastAsia"/>
          <w:b/>
          <w:sz w:val="24"/>
          <w:szCs w:val="24"/>
        </w:rPr>
        <w:t>2．重点</w:t>
      </w:r>
      <w:r>
        <w:rPr>
          <w:rFonts w:ascii="楷体_GB2312" w:eastAsia="楷体_GB2312" w:hAnsi="楷体_GB2312" w:cs="楷体_GB2312" w:hint="eastAsia"/>
          <w:sz w:val="24"/>
          <w:szCs w:val="24"/>
        </w:rPr>
        <w:t>：（1）公共关系调查的内容；（2）公共关系策划中的创意。</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bCs/>
          <w:sz w:val="24"/>
          <w:szCs w:val="24"/>
        </w:rPr>
      </w:pPr>
      <w:r>
        <w:rPr>
          <w:rFonts w:ascii="楷体_GB2312" w:eastAsia="楷体_GB2312" w:hAnsi="楷体_GB2312" w:cs="楷体_GB2312" w:hint="eastAsia"/>
          <w:b/>
          <w:sz w:val="24"/>
          <w:szCs w:val="24"/>
        </w:rPr>
        <w:lastRenderedPageBreak/>
        <w:t xml:space="preserve">    要求学生：</w:t>
      </w:r>
      <w:r>
        <w:rPr>
          <w:rFonts w:ascii="楷体_GB2312" w:eastAsia="楷体_GB2312" w:hAnsi="楷体_GB2312" w:cs="楷体_GB2312" w:hint="eastAsia"/>
          <w:sz w:val="24"/>
          <w:szCs w:val="24"/>
        </w:rPr>
        <w:t>（1）了解公关调研的意义、评估的意义。（2）了解公共关系的程序包括的内容。（3）理解调查研究的内容和方法。（4）理解公关策划的目标系统、策划的原则。（5）掌握策划的方法，提高策划的综合能力，掌握文案优化审定及报告书的撰写（6）</w:t>
      </w:r>
      <w:r>
        <w:rPr>
          <w:rFonts w:ascii="楷体_GB2312" w:eastAsia="楷体_GB2312" w:hAnsi="楷体_GB2312" w:cs="楷体_GB2312" w:hint="eastAsia"/>
          <w:bCs/>
          <w:sz w:val="24"/>
          <w:szCs w:val="24"/>
        </w:rPr>
        <w:t>能为某公关活动的策划收集资料并整理应用。</w:t>
      </w:r>
    </w:p>
    <w:p w:rsidR="003C1734" w:rsidRDefault="003C1734" w:rsidP="0092117D">
      <w:pPr>
        <w:spacing w:beforeLines="25" w:line="440" w:lineRule="exact"/>
        <w:ind w:firstLine="480"/>
        <w:rPr>
          <w:rFonts w:eastAsia="楷体_GB2312"/>
          <w:sz w:val="24"/>
        </w:rPr>
      </w:pPr>
      <w:r>
        <w:rPr>
          <w:rFonts w:eastAsia="楷体_GB2312" w:hint="eastAsia"/>
          <w:b/>
          <w:sz w:val="24"/>
        </w:rPr>
        <w:t>第五章</w:t>
      </w:r>
      <w:r>
        <w:rPr>
          <w:rFonts w:eastAsia="楷体_GB2312" w:hint="eastAsia"/>
          <w:b/>
          <w:sz w:val="24"/>
        </w:rPr>
        <w:t xml:space="preserve">  </w:t>
      </w:r>
      <w:r>
        <w:rPr>
          <w:rFonts w:ascii="楷体_GB2312" w:eastAsia="楷体_GB2312" w:hAnsi="楷体_GB2312" w:cs="楷体_GB2312" w:hint="eastAsia"/>
          <w:b/>
          <w:bCs/>
          <w:kern w:val="0"/>
          <w:sz w:val="24"/>
          <w:szCs w:val="24"/>
        </w:rPr>
        <w:t>言语传播</w:t>
      </w:r>
      <w:r>
        <w:rPr>
          <w:rFonts w:eastAsia="楷体_GB2312" w:hint="eastAsia"/>
          <w:sz w:val="24"/>
        </w:rPr>
        <w:t>（支持课程目标</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sz w:val="24"/>
          <w:szCs w:val="24"/>
        </w:rPr>
        <w:t>言语传播的含义，言语传播的特点，言语传播在公共关系中的运用。</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2．重点</w:t>
      </w:r>
      <w:r>
        <w:rPr>
          <w:rFonts w:ascii="楷体_GB2312" w:eastAsia="楷体_GB2312" w:hAnsi="楷体_GB2312" w:cs="楷体_GB2312" w:hint="eastAsia"/>
          <w:sz w:val="24"/>
          <w:szCs w:val="24"/>
        </w:rPr>
        <w:t>：（1）言语传播的技巧；（2）言语传播在日常接待中的运用。</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黑体" w:eastAsia="黑体" w:hAnsi="Verdana" w:cs="宋体"/>
          <w:bCs/>
          <w:kern w:val="0"/>
          <w:szCs w:val="21"/>
        </w:rPr>
      </w:pPr>
      <w:r>
        <w:rPr>
          <w:rFonts w:ascii="楷体_GB2312" w:eastAsia="楷体_GB2312" w:hAnsi="楷体_GB2312" w:cs="楷体_GB2312" w:hint="eastAsia"/>
          <w:b/>
          <w:sz w:val="24"/>
          <w:szCs w:val="24"/>
        </w:rPr>
        <w:t xml:space="preserve">   要求学生：</w:t>
      </w:r>
      <w:r>
        <w:rPr>
          <w:rFonts w:ascii="楷体_GB2312" w:eastAsia="楷体_GB2312" w:hAnsi="楷体_GB2312" w:cs="楷体_GB2312" w:hint="eastAsia"/>
          <w:sz w:val="24"/>
          <w:szCs w:val="24"/>
        </w:rPr>
        <w:t>（1）了解言语传播的含义和特点。（2）理解言语传播的技巧并掌握言语传播在公共关系中的运用。（3）</w:t>
      </w:r>
      <w:r>
        <w:rPr>
          <w:rFonts w:ascii="楷体_GB2312" w:eastAsia="楷体_GB2312" w:hAnsi="楷体_GB2312" w:cs="楷体_GB2312" w:hint="eastAsia"/>
          <w:kern w:val="0"/>
          <w:sz w:val="24"/>
          <w:szCs w:val="24"/>
        </w:rPr>
        <w:t>能运用内外公共关系的协调技巧</w:t>
      </w:r>
      <w:r>
        <w:rPr>
          <w:rFonts w:ascii="楷体_GB2312" w:eastAsia="楷体_GB2312" w:hAnsi="楷体_GB2312" w:cs="楷体_GB2312" w:hint="eastAsia"/>
          <w:sz w:val="24"/>
          <w:szCs w:val="24"/>
        </w:rPr>
        <w:t>。（4）能够与主要外部公众进行有效沟通交流。</w:t>
      </w:r>
    </w:p>
    <w:p w:rsidR="003C1734" w:rsidRDefault="003C1734" w:rsidP="0092117D">
      <w:pPr>
        <w:spacing w:beforeLines="25" w:line="440" w:lineRule="exact"/>
        <w:ind w:firstLine="480"/>
        <w:rPr>
          <w:rFonts w:eastAsia="楷体_GB2312"/>
          <w:sz w:val="24"/>
        </w:rPr>
      </w:pPr>
      <w:r>
        <w:rPr>
          <w:rFonts w:eastAsia="楷体_GB2312" w:hint="eastAsia"/>
          <w:b/>
          <w:sz w:val="24"/>
        </w:rPr>
        <w:t>第六章</w:t>
      </w:r>
      <w:r>
        <w:rPr>
          <w:rFonts w:eastAsia="楷体_GB2312" w:hint="eastAsia"/>
          <w:b/>
          <w:sz w:val="24"/>
        </w:rPr>
        <w:t xml:space="preserve">  </w:t>
      </w:r>
      <w:r>
        <w:rPr>
          <w:rFonts w:ascii="楷体_GB2312" w:eastAsia="楷体_GB2312" w:hAnsi="楷体_GB2312" w:cs="楷体_GB2312" w:hint="eastAsia"/>
          <w:b/>
          <w:bCs/>
          <w:kern w:val="0"/>
          <w:sz w:val="24"/>
          <w:szCs w:val="24"/>
        </w:rPr>
        <w:t>专题活动</w:t>
      </w:r>
      <w:r>
        <w:rPr>
          <w:rFonts w:eastAsia="楷体_GB2312" w:hint="eastAsia"/>
          <w:sz w:val="24"/>
        </w:rPr>
        <w:t>（支持课程目标</w:t>
      </w:r>
      <w:r>
        <w:rPr>
          <w:rFonts w:eastAsia="楷体_GB2312" w:hint="eastAsia"/>
          <w:sz w:val="24"/>
        </w:rPr>
        <w:t>1</w:t>
      </w:r>
      <w:r>
        <w:rPr>
          <w:rFonts w:eastAsia="楷体_GB2312" w:hint="eastAsia"/>
          <w:sz w:val="24"/>
        </w:rPr>
        <w:t>、</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sz w:val="24"/>
          <w:szCs w:val="24"/>
        </w:rPr>
        <w:t>专题活动的特点，举办专题活动的注意事项，专题活动的种类。</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2．重点</w:t>
      </w:r>
      <w:r>
        <w:rPr>
          <w:rFonts w:ascii="楷体_GB2312" w:eastAsia="楷体_GB2312" w:hAnsi="楷体_GB2312" w:cs="楷体_GB2312" w:hint="eastAsia"/>
          <w:sz w:val="24"/>
          <w:szCs w:val="24"/>
        </w:rPr>
        <w:t>：（1）开业庆典；（2）赞助活动；（3）开放参观日；（4）新闻发布会。</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要求学生：</w:t>
      </w:r>
      <w:r>
        <w:rPr>
          <w:rFonts w:ascii="楷体_GB2312" w:eastAsia="楷体_GB2312" w:hAnsi="楷体_GB2312" w:cs="楷体_GB2312" w:hint="eastAsia"/>
          <w:sz w:val="24"/>
          <w:szCs w:val="24"/>
        </w:rPr>
        <w:t>（1）了解公关常用的各种专题活动的特点与适用范围。（2）理解开幕典礼、展览会、开放参观日、赞助活动和体育公关等专题活动的注意事项。</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黑体" w:eastAsia="黑体" w:hAnsi="Verdana" w:cs="宋体"/>
          <w:bCs/>
          <w:kern w:val="0"/>
          <w:szCs w:val="21"/>
        </w:rPr>
      </w:pPr>
      <w:r>
        <w:rPr>
          <w:rFonts w:ascii="楷体_GB2312" w:eastAsia="楷体_GB2312" w:hAnsi="楷体_GB2312" w:cs="楷体_GB2312" w:hint="eastAsia"/>
          <w:sz w:val="24"/>
          <w:szCs w:val="24"/>
        </w:rPr>
        <w:t>（3）</w:t>
      </w:r>
      <w:r>
        <w:rPr>
          <w:rFonts w:ascii="楷体_GB2312" w:eastAsia="楷体_GB2312" w:hAnsi="楷体_GB2312" w:cs="楷体_GB2312" w:hint="eastAsia"/>
          <w:bCs/>
          <w:sz w:val="24"/>
          <w:szCs w:val="24"/>
        </w:rPr>
        <w:t>能策划组织庆典活动。能策划组织赞助活动。能制定新闻发布计划。能主持新闻发布活动</w:t>
      </w:r>
      <w:r>
        <w:rPr>
          <w:rFonts w:ascii="楷体_GB2312" w:eastAsia="楷体_GB2312" w:hAnsi="楷体_GB2312" w:cs="楷体_GB2312" w:hint="eastAsia"/>
          <w:sz w:val="24"/>
          <w:szCs w:val="24"/>
        </w:rPr>
        <w:t>。</w:t>
      </w:r>
    </w:p>
    <w:p w:rsidR="003C1734" w:rsidRDefault="003C1734" w:rsidP="0092117D">
      <w:pPr>
        <w:spacing w:beforeLines="25" w:line="440" w:lineRule="exact"/>
        <w:ind w:firstLine="480"/>
        <w:rPr>
          <w:rFonts w:eastAsia="楷体_GB2312"/>
          <w:sz w:val="24"/>
        </w:rPr>
      </w:pPr>
      <w:r>
        <w:rPr>
          <w:rFonts w:eastAsia="楷体_GB2312" w:hint="eastAsia"/>
          <w:b/>
          <w:sz w:val="24"/>
        </w:rPr>
        <w:t>第七章</w:t>
      </w:r>
      <w:r>
        <w:rPr>
          <w:rFonts w:eastAsia="楷体_GB2312" w:hint="eastAsia"/>
          <w:b/>
          <w:sz w:val="24"/>
        </w:rPr>
        <w:t xml:space="preserve">  </w:t>
      </w:r>
      <w:r>
        <w:rPr>
          <w:rFonts w:ascii="楷体_GB2312" w:eastAsia="楷体_GB2312" w:hAnsi="楷体_GB2312" w:cs="楷体_GB2312" w:hint="eastAsia"/>
          <w:b/>
          <w:bCs/>
          <w:kern w:val="0"/>
          <w:sz w:val="24"/>
          <w:szCs w:val="24"/>
        </w:rPr>
        <w:t>危机管理</w:t>
      </w:r>
      <w:r>
        <w:rPr>
          <w:rFonts w:eastAsia="楷体_GB2312" w:hint="eastAsia"/>
          <w:sz w:val="24"/>
        </w:rPr>
        <w:t>（支持课程目标</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sz w:val="24"/>
          <w:szCs w:val="24"/>
        </w:rPr>
        <w:t>危机管理的类型与特征，危机的处理，危机的预防。</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2．重点</w:t>
      </w:r>
      <w:r>
        <w:rPr>
          <w:rFonts w:ascii="楷体_GB2312" w:eastAsia="楷体_GB2312" w:hAnsi="楷体_GB2312" w:cs="楷体_GB2312" w:hint="eastAsia"/>
          <w:sz w:val="24"/>
          <w:szCs w:val="24"/>
        </w:rPr>
        <w:t>：（1）危机的含义；（2）危机处理的原则；（3）危机处理的基本程序</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楷体_GB2312" w:eastAsia="楷体_GB2312" w:hAnsi="楷体_GB2312" w:cs="楷体_GB2312"/>
          <w:bCs/>
          <w:sz w:val="24"/>
          <w:szCs w:val="24"/>
        </w:rPr>
      </w:pPr>
      <w:r>
        <w:rPr>
          <w:rFonts w:ascii="楷体_GB2312" w:eastAsia="楷体_GB2312" w:hAnsi="楷体_GB2312" w:cs="楷体_GB2312" w:hint="eastAsia"/>
          <w:b/>
          <w:sz w:val="24"/>
          <w:szCs w:val="24"/>
        </w:rPr>
        <w:t>要求学生：</w:t>
      </w:r>
      <w:r>
        <w:rPr>
          <w:rFonts w:ascii="楷体_GB2312" w:eastAsia="楷体_GB2312" w:hAnsi="楷体_GB2312" w:cs="楷体_GB2312" w:hint="eastAsia"/>
          <w:sz w:val="24"/>
          <w:szCs w:val="24"/>
        </w:rPr>
        <w:t>（1）了解危机的含义、类型和特点。（2）理解危机公关、危机处理和危机管理的联系与区别。（3）掌握危机管理人员的配备及素质要求；危机处理的原则和基本程序。（4）</w:t>
      </w:r>
      <w:r>
        <w:rPr>
          <w:rFonts w:ascii="楷体_GB2312" w:eastAsia="楷体_GB2312" w:hAnsi="楷体_GB2312" w:cs="楷体_GB2312" w:hint="eastAsia"/>
          <w:bCs/>
          <w:sz w:val="24"/>
          <w:szCs w:val="24"/>
        </w:rPr>
        <w:lastRenderedPageBreak/>
        <w:t>能处理危机事件。能控制危机事件过程中的信息传播。能做好危机善后工作。</w:t>
      </w:r>
    </w:p>
    <w:p w:rsidR="003C1734" w:rsidRDefault="003C1734" w:rsidP="0092117D">
      <w:pPr>
        <w:spacing w:beforeLines="25" w:line="440" w:lineRule="exact"/>
        <w:ind w:firstLine="480"/>
        <w:rPr>
          <w:rFonts w:eastAsia="楷体_GB2312"/>
          <w:sz w:val="24"/>
        </w:rPr>
      </w:pPr>
      <w:r>
        <w:rPr>
          <w:rFonts w:eastAsia="楷体_GB2312" w:hint="eastAsia"/>
          <w:b/>
          <w:sz w:val="24"/>
        </w:rPr>
        <w:t>第八章</w:t>
      </w:r>
      <w:r>
        <w:rPr>
          <w:rFonts w:eastAsia="楷体_GB2312" w:hint="eastAsia"/>
          <w:b/>
          <w:sz w:val="24"/>
        </w:rPr>
        <w:t xml:space="preserve">  </w:t>
      </w:r>
      <w:r>
        <w:rPr>
          <w:rFonts w:ascii="楷体_GB2312" w:eastAsia="楷体_GB2312" w:hAnsi="楷体_GB2312" w:cs="楷体_GB2312" w:hint="eastAsia"/>
          <w:b/>
          <w:bCs/>
          <w:kern w:val="0"/>
          <w:sz w:val="24"/>
          <w:szCs w:val="24"/>
        </w:rPr>
        <w:t>求职公关</w:t>
      </w:r>
      <w:r>
        <w:rPr>
          <w:rFonts w:eastAsia="楷体_GB2312" w:hint="eastAsia"/>
          <w:sz w:val="24"/>
        </w:rPr>
        <w:t>（支持课程目标</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sz w:val="24"/>
          <w:szCs w:val="24"/>
        </w:rPr>
        <w:t>大学生求职前的准备内容，求职公关实务的计划纲要，求职公关实务的组织。</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楷体_GB2312" w:eastAsia="楷体_GB2312" w:hAnsi="楷体_GB2312" w:cs="楷体_GB2312"/>
          <w:sz w:val="24"/>
          <w:szCs w:val="24"/>
        </w:rPr>
      </w:pPr>
      <w:r>
        <w:rPr>
          <w:rFonts w:ascii="楷体_GB2312" w:eastAsia="楷体_GB2312" w:hAnsi="楷体_GB2312" w:cs="楷体_GB2312" w:hint="eastAsia"/>
          <w:b/>
          <w:sz w:val="24"/>
          <w:szCs w:val="24"/>
        </w:rPr>
        <w:t>2．重点</w:t>
      </w:r>
      <w:r>
        <w:rPr>
          <w:rFonts w:ascii="楷体_GB2312" w:eastAsia="楷体_GB2312" w:hAnsi="楷体_GB2312" w:cs="楷体_GB2312" w:hint="eastAsia"/>
          <w:sz w:val="24"/>
          <w:szCs w:val="24"/>
        </w:rPr>
        <w:t>：（1）大学生的择业误区；（2）求职公关实务的组织。</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要求学生：</w:t>
      </w:r>
      <w:r>
        <w:rPr>
          <w:rFonts w:ascii="楷体_GB2312" w:eastAsia="楷体_GB2312" w:hAnsi="楷体_GB2312" w:cs="楷体_GB2312" w:hint="eastAsia"/>
          <w:sz w:val="24"/>
          <w:szCs w:val="24"/>
        </w:rPr>
        <w:t>（1）了解大学生求职前的准备内容。（2）掌握求职与面试时的技巧。（3）通过模拟练习，认识走出大学生的择业误区。增强学生求职与面试技能。</w:t>
      </w:r>
    </w:p>
    <w:p w:rsidR="003C1734" w:rsidRDefault="003C1734" w:rsidP="0092117D">
      <w:pPr>
        <w:spacing w:beforeLines="25" w:line="440" w:lineRule="exact"/>
        <w:ind w:firstLine="480"/>
        <w:rPr>
          <w:rFonts w:eastAsia="楷体_GB2312"/>
          <w:sz w:val="24"/>
        </w:rPr>
      </w:pPr>
      <w:r>
        <w:rPr>
          <w:rFonts w:eastAsia="楷体_GB2312" w:hint="eastAsia"/>
          <w:b/>
          <w:sz w:val="24"/>
        </w:rPr>
        <w:t>第九章</w:t>
      </w:r>
      <w:r>
        <w:rPr>
          <w:rFonts w:eastAsia="楷体_GB2312" w:hint="eastAsia"/>
          <w:b/>
          <w:sz w:val="24"/>
        </w:rPr>
        <w:t xml:space="preserve">  </w:t>
      </w:r>
      <w:r>
        <w:rPr>
          <w:rFonts w:ascii="楷体_GB2312" w:eastAsia="楷体_GB2312" w:hAnsi="楷体_GB2312" w:cs="楷体_GB2312" w:hint="eastAsia"/>
          <w:b/>
          <w:bCs/>
          <w:kern w:val="0"/>
          <w:sz w:val="24"/>
          <w:szCs w:val="24"/>
        </w:rPr>
        <w:t>公关礼仪</w:t>
      </w:r>
      <w:r>
        <w:rPr>
          <w:rFonts w:eastAsia="楷体_GB2312" w:hint="eastAsia"/>
          <w:sz w:val="24"/>
        </w:rPr>
        <w:t>（支持课程目标</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r>
        <w:rPr>
          <w:rFonts w:eastAsia="楷体_GB2312" w:hint="eastAsia"/>
          <w:sz w:val="24"/>
        </w:rPr>
        <w:t>4</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楷体_GB2312" w:eastAsia="楷体_GB2312" w:hAnsi="楷体_GB2312" w:cs="楷体_GB2312" w:hint="eastAsia"/>
          <w:sz w:val="24"/>
          <w:szCs w:val="24"/>
        </w:rPr>
        <w:t>公共关系与公关礼仪的关系，公关礼仪实务。</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楷体_GB2312" w:eastAsia="楷体_GB2312" w:hAnsi="楷体_GB2312" w:cs="楷体_GB2312"/>
          <w:sz w:val="24"/>
          <w:szCs w:val="24"/>
        </w:rPr>
      </w:pPr>
      <w:r>
        <w:rPr>
          <w:rFonts w:ascii="楷体_GB2312" w:eastAsia="楷体_GB2312" w:hAnsi="楷体_GB2312" w:cs="楷体_GB2312" w:hint="eastAsia"/>
          <w:b/>
          <w:sz w:val="24"/>
          <w:szCs w:val="24"/>
        </w:rPr>
        <w:t>2．重点</w:t>
      </w:r>
      <w:r>
        <w:rPr>
          <w:rFonts w:ascii="楷体_GB2312" w:eastAsia="楷体_GB2312" w:hAnsi="楷体_GB2312" w:cs="楷体_GB2312" w:hint="eastAsia"/>
          <w:sz w:val="24"/>
          <w:szCs w:val="24"/>
        </w:rPr>
        <w:t>：（1）公关人员的形象设计；（2）公关人员的语言艺术电话礼仪宴请礼仪</w:t>
      </w:r>
    </w:p>
    <w:p w:rsidR="003C1734" w:rsidRDefault="003C1734" w:rsidP="00F92DA8">
      <w:pPr>
        <w:widowControl/>
        <w:spacing w:line="440" w:lineRule="exact"/>
        <w:jc w:val="lef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要求学生：</w:t>
      </w:r>
      <w:r>
        <w:rPr>
          <w:rFonts w:ascii="楷体_GB2312" w:eastAsia="楷体_GB2312" w:hAnsi="楷体_GB2312" w:cs="楷体_GB2312" w:hint="eastAsia"/>
          <w:sz w:val="24"/>
          <w:szCs w:val="24"/>
        </w:rPr>
        <w:t>（1）了解公共关系与公关礼仪的关系（2）对公关人员的形象设计、语言艺术、电话礼仪和宴请礼仪等内容有进一步的认识。（3）</w:t>
      </w:r>
      <w:r>
        <w:rPr>
          <w:rFonts w:ascii="楷体_GB2312" w:eastAsia="楷体_GB2312" w:hAnsi="楷体_GB2312" w:cs="楷体_GB2312" w:hint="eastAsia"/>
          <w:kern w:val="0"/>
          <w:sz w:val="24"/>
          <w:szCs w:val="24"/>
        </w:rPr>
        <w:t>能做好宴请中的菜单、座次等安排。能完成训练有素的公关人员形象设计。</w:t>
      </w:r>
    </w:p>
    <w:p w:rsidR="003C1734" w:rsidRDefault="003C1734" w:rsidP="00F92DA8">
      <w:pPr>
        <w:spacing w:line="440" w:lineRule="exact"/>
        <w:ind w:firstLine="480"/>
        <w:rPr>
          <w:rFonts w:eastAsia="楷体_GB2312"/>
          <w:b/>
          <w:color w:val="000000"/>
          <w:sz w:val="24"/>
        </w:rPr>
      </w:pPr>
    </w:p>
    <w:p w:rsidR="003C1734" w:rsidRDefault="003C1734" w:rsidP="00F92DA8">
      <w:pPr>
        <w:spacing w:line="440" w:lineRule="exact"/>
        <w:ind w:firstLine="480"/>
        <w:rPr>
          <w:rFonts w:eastAsia="楷体_GB2312"/>
          <w:b/>
          <w:color w:val="000000"/>
          <w:sz w:val="24"/>
        </w:rPr>
      </w:pPr>
      <w:r>
        <w:rPr>
          <w:rFonts w:eastAsia="楷体_GB2312" w:hint="eastAsia"/>
          <w:b/>
          <w:color w:val="000000"/>
          <w:sz w:val="24"/>
        </w:rPr>
        <w:t>四、教学进度与学时分配</w:t>
      </w:r>
    </w:p>
    <w:tbl>
      <w:tblPr>
        <w:tblW w:w="7846" w:type="dxa"/>
        <w:jc w:val="center"/>
        <w:tblInd w:w="8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246"/>
        <w:gridCol w:w="900"/>
        <w:gridCol w:w="900"/>
        <w:gridCol w:w="900"/>
        <w:gridCol w:w="900"/>
      </w:tblGrid>
      <w:tr w:rsidR="003C1734" w:rsidTr="0075264B">
        <w:trPr>
          <w:jc w:val="center"/>
        </w:trPr>
        <w:tc>
          <w:tcPr>
            <w:tcW w:w="4246" w:type="dxa"/>
          </w:tcPr>
          <w:p w:rsidR="003C1734" w:rsidRDefault="003C1734" w:rsidP="00F92DA8">
            <w:pPr>
              <w:spacing w:line="440" w:lineRule="exact"/>
              <w:jc w:val="center"/>
              <w:rPr>
                <w:rFonts w:eastAsia="楷体_GB2312"/>
                <w:b/>
                <w:sz w:val="24"/>
              </w:rPr>
            </w:pPr>
            <w:r>
              <w:rPr>
                <w:rFonts w:eastAsia="楷体_GB2312" w:hint="eastAsia"/>
                <w:b/>
                <w:sz w:val="24"/>
              </w:rPr>
              <w:t>教学内容</w:t>
            </w:r>
          </w:p>
        </w:tc>
        <w:tc>
          <w:tcPr>
            <w:tcW w:w="900" w:type="dxa"/>
          </w:tcPr>
          <w:p w:rsidR="003C1734" w:rsidRDefault="003C1734" w:rsidP="00F92DA8">
            <w:pPr>
              <w:spacing w:line="440" w:lineRule="exact"/>
              <w:jc w:val="center"/>
              <w:rPr>
                <w:rFonts w:eastAsia="楷体_GB2312"/>
                <w:b/>
                <w:sz w:val="24"/>
              </w:rPr>
            </w:pPr>
            <w:r>
              <w:rPr>
                <w:rFonts w:eastAsia="楷体_GB2312" w:hint="eastAsia"/>
                <w:b/>
                <w:sz w:val="24"/>
              </w:rPr>
              <w:t>讲课</w:t>
            </w:r>
          </w:p>
        </w:tc>
        <w:tc>
          <w:tcPr>
            <w:tcW w:w="900" w:type="dxa"/>
          </w:tcPr>
          <w:p w:rsidR="003C1734" w:rsidRDefault="003C1734" w:rsidP="00F92DA8">
            <w:pPr>
              <w:spacing w:line="440" w:lineRule="exact"/>
              <w:jc w:val="center"/>
              <w:rPr>
                <w:rFonts w:eastAsia="楷体_GB2312"/>
                <w:b/>
                <w:sz w:val="24"/>
              </w:rPr>
            </w:pPr>
            <w:r>
              <w:rPr>
                <w:rFonts w:eastAsia="楷体_GB2312" w:hint="eastAsia"/>
                <w:b/>
                <w:sz w:val="24"/>
              </w:rPr>
              <w:t>实验</w:t>
            </w:r>
          </w:p>
        </w:tc>
        <w:tc>
          <w:tcPr>
            <w:tcW w:w="900" w:type="dxa"/>
          </w:tcPr>
          <w:p w:rsidR="003C1734" w:rsidRDefault="003C1734" w:rsidP="00F92DA8">
            <w:pPr>
              <w:spacing w:line="440" w:lineRule="exact"/>
              <w:jc w:val="center"/>
              <w:rPr>
                <w:rFonts w:eastAsia="楷体_GB2312"/>
                <w:b/>
                <w:sz w:val="24"/>
              </w:rPr>
            </w:pPr>
            <w:r>
              <w:rPr>
                <w:rFonts w:eastAsia="楷体_GB2312" w:hint="eastAsia"/>
                <w:b/>
                <w:sz w:val="24"/>
              </w:rPr>
              <w:t>上机</w:t>
            </w:r>
          </w:p>
        </w:tc>
        <w:tc>
          <w:tcPr>
            <w:tcW w:w="900" w:type="dxa"/>
          </w:tcPr>
          <w:p w:rsidR="003C1734" w:rsidRDefault="003C1734" w:rsidP="00F92DA8">
            <w:pPr>
              <w:spacing w:line="440" w:lineRule="exact"/>
              <w:jc w:val="center"/>
              <w:rPr>
                <w:rFonts w:eastAsia="楷体_GB2312"/>
                <w:b/>
                <w:sz w:val="24"/>
              </w:rPr>
            </w:pPr>
            <w:r>
              <w:rPr>
                <w:rFonts w:eastAsia="楷体_GB2312" w:hint="eastAsia"/>
                <w:b/>
                <w:sz w:val="24"/>
              </w:rPr>
              <w:t>合计</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t>第一章  公共关系的基本理论</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4</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4</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t>第二章  公共关系的起源与发展</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2</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2</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t>第三章  公共关系的构成要素</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6</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6</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t>第四章   公共关系的程序</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2</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2</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t>第五章  言语传播</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2</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2</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t>第六章  专题活动</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2</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2</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t>第七章  危机管理</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4</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4</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lastRenderedPageBreak/>
              <w:t>第八章  求职公关</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4</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4</w:t>
            </w:r>
          </w:p>
        </w:tc>
      </w:tr>
      <w:tr w:rsidR="003C1734" w:rsidTr="0075264B">
        <w:trPr>
          <w:jc w:val="center"/>
        </w:trPr>
        <w:tc>
          <w:tcPr>
            <w:tcW w:w="4246" w:type="dxa"/>
          </w:tcPr>
          <w:p w:rsidR="003C1734" w:rsidRDefault="003C1734" w:rsidP="00F92DA8">
            <w:pPr>
              <w:spacing w:line="440" w:lineRule="exact"/>
              <w:rPr>
                <w:rFonts w:eastAsia="楷体_GB2312"/>
                <w:sz w:val="24"/>
                <w:szCs w:val="24"/>
              </w:rPr>
            </w:pPr>
            <w:r>
              <w:rPr>
                <w:rFonts w:ascii="楷体_GB2312" w:eastAsia="楷体_GB2312" w:hAnsi="楷体_GB2312" w:cs="楷体_GB2312" w:hint="eastAsia"/>
                <w:sz w:val="24"/>
                <w:szCs w:val="24"/>
              </w:rPr>
              <w:t>第九章  公关礼仪</w:t>
            </w: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6</w:t>
            </w:r>
          </w:p>
        </w:tc>
        <w:tc>
          <w:tcPr>
            <w:tcW w:w="900" w:type="dxa"/>
          </w:tcPr>
          <w:p w:rsidR="003C1734" w:rsidRDefault="003C1734" w:rsidP="00F92DA8">
            <w:pPr>
              <w:spacing w:line="440" w:lineRule="exact"/>
              <w:jc w:val="center"/>
              <w:rPr>
                <w:rFonts w:eastAsia="楷体_GB2312"/>
                <w:color w:val="FF0000"/>
                <w:sz w:val="24"/>
                <w:highlight w:val="yellow"/>
              </w:rPr>
            </w:pPr>
          </w:p>
        </w:tc>
        <w:tc>
          <w:tcPr>
            <w:tcW w:w="900" w:type="dxa"/>
          </w:tcPr>
          <w:p w:rsidR="003C1734" w:rsidRDefault="003C1734" w:rsidP="00F92DA8">
            <w:pPr>
              <w:spacing w:line="440" w:lineRule="exact"/>
              <w:jc w:val="center"/>
              <w:rPr>
                <w:rFonts w:eastAsia="楷体_GB2312"/>
                <w:sz w:val="24"/>
              </w:rPr>
            </w:pPr>
          </w:p>
        </w:tc>
        <w:tc>
          <w:tcPr>
            <w:tcW w:w="900" w:type="dxa"/>
          </w:tcPr>
          <w:p w:rsidR="003C1734" w:rsidRDefault="003C1734" w:rsidP="00F92DA8">
            <w:pPr>
              <w:spacing w:line="440" w:lineRule="exact"/>
              <w:jc w:val="center"/>
              <w:rPr>
                <w:rFonts w:eastAsia="楷体_GB2312"/>
                <w:sz w:val="24"/>
              </w:rPr>
            </w:pPr>
            <w:r>
              <w:rPr>
                <w:rFonts w:eastAsia="楷体_GB2312" w:hint="eastAsia"/>
                <w:sz w:val="24"/>
              </w:rPr>
              <w:t>6</w:t>
            </w:r>
          </w:p>
        </w:tc>
      </w:tr>
      <w:tr w:rsidR="003C1734" w:rsidTr="0075264B">
        <w:trPr>
          <w:jc w:val="center"/>
        </w:trPr>
        <w:tc>
          <w:tcPr>
            <w:tcW w:w="4246" w:type="dxa"/>
          </w:tcPr>
          <w:p w:rsidR="003C1734" w:rsidRDefault="003C1734" w:rsidP="00F92DA8">
            <w:pPr>
              <w:spacing w:line="440" w:lineRule="exact"/>
              <w:jc w:val="center"/>
              <w:rPr>
                <w:rFonts w:eastAsia="楷体_GB2312"/>
                <w:b/>
                <w:sz w:val="24"/>
              </w:rPr>
            </w:pPr>
            <w:r>
              <w:rPr>
                <w:rFonts w:eastAsia="楷体_GB2312" w:hint="eastAsia"/>
                <w:b/>
                <w:sz w:val="24"/>
              </w:rPr>
              <w:t>合计</w:t>
            </w:r>
          </w:p>
        </w:tc>
        <w:tc>
          <w:tcPr>
            <w:tcW w:w="900" w:type="dxa"/>
          </w:tcPr>
          <w:p w:rsidR="003C1734" w:rsidRDefault="003C1734" w:rsidP="00F92DA8">
            <w:pPr>
              <w:spacing w:line="440" w:lineRule="exact"/>
              <w:jc w:val="center"/>
              <w:rPr>
                <w:rFonts w:eastAsia="楷体_GB2312"/>
                <w:b/>
                <w:sz w:val="24"/>
              </w:rPr>
            </w:pPr>
            <w:r>
              <w:rPr>
                <w:rFonts w:eastAsia="楷体_GB2312" w:hint="eastAsia"/>
                <w:b/>
                <w:sz w:val="24"/>
              </w:rPr>
              <w:t>32</w:t>
            </w:r>
          </w:p>
        </w:tc>
        <w:tc>
          <w:tcPr>
            <w:tcW w:w="900" w:type="dxa"/>
          </w:tcPr>
          <w:p w:rsidR="003C1734" w:rsidRDefault="003C1734" w:rsidP="00F92DA8">
            <w:pPr>
              <w:spacing w:line="440" w:lineRule="exact"/>
              <w:ind w:firstLineChars="200" w:firstLine="482"/>
              <w:jc w:val="center"/>
              <w:rPr>
                <w:rFonts w:eastAsia="楷体_GB2312"/>
                <w:b/>
                <w:sz w:val="24"/>
              </w:rPr>
            </w:pPr>
          </w:p>
        </w:tc>
        <w:tc>
          <w:tcPr>
            <w:tcW w:w="900" w:type="dxa"/>
          </w:tcPr>
          <w:p w:rsidR="003C1734" w:rsidRDefault="003C1734" w:rsidP="00F92DA8">
            <w:pPr>
              <w:spacing w:line="440" w:lineRule="exact"/>
              <w:ind w:firstLineChars="200" w:firstLine="482"/>
              <w:jc w:val="center"/>
              <w:rPr>
                <w:rFonts w:eastAsia="楷体_GB2312"/>
                <w:b/>
                <w:sz w:val="24"/>
              </w:rPr>
            </w:pPr>
          </w:p>
        </w:tc>
        <w:tc>
          <w:tcPr>
            <w:tcW w:w="900" w:type="dxa"/>
          </w:tcPr>
          <w:p w:rsidR="003C1734" w:rsidRDefault="003C1734" w:rsidP="00F92DA8">
            <w:pPr>
              <w:spacing w:line="440" w:lineRule="exact"/>
              <w:jc w:val="center"/>
              <w:rPr>
                <w:rFonts w:eastAsia="楷体_GB2312"/>
                <w:b/>
                <w:sz w:val="24"/>
              </w:rPr>
            </w:pPr>
            <w:r>
              <w:rPr>
                <w:rFonts w:eastAsia="楷体_GB2312" w:hint="eastAsia"/>
                <w:b/>
                <w:sz w:val="24"/>
              </w:rPr>
              <w:t>32</w:t>
            </w:r>
          </w:p>
        </w:tc>
      </w:tr>
    </w:tbl>
    <w:p w:rsidR="003C1734" w:rsidRDefault="003C1734" w:rsidP="0092117D">
      <w:pPr>
        <w:widowControl/>
        <w:spacing w:beforeLines="50" w:line="440" w:lineRule="exact"/>
        <w:ind w:firstLine="431"/>
        <w:jc w:val="left"/>
        <w:rPr>
          <w:rFonts w:ascii="黑体" w:eastAsia="黑体" w:hAnsi="Verdana" w:cs="宋体"/>
          <w:bCs/>
          <w:kern w:val="0"/>
          <w:szCs w:val="21"/>
        </w:rPr>
      </w:pPr>
    </w:p>
    <w:p w:rsidR="003C1734" w:rsidRDefault="003C1734" w:rsidP="0092117D">
      <w:pPr>
        <w:widowControl/>
        <w:spacing w:beforeLines="50" w:afterLines="50"/>
        <w:jc w:val="left"/>
        <w:rPr>
          <w:rFonts w:eastAsia="楷体_GB2312"/>
          <w:b/>
          <w:color w:val="000000"/>
          <w:sz w:val="24"/>
        </w:rPr>
      </w:pPr>
      <w:r>
        <w:rPr>
          <w:rFonts w:ascii="宋体" w:hAnsi="宋体" w:hint="eastAsia"/>
          <w:kern w:val="0"/>
          <w:sz w:val="24"/>
        </w:rPr>
        <w:t xml:space="preserve">       </w:t>
      </w:r>
      <w:r>
        <w:rPr>
          <w:rFonts w:eastAsia="楷体_GB2312" w:hint="eastAsia"/>
          <w:b/>
          <w:color w:val="000000"/>
          <w:sz w:val="24"/>
        </w:rPr>
        <w:t>五、考核及成绩评定方式</w:t>
      </w:r>
    </w:p>
    <w:p w:rsidR="003C1734" w:rsidRDefault="003C1734" w:rsidP="00F92DA8">
      <w:pPr>
        <w:spacing w:line="0" w:lineRule="atLeast"/>
      </w:pPr>
    </w:p>
    <w:tbl>
      <w:tblPr>
        <w:tblW w:w="7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4"/>
        <w:gridCol w:w="2977"/>
        <w:gridCol w:w="2272"/>
      </w:tblGrid>
      <w:tr w:rsidR="003C1734" w:rsidTr="0075264B">
        <w:trPr>
          <w:jc w:val="center"/>
        </w:trPr>
        <w:tc>
          <w:tcPr>
            <w:tcW w:w="2614" w:type="dxa"/>
            <w:vAlign w:val="center"/>
          </w:tcPr>
          <w:p w:rsidR="003C1734" w:rsidRDefault="003C1734" w:rsidP="00F92DA8">
            <w:pPr>
              <w:spacing w:line="440" w:lineRule="exact"/>
              <w:jc w:val="center"/>
              <w:rPr>
                <w:rFonts w:eastAsia="楷体_GB2312"/>
                <w:b/>
                <w:sz w:val="24"/>
              </w:rPr>
            </w:pPr>
            <w:r>
              <w:rPr>
                <w:rFonts w:eastAsia="楷体_GB2312" w:hint="eastAsia"/>
                <w:b/>
                <w:sz w:val="24"/>
              </w:rPr>
              <w:t>总评成绩</w:t>
            </w:r>
          </w:p>
        </w:tc>
        <w:tc>
          <w:tcPr>
            <w:tcW w:w="2977" w:type="dxa"/>
            <w:vAlign w:val="center"/>
          </w:tcPr>
          <w:p w:rsidR="003C1734" w:rsidRDefault="003C1734" w:rsidP="00F92DA8">
            <w:pPr>
              <w:spacing w:line="440" w:lineRule="exact"/>
              <w:jc w:val="center"/>
              <w:rPr>
                <w:rFonts w:eastAsia="楷体_GB2312"/>
                <w:b/>
                <w:sz w:val="24"/>
              </w:rPr>
            </w:pPr>
            <w:r>
              <w:rPr>
                <w:rFonts w:eastAsia="楷体_GB2312" w:hint="eastAsia"/>
                <w:b/>
                <w:sz w:val="24"/>
              </w:rPr>
              <w:t>评价环节</w:t>
            </w:r>
          </w:p>
        </w:tc>
        <w:tc>
          <w:tcPr>
            <w:tcW w:w="2272" w:type="dxa"/>
            <w:vAlign w:val="center"/>
          </w:tcPr>
          <w:p w:rsidR="003C1734" w:rsidRDefault="003C1734" w:rsidP="00F92DA8">
            <w:pPr>
              <w:spacing w:line="440" w:lineRule="exact"/>
              <w:jc w:val="center"/>
              <w:rPr>
                <w:rFonts w:eastAsia="楷体_GB2312"/>
                <w:b/>
                <w:sz w:val="24"/>
              </w:rPr>
            </w:pPr>
            <w:r>
              <w:rPr>
                <w:rFonts w:eastAsia="楷体_GB2312" w:hint="eastAsia"/>
                <w:b/>
                <w:sz w:val="24"/>
              </w:rPr>
              <w:t>评估毕业要求</w:t>
            </w:r>
          </w:p>
        </w:tc>
      </w:tr>
      <w:tr w:rsidR="003C1734" w:rsidTr="0075264B">
        <w:trPr>
          <w:jc w:val="center"/>
        </w:trPr>
        <w:tc>
          <w:tcPr>
            <w:tcW w:w="2614" w:type="dxa"/>
            <w:vMerge w:val="restart"/>
            <w:vAlign w:val="center"/>
          </w:tcPr>
          <w:p w:rsidR="003C1734" w:rsidRDefault="003C1734" w:rsidP="00F92DA8">
            <w:pPr>
              <w:spacing w:line="440" w:lineRule="exact"/>
              <w:jc w:val="center"/>
              <w:rPr>
                <w:rFonts w:eastAsia="楷体_GB2312"/>
                <w:sz w:val="24"/>
              </w:rPr>
            </w:pPr>
            <w:r>
              <w:rPr>
                <w:rFonts w:eastAsia="楷体_GB2312" w:hint="eastAsia"/>
                <w:sz w:val="24"/>
              </w:rPr>
              <w:t>平时成绩（共计</w:t>
            </w:r>
            <w:r>
              <w:rPr>
                <w:rFonts w:eastAsia="楷体_GB2312" w:hint="eastAsia"/>
                <w:sz w:val="24"/>
              </w:rPr>
              <w:t>40</w:t>
            </w:r>
            <w:r>
              <w:rPr>
                <w:rFonts w:eastAsia="楷体_GB2312" w:hint="eastAsia"/>
                <w:sz w:val="24"/>
              </w:rPr>
              <w:t>分）</w:t>
            </w:r>
          </w:p>
        </w:tc>
        <w:tc>
          <w:tcPr>
            <w:tcW w:w="2977" w:type="dxa"/>
            <w:vAlign w:val="center"/>
          </w:tcPr>
          <w:p w:rsidR="003C1734" w:rsidRDefault="003C1734" w:rsidP="00F92DA8">
            <w:pPr>
              <w:spacing w:line="0" w:lineRule="atLeast"/>
              <w:jc w:val="center"/>
              <w:rPr>
                <w:rFonts w:eastAsia="楷体_GB2312"/>
                <w:sz w:val="24"/>
              </w:rPr>
            </w:pPr>
            <w:r>
              <w:rPr>
                <w:rFonts w:eastAsia="楷体_GB2312" w:hint="eastAsia"/>
                <w:sz w:val="24"/>
              </w:rPr>
              <w:t>课堂表现</w:t>
            </w:r>
          </w:p>
          <w:p w:rsidR="003C1734" w:rsidRDefault="003C1734" w:rsidP="00F92DA8">
            <w:pPr>
              <w:spacing w:line="0" w:lineRule="atLeast"/>
              <w:jc w:val="center"/>
              <w:rPr>
                <w:rFonts w:eastAsia="楷体_GB2312"/>
                <w:sz w:val="24"/>
              </w:rPr>
            </w:pPr>
            <w:r>
              <w:rPr>
                <w:rFonts w:eastAsia="楷体_GB2312" w:hint="eastAsia"/>
                <w:sz w:val="24"/>
              </w:rPr>
              <w:t>(</w:t>
            </w:r>
            <w:r>
              <w:rPr>
                <w:rFonts w:eastAsia="楷体_GB2312" w:hint="eastAsia"/>
                <w:sz w:val="24"/>
              </w:rPr>
              <w:t>提问、讨论、出勤等</w:t>
            </w:r>
            <w:r>
              <w:rPr>
                <w:rFonts w:eastAsia="楷体_GB2312" w:hint="eastAsia"/>
                <w:sz w:val="24"/>
              </w:rPr>
              <w:t>)</w:t>
            </w:r>
          </w:p>
        </w:tc>
        <w:tc>
          <w:tcPr>
            <w:tcW w:w="2272" w:type="dxa"/>
            <w:vAlign w:val="center"/>
          </w:tcPr>
          <w:p w:rsidR="003C1734" w:rsidRDefault="003C1734" w:rsidP="00F92DA8">
            <w:pPr>
              <w:spacing w:line="440" w:lineRule="exact"/>
              <w:jc w:val="center"/>
              <w:rPr>
                <w:rFonts w:eastAsia="楷体_GB2312"/>
                <w:sz w:val="24"/>
              </w:rPr>
            </w:pPr>
            <w:r>
              <w:rPr>
                <w:rFonts w:eastAsia="楷体_GB2312" w:hint="eastAsia"/>
                <w:sz w:val="24"/>
              </w:rPr>
              <w:t>5.1</w:t>
            </w:r>
          </w:p>
        </w:tc>
      </w:tr>
      <w:tr w:rsidR="003C1734" w:rsidTr="0075264B">
        <w:trPr>
          <w:jc w:val="center"/>
        </w:trPr>
        <w:tc>
          <w:tcPr>
            <w:tcW w:w="2614" w:type="dxa"/>
            <w:vMerge/>
            <w:vAlign w:val="center"/>
          </w:tcPr>
          <w:p w:rsidR="003C1734" w:rsidRDefault="003C1734" w:rsidP="00F92DA8">
            <w:pPr>
              <w:spacing w:line="440" w:lineRule="exact"/>
              <w:jc w:val="center"/>
              <w:rPr>
                <w:rFonts w:eastAsia="楷体_GB2312"/>
                <w:sz w:val="24"/>
              </w:rPr>
            </w:pPr>
          </w:p>
        </w:tc>
        <w:tc>
          <w:tcPr>
            <w:tcW w:w="2977" w:type="dxa"/>
            <w:vAlign w:val="center"/>
          </w:tcPr>
          <w:p w:rsidR="003C1734" w:rsidRDefault="003C1734" w:rsidP="00F92DA8">
            <w:pPr>
              <w:spacing w:line="440" w:lineRule="exact"/>
              <w:jc w:val="center"/>
              <w:rPr>
                <w:rFonts w:eastAsia="楷体_GB2312"/>
                <w:sz w:val="24"/>
              </w:rPr>
            </w:pPr>
            <w:r>
              <w:rPr>
                <w:rFonts w:eastAsia="楷体_GB2312" w:hint="eastAsia"/>
                <w:sz w:val="24"/>
              </w:rPr>
              <w:t>大作业</w:t>
            </w:r>
          </w:p>
        </w:tc>
        <w:tc>
          <w:tcPr>
            <w:tcW w:w="2272" w:type="dxa"/>
            <w:vAlign w:val="center"/>
          </w:tcPr>
          <w:p w:rsidR="003C1734" w:rsidRDefault="003C1734" w:rsidP="00F92DA8">
            <w:pPr>
              <w:spacing w:line="440" w:lineRule="exact"/>
              <w:jc w:val="center"/>
              <w:rPr>
                <w:rFonts w:eastAsia="楷体_GB2312"/>
                <w:sz w:val="24"/>
              </w:rPr>
            </w:pPr>
            <w:r>
              <w:rPr>
                <w:rFonts w:eastAsia="楷体_GB2312" w:hint="eastAsia"/>
                <w:sz w:val="24"/>
              </w:rPr>
              <w:t>5.1</w:t>
            </w:r>
          </w:p>
        </w:tc>
      </w:tr>
      <w:tr w:rsidR="003C1734" w:rsidTr="0075264B">
        <w:trPr>
          <w:jc w:val="center"/>
        </w:trPr>
        <w:tc>
          <w:tcPr>
            <w:tcW w:w="2614" w:type="dxa"/>
            <w:vMerge/>
            <w:vAlign w:val="center"/>
          </w:tcPr>
          <w:p w:rsidR="003C1734" w:rsidRDefault="003C1734" w:rsidP="00F92DA8">
            <w:pPr>
              <w:spacing w:line="440" w:lineRule="exact"/>
              <w:jc w:val="center"/>
              <w:rPr>
                <w:rFonts w:eastAsia="楷体_GB2312"/>
                <w:sz w:val="24"/>
              </w:rPr>
            </w:pPr>
          </w:p>
        </w:tc>
        <w:tc>
          <w:tcPr>
            <w:tcW w:w="2977" w:type="dxa"/>
            <w:vAlign w:val="center"/>
          </w:tcPr>
          <w:p w:rsidR="003C1734" w:rsidRDefault="003C1734" w:rsidP="00F92DA8">
            <w:pPr>
              <w:spacing w:line="440" w:lineRule="exact"/>
              <w:jc w:val="center"/>
              <w:rPr>
                <w:rFonts w:eastAsia="楷体_GB2312"/>
                <w:sz w:val="24"/>
              </w:rPr>
            </w:pPr>
            <w:r>
              <w:rPr>
                <w:rFonts w:eastAsia="楷体_GB2312" w:hint="eastAsia"/>
                <w:sz w:val="24"/>
              </w:rPr>
              <w:t>课内实践成绩</w:t>
            </w:r>
          </w:p>
        </w:tc>
        <w:tc>
          <w:tcPr>
            <w:tcW w:w="2272" w:type="dxa"/>
            <w:vAlign w:val="center"/>
          </w:tcPr>
          <w:p w:rsidR="003C1734" w:rsidRDefault="003C1734" w:rsidP="00F92DA8">
            <w:pPr>
              <w:spacing w:line="440" w:lineRule="exact"/>
              <w:jc w:val="center"/>
              <w:rPr>
                <w:rFonts w:eastAsia="楷体_GB2312"/>
                <w:sz w:val="24"/>
              </w:rPr>
            </w:pPr>
            <w:r>
              <w:rPr>
                <w:rFonts w:eastAsia="楷体_GB2312" w:hint="eastAsia"/>
                <w:sz w:val="24"/>
              </w:rPr>
              <w:t>5.1</w:t>
            </w:r>
          </w:p>
        </w:tc>
      </w:tr>
      <w:tr w:rsidR="003C1734" w:rsidTr="0075264B">
        <w:trPr>
          <w:trHeight w:val="700"/>
          <w:jc w:val="center"/>
        </w:trPr>
        <w:tc>
          <w:tcPr>
            <w:tcW w:w="2614" w:type="dxa"/>
            <w:vAlign w:val="center"/>
          </w:tcPr>
          <w:p w:rsidR="003C1734" w:rsidRDefault="003C1734" w:rsidP="00F92DA8">
            <w:pPr>
              <w:spacing w:line="440" w:lineRule="exact"/>
              <w:jc w:val="center"/>
              <w:rPr>
                <w:rFonts w:eastAsia="楷体_GB2312"/>
                <w:sz w:val="24"/>
              </w:rPr>
            </w:pPr>
            <w:r>
              <w:rPr>
                <w:rFonts w:eastAsia="楷体_GB2312" w:hint="eastAsia"/>
                <w:sz w:val="24"/>
              </w:rPr>
              <w:t>期末考试（共计</w:t>
            </w:r>
            <w:r>
              <w:rPr>
                <w:rFonts w:eastAsia="楷体_GB2312" w:hint="eastAsia"/>
                <w:sz w:val="24"/>
              </w:rPr>
              <w:t>60</w:t>
            </w:r>
            <w:r>
              <w:rPr>
                <w:rFonts w:eastAsia="楷体_GB2312" w:hint="eastAsia"/>
                <w:sz w:val="24"/>
              </w:rPr>
              <w:t>分）</w:t>
            </w:r>
          </w:p>
        </w:tc>
        <w:tc>
          <w:tcPr>
            <w:tcW w:w="2977" w:type="dxa"/>
            <w:vAlign w:val="center"/>
          </w:tcPr>
          <w:p w:rsidR="003C1734" w:rsidRDefault="003C1734" w:rsidP="00F92DA8">
            <w:pPr>
              <w:spacing w:line="440" w:lineRule="exact"/>
              <w:jc w:val="center"/>
              <w:rPr>
                <w:rFonts w:eastAsia="楷体_GB2312"/>
                <w:sz w:val="24"/>
              </w:rPr>
            </w:pPr>
            <w:r>
              <w:rPr>
                <w:rFonts w:eastAsia="楷体_GB2312" w:hint="eastAsia"/>
                <w:sz w:val="24"/>
              </w:rPr>
              <w:t>卷面分数</w:t>
            </w:r>
          </w:p>
        </w:tc>
        <w:tc>
          <w:tcPr>
            <w:tcW w:w="2272" w:type="dxa"/>
            <w:vAlign w:val="center"/>
          </w:tcPr>
          <w:p w:rsidR="003C1734" w:rsidRDefault="003C1734" w:rsidP="00F92DA8">
            <w:pPr>
              <w:spacing w:line="440" w:lineRule="exact"/>
              <w:jc w:val="center"/>
              <w:rPr>
                <w:rFonts w:eastAsia="楷体_GB2312"/>
                <w:sz w:val="24"/>
              </w:rPr>
            </w:pPr>
            <w:r>
              <w:rPr>
                <w:rFonts w:eastAsia="楷体_GB2312" w:hint="eastAsia"/>
                <w:sz w:val="24"/>
              </w:rPr>
              <w:t>5.1</w:t>
            </w:r>
          </w:p>
        </w:tc>
      </w:tr>
    </w:tbl>
    <w:p w:rsidR="003C1734" w:rsidRDefault="003C1734" w:rsidP="00F92DA8">
      <w:pPr>
        <w:spacing w:line="0" w:lineRule="atLeast"/>
      </w:pPr>
    </w:p>
    <w:p w:rsidR="003C1734" w:rsidRDefault="003C1734" w:rsidP="00F92DA8">
      <w:pPr>
        <w:spacing w:line="440" w:lineRule="exact"/>
        <w:ind w:firstLine="480"/>
        <w:rPr>
          <w:rFonts w:eastAsia="楷体_GB2312"/>
          <w:b/>
          <w:color w:val="000000"/>
          <w:sz w:val="24"/>
        </w:rPr>
      </w:pPr>
      <w:r>
        <w:rPr>
          <w:rFonts w:eastAsia="楷体_GB2312" w:hint="eastAsia"/>
          <w:b/>
          <w:color w:val="000000"/>
          <w:sz w:val="24"/>
        </w:rPr>
        <w:t>六、参考书目</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r>
        <w:rPr>
          <w:rFonts w:eastAsia="楷体_GB2312" w:cs="Times New Roman"/>
          <w:sz w:val="24"/>
          <w:szCs w:val="24"/>
        </w:rPr>
        <w:t xml:space="preserve">[1] </w:t>
      </w:r>
      <w:r>
        <w:rPr>
          <w:rFonts w:ascii="楷体_GB2312" w:eastAsia="楷体_GB2312" w:hAnsi="楷体_GB2312" w:cs="楷体_GB2312" w:hint="eastAsia"/>
          <w:sz w:val="24"/>
          <w:szCs w:val="24"/>
        </w:rPr>
        <w:t>居延安．公共关系学．上海:复旦大学出版社,</w:t>
      </w:r>
      <w:r>
        <w:rPr>
          <w:rFonts w:eastAsia="楷体_GB2312" w:cs="Times New Roman"/>
          <w:sz w:val="24"/>
          <w:szCs w:val="24"/>
        </w:rPr>
        <w:t>2005</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60"/>
        <w:rPr>
          <w:rFonts w:ascii="楷体_GB2312" w:eastAsia="楷体_GB2312" w:hAnsi="楷体_GB2312" w:cs="楷体_GB2312"/>
          <w:sz w:val="24"/>
          <w:szCs w:val="24"/>
        </w:rPr>
      </w:pPr>
      <w:r>
        <w:rPr>
          <w:rFonts w:eastAsia="楷体_GB2312" w:cs="Times New Roman"/>
          <w:sz w:val="24"/>
          <w:szCs w:val="24"/>
        </w:rPr>
        <w:t>[2]</w:t>
      </w:r>
      <w:r>
        <w:rPr>
          <w:rFonts w:ascii="楷体_GB2312" w:eastAsia="楷体_GB2312" w:hAnsi="楷体_GB2312" w:cs="楷体_GB2312" w:hint="eastAsia"/>
          <w:sz w:val="24"/>
          <w:szCs w:val="24"/>
        </w:rPr>
        <w:t xml:space="preserve"> 熊源伟．公共关系学．合肥:安徽人民出版社，</w:t>
      </w:r>
      <w:r>
        <w:rPr>
          <w:rFonts w:eastAsia="楷体_GB2312" w:cs="Times New Roman"/>
          <w:sz w:val="24"/>
          <w:szCs w:val="24"/>
        </w:rPr>
        <w:t>2003</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60"/>
        <w:rPr>
          <w:rFonts w:ascii="楷体_GB2312" w:eastAsia="楷体_GB2312" w:hAnsi="楷体_GB2312" w:cs="楷体_GB2312"/>
          <w:sz w:val="24"/>
          <w:szCs w:val="24"/>
        </w:rPr>
      </w:pPr>
      <w:r>
        <w:rPr>
          <w:rFonts w:eastAsia="楷体_GB2312" w:cs="Times New Roman"/>
          <w:sz w:val="24"/>
          <w:szCs w:val="24"/>
        </w:rPr>
        <w:t>[3]</w:t>
      </w:r>
      <w:r>
        <w:rPr>
          <w:rFonts w:ascii="楷体_GB2312" w:eastAsia="楷体_GB2312" w:hAnsi="楷体_GB2312" w:cs="楷体_GB2312" w:hint="eastAsia"/>
          <w:sz w:val="24"/>
          <w:szCs w:val="24"/>
        </w:rPr>
        <w:t xml:space="preserve"> 余明阳. 公关经理教程．上海:复旦大学出版社，</w:t>
      </w:r>
      <w:r>
        <w:rPr>
          <w:rFonts w:eastAsia="楷体_GB2312" w:cs="Times New Roman"/>
          <w:sz w:val="24"/>
          <w:szCs w:val="24"/>
        </w:rPr>
        <w:t>2005</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60"/>
        <w:rPr>
          <w:rFonts w:ascii="楷体_GB2312" w:eastAsia="楷体_GB2312" w:hAnsi="楷体_GB2312" w:cs="楷体_GB2312"/>
          <w:sz w:val="24"/>
          <w:szCs w:val="24"/>
        </w:rPr>
      </w:pPr>
      <w:r>
        <w:rPr>
          <w:rFonts w:eastAsia="楷体_GB2312" w:cs="Times New Roman"/>
          <w:sz w:val="24"/>
          <w:szCs w:val="24"/>
        </w:rPr>
        <w:t>[4]</w:t>
      </w:r>
      <w:r>
        <w:rPr>
          <w:rFonts w:ascii="楷体_GB2312" w:eastAsia="楷体_GB2312" w:hAnsi="楷体_GB2312" w:cs="楷体_GB2312" w:hint="eastAsia"/>
          <w:sz w:val="24"/>
          <w:szCs w:val="24"/>
        </w:rPr>
        <w:t xml:space="preserve"> 熊源伟．公共关系案例．合肥:安徽人民出版社，</w:t>
      </w:r>
      <w:r>
        <w:rPr>
          <w:rFonts w:eastAsia="楷体_GB2312" w:cs="Times New Roman"/>
          <w:sz w:val="24"/>
          <w:szCs w:val="24"/>
        </w:rPr>
        <w:t>2001</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60"/>
        <w:rPr>
          <w:rFonts w:ascii="楷体_GB2312" w:eastAsia="楷体_GB2312" w:hAnsi="楷体_GB2312" w:cs="楷体_GB2312"/>
          <w:sz w:val="24"/>
          <w:szCs w:val="24"/>
        </w:rPr>
      </w:pPr>
      <w:r>
        <w:rPr>
          <w:rFonts w:eastAsia="楷体_GB2312" w:cs="Times New Roman"/>
          <w:sz w:val="24"/>
          <w:szCs w:val="24"/>
        </w:rPr>
        <w:t>[5]</w:t>
      </w:r>
      <w:r>
        <w:rPr>
          <w:rFonts w:ascii="楷体_GB2312" w:eastAsia="楷体_GB2312" w:hAnsi="楷体_GB2312" w:cs="楷体_GB2312" w:hint="eastAsia"/>
          <w:sz w:val="24"/>
          <w:szCs w:val="24"/>
        </w:rPr>
        <w:t>〈美〉斯科特•卡特李普等．公共关系教程．明安香译．北京:华夏出版社，</w:t>
      </w:r>
      <w:r>
        <w:rPr>
          <w:rFonts w:eastAsia="楷体_GB2312" w:cs="Times New Roman"/>
          <w:sz w:val="24"/>
          <w:szCs w:val="24"/>
        </w:rPr>
        <w:t>2001</w:t>
      </w:r>
    </w:p>
    <w:p w:rsidR="003C1734" w:rsidRDefault="003C1734" w:rsidP="003C1734">
      <w:pPr>
        <w:jc w:val="center"/>
        <w:rPr>
          <w:rFonts w:ascii="楷体_GB2312" w:eastAsia="楷体_GB2312" w:hAnsi="楷体_GB2312" w:cs="楷体_GB2312"/>
          <w:b/>
          <w:bCs/>
          <w:sz w:val="24"/>
          <w:szCs w:val="24"/>
        </w:rPr>
      </w:pPr>
    </w:p>
    <w:p w:rsidR="003C1734" w:rsidRDefault="003C1734" w:rsidP="00FC42ED">
      <w:pPr>
        <w:spacing w:line="440" w:lineRule="exact"/>
        <w:ind w:firstLineChars="200" w:firstLine="640"/>
        <w:jc w:val="center"/>
        <w:outlineLvl w:val="0"/>
        <w:rPr>
          <w:rFonts w:eastAsia="楷体_GB2312"/>
          <w:b/>
          <w:sz w:val="36"/>
          <w:szCs w:val="36"/>
        </w:rPr>
      </w:pPr>
      <w:r>
        <w:rPr>
          <w:rFonts w:ascii="汉仪书宋二简" w:eastAsia="汉仪书宋二简" w:hint="eastAsia"/>
          <w:kern w:val="0"/>
          <w:sz w:val="32"/>
          <w:szCs w:val="30"/>
        </w:rPr>
        <w:br w:type="page"/>
      </w:r>
      <w:bookmarkStart w:id="32" w:name="_Toc451762877"/>
      <w:r>
        <w:rPr>
          <w:rFonts w:eastAsia="楷体_GB2312" w:hint="eastAsia"/>
          <w:b/>
          <w:sz w:val="36"/>
          <w:szCs w:val="36"/>
        </w:rPr>
        <w:lastRenderedPageBreak/>
        <w:t>《公共关系学实践》教学大纲</w:t>
      </w:r>
      <w:bookmarkEnd w:id="32"/>
    </w:p>
    <w:p w:rsidR="003C1734" w:rsidRDefault="003C1734" w:rsidP="003C1734">
      <w:pPr>
        <w:spacing w:line="440" w:lineRule="exact"/>
        <w:ind w:firstLineChars="200" w:firstLine="480"/>
        <w:rPr>
          <w:rFonts w:eastAsia="楷体_GB2312"/>
          <w:sz w:val="24"/>
        </w:rPr>
      </w:pPr>
    </w:p>
    <w:p w:rsidR="003C1734" w:rsidRDefault="003C1734" w:rsidP="00F92DA8">
      <w:pPr>
        <w:spacing w:line="440" w:lineRule="exact"/>
        <w:ind w:firstLineChars="200" w:firstLine="482"/>
        <w:rPr>
          <w:rFonts w:eastAsia="楷体_GB2312"/>
          <w:sz w:val="24"/>
        </w:rPr>
      </w:pPr>
      <w:r>
        <w:rPr>
          <w:rFonts w:eastAsia="楷体_GB2312" w:hint="eastAsia"/>
          <w:b/>
          <w:sz w:val="24"/>
        </w:rPr>
        <w:t>课程编号：</w:t>
      </w:r>
      <w:r>
        <w:rPr>
          <w:rFonts w:eastAsia="楷体_GB2312" w:hint="eastAsia"/>
          <w:sz w:val="24"/>
        </w:rPr>
        <w:t xml:space="preserve">71840053                       </w:t>
      </w:r>
      <w:r>
        <w:rPr>
          <w:rFonts w:eastAsia="楷体_GB2312" w:hint="eastAsia"/>
          <w:b/>
          <w:sz w:val="24"/>
        </w:rPr>
        <w:t>课程性质：</w:t>
      </w:r>
      <w:r>
        <w:rPr>
          <w:rFonts w:eastAsia="楷体_GB2312" w:hint="eastAsia"/>
          <w:sz w:val="24"/>
        </w:rPr>
        <w:t>专业必修</w:t>
      </w:r>
    </w:p>
    <w:p w:rsidR="003C1734" w:rsidRDefault="003C1734" w:rsidP="00F92DA8">
      <w:pPr>
        <w:spacing w:line="440" w:lineRule="exact"/>
        <w:ind w:firstLineChars="200" w:firstLine="482"/>
        <w:rPr>
          <w:rFonts w:eastAsia="楷体_GB2312"/>
          <w:sz w:val="24"/>
        </w:rPr>
      </w:pPr>
      <w:r>
        <w:rPr>
          <w:rFonts w:eastAsia="楷体_GB2312" w:hint="eastAsia"/>
          <w:b/>
          <w:sz w:val="24"/>
        </w:rPr>
        <w:t>课程名称：</w:t>
      </w:r>
      <w:r>
        <w:rPr>
          <w:rFonts w:eastAsia="楷体_GB2312" w:hint="eastAsia"/>
          <w:sz w:val="24"/>
        </w:rPr>
        <w:t>公共关系学实践</w:t>
      </w:r>
      <w:r>
        <w:rPr>
          <w:rFonts w:eastAsia="楷体_GB2312" w:hint="eastAsia"/>
          <w:sz w:val="24"/>
        </w:rPr>
        <w:t xml:space="preserve">                 </w:t>
      </w:r>
      <w:r>
        <w:rPr>
          <w:rFonts w:eastAsia="楷体_GB2312" w:hint="eastAsia"/>
          <w:b/>
          <w:sz w:val="24"/>
        </w:rPr>
        <w:t>学时学分：</w:t>
      </w:r>
      <w:r>
        <w:rPr>
          <w:rFonts w:eastAsia="楷体_GB2312" w:cs="Times New Roman"/>
          <w:sz w:val="24"/>
        </w:rPr>
        <w:t>８</w:t>
      </w:r>
      <w:r>
        <w:rPr>
          <w:rFonts w:eastAsia="楷体_GB2312" w:cs="Times New Roman"/>
          <w:sz w:val="24"/>
        </w:rPr>
        <w:t>/2.5</w:t>
      </w:r>
    </w:p>
    <w:p w:rsidR="003C1734" w:rsidRDefault="003C1734" w:rsidP="00F92DA8">
      <w:pPr>
        <w:spacing w:line="440" w:lineRule="exact"/>
        <w:ind w:firstLineChars="200" w:firstLine="482"/>
        <w:rPr>
          <w:rFonts w:eastAsia="楷体_GB2312"/>
          <w:sz w:val="24"/>
        </w:rPr>
      </w:pPr>
      <w:r>
        <w:rPr>
          <w:rFonts w:eastAsia="楷体_GB2312" w:hint="eastAsia"/>
          <w:b/>
          <w:sz w:val="24"/>
        </w:rPr>
        <w:t>英文名称：</w:t>
      </w:r>
      <w:r>
        <w:rPr>
          <w:rFonts w:eastAsia="楷体" w:cs="Times New Roman"/>
          <w:sz w:val="24"/>
          <w:szCs w:val="24"/>
        </w:rPr>
        <w:t>Public Relations</w:t>
      </w:r>
      <w:r>
        <w:rPr>
          <w:rFonts w:eastAsia="楷体_GB2312" w:cs="Times New Roman"/>
          <w:sz w:val="24"/>
          <w:szCs w:val="24"/>
        </w:rPr>
        <w:t xml:space="preserve"> </w:t>
      </w:r>
      <w:r>
        <w:rPr>
          <w:rFonts w:eastAsia="楷体_GB2312" w:cs="Times New Roman" w:hint="eastAsia"/>
          <w:sz w:val="24"/>
          <w:szCs w:val="24"/>
        </w:rPr>
        <w:t>Practice</w:t>
      </w:r>
      <w:r>
        <w:rPr>
          <w:rFonts w:eastAsia="楷体_GB2312" w:cs="Times New Roman"/>
          <w:sz w:val="24"/>
        </w:rPr>
        <w:t xml:space="preserve"> </w:t>
      </w:r>
      <w:r>
        <w:rPr>
          <w:rFonts w:eastAsia="楷体_GB2312" w:hint="eastAsia"/>
          <w:sz w:val="24"/>
        </w:rPr>
        <w:t xml:space="preserve">          </w:t>
      </w:r>
      <w:r>
        <w:rPr>
          <w:rFonts w:eastAsia="楷体_GB2312" w:hint="eastAsia"/>
          <w:b/>
          <w:sz w:val="24"/>
        </w:rPr>
        <w:t>考核方式：</w:t>
      </w:r>
      <w:r>
        <w:rPr>
          <w:rFonts w:eastAsia="楷体_GB2312" w:hint="eastAsia"/>
          <w:bCs/>
          <w:sz w:val="24"/>
        </w:rPr>
        <w:t>开卷</w:t>
      </w:r>
      <w:r>
        <w:rPr>
          <w:rFonts w:eastAsia="楷体_GB2312" w:hint="eastAsia"/>
          <w:sz w:val="24"/>
        </w:rPr>
        <w:t>考试</w:t>
      </w:r>
    </w:p>
    <w:p w:rsidR="003C1734" w:rsidRDefault="003C1734" w:rsidP="00F92DA8">
      <w:pPr>
        <w:spacing w:line="440" w:lineRule="exact"/>
        <w:ind w:firstLineChars="200" w:firstLine="482"/>
        <w:rPr>
          <w:rFonts w:ascii="楷体" w:eastAsia="楷体" w:hAnsi="楷体" w:cs="楷体"/>
          <w:bCs/>
          <w:sz w:val="24"/>
          <w:szCs w:val="24"/>
        </w:rPr>
      </w:pPr>
      <w:r>
        <w:rPr>
          <w:rFonts w:eastAsia="楷体_GB2312" w:hint="eastAsia"/>
          <w:b/>
          <w:sz w:val="24"/>
        </w:rPr>
        <w:t>选用教材：</w:t>
      </w:r>
      <w:r>
        <w:rPr>
          <w:rFonts w:ascii="楷体" w:eastAsia="楷体" w:hAnsi="楷体" w:cs="楷体" w:hint="eastAsia"/>
          <w:bCs/>
          <w:sz w:val="24"/>
          <w:szCs w:val="24"/>
        </w:rPr>
        <w:t>《公共关系学》，张怀宇编著，</w:t>
      </w:r>
    </w:p>
    <w:p w:rsidR="003C1734" w:rsidRDefault="003C1734" w:rsidP="00F92DA8">
      <w:pPr>
        <w:spacing w:line="440" w:lineRule="exact"/>
        <w:ind w:firstLineChars="200" w:firstLine="480"/>
        <w:rPr>
          <w:rFonts w:eastAsia="楷体_GB2312"/>
          <w:sz w:val="24"/>
        </w:rPr>
      </w:pPr>
      <w:r>
        <w:rPr>
          <w:rFonts w:ascii="楷体" w:eastAsia="楷体" w:hAnsi="楷体" w:cs="楷体" w:hint="eastAsia"/>
          <w:bCs/>
          <w:sz w:val="24"/>
          <w:szCs w:val="24"/>
        </w:rPr>
        <w:t xml:space="preserve">　　　　　高等教育出版社,2012年版</w:t>
      </w:r>
      <w:r>
        <w:rPr>
          <w:rFonts w:eastAsia="楷体_GB2312" w:hint="eastAsia"/>
          <w:sz w:val="24"/>
          <w:szCs w:val="24"/>
        </w:rPr>
        <w:t xml:space="preserve">  </w:t>
      </w:r>
      <w:r>
        <w:rPr>
          <w:rFonts w:eastAsia="楷体_GB2312" w:hint="eastAsia"/>
          <w:sz w:val="24"/>
          <w:szCs w:val="24"/>
        </w:rPr>
        <w:t xml:space="preserve">　</w:t>
      </w:r>
      <w:r>
        <w:rPr>
          <w:rFonts w:eastAsia="楷体_GB2312" w:hint="eastAsia"/>
          <w:sz w:val="24"/>
        </w:rPr>
        <w:t xml:space="preserve">　　</w:t>
      </w:r>
      <w:r>
        <w:rPr>
          <w:rFonts w:eastAsia="楷体_GB2312" w:hint="eastAsia"/>
          <w:b/>
          <w:sz w:val="24"/>
        </w:rPr>
        <w:t>大纲执笔人：</w:t>
      </w:r>
      <w:r>
        <w:rPr>
          <w:rFonts w:eastAsia="楷体_GB2312" w:hint="eastAsia"/>
          <w:sz w:val="24"/>
        </w:rPr>
        <w:t>温春玲</w:t>
      </w:r>
    </w:p>
    <w:p w:rsidR="003C1734" w:rsidRDefault="003C1734" w:rsidP="00F92DA8">
      <w:pPr>
        <w:spacing w:line="440" w:lineRule="exact"/>
        <w:ind w:firstLineChars="200" w:firstLine="482"/>
        <w:rPr>
          <w:rFonts w:eastAsia="楷体_GB2312"/>
          <w:sz w:val="24"/>
        </w:rPr>
      </w:pPr>
      <w:r>
        <w:rPr>
          <w:rFonts w:eastAsia="楷体_GB2312" w:hint="eastAsia"/>
          <w:b/>
          <w:sz w:val="24"/>
        </w:rPr>
        <w:t>先修课程：</w:t>
      </w:r>
      <w:r>
        <w:rPr>
          <w:rFonts w:eastAsia="楷体_GB2312" w:hint="eastAsia"/>
          <w:bCs/>
          <w:sz w:val="24"/>
        </w:rPr>
        <w:t>管理学、</w:t>
      </w:r>
      <w:r>
        <w:rPr>
          <w:rFonts w:eastAsia="楷体_GB2312" w:hint="eastAsia"/>
          <w:sz w:val="24"/>
        </w:rPr>
        <w:t>市场营销学</w:t>
      </w:r>
      <w:r>
        <w:rPr>
          <w:rFonts w:eastAsia="楷体_GB2312" w:hint="eastAsia"/>
          <w:sz w:val="24"/>
        </w:rPr>
        <w:t xml:space="preserve">             </w:t>
      </w:r>
      <w:r>
        <w:rPr>
          <w:rFonts w:eastAsia="楷体_GB2312" w:hint="eastAsia"/>
          <w:b/>
          <w:sz w:val="24"/>
        </w:rPr>
        <w:t>大纲审核人：</w:t>
      </w:r>
      <w:r>
        <w:rPr>
          <w:rFonts w:eastAsia="楷体_GB2312" w:hint="eastAsia"/>
          <w:sz w:val="24"/>
        </w:rPr>
        <w:t>王启万</w:t>
      </w:r>
    </w:p>
    <w:p w:rsidR="003C1734" w:rsidRDefault="003C1734" w:rsidP="00F92DA8">
      <w:pPr>
        <w:spacing w:line="440" w:lineRule="exact"/>
        <w:ind w:firstLineChars="200" w:firstLine="482"/>
        <w:rPr>
          <w:rFonts w:eastAsia="楷体_GB2312"/>
          <w:sz w:val="24"/>
        </w:rPr>
      </w:pPr>
      <w:r>
        <w:rPr>
          <w:rFonts w:eastAsia="楷体_GB2312" w:hint="eastAsia"/>
          <w:b/>
          <w:sz w:val="24"/>
        </w:rPr>
        <w:t>适用专业：</w:t>
      </w:r>
      <w:r>
        <w:rPr>
          <w:rFonts w:eastAsia="楷体_GB2312" w:hint="eastAsia"/>
          <w:sz w:val="24"/>
        </w:rPr>
        <w:t>市场营销</w:t>
      </w:r>
      <w:r>
        <w:rPr>
          <w:rFonts w:eastAsia="楷体_GB2312" w:hint="eastAsia"/>
          <w:sz w:val="24"/>
        </w:rPr>
        <w:t xml:space="preserve">                       </w:t>
      </w:r>
      <w:r>
        <w:rPr>
          <w:rFonts w:eastAsia="楷体_GB2312" w:hint="eastAsia"/>
          <w:b/>
          <w:sz w:val="24"/>
        </w:rPr>
        <w:t>批准人：</w:t>
      </w:r>
      <w:r>
        <w:rPr>
          <w:rFonts w:eastAsia="楷体_GB2312" w:hint="eastAsia"/>
          <w:sz w:val="24"/>
        </w:rPr>
        <w:t>姜国刚</w:t>
      </w:r>
    </w:p>
    <w:p w:rsidR="003C1734" w:rsidRDefault="003C1734" w:rsidP="00F92DA8">
      <w:pPr>
        <w:spacing w:line="440" w:lineRule="exact"/>
        <w:ind w:firstLineChars="200" w:firstLine="482"/>
        <w:rPr>
          <w:rFonts w:eastAsia="楷体_GB2312"/>
          <w:sz w:val="24"/>
        </w:rPr>
      </w:pPr>
      <w:r>
        <w:rPr>
          <w:rFonts w:eastAsia="楷体_GB2312" w:hint="eastAsia"/>
          <w:b/>
          <w:sz w:val="24"/>
        </w:rPr>
        <w:t>执行时间：</w:t>
      </w:r>
      <w:r>
        <w:rPr>
          <w:rFonts w:eastAsia="楷体_GB2312" w:hint="eastAsia"/>
          <w:sz w:val="24"/>
        </w:rPr>
        <w:t>2015</w:t>
      </w:r>
      <w:r>
        <w:rPr>
          <w:rFonts w:eastAsia="楷体_GB2312" w:hint="eastAsia"/>
          <w:sz w:val="24"/>
        </w:rPr>
        <w:t>年</w:t>
      </w:r>
      <w:r>
        <w:rPr>
          <w:rFonts w:eastAsia="楷体_GB2312" w:hint="eastAsia"/>
          <w:sz w:val="24"/>
        </w:rPr>
        <w:t>12</w:t>
      </w:r>
      <w:r>
        <w:rPr>
          <w:rFonts w:eastAsia="楷体_GB2312" w:hint="eastAsia"/>
          <w:sz w:val="24"/>
        </w:rPr>
        <w:t>月</w:t>
      </w:r>
      <w:r>
        <w:rPr>
          <w:rFonts w:eastAsia="楷体_GB2312" w:hint="eastAsia"/>
          <w:sz w:val="24"/>
        </w:rPr>
        <w:t>1</w:t>
      </w:r>
      <w:r>
        <w:rPr>
          <w:rFonts w:eastAsia="楷体_GB2312" w:hint="eastAsia"/>
          <w:sz w:val="24"/>
        </w:rPr>
        <w:t>日</w:t>
      </w:r>
    </w:p>
    <w:p w:rsidR="003C1734" w:rsidRDefault="003C1734" w:rsidP="00F92DA8">
      <w:pPr>
        <w:spacing w:line="400" w:lineRule="exact"/>
        <w:ind w:firstLine="480"/>
        <w:rPr>
          <w:rFonts w:eastAsia="楷体_GB2312"/>
          <w:b/>
          <w:color w:val="000000"/>
          <w:sz w:val="24"/>
        </w:rPr>
      </w:pPr>
      <w:r>
        <w:rPr>
          <w:rFonts w:eastAsia="楷体_GB2312" w:hint="eastAsia"/>
          <w:b/>
          <w:color w:val="000000"/>
          <w:sz w:val="24"/>
        </w:rPr>
        <w:t>一、课程目标</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kern w:val="0"/>
          <w:sz w:val="24"/>
          <w:szCs w:val="24"/>
        </w:rPr>
        <w:t>公共关系学实践是应用型的实验，通过实验加深学生对课堂上理论知识的理解，提高他们应用知识的能力和水平，增强开展公共关系实务的能力，掌握开展公共关系专题活动的技巧和基本的公共关系技术。</w:t>
      </w:r>
    </w:p>
    <w:p w:rsidR="003C1734" w:rsidRDefault="003C1734" w:rsidP="00F92DA8">
      <w:pPr>
        <w:spacing w:line="400" w:lineRule="exact"/>
        <w:ind w:firstLine="480"/>
        <w:rPr>
          <w:rFonts w:ascii="楷体_GB2312" w:eastAsia="楷体_GB2312" w:hAnsi="楷体_GB2312" w:cs="楷体_GB2312"/>
          <w:b/>
          <w:sz w:val="24"/>
          <w:szCs w:val="24"/>
        </w:rPr>
      </w:pPr>
      <w:r>
        <w:rPr>
          <w:rFonts w:ascii="楷体_GB2312" w:eastAsia="楷体_GB2312" w:hAnsi="楷体_GB2312" w:cs="楷体_GB2312" w:hint="eastAsia"/>
          <w:b/>
          <w:sz w:val="24"/>
          <w:szCs w:val="24"/>
        </w:rPr>
        <w:t>知识目标：</w:t>
      </w:r>
    </w:p>
    <w:p w:rsidR="003C1734" w:rsidRDefault="003C1734" w:rsidP="00F92DA8">
      <w:pPr>
        <w:adjustRightInd w:val="0"/>
        <w:snapToGrid w:val="0"/>
        <w:spacing w:line="40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1、了解和掌握公共关系学主要理论知识和基本研究方法。</w:t>
      </w:r>
    </w:p>
    <w:p w:rsidR="003C1734" w:rsidRDefault="003C1734" w:rsidP="00F92DA8">
      <w:pPr>
        <w:spacing w:line="400" w:lineRule="exact"/>
        <w:ind w:firstLine="480"/>
        <w:rPr>
          <w:rFonts w:ascii="楷体_GB2312" w:eastAsia="楷体_GB2312" w:hAnsi="楷体_GB2312" w:cs="楷体_GB2312"/>
          <w:b/>
          <w:sz w:val="24"/>
          <w:szCs w:val="24"/>
        </w:rPr>
      </w:pPr>
      <w:r>
        <w:rPr>
          <w:rFonts w:ascii="楷体_GB2312" w:eastAsia="楷体_GB2312" w:hAnsi="楷体_GB2312" w:cs="楷体_GB2312" w:hint="eastAsia"/>
          <w:b/>
          <w:sz w:val="24"/>
          <w:szCs w:val="24"/>
        </w:rPr>
        <w:t>能力目标：</w:t>
      </w:r>
    </w:p>
    <w:p w:rsidR="003C1734" w:rsidRDefault="003C1734" w:rsidP="00F92DA8">
      <w:pPr>
        <w:widowControl/>
        <w:snapToGrid w:val="0"/>
        <w:spacing w:line="400" w:lineRule="exact"/>
        <w:ind w:firstLineChars="200" w:firstLine="480"/>
        <w:jc w:val="left"/>
        <w:rPr>
          <w:rFonts w:ascii="楷体_GB2312" w:eastAsia="楷体_GB2312" w:hAnsi="楷体_GB2312" w:cs="楷体_GB2312"/>
          <w:color w:val="000000"/>
          <w:sz w:val="24"/>
          <w:szCs w:val="24"/>
        </w:rPr>
      </w:pPr>
      <w:r>
        <w:rPr>
          <w:rFonts w:ascii="楷体_GB2312" w:eastAsia="楷体_GB2312" w:hAnsi="楷体_GB2312" w:cs="楷体_GB2312" w:hint="eastAsia"/>
          <w:sz w:val="24"/>
          <w:szCs w:val="24"/>
        </w:rPr>
        <w:t>2、</w:t>
      </w:r>
      <w:r>
        <w:rPr>
          <w:rFonts w:ascii="楷体_GB2312" w:eastAsia="楷体_GB2312" w:hAnsi="楷体_GB2312" w:cs="楷体_GB2312" w:hint="eastAsia"/>
          <w:color w:val="000000"/>
          <w:sz w:val="24"/>
          <w:szCs w:val="24"/>
        </w:rPr>
        <w:t>让学生学会如何把公共关系的理念运用到实际生活当中去以及如何开展具体的公共关系活动，培养学生分析和解决企业形象与品牌建设、危机管理中出现问题的能力，为有效开展企业市场营销打好基础。</w:t>
      </w:r>
    </w:p>
    <w:p w:rsidR="003C1734" w:rsidRDefault="003C1734" w:rsidP="00F92DA8">
      <w:pPr>
        <w:spacing w:line="40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3、</w:t>
      </w:r>
      <w:r>
        <w:rPr>
          <w:rFonts w:ascii="楷体_GB2312" w:eastAsia="楷体_GB2312" w:hAnsi="楷体_GB2312" w:cs="楷体_GB2312" w:hint="eastAsia"/>
          <w:kern w:val="0"/>
          <w:sz w:val="24"/>
          <w:szCs w:val="24"/>
        </w:rPr>
        <w:t>提高学生的计算机操作水平及进行公共关系日常工作和专题活动的能力。</w:t>
      </w:r>
    </w:p>
    <w:p w:rsidR="003C1734" w:rsidRDefault="003C1734" w:rsidP="00F92DA8">
      <w:pPr>
        <w:spacing w:line="400" w:lineRule="exact"/>
        <w:rPr>
          <w:rFonts w:eastAsia="楷体_GB2312"/>
          <w:b/>
          <w:color w:val="000000"/>
          <w:sz w:val="24"/>
        </w:rPr>
      </w:pPr>
      <w:r>
        <w:rPr>
          <w:rFonts w:eastAsia="楷体_GB2312" w:hint="eastAsia"/>
          <w:b/>
          <w:color w:val="000000"/>
          <w:sz w:val="24"/>
        </w:rPr>
        <w:t xml:space="preserve">    </w:t>
      </w:r>
      <w:r>
        <w:rPr>
          <w:rFonts w:eastAsia="楷体_GB2312" w:hint="eastAsia"/>
          <w:b/>
          <w:color w:val="000000"/>
          <w:sz w:val="24"/>
        </w:rPr>
        <w:t>二、课程目标、教学方法与毕业要求的对应关系</w:t>
      </w:r>
    </w:p>
    <w:tbl>
      <w:tblPr>
        <w:tblpPr w:leftFromText="180" w:rightFromText="180" w:vertAnchor="text" w:horzAnchor="page" w:tblpX="1895" w:tblpY="119"/>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8"/>
        <w:gridCol w:w="1854"/>
        <w:gridCol w:w="1417"/>
        <w:gridCol w:w="1843"/>
      </w:tblGrid>
      <w:tr w:rsidR="003C1734" w:rsidTr="0075264B">
        <w:trPr>
          <w:trHeight w:val="782"/>
        </w:trPr>
        <w:tc>
          <w:tcPr>
            <w:tcW w:w="3108" w:type="dxa"/>
            <w:vAlign w:val="center"/>
          </w:tcPr>
          <w:p w:rsidR="003C1734" w:rsidRDefault="003C1734" w:rsidP="00F92DA8">
            <w:pPr>
              <w:spacing w:line="400" w:lineRule="exact"/>
              <w:jc w:val="center"/>
              <w:rPr>
                <w:rFonts w:eastAsia="楷体_GB2312"/>
                <w:b/>
                <w:sz w:val="24"/>
              </w:rPr>
            </w:pPr>
            <w:r>
              <w:rPr>
                <w:rFonts w:eastAsia="楷体_GB2312" w:hint="eastAsia"/>
                <w:b/>
                <w:sz w:val="24"/>
              </w:rPr>
              <w:t>毕业要求</w:t>
            </w:r>
          </w:p>
        </w:tc>
        <w:tc>
          <w:tcPr>
            <w:tcW w:w="1854" w:type="dxa"/>
            <w:vAlign w:val="center"/>
          </w:tcPr>
          <w:p w:rsidR="003C1734" w:rsidRDefault="003C1734" w:rsidP="00F92DA8">
            <w:pPr>
              <w:spacing w:line="400" w:lineRule="exact"/>
              <w:jc w:val="center"/>
              <w:rPr>
                <w:rFonts w:eastAsia="楷体_GB2312"/>
                <w:b/>
                <w:sz w:val="24"/>
              </w:rPr>
            </w:pPr>
            <w:r>
              <w:rPr>
                <w:rFonts w:eastAsia="楷体_GB2312" w:hint="eastAsia"/>
                <w:b/>
                <w:sz w:val="24"/>
              </w:rPr>
              <w:t>毕业要求</w:t>
            </w:r>
          </w:p>
          <w:p w:rsidR="003C1734" w:rsidRDefault="003C1734" w:rsidP="00F92DA8">
            <w:pPr>
              <w:spacing w:line="400" w:lineRule="exact"/>
              <w:jc w:val="center"/>
              <w:rPr>
                <w:rFonts w:eastAsia="楷体_GB2312"/>
                <w:b/>
                <w:sz w:val="24"/>
              </w:rPr>
            </w:pPr>
            <w:r>
              <w:rPr>
                <w:rFonts w:eastAsia="楷体_GB2312" w:hint="eastAsia"/>
                <w:b/>
                <w:sz w:val="24"/>
              </w:rPr>
              <w:t>指标点</w:t>
            </w:r>
          </w:p>
        </w:tc>
        <w:tc>
          <w:tcPr>
            <w:tcW w:w="1417" w:type="dxa"/>
            <w:vAlign w:val="center"/>
          </w:tcPr>
          <w:p w:rsidR="003C1734" w:rsidRDefault="003C1734" w:rsidP="00F92DA8">
            <w:pPr>
              <w:spacing w:line="400" w:lineRule="exact"/>
              <w:jc w:val="center"/>
              <w:rPr>
                <w:rFonts w:eastAsia="楷体_GB2312"/>
                <w:b/>
                <w:sz w:val="24"/>
              </w:rPr>
            </w:pPr>
            <w:r>
              <w:rPr>
                <w:rFonts w:eastAsia="楷体_GB2312" w:hint="eastAsia"/>
                <w:b/>
                <w:sz w:val="24"/>
              </w:rPr>
              <w:t>课程目标</w:t>
            </w:r>
          </w:p>
        </w:tc>
        <w:tc>
          <w:tcPr>
            <w:tcW w:w="1843" w:type="dxa"/>
            <w:vAlign w:val="center"/>
          </w:tcPr>
          <w:p w:rsidR="003C1734" w:rsidRDefault="003C1734" w:rsidP="00F92DA8">
            <w:pPr>
              <w:spacing w:line="400" w:lineRule="exact"/>
              <w:jc w:val="center"/>
              <w:rPr>
                <w:rFonts w:eastAsia="楷体_GB2312"/>
                <w:b/>
                <w:sz w:val="24"/>
              </w:rPr>
            </w:pPr>
            <w:r>
              <w:rPr>
                <w:rFonts w:eastAsia="楷体_GB2312" w:hint="eastAsia"/>
                <w:b/>
                <w:sz w:val="24"/>
              </w:rPr>
              <w:t>教学方法</w:t>
            </w:r>
          </w:p>
        </w:tc>
      </w:tr>
      <w:tr w:rsidR="003C1734" w:rsidTr="0075264B">
        <w:trPr>
          <w:trHeight w:val="1462"/>
        </w:trPr>
        <w:tc>
          <w:tcPr>
            <w:tcW w:w="3108" w:type="dxa"/>
          </w:tcPr>
          <w:p w:rsidR="003C1734" w:rsidRDefault="003C1734" w:rsidP="00F92DA8">
            <w:pPr>
              <w:spacing w:line="400" w:lineRule="exact"/>
              <w:rPr>
                <w:rFonts w:eastAsia="楷体_GB2312"/>
                <w:sz w:val="24"/>
              </w:rPr>
            </w:pPr>
            <w:r>
              <w:rPr>
                <w:rFonts w:ascii="楷体_GB2312" w:eastAsia="楷体_GB2312" w:hAnsi="楷体_GB2312" w:cs="楷体_GB2312" w:hint="eastAsia"/>
                <w:sz w:val="24"/>
              </w:rPr>
              <w:lastRenderedPageBreak/>
              <w:t>5、掌握营销专业领域学科的专业基本理论知识，了解专业发展前沿、现状趋势。熟练掌握企业营销的战略与策略，并能运用相关营销工具、技术方法和手段有效解决企业面临的实际营销管理问题，具有较强的营销策划和销售管理能力。</w:t>
            </w:r>
          </w:p>
        </w:tc>
        <w:tc>
          <w:tcPr>
            <w:tcW w:w="1854" w:type="dxa"/>
            <w:vAlign w:val="center"/>
          </w:tcPr>
          <w:p w:rsidR="003C1734" w:rsidRDefault="003C1734" w:rsidP="00F92DA8">
            <w:pPr>
              <w:spacing w:line="400" w:lineRule="exact"/>
              <w:jc w:val="left"/>
              <w:rPr>
                <w:rFonts w:eastAsia="楷体_GB2312"/>
                <w:sz w:val="24"/>
              </w:rPr>
            </w:pPr>
            <w:r>
              <w:rPr>
                <w:rFonts w:ascii="楷体_GB2312" w:eastAsia="楷体_GB2312" w:hAnsi="楷体_GB2312" w:cs="楷体_GB2312" w:hint="eastAsia"/>
                <w:sz w:val="24"/>
                <w:szCs w:val="24"/>
              </w:rPr>
              <w:t>5.1 掌握营销专业领域学科的专业基本理论知识，了解专业发展前沿、现状趋势和营销管理创新。</w:t>
            </w:r>
          </w:p>
        </w:tc>
        <w:tc>
          <w:tcPr>
            <w:tcW w:w="1417" w:type="dxa"/>
            <w:vAlign w:val="center"/>
          </w:tcPr>
          <w:p w:rsidR="003C1734" w:rsidRDefault="003C1734" w:rsidP="00F92DA8">
            <w:pPr>
              <w:spacing w:line="400" w:lineRule="exact"/>
              <w:jc w:val="center"/>
              <w:rPr>
                <w:rFonts w:eastAsia="楷体_GB2312"/>
                <w:sz w:val="24"/>
              </w:rPr>
            </w:pPr>
            <w:r>
              <w:rPr>
                <w:rFonts w:eastAsia="楷体_GB2312" w:hint="eastAsia"/>
                <w:sz w:val="24"/>
              </w:rPr>
              <w:t>课程目标</w:t>
            </w:r>
            <w:r>
              <w:rPr>
                <w:rFonts w:eastAsia="楷体_GB2312" w:hint="eastAsia"/>
                <w:sz w:val="24"/>
              </w:rPr>
              <w:t>1</w:t>
            </w:r>
          </w:p>
          <w:p w:rsidR="003C1734" w:rsidRDefault="003C1734" w:rsidP="00F92DA8">
            <w:pPr>
              <w:spacing w:line="400" w:lineRule="exact"/>
              <w:jc w:val="center"/>
              <w:rPr>
                <w:rFonts w:eastAsia="楷体_GB2312"/>
                <w:sz w:val="24"/>
              </w:rPr>
            </w:pPr>
            <w:r>
              <w:rPr>
                <w:rFonts w:eastAsia="楷体_GB2312" w:hint="eastAsia"/>
                <w:sz w:val="24"/>
              </w:rPr>
              <w:t>课程目标</w:t>
            </w:r>
            <w:r>
              <w:rPr>
                <w:rFonts w:eastAsia="楷体_GB2312" w:hint="eastAsia"/>
                <w:sz w:val="24"/>
              </w:rPr>
              <w:t>2</w:t>
            </w:r>
            <w:r>
              <w:rPr>
                <w:rFonts w:eastAsia="楷体_GB2312" w:hint="eastAsia"/>
                <w:sz w:val="24"/>
              </w:rPr>
              <w:t>课程目标</w:t>
            </w:r>
            <w:r>
              <w:rPr>
                <w:rFonts w:eastAsia="楷体_GB2312" w:hint="eastAsia"/>
                <w:sz w:val="24"/>
              </w:rPr>
              <w:t>3</w:t>
            </w:r>
          </w:p>
          <w:p w:rsidR="003C1734" w:rsidRDefault="003C1734" w:rsidP="00F92DA8">
            <w:pPr>
              <w:spacing w:line="400" w:lineRule="exact"/>
              <w:jc w:val="center"/>
              <w:rPr>
                <w:rFonts w:eastAsia="楷体_GB2312"/>
                <w:sz w:val="24"/>
              </w:rPr>
            </w:pPr>
          </w:p>
        </w:tc>
        <w:tc>
          <w:tcPr>
            <w:tcW w:w="1843" w:type="dxa"/>
            <w:vAlign w:val="center"/>
          </w:tcPr>
          <w:p w:rsidR="003C1734" w:rsidRDefault="003C1734" w:rsidP="00F92DA8">
            <w:pPr>
              <w:spacing w:line="400" w:lineRule="exact"/>
              <w:jc w:val="left"/>
              <w:rPr>
                <w:rFonts w:eastAsia="楷体_GB2312"/>
                <w:sz w:val="24"/>
              </w:rPr>
            </w:pPr>
            <w:r>
              <w:rPr>
                <w:rFonts w:eastAsia="楷体_GB2312" w:hint="eastAsia"/>
                <w:sz w:val="24"/>
              </w:rPr>
              <w:t>多媒体讲授、案例分析、情景模拟，阐述基本原理，理论联系实际。</w:t>
            </w:r>
          </w:p>
        </w:tc>
      </w:tr>
    </w:tbl>
    <w:p w:rsidR="003C1734" w:rsidRDefault="003C1734" w:rsidP="00F92DA8">
      <w:pPr>
        <w:spacing w:line="400" w:lineRule="exact"/>
        <w:ind w:firstLine="480"/>
        <w:rPr>
          <w:rFonts w:eastAsia="楷体_GB2312"/>
          <w:b/>
          <w:color w:val="000000"/>
          <w:sz w:val="24"/>
        </w:rPr>
      </w:pPr>
      <w:r>
        <w:rPr>
          <w:rFonts w:eastAsia="楷体_GB2312" w:hint="eastAsia"/>
          <w:b/>
          <w:color w:val="000000"/>
          <w:sz w:val="24"/>
        </w:rPr>
        <w:t>三、教学基本内容</w:t>
      </w:r>
    </w:p>
    <w:p w:rsidR="003C1734" w:rsidRDefault="003C1734" w:rsidP="0092117D">
      <w:pPr>
        <w:spacing w:beforeLines="25" w:line="400" w:lineRule="exact"/>
        <w:ind w:firstLine="480"/>
        <w:rPr>
          <w:rFonts w:eastAsia="楷体_GB2312"/>
          <w:sz w:val="24"/>
        </w:rPr>
      </w:pPr>
      <w:r>
        <w:rPr>
          <w:rFonts w:eastAsia="楷体_GB2312" w:hint="eastAsia"/>
          <w:b/>
          <w:sz w:val="24"/>
        </w:rPr>
        <w:t>课内实践一</w:t>
      </w:r>
      <w:r>
        <w:rPr>
          <w:rFonts w:eastAsia="楷体_GB2312" w:hint="eastAsia"/>
          <w:b/>
          <w:sz w:val="24"/>
        </w:rPr>
        <w:t xml:space="preserve">  </w:t>
      </w:r>
      <w:r>
        <w:rPr>
          <w:rFonts w:ascii="楷体_GB2312" w:eastAsia="楷体_GB2312" w:hAnsi="楷体_GB2312" w:cs="楷体_GB2312" w:hint="eastAsia"/>
          <w:b/>
          <w:bCs/>
          <w:kern w:val="0"/>
          <w:sz w:val="24"/>
          <w:szCs w:val="24"/>
        </w:rPr>
        <w:t>开展公共关系传播</w:t>
      </w:r>
      <w:r>
        <w:rPr>
          <w:rFonts w:eastAsia="楷体_GB2312" w:hint="eastAsia"/>
          <w:sz w:val="24"/>
        </w:rPr>
        <w:t>（支持课程目标</w:t>
      </w:r>
      <w:r>
        <w:rPr>
          <w:rFonts w:eastAsia="楷体_GB2312"/>
          <w:sz w:val="24"/>
        </w:rPr>
        <w:t>1</w:t>
      </w:r>
      <w:r>
        <w:rPr>
          <w:rFonts w:eastAsia="楷体_GB2312" w:hint="eastAsia"/>
          <w:sz w:val="24"/>
        </w:rPr>
        <w:t>、</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宋体" w:hAnsi="宋体" w:cs="宋体" w:hint="eastAsia"/>
          <w:kern w:val="0"/>
          <w:szCs w:val="21"/>
        </w:rPr>
        <w:t>公共关系专题活动</w:t>
      </w:r>
      <w:r>
        <w:rPr>
          <w:rFonts w:ascii="宋体" w:hAnsi="宋体" w:cs="宋体"/>
          <w:kern w:val="0"/>
          <w:szCs w:val="21"/>
        </w:rPr>
        <w:t>的流程、</w:t>
      </w:r>
      <w:r>
        <w:rPr>
          <w:rFonts w:ascii="宋体" w:hAnsi="宋体" w:cs="宋体" w:hint="eastAsia"/>
          <w:kern w:val="0"/>
          <w:szCs w:val="21"/>
        </w:rPr>
        <w:t>开展公共关系专题活动</w:t>
      </w:r>
      <w:r>
        <w:rPr>
          <w:rFonts w:ascii="宋体" w:hAnsi="宋体" w:cs="宋体"/>
          <w:kern w:val="0"/>
          <w:szCs w:val="21"/>
        </w:rPr>
        <w:t>的注意事项</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2．重点</w:t>
      </w:r>
      <w:r>
        <w:rPr>
          <w:rFonts w:ascii="楷体_GB2312" w:eastAsia="楷体_GB2312" w:hAnsi="楷体_GB2312" w:cs="楷体_GB2312" w:hint="eastAsia"/>
          <w:sz w:val="24"/>
          <w:szCs w:val="24"/>
        </w:rPr>
        <w:t>：（1）</w:t>
      </w:r>
      <w:r>
        <w:rPr>
          <w:rFonts w:ascii="楷体_GB2312" w:eastAsia="楷体_GB2312" w:hAnsi="楷体_GB2312" w:cs="楷体_GB2312" w:hint="eastAsia"/>
          <w:kern w:val="0"/>
          <w:sz w:val="24"/>
          <w:szCs w:val="24"/>
        </w:rPr>
        <w:t>新闻发布会的流程、注意事项。</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楷体_GB2312" w:eastAsia="楷体_GB2312" w:hAnsi="楷体_GB2312" w:cs="楷体_GB2312"/>
          <w:b/>
          <w:sz w:val="24"/>
          <w:szCs w:val="24"/>
        </w:rPr>
      </w:pPr>
      <w:r>
        <w:rPr>
          <w:rFonts w:ascii="楷体_GB2312" w:eastAsia="楷体_GB2312" w:hAnsi="楷体_GB2312" w:cs="楷体_GB2312" w:hint="eastAsia"/>
          <w:b/>
          <w:sz w:val="24"/>
          <w:szCs w:val="24"/>
        </w:rPr>
        <w:t xml:space="preserve">    要求学生：</w:t>
      </w:r>
      <w:r>
        <w:rPr>
          <w:rFonts w:ascii="楷体_GB2312" w:eastAsia="楷体_GB2312" w:hAnsi="楷体_GB2312" w:cs="楷体_GB2312" w:hint="eastAsia"/>
          <w:sz w:val="24"/>
          <w:szCs w:val="24"/>
        </w:rPr>
        <w:t>（1）</w:t>
      </w:r>
      <w:r>
        <w:rPr>
          <w:rFonts w:ascii="楷体_GB2312" w:eastAsia="楷体_GB2312" w:hAnsi="楷体_GB2312" w:cs="楷体_GB2312" w:hint="eastAsia"/>
          <w:kern w:val="0"/>
          <w:sz w:val="24"/>
          <w:szCs w:val="24"/>
        </w:rPr>
        <w:t>了解传播是公共关系的重要职能和途径</w:t>
      </w:r>
      <w:r>
        <w:rPr>
          <w:rFonts w:ascii="楷体_GB2312" w:eastAsia="楷体_GB2312" w:hAnsi="楷体_GB2312" w:cs="楷体_GB2312" w:hint="eastAsia"/>
          <w:sz w:val="24"/>
          <w:szCs w:val="24"/>
        </w:rPr>
        <w:t>（2）</w:t>
      </w:r>
      <w:r>
        <w:rPr>
          <w:rFonts w:ascii="楷体_GB2312" w:eastAsia="楷体_GB2312" w:hAnsi="楷体_GB2312" w:cs="楷体_GB2312" w:hint="eastAsia"/>
          <w:kern w:val="0"/>
          <w:sz w:val="24"/>
          <w:szCs w:val="24"/>
        </w:rPr>
        <w:t>熟悉新闻发布会的流程、注意事项</w:t>
      </w:r>
      <w:r>
        <w:rPr>
          <w:rFonts w:ascii="楷体_GB2312" w:eastAsia="楷体_GB2312" w:hAnsi="楷体_GB2312" w:cs="楷体_GB2312" w:hint="eastAsia"/>
          <w:sz w:val="24"/>
          <w:szCs w:val="24"/>
        </w:rPr>
        <w:t>（3）</w:t>
      </w:r>
      <w:r>
        <w:rPr>
          <w:rFonts w:ascii="楷体_GB2312" w:eastAsia="楷体_GB2312" w:hAnsi="楷体_GB2312" w:cs="楷体_GB2312" w:hint="eastAsia"/>
          <w:bCs/>
          <w:sz w:val="24"/>
          <w:szCs w:val="24"/>
        </w:rPr>
        <w:t>能制定新闻发布计划。能主持新闻发布活动。能担任组织发言人。</w:t>
      </w:r>
    </w:p>
    <w:p w:rsidR="003C1734" w:rsidRDefault="003C1734" w:rsidP="0092117D">
      <w:pPr>
        <w:widowControl/>
        <w:spacing w:beforeLines="50" w:afterLines="50" w:line="400" w:lineRule="exact"/>
        <w:rPr>
          <w:rFonts w:eastAsia="楷体_GB2312"/>
          <w:sz w:val="24"/>
        </w:rPr>
      </w:pPr>
      <w:r>
        <w:rPr>
          <w:rFonts w:eastAsia="楷体_GB2312" w:hint="eastAsia"/>
          <w:b/>
          <w:sz w:val="24"/>
        </w:rPr>
        <w:t xml:space="preserve">   </w:t>
      </w:r>
      <w:r>
        <w:rPr>
          <w:rFonts w:eastAsia="楷体_GB2312" w:hint="eastAsia"/>
          <w:b/>
          <w:sz w:val="24"/>
        </w:rPr>
        <w:t>课内实践二</w:t>
      </w:r>
      <w:r>
        <w:rPr>
          <w:rFonts w:eastAsia="楷体_GB2312" w:hint="eastAsia"/>
          <w:b/>
          <w:sz w:val="24"/>
        </w:rPr>
        <w:t xml:space="preserve">  </w:t>
      </w:r>
      <w:r>
        <w:rPr>
          <w:rFonts w:ascii="楷体_GB2312" w:eastAsia="楷体_GB2312" w:hAnsi="楷体_GB2312" w:cs="楷体_GB2312" w:hint="eastAsia"/>
          <w:b/>
          <w:bCs/>
          <w:kern w:val="0"/>
          <w:sz w:val="24"/>
          <w:szCs w:val="24"/>
        </w:rPr>
        <w:t>应对公共关系危机</w:t>
      </w:r>
      <w:r>
        <w:rPr>
          <w:rFonts w:eastAsia="楷体_GB2312" w:hint="eastAsia"/>
          <w:sz w:val="24"/>
        </w:rPr>
        <w:t>（支持课程目标</w:t>
      </w:r>
      <w:r>
        <w:rPr>
          <w:rFonts w:eastAsia="楷体_GB2312"/>
          <w:sz w:val="24"/>
        </w:rPr>
        <w:t>1</w:t>
      </w:r>
      <w:r>
        <w:rPr>
          <w:rFonts w:eastAsia="楷体_GB2312" w:hint="eastAsia"/>
          <w:sz w:val="24"/>
        </w:rPr>
        <w:t>、</w:t>
      </w:r>
      <w:r>
        <w:rPr>
          <w:rFonts w:eastAsia="楷体_GB2312" w:hint="eastAsia"/>
          <w:sz w:val="24"/>
        </w:rPr>
        <w:t>2</w:t>
      </w:r>
      <w:r>
        <w:rPr>
          <w:rFonts w:eastAsia="楷体_GB2312" w:hint="eastAsia"/>
          <w:sz w:val="24"/>
        </w:rPr>
        <w:t>、</w:t>
      </w:r>
      <w:r>
        <w:rPr>
          <w:rFonts w:eastAsia="楷体_GB2312" w:hint="eastAsia"/>
          <w:sz w:val="24"/>
        </w:rPr>
        <w:t>3</w:t>
      </w:r>
      <w:r>
        <w:rPr>
          <w:rFonts w:eastAsia="楷体_GB2312" w:hint="eastAsia"/>
          <w:sz w:val="24"/>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1．基本内容：</w:t>
      </w:r>
      <w:r>
        <w:rPr>
          <w:rFonts w:ascii="宋体" w:hAnsi="宋体" w:cs="宋体"/>
          <w:kern w:val="0"/>
          <w:szCs w:val="21"/>
        </w:rPr>
        <w:t>危机事件对组织形象的极大损害和处理好危机事件的重大意义</w:t>
      </w:r>
      <w:r>
        <w:rPr>
          <w:rFonts w:ascii="宋体" w:hAnsi="宋体" w:cs="宋体" w:hint="eastAsia"/>
          <w:kern w:val="0"/>
          <w:szCs w:val="21"/>
        </w:rPr>
        <w:t>，</w:t>
      </w:r>
      <w:r>
        <w:rPr>
          <w:rFonts w:ascii="宋体" w:hAnsi="宋体" w:cs="宋体"/>
          <w:kern w:val="0"/>
          <w:szCs w:val="21"/>
        </w:rPr>
        <w:t>处理危机事件的一般程序和</w:t>
      </w:r>
      <w:r>
        <w:rPr>
          <w:rFonts w:ascii="宋体" w:hAnsi="宋体" w:cs="宋体" w:hint="eastAsia"/>
          <w:kern w:val="0"/>
          <w:szCs w:val="21"/>
        </w:rPr>
        <w:t>原则</w:t>
      </w:r>
      <w:r>
        <w:rPr>
          <w:rFonts w:ascii="宋体" w:hAnsi="宋体" w:cs="宋体"/>
          <w:kern w:val="0"/>
          <w:szCs w:val="21"/>
        </w:rPr>
        <w:t>。</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楷体_GB2312" w:eastAsia="楷体_GB2312" w:hAnsi="楷体_GB2312" w:cs="楷体_GB2312"/>
          <w:sz w:val="24"/>
          <w:szCs w:val="24"/>
        </w:rPr>
      </w:pPr>
      <w:r>
        <w:rPr>
          <w:rFonts w:ascii="楷体_GB2312" w:eastAsia="楷体_GB2312" w:hAnsi="楷体_GB2312" w:cs="楷体_GB2312" w:hint="eastAsia"/>
          <w:b/>
          <w:sz w:val="24"/>
          <w:szCs w:val="24"/>
        </w:rPr>
        <w:t xml:space="preserve">　　2．重点</w:t>
      </w:r>
      <w:r>
        <w:rPr>
          <w:rFonts w:ascii="楷体_GB2312" w:eastAsia="楷体_GB2312" w:hAnsi="楷体_GB2312" w:cs="楷体_GB2312" w:hint="eastAsia"/>
          <w:sz w:val="24"/>
          <w:szCs w:val="24"/>
        </w:rPr>
        <w:t>：</w:t>
      </w:r>
      <w:r>
        <w:rPr>
          <w:rFonts w:ascii="宋体" w:hAnsi="宋体" w:cs="宋体"/>
          <w:kern w:val="0"/>
          <w:szCs w:val="21"/>
        </w:rPr>
        <w:t>处理危机事件的一般程序和注意事项。</w:t>
      </w:r>
    </w:p>
    <w:p w:rsidR="003C1734" w:rsidRDefault="003C1734" w:rsidP="00F92DA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ind w:leftChars="0" w:left="0"/>
        <w:rPr>
          <w:rFonts w:ascii="楷体_GB2312" w:eastAsia="楷体_GB2312" w:hAnsi="楷体_GB2312" w:cs="楷体_GB2312"/>
          <w:b/>
          <w:sz w:val="24"/>
        </w:rPr>
      </w:pPr>
      <w:r>
        <w:rPr>
          <w:rFonts w:ascii="楷体_GB2312" w:eastAsia="楷体_GB2312" w:hAnsi="楷体_GB2312" w:cs="楷体_GB2312" w:hint="eastAsia"/>
          <w:b/>
          <w:sz w:val="24"/>
        </w:rPr>
        <w:t xml:space="preserve">    要求学生：</w:t>
      </w:r>
      <w:r>
        <w:rPr>
          <w:rFonts w:ascii="楷体_GB2312" w:eastAsia="楷体_GB2312" w:hAnsi="楷体_GB2312" w:cs="楷体_GB2312" w:hint="eastAsia"/>
          <w:sz w:val="24"/>
        </w:rPr>
        <w:t>（1）</w:t>
      </w:r>
      <w:r>
        <w:rPr>
          <w:rFonts w:ascii="楷体_GB2312" w:eastAsia="楷体_GB2312" w:hAnsi="楷体_GB2312" w:cs="楷体_GB2312" w:hint="eastAsia"/>
          <w:kern w:val="0"/>
          <w:sz w:val="24"/>
        </w:rPr>
        <w:t>了解危机事件对组织形象的极大损害和处理好危机事件的重大意义</w:t>
      </w:r>
      <w:r>
        <w:rPr>
          <w:rFonts w:ascii="楷体_GB2312" w:eastAsia="楷体_GB2312" w:hAnsi="楷体_GB2312" w:cs="楷体_GB2312" w:hint="eastAsia"/>
          <w:sz w:val="24"/>
        </w:rPr>
        <w:t>（2）</w:t>
      </w:r>
      <w:r>
        <w:rPr>
          <w:rFonts w:ascii="楷体_GB2312" w:eastAsia="楷体_GB2312" w:hAnsi="楷体_GB2312" w:cs="楷体_GB2312" w:hint="eastAsia"/>
          <w:kern w:val="0"/>
          <w:sz w:val="24"/>
        </w:rPr>
        <w:t>掌握处理危机事件的一般程序和注意事项。</w:t>
      </w:r>
      <w:r>
        <w:rPr>
          <w:rFonts w:ascii="楷体_GB2312" w:eastAsia="楷体_GB2312" w:hAnsi="楷体_GB2312" w:cs="楷体_GB2312" w:hint="eastAsia"/>
          <w:sz w:val="24"/>
        </w:rPr>
        <w:t>（3）</w:t>
      </w:r>
      <w:r>
        <w:rPr>
          <w:rFonts w:ascii="楷体_GB2312" w:eastAsia="楷体_GB2312" w:hAnsi="楷体_GB2312" w:cs="楷体_GB2312" w:hint="eastAsia"/>
          <w:bCs/>
          <w:sz w:val="24"/>
        </w:rPr>
        <w:t>能处理危机事件。能控制危机事件过程中的信息传播。能做好危机善后工作。</w:t>
      </w:r>
    </w:p>
    <w:p w:rsidR="003C1734" w:rsidRDefault="003C1734" w:rsidP="00F92DA8">
      <w:pPr>
        <w:spacing w:line="400" w:lineRule="exact"/>
        <w:ind w:firstLine="480"/>
        <w:rPr>
          <w:rFonts w:eastAsia="楷体_GB2312"/>
          <w:b/>
          <w:color w:val="000000"/>
          <w:sz w:val="24"/>
        </w:rPr>
      </w:pPr>
      <w:r>
        <w:rPr>
          <w:rFonts w:eastAsia="楷体_GB2312" w:hint="eastAsia"/>
          <w:b/>
          <w:color w:val="000000"/>
          <w:sz w:val="24"/>
        </w:rPr>
        <w:t>四、教学进度与学时分配</w:t>
      </w:r>
    </w:p>
    <w:tbl>
      <w:tblPr>
        <w:tblW w:w="7846" w:type="dxa"/>
        <w:jc w:val="center"/>
        <w:tblInd w:w="8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246"/>
        <w:gridCol w:w="900"/>
        <w:gridCol w:w="900"/>
        <w:gridCol w:w="900"/>
        <w:gridCol w:w="900"/>
      </w:tblGrid>
      <w:tr w:rsidR="003C1734" w:rsidTr="0075264B">
        <w:trPr>
          <w:jc w:val="center"/>
        </w:trPr>
        <w:tc>
          <w:tcPr>
            <w:tcW w:w="4246" w:type="dxa"/>
          </w:tcPr>
          <w:p w:rsidR="003C1734" w:rsidRDefault="003C1734" w:rsidP="00F92DA8">
            <w:pPr>
              <w:spacing w:line="400" w:lineRule="exact"/>
              <w:jc w:val="center"/>
              <w:rPr>
                <w:rFonts w:eastAsia="楷体_GB2312"/>
                <w:b/>
                <w:sz w:val="24"/>
              </w:rPr>
            </w:pPr>
            <w:r>
              <w:rPr>
                <w:rFonts w:eastAsia="楷体_GB2312" w:hint="eastAsia"/>
                <w:b/>
                <w:sz w:val="24"/>
              </w:rPr>
              <w:t>教学内容</w:t>
            </w:r>
          </w:p>
        </w:tc>
        <w:tc>
          <w:tcPr>
            <w:tcW w:w="900" w:type="dxa"/>
          </w:tcPr>
          <w:p w:rsidR="003C1734" w:rsidRDefault="003C1734" w:rsidP="00F92DA8">
            <w:pPr>
              <w:spacing w:line="400" w:lineRule="exact"/>
              <w:jc w:val="center"/>
              <w:rPr>
                <w:rFonts w:eastAsia="楷体_GB2312"/>
                <w:b/>
                <w:sz w:val="24"/>
              </w:rPr>
            </w:pPr>
            <w:r>
              <w:rPr>
                <w:rFonts w:eastAsia="楷体_GB2312" w:hint="eastAsia"/>
                <w:b/>
                <w:sz w:val="24"/>
              </w:rPr>
              <w:t>讲课</w:t>
            </w:r>
          </w:p>
        </w:tc>
        <w:tc>
          <w:tcPr>
            <w:tcW w:w="900" w:type="dxa"/>
          </w:tcPr>
          <w:p w:rsidR="003C1734" w:rsidRDefault="003C1734" w:rsidP="00F92DA8">
            <w:pPr>
              <w:spacing w:line="400" w:lineRule="exact"/>
              <w:jc w:val="center"/>
              <w:rPr>
                <w:rFonts w:eastAsia="楷体_GB2312"/>
                <w:b/>
                <w:sz w:val="24"/>
              </w:rPr>
            </w:pPr>
            <w:r>
              <w:rPr>
                <w:rFonts w:eastAsia="楷体_GB2312" w:hint="eastAsia"/>
                <w:b/>
                <w:sz w:val="24"/>
              </w:rPr>
              <w:t>实验</w:t>
            </w:r>
          </w:p>
        </w:tc>
        <w:tc>
          <w:tcPr>
            <w:tcW w:w="900" w:type="dxa"/>
          </w:tcPr>
          <w:p w:rsidR="003C1734" w:rsidRDefault="003C1734" w:rsidP="00F92DA8">
            <w:pPr>
              <w:spacing w:line="400" w:lineRule="exact"/>
              <w:jc w:val="center"/>
              <w:rPr>
                <w:rFonts w:eastAsia="楷体_GB2312"/>
                <w:b/>
                <w:sz w:val="24"/>
              </w:rPr>
            </w:pPr>
            <w:r>
              <w:rPr>
                <w:rFonts w:eastAsia="楷体_GB2312" w:hint="eastAsia"/>
                <w:b/>
                <w:sz w:val="24"/>
              </w:rPr>
              <w:t>上机</w:t>
            </w:r>
          </w:p>
        </w:tc>
        <w:tc>
          <w:tcPr>
            <w:tcW w:w="900" w:type="dxa"/>
          </w:tcPr>
          <w:p w:rsidR="003C1734" w:rsidRDefault="003C1734" w:rsidP="00F92DA8">
            <w:pPr>
              <w:spacing w:line="400" w:lineRule="exact"/>
              <w:jc w:val="center"/>
              <w:rPr>
                <w:rFonts w:eastAsia="楷体_GB2312"/>
                <w:b/>
                <w:sz w:val="24"/>
              </w:rPr>
            </w:pPr>
            <w:r>
              <w:rPr>
                <w:rFonts w:eastAsia="楷体_GB2312" w:hint="eastAsia"/>
                <w:b/>
                <w:sz w:val="24"/>
              </w:rPr>
              <w:t>合计</w:t>
            </w:r>
          </w:p>
        </w:tc>
      </w:tr>
      <w:tr w:rsidR="003C1734" w:rsidTr="0075264B">
        <w:trPr>
          <w:jc w:val="center"/>
        </w:trPr>
        <w:tc>
          <w:tcPr>
            <w:tcW w:w="4246" w:type="dxa"/>
          </w:tcPr>
          <w:p w:rsidR="003C1734" w:rsidRDefault="003C1734" w:rsidP="00F92DA8">
            <w:pPr>
              <w:spacing w:line="400" w:lineRule="exact"/>
              <w:rPr>
                <w:rFonts w:eastAsia="楷体_GB2312"/>
                <w:bCs/>
                <w:sz w:val="24"/>
                <w:szCs w:val="24"/>
              </w:rPr>
            </w:pPr>
            <w:r>
              <w:rPr>
                <w:rFonts w:eastAsia="楷体_GB2312" w:hint="eastAsia"/>
                <w:bCs/>
                <w:sz w:val="24"/>
              </w:rPr>
              <w:lastRenderedPageBreak/>
              <w:t>课内实践一</w:t>
            </w:r>
            <w:r>
              <w:rPr>
                <w:rFonts w:eastAsia="楷体_GB2312" w:hint="eastAsia"/>
                <w:bCs/>
                <w:sz w:val="24"/>
              </w:rPr>
              <w:t xml:space="preserve">  </w:t>
            </w:r>
            <w:r>
              <w:rPr>
                <w:rFonts w:ascii="楷体_GB2312" w:eastAsia="楷体_GB2312" w:hAnsi="楷体_GB2312" w:cs="楷体_GB2312" w:hint="eastAsia"/>
                <w:bCs/>
                <w:kern w:val="0"/>
                <w:sz w:val="24"/>
                <w:szCs w:val="24"/>
              </w:rPr>
              <w:t>开展公共关系传播</w:t>
            </w:r>
          </w:p>
        </w:tc>
        <w:tc>
          <w:tcPr>
            <w:tcW w:w="900" w:type="dxa"/>
          </w:tcPr>
          <w:p w:rsidR="003C1734" w:rsidRDefault="003C1734" w:rsidP="00F92DA8">
            <w:pPr>
              <w:spacing w:line="400" w:lineRule="exact"/>
              <w:jc w:val="center"/>
              <w:rPr>
                <w:rFonts w:eastAsia="楷体_GB2312"/>
                <w:sz w:val="24"/>
              </w:rPr>
            </w:pPr>
          </w:p>
        </w:tc>
        <w:tc>
          <w:tcPr>
            <w:tcW w:w="900" w:type="dxa"/>
            <w:shd w:val="clear" w:color="auto" w:fill="auto"/>
          </w:tcPr>
          <w:p w:rsidR="003C1734" w:rsidRDefault="003C1734" w:rsidP="00F92DA8">
            <w:pPr>
              <w:spacing w:line="400" w:lineRule="exact"/>
              <w:jc w:val="center"/>
              <w:rPr>
                <w:rFonts w:eastAsia="楷体_GB2312"/>
                <w:b/>
                <w:bCs/>
                <w:sz w:val="24"/>
                <w:highlight w:val="yellow"/>
              </w:rPr>
            </w:pPr>
            <w:r>
              <w:rPr>
                <w:rFonts w:eastAsia="楷体_GB2312" w:hint="eastAsia"/>
                <w:b/>
                <w:bCs/>
                <w:sz w:val="24"/>
                <w:highlight w:val="yellow"/>
              </w:rPr>
              <w:t>4</w:t>
            </w:r>
          </w:p>
        </w:tc>
        <w:tc>
          <w:tcPr>
            <w:tcW w:w="900" w:type="dxa"/>
          </w:tcPr>
          <w:p w:rsidR="003C1734" w:rsidRDefault="003C1734" w:rsidP="00F92DA8">
            <w:pPr>
              <w:spacing w:line="400" w:lineRule="exact"/>
              <w:jc w:val="center"/>
              <w:rPr>
                <w:rFonts w:eastAsia="楷体_GB2312"/>
                <w:sz w:val="24"/>
              </w:rPr>
            </w:pPr>
          </w:p>
        </w:tc>
        <w:tc>
          <w:tcPr>
            <w:tcW w:w="900" w:type="dxa"/>
          </w:tcPr>
          <w:p w:rsidR="003C1734" w:rsidRDefault="003C1734" w:rsidP="00F92DA8">
            <w:pPr>
              <w:spacing w:line="400" w:lineRule="exact"/>
              <w:jc w:val="center"/>
              <w:rPr>
                <w:rFonts w:eastAsia="楷体_GB2312"/>
                <w:sz w:val="24"/>
              </w:rPr>
            </w:pPr>
            <w:r>
              <w:rPr>
                <w:rFonts w:eastAsia="楷体_GB2312" w:hint="eastAsia"/>
                <w:sz w:val="24"/>
              </w:rPr>
              <w:t>4</w:t>
            </w:r>
          </w:p>
        </w:tc>
      </w:tr>
      <w:tr w:rsidR="003C1734" w:rsidTr="0075264B">
        <w:trPr>
          <w:jc w:val="center"/>
        </w:trPr>
        <w:tc>
          <w:tcPr>
            <w:tcW w:w="4246" w:type="dxa"/>
          </w:tcPr>
          <w:p w:rsidR="003C1734" w:rsidRDefault="003C1734" w:rsidP="00F92DA8">
            <w:pPr>
              <w:spacing w:line="400" w:lineRule="exact"/>
              <w:rPr>
                <w:rFonts w:eastAsia="楷体_GB2312"/>
                <w:bCs/>
                <w:sz w:val="24"/>
                <w:szCs w:val="24"/>
              </w:rPr>
            </w:pPr>
            <w:r>
              <w:rPr>
                <w:rFonts w:eastAsia="楷体_GB2312" w:hint="eastAsia"/>
                <w:bCs/>
                <w:sz w:val="24"/>
              </w:rPr>
              <w:t>课内实践二</w:t>
            </w:r>
            <w:r>
              <w:rPr>
                <w:rFonts w:eastAsia="楷体_GB2312" w:hint="eastAsia"/>
                <w:bCs/>
                <w:sz w:val="24"/>
              </w:rPr>
              <w:t xml:space="preserve">  </w:t>
            </w:r>
            <w:r>
              <w:rPr>
                <w:rFonts w:ascii="楷体_GB2312" w:eastAsia="楷体_GB2312" w:hAnsi="楷体_GB2312" w:cs="楷体_GB2312" w:hint="eastAsia"/>
                <w:bCs/>
                <w:kern w:val="0"/>
                <w:sz w:val="24"/>
                <w:szCs w:val="24"/>
              </w:rPr>
              <w:t>应对公共关系危机</w:t>
            </w:r>
          </w:p>
        </w:tc>
        <w:tc>
          <w:tcPr>
            <w:tcW w:w="900" w:type="dxa"/>
          </w:tcPr>
          <w:p w:rsidR="003C1734" w:rsidRDefault="003C1734" w:rsidP="00F92DA8">
            <w:pPr>
              <w:spacing w:line="400" w:lineRule="exact"/>
              <w:jc w:val="center"/>
              <w:rPr>
                <w:rFonts w:eastAsia="楷体_GB2312"/>
                <w:sz w:val="24"/>
              </w:rPr>
            </w:pPr>
          </w:p>
        </w:tc>
        <w:tc>
          <w:tcPr>
            <w:tcW w:w="900" w:type="dxa"/>
            <w:shd w:val="clear" w:color="auto" w:fill="auto"/>
          </w:tcPr>
          <w:p w:rsidR="003C1734" w:rsidRDefault="003C1734" w:rsidP="00F92DA8">
            <w:pPr>
              <w:spacing w:line="400" w:lineRule="exact"/>
              <w:jc w:val="center"/>
              <w:rPr>
                <w:rFonts w:eastAsia="楷体_GB2312"/>
                <w:b/>
                <w:bCs/>
                <w:sz w:val="24"/>
                <w:highlight w:val="yellow"/>
              </w:rPr>
            </w:pPr>
            <w:r>
              <w:rPr>
                <w:rFonts w:eastAsia="楷体_GB2312" w:hint="eastAsia"/>
                <w:b/>
                <w:bCs/>
                <w:sz w:val="24"/>
                <w:highlight w:val="yellow"/>
              </w:rPr>
              <w:t>4</w:t>
            </w:r>
          </w:p>
        </w:tc>
        <w:tc>
          <w:tcPr>
            <w:tcW w:w="900" w:type="dxa"/>
          </w:tcPr>
          <w:p w:rsidR="003C1734" w:rsidRDefault="003C1734" w:rsidP="00F92DA8">
            <w:pPr>
              <w:spacing w:line="400" w:lineRule="exact"/>
              <w:jc w:val="center"/>
              <w:rPr>
                <w:rFonts w:eastAsia="楷体_GB2312"/>
                <w:sz w:val="24"/>
              </w:rPr>
            </w:pPr>
          </w:p>
        </w:tc>
        <w:tc>
          <w:tcPr>
            <w:tcW w:w="900" w:type="dxa"/>
          </w:tcPr>
          <w:p w:rsidR="003C1734" w:rsidRDefault="003C1734" w:rsidP="00F92DA8">
            <w:pPr>
              <w:spacing w:line="400" w:lineRule="exact"/>
              <w:jc w:val="center"/>
              <w:rPr>
                <w:rFonts w:eastAsia="楷体_GB2312"/>
                <w:sz w:val="24"/>
              </w:rPr>
            </w:pPr>
            <w:r>
              <w:rPr>
                <w:rFonts w:eastAsia="楷体_GB2312" w:hint="eastAsia"/>
                <w:sz w:val="24"/>
              </w:rPr>
              <w:t>4</w:t>
            </w:r>
          </w:p>
        </w:tc>
      </w:tr>
      <w:tr w:rsidR="003C1734" w:rsidTr="0075264B">
        <w:trPr>
          <w:jc w:val="center"/>
        </w:trPr>
        <w:tc>
          <w:tcPr>
            <w:tcW w:w="4246" w:type="dxa"/>
          </w:tcPr>
          <w:p w:rsidR="003C1734" w:rsidRDefault="003C1734" w:rsidP="00F92DA8">
            <w:pPr>
              <w:spacing w:line="400" w:lineRule="exact"/>
              <w:jc w:val="center"/>
              <w:rPr>
                <w:rFonts w:eastAsia="楷体_GB2312"/>
                <w:b/>
                <w:sz w:val="24"/>
              </w:rPr>
            </w:pPr>
            <w:r>
              <w:rPr>
                <w:rFonts w:eastAsia="楷体_GB2312" w:hint="eastAsia"/>
                <w:b/>
                <w:sz w:val="24"/>
              </w:rPr>
              <w:t>合计</w:t>
            </w:r>
          </w:p>
        </w:tc>
        <w:tc>
          <w:tcPr>
            <w:tcW w:w="900" w:type="dxa"/>
          </w:tcPr>
          <w:p w:rsidR="003C1734" w:rsidRDefault="003C1734" w:rsidP="00F92DA8">
            <w:pPr>
              <w:spacing w:line="400" w:lineRule="exact"/>
              <w:jc w:val="center"/>
              <w:rPr>
                <w:rFonts w:eastAsia="楷体_GB2312"/>
                <w:b/>
                <w:sz w:val="24"/>
              </w:rPr>
            </w:pPr>
          </w:p>
        </w:tc>
        <w:tc>
          <w:tcPr>
            <w:tcW w:w="900" w:type="dxa"/>
          </w:tcPr>
          <w:p w:rsidR="003C1734" w:rsidRDefault="003C1734" w:rsidP="00F92DA8">
            <w:pPr>
              <w:spacing w:line="400" w:lineRule="exact"/>
              <w:rPr>
                <w:rFonts w:eastAsia="楷体_GB2312"/>
                <w:b/>
                <w:sz w:val="24"/>
              </w:rPr>
            </w:pPr>
            <w:r>
              <w:rPr>
                <w:rFonts w:eastAsia="楷体_GB2312" w:hint="eastAsia"/>
                <w:b/>
                <w:sz w:val="24"/>
              </w:rPr>
              <w:t xml:space="preserve">   8</w:t>
            </w:r>
          </w:p>
        </w:tc>
        <w:tc>
          <w:tcPr>
            <w:tcW w:w="900" w:type="dxa"/>
          </w:tcPr>
          <w:p w:rsidR="003C1734" w:rsidRDefault="003C1734" w:rsidP="00F92DA8">
            <w:pPr>
              <w:spacing w:line="400" w:lineRule="exact"/>
              <w:ind w:firstLineChars="200" w:firstLine="482"/>
              <w:jc w:val="center"/>
              <w:rPr>
                <w:rFonts w:eastAsia="楷体_GB2312"/>
                <w:b/>
                <w:sz w:val="24"/>
              </w:rPr>
            </w:pPr>
          </w:p>
        </w:tc>
        <w:tc>
          <w:tcPr>
            <w:tcW w:w="900" w:type="dxa"/>
          </w:tcPr>
          <w:p w:rsidR="003C1734" w:rsidRDefault="003C1734" w:rsidP="00F92DA8">
            <w:pPr>
              <w:spacing w:line="400" w:lineRule="exact"/>
              <w:jc w:val="center"/>
              <w:rPr>
                <w:rFonts w:eastAsia="楷体_GB2312"/>
                <w:b/>
                <w:sz w:val="24"/>
              </w:rPr>
            </w:pPr>
            <w:r>
              <w:rPr>
                <w:rFonts w:eastAsia="楷体_GB2312" w:hint="eastAsia"/>
                <w:b/>
                <w:sz w:val="24"/>
              </w:rPr>
              <w:t>8</w:t>
            </w:r>
          </w:p>
        </w:tc>
      </w:tr>
    </w:tbl>
    <w:p w:rsidR="003C1734" w:rsidRDefault="003C1734" w:rsidP="0092117D">
      <w:pPr>
        <w:widowControl/>
        <w:spacing w:beforeLines="50" w:afterLines="50" w:line="400" w:lineRule="exact"/>
        <w:jc w:val="left"/>
        <w:rPr>
          <w:rFonts w:eastAsia="楷体_GB2312"/>
          <w:b/>
          <w:color w:val="000000"/>
          <w:sz w:val="24"/>
        </w:rPr>
      </w:pPr>
      <w:r>
        <w:rPr>
          <w:rFonts w:ascii="宋体" w:hAnsi="宋体" w:hint="eastAsia"/>
          <w:kern w:val="0"/>
          <w:sz w:val="24"/>
        </w:rPr>
        <w:t xml:space="preserve">    </w:t>
      </w:r>
      <w:r>
        <w:rPr>
          <w:rFonts w:eastAsia="楷体_GB2312" w:hint="eastAsia"/>
          <w:b/>
          <w:color w:val="000000"/>
          <w:sz w:val="24"/>
        </w:rPr>
        <w:t>五、考核及成绩评定方式</w:t>
      </w:r>
    </w:p>
    <w:p w:rsidR="003C1734" w:rsidRDefault="003C1734" w:rsidP="00F92DA8">
      <w:pPr>
        <w:spacing w:line="400" w:lineRule="exact"/>
      </w:pPr>
    </w:p>
    <w:tbl>
      <w:tblPr>
        <w:tblW w:w="7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4"/>
        <w:gridCol w:w="2977"/>
        <w:gridCol w:w="2272"/>
      </w:tblGrid>
      <w:tr w:rsidR="003C1734" w:rsidTr="0075264B">
        <w:trPr>
          <w:jc w:val="center"/>
        </w:trPr>
        <w:tc>
          <w:tcPr>
            <w:tcW w:w="2614" w:type="dxa"/>
            <w:vAlign w:val="center"/>
          </w:tcPr>
          <w:p w:rsidR="003C1734" w:rsidRDefault="003C1734" w:rsidP="00F92DA8">
            <w:pPr>
              <w:spacing w:line="400" w:lineRule="exact"/>
              <w:jc w:val="center"/>
              <w:rPr>
                <w:rFonts w:eastAsia="楷体_GB2312"/>
                <w:b/>
                <w:sz w:val="24"/>
              </w:rPr>
            </w:pPr>
            <w:r>
              <w:rPr>
                <w:rFonts w:eastAsia="楷体_GB2312" w:hint="eastAsia"/>
                <w:b/>
                <w:sz w:val="24"/>
              </w:rPr>
              <w:t>总评成绩</w:t>
            </w:r>
          </w:p>
        </w:tc>
        <w:tc>
          <w:tcPr>
            <w:tcW w:w="2977" w:type="dxa"/>
            <w:vAlign w:val="center"/>
          </w:tcPr>
          <w:p w:rsidR="003C1734" w:rsidRDefault="003C1734" w:rsidP="00F92DA8">
            <w:pPr>
              <w:spacing w:line="400" w:lineRule="exact"/>
              <w:jc w:val="center"/>
              <w:rPr>
                <w:rFonts w:eastAsia="楷体_GB2312"/>
                <w:b/>
                <w:sz w:val="24"/>
              </w:rPr>
            </w:pPr>
            <w:r>
              <w:rPr>
                <w:rFonts w:eastAsia="楷体_GB2312" w:hint="eastAsia"/>
                <w:b/>
                <w:sz w:val="24"/>
              </w:rPr>
              <w:t>评价环节</w:t>
            </w:r>
          </w:p>
        </w:tc>
        <w:tc>
          <w:tcPr>
            <w:tcW w:w="2272" w:type="dxa"/>
            <w:vAlign w:val="center"/>
          </w:tcPr>
          <w:p w:rsidR="003C1734" w:rsidRDefault="003C1734" w:rsidP="00F92DA8">
            <w:pPr>
              <w:spacing w:line="400" w:lineRule="exact"/>
              <w:jc w:val="center"/>
              <w:rPr>
                <w:rFonts w:eastAsia="楷体_GB2312"/>
                <w:b/>
                <w:sz w:val="24"/>
              </w:rPr>
            </w:pPr>
            <w:r>
              <w:rPr>
                <w:rFonts w:eastAsia="楷体_GB2312" w:hint="eastAsia"/>
                <w:b/>
                <w:sz w:val="24"/>
              </w:rPr>
              <w:t>评估毕业要求</w:t>
            </w:r>
          </w:p>
        </w:tc>
      </w:tr>
      <w:tr w:rsidR="003C1734" w:rsidTr="0075264B">
        <w:trPr>
          <w:jc w:val="center"/>
        </w:trPr>
        <w:tc>
          <w:tcPr>
            <w:tcW w:w="2614" w:type="dxa"/>
            <w:vMerge w:val="restart"/>
            <w:vAlign w:val="center"/>
          </w:tcPr>
          <w:p w:rsidR="003C1734" w:rsidRDefault="003C1734" w:rsidP="00F92DA8">
            <w:pPr>
              <w:spacing w:line="400" w:lineRule="exact"/>
              <w:jc w:val="center"/>
              <w:rPr>
                <w:rFonts w:eastAsia="楷体_GB2312"/>
                <w:sz w:val="24"/>
              </w:rPr>
            </w:pPr>
            <w:r>
              <w:rPr>
                <w:rFonts w:eastAsia="楷体_GB2312" w:hint="eastAsia"/>
                <w:sz w:val="24"/>
              </w:rPr>
              <w:t>平时成绩（共计</w:t>
            </w:r>
            <w:r>
              <w:rPr>
                <w:rFonts w:eastAsia="楷体_GB2312" w:hint="eastAsia"/>
                <w:sz w:val="24"/>
              </w:rPr>
              <w:t>40</w:t>
            </w:r>
            <w:r>
              <w:rPr>
                <w:rFonts w:eastAsia="楷体_GB2312" w:hint="eastAsia"/>
                <w:sz w:val="24"/>
              </w:rPr>
              <w:t>分）</w:t>
            </w:r>
          </w:p>
        </w:tc>
        <w:tc>
          <w:tcPr>
            <w:tcW w:w="2977" w:type="dxa"/>
            <w:vAlign w:val="center"/>
          </w:tcPr>
          <w:p w:rsidR="003C1734" w:rsidRDefault="003C1734" w:rsidP="00F92DA8">
            <w:pPr>
              <w:spacing w:line="400" w:lineRule="exact"/>
              <w:jc w:val="center"/>
              <w:rPr>
                <w:rFonts w:eastAsia="楷体_GB2312"/>
                <w:sz w:val="24"/>
              </w:rPr>
            </w:pPr>
            <w:r>
              <w:rPr>
                <w:rFonts w:eastAsia="楷体_GB2312" w:hint="eastAsia"/>
                <w:sz w:val="24"/>
              </w:rPr>
              <w:t>课堂表现</w:t>
            </w:r>
          </w:p>
          <w:p w:rsidR="003C1734" w:rsidRDefault="003C1734" w:rsidP="00F92DA8">
            <w:pPr>
              <w:spacing w:line="400" w:lineRule="exact"/>
              <w:jc w:val="center"/>
              <w:rPr>
                <w:rFonts w:eastAsia="楷体_GB2312"/>
                <w:sz w:val="24"/>
              </w:rPr>
            </w:pPr>
            <w:r>
              <w:rPr>
                <w:rFonts w:eastAsia="楷体_GB2312" w:hint="eastAsia"/>
                <w:sz w:val="24"/>
              </w:rPr>
              <w:t>(</w:t>
            </w:r>
            <w:r>
              <w:rPr>
                <w:rFonts w:eastAsia="楷体_GB2312" w:hint="eastAsia"/>
                <w:sz w:val="24"/>
              </w:rPr>
              <w:t>提问、讨论、出勤等</w:t>
            </w:r>
            <w:r>
              <w:rPr>
                <w:rFonts w:eastAsia="楷体_GB2312" w:hint="eastAsia"/>
                <w:sz w:val="24"/>
              </w:rPr>
              <w:t>)</w:t>
            </w:r>
          </w:p>
        </w:tc>
        <w:tc>
          <w:tcPr>
            <w:tcW w:w="2272" w:type="dxa"/>
            <w:vAlign w:val="center"/>
          </w:tcPr>
          <w:p w:rsidR="003C1734" w:rsidRDefault="003C1734" w:rsidP="00F92DA8">
            <w:pPr>
              <w:spacing w:line="400" w:lineRule="exact"/>
              <w:jc w:val="center"/>
              <w:rPr>
                <w:rFonts w:eastAsia="楷体_GB2312"/>
                <w:sz w:val="24"/>
              </w:rPr>
            </w:pPr>
            <w:r>
              <w:rPr>
                <w:rFonts w:eastAsia="楷体_GB2312" w:hint="eastAsia"/>
                <w:sz w:val="24"/>
              </w:rPr>
              <w:t>5.1</w:t>
            </w:r>
          </w:p>
        </w:tc>
      </w:tr>
      <w:tr w:rsidR="003C1734" w:rsidTr="0075264B">
        <w:trPr>
          <w:jc w:val="center"/>
        </w:trPr>
        <w:tc>
          <w:tcPr>
            <w:tcW w:w="2614" w:type="dxa"/>
            <w:vMerge/>
            <w:vAlign w:val="center"/>
          </w:tcPr>
          <w:p w:rsidR="003C1734" w:rsidRDefault="003C1734" w:rsidP="00F92DA8">
            <w:pPr>
              <w:spacing w:line="400" w:lineRule="exact"/>
              <w:jc w:val="center"/>
              <w:rPr>
                <w:rFonts w:eastAsia="楷体_GB2312"/>
                <w:sz w:val="24"/>
              </w:rPr>
            </w:pPr>
          </w:p>
        </w:tc>
        <w:tc>
          <w:tcPr>
            <w:tcW w:w="2977" w:type="dxa"/>
            <w:vAlign w:val="center"/>
          </w:tcPr>
          <w:p w:rsidR="003C1734" w:rsidRDefault="003C1734" w:rsidP="00F92DA8">
            <w:pPr>
              <w:spacing w:line="400" w:lineRule="exact"/>
              <w:jc w:val="center"/>
              <w:rPr>
                <w:rFonts w:eastAsia="楷体_GB2312"/>
                <w:sz w:val="24"/>
              </w:rPr>
            </w:pPr>
            <w:r>
              <w:rPr>
                <w:rFonts w:eastAsia="楷体_GB2312" w:hint="eastAsia"/>
                <w:sz w:val="24"/>
              </w:rPr>
              <w:t>大作业</w:t>
            </w:r>
          </w:p>
        </w:tc>
        <w:tc>
          <w:tcPr>
            <w:tcW w:w="2272" w:type="dxa"/>
            <w:vAlign w:val="center"/>
          </w:tcPr>
          <w:p w:rsidR="003C1734" w:rsidRDefault="003C1734" w:rsidP="00F92DA8">
            <w:pPr>
              <w:spacing w:line="400" w:lineRule="exact"/>
              <w:jc w:val="center"/>
              <w:rPr>
                <w:rFonts w:eastAsia="楷体_GB2312"/>
                <w:sz w:val="24"/>
              </w:rPr>
            </w:pPr>
            <w:r>
              <w:rPr>
                <w:rFonts w:eastAsia="楷体_GB2312" w:hint="eastAsia"/>
                <w:sz w:val="24"/>
              </w:rPr>
              <w:t>5.1</w:t>
            </w:r>
          </w:p>
        </w:tc>
      </w:tr>
      <w:tr w:rsidR="003C1734" w:rsidTr="0075264B">
        <w:trPr>
          <w:jc w:val="center"/>
        </w:trPr>
        <w:tc>
          <w:tcPr>
            <w:tcW w:w="2614" w:type="dxa"/>
            <w:vMerge/>
            <w:vAlign w:val="center"/>
          </w:tcPr>
          <w:p w:rsidR="003C1734" w:rsidRDefault="003C1734" w:rsidP="00F92DA8">
            <w:pPr>
              <w:spacing w:line="400" w:lineRule="exact"/>
              <w:jc w:val="center"/>
              <w:rPr>
                <w:rFonts w:eastAsia="楷体_GB2312"/>
                <w:sz w:val="24"/>
              </w:rPr>
            </w:pPr>
          </w:p>
        </w:tc>
        <w:tc>
          <w:tcPr>
            <w:tcW w:w="2977" w:type="dxa"/>
            <w:vAlign w:val="center"/>
          </w:tcPr>
          <w:p w:rsidR="003C1734" w:rsidRDefault="003C1734" w:rsidP="00F92DA8">
            <w:pPr>
              <w:spacing w:line="400" w:lineRule="exact"/>
              <w:jc w:val="center"/>
              <w:rPr>
                <w:rFonts w:eastAsia="楷体_GB2312"/>
                <w:sz w:val="24"/>
              </w:rPr>
            </w:pPr>
            <w:r>
              <w:rPr>
                <w:rFonts w:eastAsia="楷体_GB2312" w:hint="eastAsia"/>
                <w:sz w:val="24"/>
              </w:rPr>
              <w:t>实验成绩</w:t>
            </w:r>
          </w:p>
        </w:tc>
        <w:tc>
          <w:tcPr>
            <w:tcW w:w="2272" w:type="dxa"/>
            <w:vAlign w:val="center"/>
          </w:tcPr>
          <w:p w:rsidR="003C1734" w:rsidRDefault="003C1734" w:rsidP="00F92DA8">
            <w:pPr>
              <w:spacing w:line="400" w:lineRule="exact"/>
              <w:jc w:val="center"/>
              <w:rPr>
                <w:rFonts w:eastAsia="楷体_GB2312"/>
                <w:sz w:val="24"/>
              </w:rPr>
            </w:pPr>
            <w:r>
              <w:rPr>
                <w:rFonts w:eastAsia="楷体_GB2312" w:hint="eastAsia"/>
                <w:sz w:val="24"/>
              </w:rPr>
              <w:t>5.1</w:t>
            </w:r>
          </w:p>
        </w:tc>
      </w:tr>
      <w:tr w:rsidR="003C1734" w:rsidTr="0075264B">
        <w:trPr>
          <w:trHeight w:val="700"/>
          <w:jc w:val="center"/>
        </w:trPr>
        <w:tc>
          <w:tcPr>
            <w:tcW w:w="2614" w:type="dxa"/>
            <w:vAlign w:val="center"/>
          </w:tcPr>
          <w:p w:rsidR="003C1734" w:rsidRDefault="003C1734" w:rsidP="00F92DA8">
            <w:pPr>
              <w:spacing w:line="400" w:lineRule="exact"/>
              <w:jc w:val="center"/>
              <w:rPr>
                <w:rFonts w:eastAsia="楷体_GB2312"/>
                <w:sz w:val="24"/>
              </w:rPr>
            </w:pPr>
            <w:r>
              <w:rPr>
                <w:rFonts w:eastAsia="楷体_GB2312" w:hint="eastAsia"/>
                <w:sz w:val="24"/>
              </w:rPr>
              <w:t>期末考试（共计</w:t>
            </w:r>
            <w:r>
              <w:rPr>
                <w:rFonts w:eastAsia="楷体_GB2312" w:hint="eastAsia"/>
                <w:sz w:val="24"/>
              </w:rPr>
              <w:t>60</w:t>
            </w:r>
            <w:r>
              <w:rPr>
                <w:rFonts w:eastAsia="楷体_GB2312" w:hint="eastAsia"/>
                <w:sz w:val="24"/>
              </w:rPr>
              <w:t>分）</w:t>
            </w:r>
          </w:p>
        </w:tc>
        <w:tc>
          <w:tcPr>
            <w:tcW w:w="2977" w:type="dxa"/>
            <w:vAlign w:val="center"/>
          </w:tcPr>
          <w:p w:rsidR="003C1734" w:rsidRDefault="003C1734" w:rsidP="00F92DA8">
            <w:pPr>
              <w:spacing w:line="400" w:lineRule="exact"/>
              <w:jc w:val="center"/>
              <w:rPr>
                <w:rFonts w:eastAsia="楷体_GB2312"/>
                <w:sz w:val="24"/>
              </w:rPr>
            </w:pPr>
            <w:r>
              <w:rPr>
                <w:rFonts w:eastAsia="楷体_GB2312" w:hint="eastAsia"/>
                <w:sz w:val="24"/>
              </w:rPr>
              <w:t>卷面分数</w:t>
            </w:r>
          </w:p>
        </w:tc>
        <w:tc>
          <w:tcPr>
            <w:tcW w:w="2272" w:type="dxa"/>
            <w:vAlign w:val="center"/>
          </w:tcPr>
          <w:p w:rsidR="003C1734" w:rsidRDefault="003C1734" w:rsidP="00F92DA8">
            <w:pPr>
              <w:spacing w:line="400" w:lineRule="exact"/>
              <w:jc w:val="center"/>
              <w:rPr>
                <w:rFonts w:eastAsia="楷体_GB2312"/>
                <w:sz w:val="24"/>
              </w:rPr>
            </w:pPr>
            <w:r>
              <w:rPr>
                <w:rFonts w:eastAsia="楷体_GB2312" w:hint="eastAsia"/>
                <w:sz w:val="24"/>
              </w:rPr>
              <w:t>5.1</w:t>
            </w:r>
          </w:p>
        </w:tc>
      </w:tr>
    </w:tbl>
    <w:p w:rsidR="003C1734" w:rsidRDefault="003C1734" w:rsidP="00F92DA8">
      <w:pPr>
        <w:spacing w:line="400" w:lineRule="exact"/>
      </w:pPr>
    </w:p>
    <w:p w:rsidR="003C1734" w:rsidRDefault="003C1734" w:rsidP="00F92DA8">
      <w:pPr>
        <w:spacing w:line="400" w:lineRule="exact"/>
        <w:ind w:firstLine="480"/>
        <w:rPr>
          <w:rFonts w:eastAsia="楷体_GB2312"/>
          <w:b/>
          <w:color w:val="000000"/>
          <w:sz w:val="24"/>
        </w:rPr>
      </w:pPr>
      <w:r>
        <w:rPr>
          <w:rFonts w:eastAsia="楷体_GB2312" w:hint="eastAsia"/>
          <w:b/>
          <w:color w:val="000000"/>
          <w:sz w:val="24"/>
        </w:rPr>
        <w:t>六、参考书目</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楷体_GB2312" w:eastAsia="楷体_GB2312" w:hAnsi="楷体_GB2312" w:cs="楷体_GB2312"/>
          <w:sz w:val="24"/>
          <w:szCs w:val="24"/>
        </w:rPr>
      </w:pPr>
      <w:r>
        <w:rPr>
          <w:rFonts w:ascii="楷体_GB2312" w:eastAsia="楷体_GB2312" w:hAnsi="楷体_GB2312" w:cs="楷体_GB2312" w:hint="eastAsia"/>
          <w:sz w:val="24"/>
          <w:szCs w:val="24"/>
        </w:rPr>
        <w:t xml:space="preserve">   </w:t>
      </w:r>
      <w:r>
        <w:rPr>
          <w:rFonts w:eastAsia="楷体_GB2312" w:cs="Times New Roman"/>
          <w:sz w:val="24"/>
          <w:szCs w:val="24"/>
        </w:rPr>
        <w:t xml:space="preserve">[1] </w:t>
      </w:r>
      <w:r>
        <w:rPr>
          <w:rFonts w:ascii="楷体_GB2312" w:eastAsia="楷体_GB2312" w:hAnsi="楷体_GB2312" w:cs="楷体_GB2312" w:hint="eastAsia"/>
          <w:sz w:val="24"/>
          <w:szCs w:val="24"/>
        </w:rPr>
        <w:t>居延安．公共关系学．上海:复旦大学出版社,</w:t>
      </w:r>
      <w:r>
        <w:rPr>
          <w:rFonts w:eastAsia="楷体_GB2312" w:cs="Times New Roman"/>
          <w:sz w:val="24"/>
          <w:szCs w:val="24"/>
        </w:rPr>
        <w:t>2005</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0" w:firstLine="360"/>
        <w:rPr>
          <w:rFonts w:ascii="楷体_GB2312" w:eastAsia="楷体_GB2312" w:hAnsi="楷体_GB2312" w:cs="楷体_GB2312"/>
          <w:sz w:val="24"/>
          <w:szCs w:val="24"/>
        </w:rPr>
      </w:pPr>
      <w:r>
        <w:rPr>
          <w:rFonts w:eastAsia="楷体_GB2312" w:cs="Times New Roman"/>
          <w:sz w:val="24"/>
          <w:szCs w:val="24"/>
        </w:rPr>
        <w:t>[2]</w:t>
      </w:r>
      <w:r>
        <w:rPr>
          <w:rFonts w:ascii="楷体_GB2312" w:eastAsia="楷体_GB2312" w:hAnsi="楷体_GB2312" w:cs="楷体_GB2312" w:hint="eastAsia"/>
          <w:sz w:val="24"/>
          <w:szCs w:val="24"/>
        </w:rPr>
        <w:t xml:space="preserve"> 熊源伟．公共关系学．合肥:安徽人民出版社，</w:t>
      </w:r>
      <w:r>
        <w:rPr>
          <w:rFonts w:eastAsia="楷体_GB2312" w:cs="Times New Roman"/>
          <w:sz w:val="24"/>
          <w:szCs w:val="24"/>
        </w:rPr>
        <w:t>2003</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0" w:firstLine="360"/>
        <w:rPr>
          <w:rFonts w:ascii="楷体_GB2312" w:eastAsia="楷体_GB2312" w:hAnsi="楷体_GB2312" w:cs="楷体_GB2312"/>
          <w:sz w:val="24"/>
          <w:szCs w:val="24"/>
        </w:rPr>
      </w:pPr>
      <w:r>
        <w:rPr>
          <w:rFonts w:eastAsia="楷体_GB2312" w:cs="Times New Roman"/>
          <w:sz w:val="24"/>
          <w:szCs w:val="24"/>
        </w:rPr>
        <w:t>[3]</w:t>
      </w:r>
      <w:r>
        <w:rPr>
          <w:rFonts w:ascii="楷体_GB2312" w:eastAsia="楷体_GB2312" w:hAnsi="楷体_GB2312" w:cs="楷体_GB2312" w:hint="eastAsia"/>
          <w:sz w:val="24"/>
          <w:szCs w:val="24"/>
        </w:rPr>
        <w:t xml:space="preserve"> 余明阳. 公关经理教程．上海:复旦大学出版社，</w:t>
      </w:r>
      <w:r>
        <w:rPr>
          <w:rFonts w:eastAsia="楷体_GB2312" w:cs="Times New Roman"/>
          <w:sz w:val="24"/>
          <w:szCs w:val="24"/>
        </w:rPr>
        <w:t>2005</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0" w:firstLine="360"/>
        <w:rPr>
          <w:rFonts w:ascii="楷体_GB2312" w:eastAsia="楷体_GB2312" w:hAnsi="楷体_GB2312" w:cs="楷体_GB2312"/>
          <w:sz w:val="24"/>
          <w:szCs w:val="24"/>
        </w:rPr>
      </w:pPr>
      <w:r>
        <w:rPr>
          <w:rFonts w:eastAsia="楷体_GB2312" w:cs="Times New Roman"/>
          <w:sz w:val="24"/>
          <w:szCs w:val="24"/>
        </w:rPr>
        <w:t>[4]</w:t>
      </w:r>
      <w:r>
        <w:rPr>
          <w:rFonts w:ascii="楷体_GB2312" w:eastAsia="楷体_GB2312" w:hAnsi="楷体_GB2312" w:cs="楷体_GB2312" w:hint="eastAsia"/>
          <w:sz w:val="24"/>
          <w:szCs w:val="24"/>
        </w:rPr>
        <w:t xml:space="preserve"> 熊源伟．公共关系案例．合肥:安徽人民出版社，</w:t>
      </w:r>
      <w:r>
        <w:rPr>
          <w:rFonts w:eastAsia="楷体_GB2312" w:cs="Times New Roman"/>
          <w:sz w:val="24"/>
          <w:szCs w:val="24"/>
        </w:rPr>
        <w:t>2001</w:t>
      </w:r>
    </w:p>
    <w:p w:rsidR="003C1734" w:rsidRDefault="003C1734" w:rsidP="00F9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0" w:firstLine="360"/>
        <w:rPr>
          <w:rFonts w:ascii="楷体_GB2312" w:eastAsia="楷体_GB2312" w:hAnsi="楷体_GB2312" w:cs="楷体_GB2312"/>
          <w:sz w:val="24"/>
          <w:szCs w:val="24"/>
        </w:rPr>
      </w:pPr>
      <w:r>
        <w:rPr>
          <w:rFonts w:eastAsia="楷体_GB2312" w:cs="Times New Roman"/>
          <w:sz w:val="24"/>
          <w:szCs w:val="24"/>
        </w:rPr>
        <w:t>[5]</w:t>
      </w:r>
      <w:r>
        <w:rPr>
          <w:rFonts w:ascii="楷体_GB2312" w:eastAsia="楷体_GB2312" w:hAnsi="楷体_GB2312" w:cs="楷体_GB2312" w:hint="eastAsia"/>
          <w:sz w:val="24"/>
          <w:szCs w:val="24"/>
        </w:rPr>
        <w:t>〈美〉斯科特•卡特李普等．公共关系教程．明安香译．北京:华夏出版社，</w:t>
      </w:r>
      <w:r>
        <w:rPr>
          <w:rFonts w:eastAsia="楷体_GB2312" w:cs="Times New Roman"/>
          <w:sz w:val="24"/>
          <w:szCs w:val="24"/>
        </w:rPr>
        <w:t>2001</w:t>
      </w:r>
    </w:p>
    <w:p w:rsidR="003C1734" w:rsidRDefault="003C1734" w:rsidP="00F92DA8">
      <w:pPr>
        <w:spacing w:line="400" w:lineRule="exact"/>
      </w:pPr>
    </w:p>
    <w:p w:rsidR="003C1734" w:rsidRPr="003C1734" w:rsidRDefault="003C1734" w:rsidP="00F92DA8"/>
    <w:sectPr w:rsidR="003C1734" w:rsidRPr="003C1734" w:rsidSect="00401205">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E1C" w:rsidRDefault="00610E1C" w:rsidP="00A63A24">
      <w:r>
        <w:separator/>
      </w:r>
    </w:p>
  </w:endnote>
  <w:endnote w:type="continuationSeparator" w:id="1">
    <w:p w:rsidR="00610E1C" w:rsidRDefault="00610E1C" w:rsidP="00A63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DFKai-SB">
    <w:altName w:val="Arial Unicode MS"/>
    <w:panose1 w:val="03000509000000000000"/>
    <w:charset w:val="88"/>
    <w:family w:val="script"/>
    <w:pitch w:val="fixed"/>
    <w:sig w:usb0="00000003" w:usb1="080E0000" w:usb2="00000016" w:usb3="00000000" w:csb0="00100001" w:csb1="00000000"/>
  </w:font>
  <w:font w:name="楷体_GB2312">
    <w:altName w:val="楷体"/>
    <w:charset w:val="86"/>
    <w:family w:val="modern"/>
    <w:pitch w:val="fixed"/>
    <w:sig w:usb0="00000001" w:usb1="080E0000" w:usb2="00000010" w:usb3="00000000" w:csb0="00040000" w:csb1="00000000"/>
  </w:font>
  <w:font w:name="KaiTi">
    <w:altName w:val="微软雅黑"/>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Untitled">
    <w:altName w:val="宋体"/>
    <w:panose1 w:val="00000000000000000000"/>
    <w:charset w:val="86"/>
    <w:family w:val="auto"/>
    <w:notTrueType/>
    <w:pitch w:val="default"/>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swiss"/>
    <w:notTrueType/>
    <w:pitch w:val="default"/>
    <w:sig w:usb0="00000003" w:usb1="00000000" w:usb2="00000000" w:usb3="00000000" w:csb0="00000001" w:csb1="00000000"/>
  </w:font>
  <w:font w:name="汉仪书宋二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783477"/>
      <w:docPartObj>
        <w:docPartGallery w:val="Page Numbers (Bottom of Page)"/>
        <w:docPartUnique/>
      </w:docPartObj>
    </w:sdtPr>
    <w:sdtContent>
      <w:p w:rsidR="008622DB" w:rsidRDefault="0092117D">
        <w:pPr>
          <w:pStyle w:val="a5"/>
          <w:jc w:val="center"/>
        </w:pPr>
        <w:fldSimple w:instr="PAGE   \* MERGEFORMAT">
          <w:r w:rsidR="00947376" w:rsidRPr="00947376">
            <w:rPr>
              <w:noProof/>
              <w:lang w:val="zh-CN"/>
            </w:rPr>
            <w:t>173</w:t>
          </w:r>
        </w:fldSimple>
      </w:p>
    </w:sdtContent>
  </w:sdt>
  <w:p w:rsidR="008622DB" w:rsidRDefault="008622DB" w:rsidP="0040120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E1C" w:rsidRDefault="00610E1C" w:rsidP="00A63A24">
      <w:r>
        <w:separator/>
      </w:r>
    </w:p>
  </w:footnote>
  <w:footnote w:type="continuationSeparator" w:id="1">
    <w:p w:rsidR="00610E1C" w:rsidRDefault="00610E1C" w:rsidP="00A63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7B7"/>
    <w:multiLevelType w:val="hybridMultilevel"/>
    <w:tmpl w:val="FDCC0540"/>
    <w:lvl w:ilvl="0" w:tplc="EA5C8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1B6E01"/>
    <w:multiLevelType w:val="hybridMultilevel"/>
    <w:tmpl w:val="35709B02"/>
    <w:lvl w:ilvl="0" w:tplc="DE8A0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CC740C"/>
    <w:multiLevelType w:val="hybridMultilevel"/>
    <w:tmpl w:val="631245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5123C4"/>
    <w:multiLevelType w:val="hybridMultilevel"/>
    <w:tmpl w:val="F5E26E26"/>
    <w:lvl w:ilvl="0" w:tplc="B60ED0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B09130C"/>
    <w:multiLevelType w:val="hybridMultilevel"/>
    <w:tmpl w:val="CE38EAEA"/>
    <w:lvl w:ilvl="0" w:tplc="577816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B6A0308"/>
    <w:multiLevelType w:val="hybridMultilevel"/>
    <w:tmpl w:val="F6E2D2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D0525C"/>
    <w:multiLevelType w:val="hybridMultilevel"/>
    <w:tmpl w:val="B86C81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8D250B"/>
    <w:multiLevelType w:val="hybridMultilevel"/>
    <w:tmpl w:val="98BAA5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913FBC"/>
    <w:multiLevelType w:val="hybridMultilevel"/>
    <w:tmpl w:val="9E9682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D900EFE"/>
    <w:multiLevelType w:val="hybridMultilevel"/>
    <w:tmpl w:val="298AF1C0"/>
    <w:lvl w:ilvl="0" w:tplc="12246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E8365D0"/>
    <w:multiLevelType w:val="hybridMultilevel"/>
    <w:tmpl w:val="F6CEE21C"/>
    <w:lvl w:ilvl="0" w:tplc="529A5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AF10E0"/>
    <w:multiLevelType w:val="hybridMultilevel"/>
    <w:tmpl w:val="2C6815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512E22"/>
    <w:multiLevelType w:val="hybridMultilevel"/>
    <w:tmpl w:val="568217B2"/>
    <w:lvl w:ilvl="0" w:tplc="5D60C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0E7F33"/>
    <w:multiLevelType w:val="hybridMultilevel"/>
    <w:tmpl w:val="2FB0CE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401619"/>
    <w:multiLevelType w:val="hybridMultilevel"/>
    <w:tmpl w:val="F35832E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A055A7A"/>
    <w:multiLevelType w:val="hybridMultilevel"/>
    <w:tmpl w:val="6F2A0A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650492"/>
    <w:multiLevelType w:val="hybridMultilevel"/>
    <w:tmpl w:val="520C08B8"/>
    <w:lvl w:ilvl="0" w:tplc="E74C0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BB36F3"/>
    <w:multiLevelType w:val="hybridMultilevel"/>
    <w:tmpl w:val="903E1DA6"/>
    <w:lvl w:ilvl="0" w:tplc="8BEE9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DED4634"/>
    <w:multiLevelType w:val="hybridMultilevel"/>
    <w:tmpl w:val="EDC076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0965A3"/>
    <w:multiLevelType w:val="hybridMultilevel"/>
    <w:tmpl w:val="EA60090E"/>
    <w:lvl w:ilvl="0" w:tplc="9470F5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1E20560D"/>
    <w:multiLevelType w:val="hybridMultilevel"/>
    <w:tmpl w:val="D7A0CA54"/>
    <w:lvl w:ilvl="0" w:tplc="A79EE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BF393B"/>
    <w:multiLevelType w:val="hybridMultilevel"/>
    <w:tmpl w:val="0220EA52"/>
    <w:lvl w:ilvl="0" w:tplc="EEB2B3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02D19AB"/>
    <w:multiLevelType w:val="hybridMultilevel"/>
    <w:tmpl w:val="E7CAB7E4"/>
    <w:lvl w:ilvl="0" w:tplc="3348D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0FB7B0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212131B5"/>
    <w:multiLevelType w:val="hybridMultilevel"/>
    <w:tmpl w:val="E35AB6E4"/>
    <w:lvl w:ilvl="0" w:tplc="81369E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213812DC"/>
    <w:multiLevelType w:val="multilevel"/>
    <w:tmpl w:val="213812DC"/>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21E758D6"/>
    <w:multiLevelType w:val="hybridMultilevel"/>
    <w:tmpl w:val="3E50EDB0"/>
    <w:lvl w:ilvl="0" w:tplc="8D22B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2B116ED"/>
    <w:multiLevelType w:val="hybridMultilevel"/>
    <w:tmpl w:val="C3D41760"/>
    <w:lvl w:ilvl="0" w:tplc="518036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23681563"/>
    <w:multiLevelType w:val="hybridMultilevel"/>
    <w:tmpl w:val="40B02580"/>
    <w:lvl w:ilvl="0" w:tplc="8BEE9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4DF2A3D"/>
    <w:multiLevelType w:val="hybridMultilevel"/>
    <w:tmpl w:val="33D6EAEA"/>
    <w:lvl w:ilvl="0" w:tplc="0B1A6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7F22123"/>
    <w:multiLevelType w:val="hybridMultilevel"/>
    <w:tmpl w:val="E794BC88"/>
    <w:lvl w:ilvl="0" w:tplc="DBF28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88E7EFF"/>
    <w:multiLevelType w:val="hybridMultilevel"/>
    <w:tmpl w:val="9EE2B130"/>
    <w:lvl w:ilvl="0" w:tplc="DBF28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8B44836"/>
    <w:multiLevelType w:val="hybridMultilevel"/>
    <w:tmpl w:val="1F22B9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AA82908"/>
    <w:multiLevelType w:val="hybridMultilevel"/>
    <w:tmpl w:val="7FD0AF9A"/>
    <w:lvl w:ilvl="0" w:tplc="81680F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2D851571"/>
    <w:multiLevelType w:val="hybridMultilevel"/>
    <w:tmpl w:val="5882D43A"/>
    <w:lvl w:ilvl="0" w:tplc="35927E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2F5508EB"/>
    <w:multiLevelType w:val="hybridMultilevel"/>
    <w:tmpl w:val="65FABC82"/>
    <w:lvl w:ilvl="0" w:tplc="F31866F0">
      <w:start w:val="1"/>
      <w:numFmt w:val="decimal"/>
      <w:lvlText w:val="%1."/>
      <w:lvlJc w:val="left"/>
      <w:pPr>
        <w:ind w:left="840" w:hanging="3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2F7C524A"/>
    <w:multiLevelType w:val="hybridMultilevel"/>
    <w:tmpl w:val="348AF66C"/>
    <w:lvl w:ilvl="0" w:tplc="8BEE9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0DB7011"/>
    <w:multiLevelType w:val="hybridMultilevel"/>
    <w:tmpl w:val="449ED2AE"/>
    <w:lvl w:ilvl="0" w:tplc="297004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34071E2D"/>
    <w:multiLevelType w:val="hybridMultilevel"/>
    <w:tmpl w:val="AB462A02"/>
    <w:lvl w:ilvl="0" w:tplc="5E2E7B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34D45DF4"/>
    <w:multiLevelType w:val="hybridMultilevel"/>
    <w:tmpl w:val="D660A9AE"/>
    <w:lvl w:ilvl="0" w:tplc="7A50B9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35373AA0"/>
    <w:multiLevelType w:val="hybridMultilevel"/>
    <w:tmpl w:val="7C4C05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5E72199"/>
    <w:multiLevelType w:val="hybridMultilevel"/>
    <w:tmpl w:val="417ED3B0"/>
    <w:lvl w:ilvl="0" w:tplc="2CD2CA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37987EFF"/>
    <w:multiLevelType w:val="hybridMultilevel"/>
    <w:tmpl w:val="DD047832"/>
    <w:lvl w:ilvl="0" w:tplc="40AA3C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386111B3"/>
    <w:multiLevelType w:val="hybridMultilevel"/>
    <w:tmpl w:val="509CD3D4"/>
    <w:lvl w:ilvl="0" w:tplc="DBF28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99E1FC2"/>
    <w:multiLevelType w:val="hybridMultilevel"/>
    <w:tmpl w:val="519AD8EA"/>
    <w:lvl w:ilvl="0" w:tplc="E0641E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3AD6575B"/>
    <w:multiLevelType w:val="hybridMultilevel"/>
    <w:tmpl w:val="449ED2AE"/>
    <w:lvl w:ilvl="0" w:tplc="297004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3BBF3DBC"/>
    <w:multiLevelType w:val="hybridMultilevel"/>
    <w:tmpl w:val="1EB8011A"/>
    <w:lvl w:ilvl="0" w:tplc="DBF28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BF30F40"/>
    <w:multiLevelType w:val="hybridMultilevel"/>
    <w:tmpl w:val="619E7A42"/>
    <w:lvl w:ilvl="0" w:tplc="64DE20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3D2E593D"/>
    <w:multiLevelType w:val="hybridMultilevel"/>
    <w:tmpl w:val="9E300FA6"/>
    <w:lvl w:ilvl="0" w:tplc="8BEE98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3D3D1A81"/>
    <w:multiLevelType w:val="hybridMultilevel"/>
    <w:tmpl w:val="0922A5C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3D7A2119"/>
    <w:multiLevelType w:val="hybridMultilevel"/>
    <w:tmpl w:val="595A3422"/>
    <w:lvl w:ilvl="0" w:tplc="297004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nsid w:val="408A20C0"/>
    <w:multiLevelType w:val="hybridMultilevel"/>
    <w:tmpl w:val="9C38938A"/>
    <w:lvl w:ilvl="0" w:tplc="DE701C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nsid w:val="411F7535"/>
    <w:multiLevelType w:val="hybridMultilevel"/>
    <w:tmpl w:val="7728A8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29766CD"/>
    <w:multiLevelType w:val="hybridMultilevel"/>
    <w:tmpl w:val="2100456A"/>
    <w:lvl w:ilvl="0" w:tplc="2D289C78">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44C61F1D"/>
    <w:multiLevelType w:val="hybridMultilevel"/>
    <w:tmpl w:val="C36EE652"/>
    <w:lvl w:ilvl="0" w:tplc="8BEE9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5CA2683"/>
    <w:multiLevelType w:val="hybridMultilevel"/>
    <w:tmpl w:val="DD70AF68"/>
    <w:lvl w:ilvl="0" w:tplc="EE2839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nsid w:val="4613797A"/>
    <w:multiLevelType w:val="hybridMultilevel"/>
    <w:tmpl w:val="4F561F30"/>
    <w:lvl w:ilvl="0" w:tplc="93104F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463F328E"/>
    <w:multiLevelType w:val="hybridMultilevel"/>
    <w:tmpl w:val="34E6C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6834E5F"/>
    <w:multiLevelType w:val="hybridMultilevel"/>
    <w:tmpl w:val="E36E98FA"/>
    <w:lvl w:ilvl="0" w:tplc="C7F4670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6C11D38"/>
    <w:multiLevelType w:val="hybridMultilevel"/>
    <w:tmpl w:val="414EC9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77F0C8F"/>
    <w:multiLevelType w:val="hybridMultilevel"/>
    <w:tmpl w:val="B5BC73F8"/>
    <w:lvl w:ilvl="0" w:tplc="81BC6B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nsid w:val="47FC578F"/>
    <w:multiLevelType w:val="hybridMultilevel"/>
    <w:tmpl w:val="6E6C8BF6"/>
    <w:lvl w:ilvl="0" w:tplc="ADE24B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nsid w:val="4A141E12"/>
    <w:multiLevelType w:val="hybridMultilevel"/>
    <w:tmpl w:val="C122D5F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A305332"/>
    <w:multiLevelType w:val="hybridMultilevel"/>
    <w:tmpl w:val="D122AE16"/>
    <w:lvl w:ilvl="0" w:tplc="DBF28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A445905"/>
    <w:multiLevelType w:val="hybridMultilevel"/>
    <w:tmpl w:val="02A823C4"/>
    <w:lvl w:ilvl="0" w:tplc="4FDAE1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4A9158B5"/>
    <w:multiLevelType w:val="hybridMultilevel"/>
    <w:tmpl w:val="B58084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AA022E9"/>
    <w:multiLevelType w:val="hybridMultilevel"/>
    <w:tmpl w:val="F14809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EBA0780"/>
    <w:multiLevelType w:val="hybridMultilevel"/>
    <w:tmpl w:val="5BFE73DE"/>
    <w:lvl w:ilvl="0" w:tplc="FBC8E4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nsid w:val="549F1EA1"/>
    <w:multiLevelType w:val="hybridMultilevel"/>
    <w:tmpl w:val="8AB84BBE"/>
    <w:lvl w:ilvl="0" w:tplc="DBF28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500207F"/>
    <w:multiLevelType w:val="hybridMultilevel"/>
    <w:tmpl w:val="3BFA6DD0"/>
    <w:lvl w:ilvl="0" w:tplc="7B782A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0">
    <w:nsid w:val="555A2823"/>
    <w:multiLevelType w:val="hybridMultilevel"/>
    <w:tmpl w:val="451CC278"/>
    <w:lvl w:ilvl="0" w:tplc="876809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1">
    <w:nsid w:val="556C0FD8"/>
    <w:multiLevelType w:val="singleLevel"/>
    <w:tmpl w:val="556C0FD8"/>
    <w:lvl w:ilvl="0">
      <w:start w:val="1"/>
      <w:numFmt w:val="decimal"/>
      <w:suff w:val="nothing"/>
      <w:lvlText w:val="%1."/>
      <w:lvlJc w:val="left"/>
    </w:lvl>
  </w:abstractNum>
  <w:abstractNum w:abstractNumId="72">
    <w:nsid w:val="56205BF3"/>
    <w:multiLevelType w:val="hybridMultilevel"/>
    <w:tmpl w:val="B7B4F094"/>
    <w:lvl w:ilvl="0" w:tplc="8BEE9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6914D7F"/>
    <w:multiLevelType w:val="hybridMultilevel"/>
    <w:tmpl w:val="4DA41A24"/>
    <w:lvl w:ilvl="0" w:tplc="BDDAE9C2">
      <w:start w:val="1"/>
      <w:numFmt w:val="decimal"/>
      <w:lvlText w:val="%1."/>
      <w:lvlJc w:val="left"/>
      <w:pPr>
        <w:ind w:left="840" w:hanging="3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4">
    <w:nsid w:val="56A32CA1"/>
    <w:multiLevelType w:val="singleLevel"/>
    <w:tmpl w:val="56A32CA1"/>
    <w:lvl w:ilvl="0">
      <w:start w:val="1"/>
      <w:numFmt w:val="decimal"/>
      <w:suff w:val="nothing"/>
      <w:lvlText w:val="%1、"/>
      <w:lvlJc w:val="left"/>
    </w:lvl>
  </w:abstractNum>
  <w:abstractNum w:abstractNumId="75">
    <w:nsid w:val="570C4816"/>
    <w:multiLevelType w:val="singleLevel"/>
    <w:tmpl w:val="570C4816"/>
    <w:lvl w:ilvl="0">
      <w:start w:val="2"/>
      <w:numFmt w:val="chineseCounting"/>
      <w:suff w:val="nothing"/>
      <w:lvlText w:val="%1、"/>
      <w:lvlJc w:val="left"/>
    </w:lvl>
  </w:abstractNum>
  <w:abstractNum w:abstractNumId="76">
    <w:nsid w:val="572DDEA6"/>
    <w:multiLevelType w:val="singleLevel"/>
    <w:tmpl w:val="572DDEA6"/>
    <w:lvl w:ilvl="0">
      <w:start w:val="1"/>
      <w:numFmt w:val="decimal"/>
      <w:lvlText w:val="%1."/>
      <w:lvlJc w:val="left"/>
    </w:lvl>
  </w:abstractNum>
  <w:abstractNum w:abstractNumId="77">
    <w:nsid w:val="572DDF9E"/>
    <w:multiLevelType w:val="singleLevel"/>
    <w:tmpl w:val="572DDF9E"/>
    <w:lvl w:ilvl="0">
      <w:start w:val="1"/>
      <w:numFmt w:val="decimal"/>
      <w:lvlText w:val="%1."/>
      <w:lvlJc w:val="left"/>
    </w:lvl>
  </w:abstractNum>
  <w:abstractNum w:abstractNumId="78">
    <w:nsid w:val="572DE114"/>
    <w:multiLevelType w:val="singleLevel"/>
    <w:tmpl w:val="572DE114"/>
    <w:lvl w:ilvl="0">
      <w:start w:val="1"/>
      <w:numFmt w:val="decimal"/>
      <w:lvlText w:val="%1."/>
      <w:lvlJc w:val="left"/>
    </w:lvl>
  </w:abstractNum>
  <w:abstractNum w:abstractNumId="79">
    <w:nsid w:val="572EFB3D"/>
    <w:multiLevelType w:val="singleLevel"/>
    <w:tmpl w:val="572EFB3D"/>
    <w:lvl w:ilvl="0">
      <w:start w:val="1"/>
      <w:numFmt w:val="decimal"/>
      <w:suff w:val="nothing"/>
      <w:lvlText w:val="%1、"/>
      <w:lvlJc w:val="left"/>
    </w:lvl>
  </w:abstractNum>
  <w:abstractNum w:abstractNumId="80">
    <w:nsid w:val="572F103E"/>
    <w:multiLevelType w:val="singleLevel"/>
    <w:tmpl w:val="572F103E"/>
    <w:lvl w:ilvl="0">
      <w:start w:val="1"/>
      <w:numFmt w:val="decimal"/>
      <w:lvlText w:val="%1."/>
      <w:lvlJc w:val="left"/>
    </w:lvl>
  </w:abstractNum>
  <w:abstractNum w:abstractNumId="81">
    <w:nsid w:val="572F1A0D"/>
    <w:multiLevelType w:val="singleLevel"/>
    <w:tmpl w:val="572F1A0D"/>
    <w:lvl w:ilvl="0">
      <w:start w:val="1"/>
      <w:numFmt w:val="decimal"/>
      <w:suff w:val="nothing"/>
      <w:lvlText w:val="%1."/>
      <w:lvlJc w:val="left"/>
    </w:lvl>
  </w:abstractNum>
  <w:abstractNum w:abstractNumId="82">
    <w:nsid w:val="572F1C24"/>
    <w:multiLevelType w:val="singleLevel"/>
    <w:tmpl w:val="572F1C24"/>
    <w:lvl w:ilvl="0">
      <w:start w:val="1"/>
      <w:numFmt w:val="decimal"/>
      <w:suff w:val="nothing"/>
      <w:lvlText w:val="%1."/>
      <w:lvlJc w:val="left"/>
    </w:lvl>
  </w:abstractNum>
  <w:abstractNum w:abstractNumId="83">
    <w:nsid w:val="572F22C9"/>
    <w:multiLevelType w:val="singleLevel"/>
    <w:tmpl w:val="572F22C9"/>
    <w:lvl w:ilvl="0">
      <w:start w:val="1"/>
      <w:numFmt w:val="decimal"/>
      <w:suff w:val="nothing"/>
      <w:lvlText w:val="%1."/>
      <w:lvlJc w:val="left"/>
    </w:lvl>
  </w:abstractNum>
  <w:abstractNum w:abstractNumId="84">
    <w:nsid w:val="572F2420"/>
    <w:multiLevelType w:val="singleLevel"/>
    <w:tmpl w:val="572F2420"/>
    <w:lvl w:ilvl="0">
      <w:start w:val="1"/>
      <w:numFmt w:val="decimal"/>
      <w:suff w:val="nothing"/>
      <w:lvlText w:val="%1."/>
      <w:lvlJc w:val="left"/>
    </w:lvl>
  </w:abstractNum>
  <w:abstractNum w:abstractNumId="85">
    <w:nsid w:val="57B803D6"/>
    <w:multiLevelType w:val="hybridMultilevel"/>
    <w:tmpl w:val="B58C4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85451F5"/>
    <w:multiLevelType w:val="hybridMultilevel"/>
    <w:tmpl w:val="3856A55A"/>
    <w:lvl w:ilvl="0" w:tplc="0C044A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7">
    <w:nsid w:val="5B407DF9"/>
    <w:multiLevelType w:val="hybridMultilevel"/>
    <w:tmpl w:val="3FDA1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5B6A2B38"/>
    <w:multiLevelType w:val="hybridMultilevel"/>
    <w:tmpl w:val="48BEF8F4"/>
    <w:lvl w:ilvl="0" w:tplc="912E0F28">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nsid w:val="5C143415"/>
    <w:multiLevelType w:val="hybridMultilevel"/>
    <w:tmpl w:val="3E54A72A"/>
    <w:lvl w:ilvl="0" w:tplc="3DF69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5CD24018"/>
    <w:multiLevelType w:val="hybridMultilevel"/>
    <w:tmpl w:val="449ED2AE"/>
    <w:lvl w:ilvl="0" w:tplc="297004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nsid w:val="5D997DA3"/>
    <w:multiLevelType w:val="hybridMultilevel"/>
    <w:tmpl w:val="3CE81C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22F61AB"/>
    <w:multiLevelType w:val="hybridMultilevel"/>
    <w:tmpl w:val="0840EA44"/>
    <w:lvl w:ilvl="0" w:tplc="01E285A8">
      <w:start w:val="1"/>
      <w:numFmt w:val="decimal"/>
      <w:lvlText w:val="%1."/>
      <w:lvlJc w:val="left"/>
      <w:pPr>
        <w:ind w:left="840" w:hanging="3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3">
    <w:nsid w:val="63CA032C"/>
    <w:multiLevelType w:val="hybridMultilevel"/>
    <w:tmpl w:val="4EAC6D1A"/>
    <w:lvl w:ilvl="0" w:tplc="4A2E1D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4">
    <w:nsid w:val="64E97964"/>
    <w:multiLevelType w:val="hybridMultilevel"/>
    <w:tmpl w:val="3BC08944"/>
    <w:lvl w:ilvl="0" w:tplc="6FD489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nsid w:val="65467369"/>
    <w:multiLevelType w:val="hybridMultilevel"/>
    <w:tmpl w:val="2764A338"/>
    <w:lvl w:ilvl="0" w:tplc="1B7260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67C545D7"/>
    <w:multiLevelType w:val="hybridMultilevel"/>
    <w:tmpl w:val="6032DB24"/>
    <w:lvl w:ilvl="0" w:tplc="29A6432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7">
    <w:nsid w:val="68A12DC1"/>
    <w:multiLevelType w:val="hybridMultilevel"/>
    <w:tmpl w:val="0C7A1C62"/>
    <w:lvl w:ilvl="0" w:tplc="2E7A8A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8">
    <w:nsid w:val="693D1A4E"/>
    <w:multiLevelType w:val="hybridMultilevel"/>
    <w:tmpl w:val="C052A3BE"/>
    <w:lvl w:ilvl="0" w:tplc="4DB21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6BA97608"/>
    <w:multiLevelType w:val="hybridMultilevel"/>
    <w:tmpl w:val="F1FACDF8"/>
    <w:lvl w:ilvl="0" w:tplc="40EC111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0">
    <w:nsid w:val="6CAF487A"/>
    <w:multiLevelType w:val="hybridMultilevel"/>
    <w:tmpl w:val="8820BDD6"/>
    <w:lvl w:ilvl="0" w:tplc="FC4819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1">
    <w:nsid w:val="6D551FE3"/>
    <w:multiLevelType w:val="hybridMultilevel"/>
    <w:tmpl w:val="4F9A5BBC"/>
    <w:lvl w:ilvl="0" w:tplc="06E26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D5C2E63"/>
    <w:multiLevelType w:val="hybridMultilevel"/>
    <w:tmpl w:val="A1D60C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6F236F87"/>
    <w:multiLevelType w:val="hybridMultilevel"/>
    <w:tmpl w:val="C4CE86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6FA14C92"/>
    <w:multiLevelType w:val="hybridMultilevel"/>
    <w:tmpl w:val="6E96D8BC"/>
    <w:lvl w:ilvl="0" w:tplc="8BEE9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26A2CB9"/>
    <w:multiLevelType w:val="hybridMultilevel"/>
    <w:tmpl w:val="2FE4A140"/>
    <w:lvl w:ilvl="0" w:tplc="250214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6">
    <w:nsid w:val="73263CA9"/>
    <w:multiLevelType w:val="hybridMultilevel"/>
    <w:tmpl w:val="A7A4EF5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nsid w:val="73747374"/>
    <w:multiLevelType w:val="hybridMultilevel"/>
    <w:tmpl w:val="17209E72"/>
    <w:lvl w:ilvl="0" w:tplc="9F16A464">
      <w:start w:val="1"/>
      <w:numFmt w:val="decimal"/>
      <w:lvlText w:val="%1."/>
      <w:lvlJc w:val="left"/>
      <w:pPr>
        <w:ind w:left="840" w:hanging="3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8">
    <w:nsid w:val="737C3F77"/>
    <w:multiLevelType w:val="hybridMultilevel"/>
    <w:tmpl w:val="A704B8B0"/>
    <w:lvl w:ilvl="0" w:tplc="CF36D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9">
    <w:nsid w:val="75D53BAC"/>
    <w:multiLevelType w:val="hybridMultilevel"/>
    <w:tmpl w:val="09D8F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7758390B"/>
    <w:multiLevelType w:val="hybridMultilevel"/>
    <w:tmpl w:val="3842A53E"/>
    <w:lvl w:ilvl="0" w:tplc="9AD4654A">
      <w:start w:val="1"/>
      <w:numFmt w:val="decimal"/>
      <w:lvlText w:val="%1."/>
      <w:lvlJc w:val="left"/>
      <w:pPr>
        <w:ind w:left="786" w:hanging="36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1">
    <w:nsid w:val="77DC147B"/>
    <w:multiLevelType w:val="hybridMultilevel"/>
    <w:tmpl w:val="B87CEF78"/>
    <w:lvl w:ilvl="0" w:tplc="8BEE9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78B21A34"/>
    <w:multiLevelType w:val="hybridMultilevel"/>
    <w:tmpl w:val="D2AE0C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9FB5917"/>
    <w:multiLevelType w:val="hybridMultilevel"/>
    <w:tmpl w:val="22C2E7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7CEF3424"/>
    <w:multiLevelType w:val="hybridMultilevel"/>
    <w:tmpl w:val="971A3E28"/>
    <w:lvl w:ilvl="0" w:tplc="CD223B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0"/>
  </w:num>
  <w:num w:numId="2">
    <w:abstractNumId w:val="45"/>
  </w:num>
  <w:num w:numId="3">
    <w:abstractNumId w:val="37"/>
  </w:num>
  <w:num w:numId="4">
    <w:abstractNumId w:val="21"/>
  </w:num>
  <w:num w:numId="5">
    <w:abstractNumId w:val="50"/>
  </w:num>
  <w:num w:numId="6">
    <w:abstractNumId w:val="49"/>
  </w:num>
  <w:num w:numId="7">
    <w:abstractNumId w:val="53"/>
  </w:num>
  <w:num w:numId="8">
    <w:abstractNumId w:val="8"/>
  </w:num>
  <w:num w:numId="9">
    <w:abstractNumId w:val="88"/>
  </w:num>
  <w:num w:numId="10">
    <w:abstractNumId w:val="69"/>
  </w:num>
  <w:num w:numId="11">
    <w:abstractNumId w:val="59"/>
  </w:num>
  <w:num w:numId="12">
    <w:abstractNumId w:val="113"/>
  </w:num>
  <w:num w:numId="13">
    <w:abstractNumId w:val="52"/>
  </w:num>
  <w:num w:numId="14">
    <w:abstractNumId w:val="106"/>
  </w:num>
  <w:num w:numId="15">
    <w:abstractNumId w:val="65"/>
  </w:num>
  <w:num w:numId="16">
    <w:abstractNumId w:val="2"/>
  </w:num>
  <w:num w:numId="17">
    <w:abstractNumId w:val="109"/>
  </w:num>
  <w:num w:numId="18">
    <w:abstractNumId w:val="6"/>
  </w:num>
  <w:num w:numId="19">
    <w:abstractNumId w:val="46"/>
  </w:num>
  <w:num w:numId="20">
    <w:abstractNumId w:val="68"/>
  </w:num>
  <w:num w:numId="21">
    <w:abstractNumId w:val="43"/>
  </w:num>
  <w:num w:numId="22">
    <w:abstractNumId w:val="63"/>
  </w:num>
  <w:num w:numId="23">
    <w:abstractNumId w:val="31"/>
  </w:num>
  <w:num w:numId="24">
    <w:abstractNumId w:val="30"/>
  </w:num>
  <w:num w:numId="25">
    <w:abstractNumId w:val="32"/>
  </w:num>
  <w:num w:numId="26">
    <w:abstractNumId w:val="57"/>
  </w:num>
  <w:num w:numId="27">
    <w:abstractNumId w:val="11"/>
  </w:num>
  <w:num w:numId="28">
    <w:abstractNumId w:val="20"/>
  </w:num>
  <w:num w:numId="29">
    <w:abstractNumId w:val="58"/>
  </w:num>
  <w:num w:numId="30">
    <w:abstractNumId w:val="14"/>
  </w:num>
  <w:num w:numId="31">
    <w:abstractNumId w:val="5"/>
  </w:num>
  <w:num w:numId="32">
    <w:abstractNumId w:val="85"/>
  </w:num>
  <w:num w:numId="33">
    <w:abstractNumId w:val="7"/>
  </w:num>
  <w:num w:numId="34">
    <w:abstractNumId w:val="91"/>
  </w:num>
  <w:num w:numId="35">
    <w:abstractNumId w:val="40"/>
  </w:num>
  <w:num w:numId="36">
    <w:abstractNumId w:val="18"/>
  </w:num>
  <w:num w:numId="37">
    <w:abstractNumId w:val="87"/>
  </w:num>
  <w:num w:numId="38">
    <w:abstractNumId w:val="66"/>
  </w:num>
  <w:num w:numId="39">
    <w:abstractNumId w:val="51"/>
  </w:num>
  <w:num w:numId="40">
    <w:abstractNumId w:val="64"/>
  </w:num>
  <w:num w:numId="41">
    <w:abstractNumId w:val="33"/>
  </w:num>
  <w:num w:numId="42">
    <w:abstractNumId w:val="61"/>
  </w:num>
  <w:num w:numId="43">
    <w:abstractNumId w:val="41"/>
  </w:num>
  <w:num w:numId="44">
    <w:abstractNumId w:val="96"/>
  </w:num>
  <w:num w:numId="45">
    <w:abstractNumId w:val="34"/>
  </w:num>
  <w:num w:numId="46">
    <w:abstractNumId w:val="86"/>
  </w:num>
  <w:num w:numId="47">
    <w:abstractNumId w:val="4"/>
  </w:num>
  <w:num w:numId="48">
    <w:abstractNumId w:val="44"/>
  </w:num>
  <w:num w:numId="49">
    <w:abstractNumId w:val="47"/>
  </w:num>
  <w:num w:numId="50">
    <w:abstractNumId w:val="39"/>
  </w:num>
  <w:num w:numId="51">
    <w:abstractNumId w:val="70"/>
  </w:num>
  <w:num w:numId="52">
    <w:abstractNumId w:val="60"/>
  </w:num>
  <w:num w:numId="53">
    <w:abstractNumId w:val="55"/>
  </w:num>
  <w:num w:numId="54">
    <w:abstractNumId w:val="114"/>
  </w:num>
  <w:num w:numId="55">
    <w:abstractNumId w:val="93"/>
  </w:num>
  <w:num w:numId="56">
    <w:abstractNumId w:val="108"/>
  </w:num>
  <w:num w:numId="57">
    <w:abstractNumId w:val="27"/>
  </w:num>
  <w:num w:numId="58">
    <w:abstractNumId w:val="97"/>
  </w:num>
  <w:num w:numId="59">
    <w:abstractNumId w:val="105"/>
  </w:num>
  <w:num w:numId="60">
    <w:abstractNumId w:val="3"/>
  </w:num>
  <w:num w:numId="61">
    <w:abstractNumId w:val="110"/>
  </w:num>
  <w:num w:numId="62">
    <w:abstractNumId w:val="24"/>
  </w:num>
  <w:num w:numId="63">
    <w:abstractNumId w:val="38"/>
  </w:num>
  <w:num w:numId="64">
    <w:abstractNumId w:val="107"/>
  </w:num>
  <w:num w:numId="65">
    <w:abstractNumId w:val="19"/>
  </w:num>
  <w:num w:numId="66">
    <w:abstractNumId w:val="35"/>
  </w:num>
  <w:num w:numId="67">
    <w:abstractNumId w:val="94"/>
  </w:num>
  <w:num w:numId="68">
    <w:abstractNumId w:val="73"/>
  </w:num>
  <w:num w:numId="69">
    <w:abstractNumId w:val="42"/>
  </w:num>
  <w:num w:numId="70">
    <w:abstractNumId w:val="92"/>
  </w:num>
  <w:num w:numId="71">
    <w:abstractNumId w:val="100"/>
  </w:num>
  <w:num w:numId="72">
    <w:abstractNumId w:val="71"/>
  </w:num>
  <w:num w:numId="73">
    <w:abstractNumId w:val="76"/>
  </w:num>
  <w:num w:numId="74">
    <w:abstractNumId w:val="77"/>
  </w:num>
  <w:num w:numId="75">
    <w:abstractNumId w:val="78"/>
  </w:num>
  <w:num w:numId="76">
    <w:abstractNumId w:val="67"/>
  </w:num>
  <w:num w:numId="77">
    <w:abstractNumId w:val="56"/>
  </w:num>
  <w:num w:numId="78">
    <w:abstractNumId w:val="79"/>
  </w:num>
  <w:num w:numId="79">
    <w:abstractNumId w:val="81"/>
  </w:num>
  <w:num w:numId="80">
    <w:abstractNumId w:val="83"/>
  </w:num>
  <w:num w:numId="81">
    <w:abstractNumId w:val="84"/>
  </w:num>
  <w:num w:numId="82">
    <w:abstractNumId w:val="80"/>
  </w:num>
  <w:num w:numId="83">
    <w:abstractNumId w:val="25"/>
  </w:num>
  <w:num w:numId="84">
    <w:abstractNumId w:val="82"/>
  </w:num>
  <w:num w:numId="85">
    <w:abstractNumId w:val="95"/>
  </w:num>
  <w:num w:numId="86">
    <w:abstractNumId w:val="98"/>
  </w:num>
  <w:num w:numId="87">
    <w:abstractNumId w:val="16"/>
  </w:num>
  <w:num w:numId="88">
    <w:abstractNumId w:val="72"/>
  </w:num>
  <w:num w:numId="89">
    <w:abstractNumId w:val="89"/>
  </w:num>
  <w:num w:numId="90">
    <w:abstractNumId w:val="22"/>
  </w:num>
  <w:num w:numId="91">
    <w:abstractNumId w:val="12"/>
  </w:num>
  <w:num w:numId="92">
    <w:abstractNumId w:val="10"/>
  </w:num>
  <w:num w:numId="93">
    <w:abstractNumId w:val="1"/>
  </w:num>
  <w:num w:numId="94">
    <w:abstractNumId w:val="101"/>
  </w:num>
  <w:num w:numId="95">
    <w:abstractNumId w:val="29"/>
  </w:num>
  <w:num w:numId="96">
    <w:abstractNumId w:val="26"/>
  </w:num>
  <w:num w:numId="97">
    <w:abstractNumId w:val="102"/>
  </w:num>
  <w:num w:numId="98">
    <w:abstractNumId w:val="15"/>
  </w:num>
  <w:num w:numId="99">
    <w:abstractNumId w:val="9"/>
  </w:num>
  <w:num w:numId="100">
    <w:abstractNumId w:val="112"/>
  </w:num>
  <w:num w:numId="101">
    <w:abstractNumId w:val="13"/>
  </w:num>
  <w:num w:numId="102">
    <w:abstractNumId w:val="62"/>
  </w:num>
  <w:num w:numId="103">
    <w:abstractNumId w:val="103"/>
  </w:num>
  <w:num w:numId="104">
    <w:abstractNumId w:val="36"/>
  </w:num>
  <w:num w:numId="105">
    <w:abstractNumId w:val="111"/>
  </w:num>
  <w:num w:numId="106">
    <w:abstractNumId w:val="54"/>
  </w:num>
  <w:num w:numId="107">
    <w:abstractNumId w:val="17"/>
  </w:num>
  <w:num w:numId="108">
    <w:abstractNumId w:val="28"/>
  </w:num>
  <w:num w:numId="109">
    <w:abstractNumId w:val="104"/>
  </w:num>
  <w:num w:numId="110">
    <w:abstractNumId w:val="48"/>
  </w:num>
  <w:num w:numId="111">
    <w:abstractNumId w:val="99"/>
  </w:num>
  <w:num w:numId="112">
    <w:abstractNumId w:val="0"/>
  </w:num>
  <w:num w:numId="113">
    <w:abstractNumId w:val="74"/>
  </w:num>
  <w:num w:numId="114">
    <w:abstractNumId w:val="75"/>
  </w:num>
  <w:num w:numId="115">
    <w:abstractNumId w:val="23"/>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385"/>
    <w:rsid w:val="00004A4A"/>
    <w:rsid w:val="00021920"/>
    <w:rsid w:val="00026D3C"/>
    <w:rsid w:val="001715C3"/>
    <w:rsid w:val="001823F2"/>
    <w:rsid w:val="001E50AB"/>
    <w:rsid w:val="00206C8F"/>
    <w:rsid w:val="00227084"/>
    <w:rsid w:val="002543CE"/>
    <w:rsid w:val="0026681A"/>
    <w:rsid w:val="002C32EC"/>
    <w:rsid w:val="003154C4"/>
    <w:rsid w:val="003162DF"/>
    <w:rsid w:val="00327AE9"/>
    <w:rsid w:val="00354A81"/>
    <w:rsid w:val="003C1734"/>
    <w:rsid w:val="003C2EB5"/>
    <w:rsid w:val="00401205"/>
    <w:rsid w:val="00463C80"/>
    <w:rsid w:val="004714D4"/>
    <w:rsid w:val="004743C1"/>
    <w:rsid w:val="004A5F2E"/>
    <w:rsid w:val="004A74E5"/>
    <w:rsid w:val="00532C43"/>
    <w:rsid w:val="005356F3"/>
    <w:rsid w:val="005623E3"/>
    <w:rsid w:val="00571F2B"/>
    <w:rsid w:val="00582ECE"/>
    <w:rsid w:val="00610E1C"/>
    <w:rsid w:val="00627E2D"/>
    <w:rsid w:val="00653B54"/>
    <w:rsid w:val="0075264B"/>
    <w:rsid w:val="007C2FB0"/>
    <w:rsid w:val="00824F8B"/>
    <w:rsid w:val="008622DB"/>
    <w:rsid w:val="0087657E"/>
    <w:rsid w:val="008E71C1"/>
    <w:rsid w:val="008F2F8A"/>
    <w:rsid w:val="0092117D"/>
    <w:rsid w:val="00931385"/>
    <w:rsid w:val="00947376"/>
    <w:rsid w:val="00A63A24"/>
    <w:rsid w:val="00A96C3B"/>
    <w:rsid w:val="00AE385B"/>
    <w:rsid w:val="00AF740E"/>
    <w:rsid w:val="00B00E30"/>
    <w:rsid w:val="00B62FD4"/>
    <w:rsid w:val="00C020D1"/>
    <w:rsid w:val="00C16462"/>
    <w:rsid w:val="00C176F9"/>
    <w:rsid w:val="00C349C9"/>
    <w:rsid w:val="00C44CC1"/>
    <w:rsid w:val="00C862F3"/>
    <w:rsid w:val="00C94777"/>
    <w:rsid w:val="00C94C12"/>
    <w:rsid w:val="00D415E1"/>
    <w:rsid w:val="00DA7EB3"/>
    <w:rsid w:val="00DF6CEE"/>
    <w:rsid w:val="00E33904"/>
    <w:rsid w:val="00E34A0C"/>
    <w:rsid w:val="00E758FB"/>
    <w:rsid w:val="00EE5BD1"/>
    <w:rsid w:val="00F0496E"/>
    <w:rsid w:val="00F0738F"/>
    <w:rsid w:val="00F17117"/>
    <w:rsid w:val="00F86E0A"/>
    <w:rsid w:val="00F92DA8"/>
    <w:rsid w:val="00FC42ED"/>
    <w:rsid w:val="00FD5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04"/>
    <w:pPr>
      <w:widowControl w:val="0"/>
      <w:jc w:val="both"/>
    </w:pPr>
  </w:style>
  <w:style w:type="paragraph" w:styleId="1">
    <w:name w:val="heading 1"/>
    <w:basedOn w:val="a"/>
    <w:next w:val="a"/>
    <w:link w:val="1Char"/>
    <w:uiPriority w:val="9"/>
    <w:qFormat/>
    <w:rsid w:val="007526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3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63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63A24"/>
    <w:rPr>
      <w:sz w:val="18"/>
      <w:szCs w:val="18"/>
    </w:rPr>
  </w:style>
  <w:style w:type="paragraph" w:styleId="a5">
    <w:name w:val="footer"/>
    <w:basedOn w:val="a"/>
    <w:link w:val="Char0"/>
    <w:uiPriority w:val="99"/>
    <w:unhideWhenUsed/>
    <w:rsid w:val="00A63A24"/>
    <w:pPr>
      <w:tabs>
        <w:tab w:val="center" w:pos="4153"/>
        <w:tab w:val="right" w:pos="8306"/>
      </w:tabs>
      <w:snapToGrid w:val="0"/>
      <w:jc w:val="left"/>
    </w:pPr>
    <w:rPr>
      <w:sz w:val="18"/>
      <w:szCs w:val="18"/>
    </w:rPr>
  </w:style>
  <w:style w:type="character" w:customStyle="1" w:styleId="Char0">
    <w:name w:val="页脚 Char"/>
    <w:basedOn w:val="a0"/>
    <w:link w:val="a5"/>
    <w:uiPriority w:val="99"/>
    <w:rsid w:val="00A63A24"/>
    <w:rPr>
      <w:sz w:val="18"/>
      <w:szCs w:val="18"/>
    </w:rPr>
  </w:style>
  <w:style w:type="paragraph" w:styleId="a6">
    <w:name w:val="List Paragraph"/>
    <w:basedOn w:val="a"/>
    <w:uiPriority w:val="34"/>
    <w:qFormat/>
    <w:rsid w:val="00401205"/>
    <w:pPr>
      <w:ind w:firstLineChars="200" w:firstLine="420"/>
    </w:pPr>
    <w:rPr>
      <w:rFonts w:ascii="Times New Roman" w:eastAsia="宋体" w:hAnsi="Times New Roman" w:cs="Times New Roman"/>
      <w:szCs w:val="20"/>
    </w:rPr>
  </w:style>
  <w:style w:type="paragraph" w:customStyle="1" w:styleId="ListParagraph1">
    <w:name w:val="List Paragraph1"/>
    <w:basedOn w:val="a"/>
    <w:uiPriority w:val="99"/>
    <w:rsid w:val="00401205"/>
    <w:pPr>
      <w:ind w:firstLineChars="200" w:firstLine="420"/>
    </w:pPr>
    <w:rPr>
      <w:rFonts w:ascii="Times New Roman" w:eastAsia="宋体" w:hAnsi="Times New Roman" w:cs="Times New Roman"/>
      <w:szCs w:val="20"/>
    </w:rPr>
  </w:style>
  <w:style w:type="paragraph" w:customStyle="1" w:styleId="Style5">
    <w:name w:val="_Style 5"/>
    <w:basedOn w:val="a"/>
    <w:uiPriority w:val="99"/>
    <w:qFormat/>
    <w:rsid w:val="003C2EB5"/>
    <w:pPr>
      <w:ind w:firstLineChars="200" w:firstLine="420"/>
    </w:pPr>
    <w:rPr>
      <w:rFonts w:ascii="Times New Roman" w:eastAsia="宋体" w:hAnsi="Times New Roman" w:cs="Times New Roman"/>
      <w:szCs w:val="20"/>
    </w:rPr>
  </w:style>
  <w:style w:type="paragraph" w:customStyle="1" w:styleId="Style10">
    <w:name w:val="_Style 10"/>
    <w:basedOn w:val="a"/>
    <w:uiPriority w:val="99"/>
    <w:qFormat/>
    <w:rsid w:val="003C2EB5"/>
    <w:pPr>
      <w:ind w:firstLineChars="200" w:firstLine="420"/>
    </w:pPr>
    <w:rPr>
      <w:rFonts w:ascii="Times New Roman" w:eastAsia="宋体" w:hAnsi="Times New Roman" w:cs="Times New Roman"/>
      <w:szCs w:val="20"/>
    </w:rPr>
  </w:style>
  <w:style w:type="paragraph" w:customStyle="1" w:styleId="10">
    <w:name w:val="列出段落1"/>
    <w:basedOn w:val="a"/>
    <w:uiPriority w:val="99"/>
    <w:qFormat/>
    <w:rsid w:val="00E34A0C"/>
    <w:pPr>
      <w:ind w:firstLineChars="200" w:firstLine="420"/>
    </w:pPr>
    <w:rPr>
      <w:rFonts w:ascii="Times New Roman" w:eastAsia="宋体" w:hAnsi="Times New Roman" w:cs="Times New Roman"/>
      <w:szCs w:val="20"/>
    </w:rPr>
  </w:style>
  <w:style w:type="character" w:styleId="a7">
    <w:name w:val="Hyperlink"/>
    <w:basedOn w:val="a0"/>
    <w:uiPriority w:val="99"/>
    <w:rsid w:val="00EE5BD1"/>
    <w:rPr>
      <w:color w:val="0000FF"/>
      <w:u w:val="single"/>
    </w:rPr>
  </w:style>
  <w:style w:type="paragraph" w:styleId="a8">
    <w:name w:val="Body Text Indent"/>
    <w:basedOn w:val="a"/>
    <w:link w:val="Char1"/>
    <w:rsid w:val="00EE5BD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8"/>
    <w:rsid w:val="00EE5BD1"/>
    <w:rPr>
      <w:rFonts w:ascii="Times New Roman" w:eastAsia="宋体" w:hAnsi="Times New Roman" w:cs="Times New Roman"/>
      <w:szCs w:val="24"/>
    </w:rPr>
  </w:style>
  <w:style w:type="paragraph" w:styleId="a9">
    <w:name w:val="Body Text"/>
    <w:basedOn w:val="a"/>
    <w:link w:val="Char2"/>
    <w:rsid w:val="00EE5BD1"/>
    <w:rPr>
      <w:rFonts w:ascii="Times New Roman" w:eastAsia="宋体" w:hAnsi="Times New Roman" w:cs="Times New Roman"/>
      <w:sz w:val="24"/>
      <w:szCs w:val="24"/>
    </w:rPr>
  </w:style>
  <w:style w:type="character" w:customStyle="1" w:styleId="Char2">
    <w:name w:val="正文文本 Char"/>
    <w:basedOn w:val="a0"/>
    <w:link w:val="a9"/>
    <w:rsid w:val="00EE5BD1"/>
    <w:rPr>
      <w:rFonts w:ascii="Times New Roman" w:eastAsia="宋体" w:hAnsi="Times New Roman" w:cs="Times New Roman"/>
      <w:sz w:val="24"/>
      <w:szCs w:val="24"/>
    </w:rPr>
  </w:style>
  <w:style w:type="character" w:customStyle="1" w:styleId="1Char">
    <w:name w:val="标题 1 Char"/>
    <w:basedOn w:val="a0"/>
    <w:link w:val="1"/>
    <w:uiPriority w:val="9"/>
    <w:rsid w:val="0075264B"/>
    <w:rPr>
      <w:b/>
      <w:bCs/>
      <w:kern w:val="44"/>
      <w:sz w:val="44"/>
      <w:szCs w:val="44"/>
    </w:rPr>
  </w:style>
  <w:style w:type="paragraph" w:styleId="TOC">
    <w:name w:val="TOC Heading"/>
    <w:basedOn w:val="1"/>
    <w:next w:val="a"/>
    <w:uiPriority w:val="39"/>
    <w:semiHidden/>
    <w:unhideWhenUsed/>
    <w:qFormat/>
    <w:rsid w:val="0075264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75264B"/>
  </w:style>
  <w:style w:type="paragraph" w:styleId="aa">
    <w:name w:val="Balloon Text"/>
    <w:basedOn w:val="a"/>
    <w:link w:val="Char3"/>
    <w:uiPriority w:val="99"/>
    <w:semiHidden/>
    <w:unhideWhenUsed/>
    <w:rsid w:val="0075264B"/>
    <w:rPr>
      <w:sz w:val="18"/>
      <w:szCs w:val="18"/>
    </w:rPr>
  </w:style>
  <w:style w:type="character" w:customStyle="1" w:styleId="Char3">
    <w:name w:val="批注框文本 Char"/>
    <w:basedOn w:val="a0"/>
    <w:link w:val="aa"/>
    <w:uiPriority w:val="99"/>
    <w:semiHidden/>
    <w:rsid w:val="0075264B"/>
    <w:rPr>
      <w:sz w:val="18"/>
      <w:szCs w:val="18"/>
    </w:rPr>
  </w:style>
  <w:style w:type="paragraph" w:styleId="ab">
    <w:name w:val="Document Map"/>
    <w:basedOn w:val="a"/>
    <w:link w:val="Char4"/>
    <w:uiPriority w:val="99"/>
    <w:semiHidden/>
    <w:unhideWhenUsed/>
    <w:rsid w:val="00F92DA8"/>
    <w:rPr>
      <w:rFonts w:ascii="宋体" w:eastAsia="宋体"/>
      <w:sz w:val="18"/>
      <w:szCs w:val="18"/>
    </w:rPr>
  </w:style>
  <w:style w:type="character" w:customStyle="1" w:styleId="Char4">
    <w:name w:val="文档结构图 Char"/>
    <w:basedOn w:val="a0"/>
    <w:link w:val="ab"/>
    <w:uiPriority w:val="99"/>
    <w:semiHidden/>
    <w:rsid w:val="00F92DA8"/>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3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63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63A24"/>
    <w:rPr>
      <w:sz w:val="18"/>
      <w:szCs w:val="18"/>
    </w:rPr>
  </w:style>
  <w:style w:type="paragraph" w:styleId="a5">
    <w:name w:val="footer"/>
    <w:basedOn w:val="a"/>
    <w:link w:val="Char0"/>
    <w:uiPriority w:val="99"/>
    <w:unhideWhenUsed/>
    <w:rsid w:val="00A63A24"/>
    <w:pPr>
      <w:tabs>
        <w:tab w:val="center" w:pos="4153"/>
        <w:tab w:val="right" w:pos="8306"/>
      </w:tabs>
      <w:snapToGrid w:val="0"/>
      <w:jc w:val="left"/>
    </w:pPr>
    <w:rPr>
      <w:sz w:val="18"/>
      <w:szCs w:val="18"/>
    </w:rPr>
  </w:style>
  <w:style w:type="character" w:customStyle="1" w:styleId="Char0">
    <w:name w:val="页脚 Char"/>
    <w:basedOn w:val="a0"/>
    <w:link w:val="a5"/>
    <w:uiPriority w:val="99"/>
    <w:rsid w:val="00A63A24"/>
    <w:rPr>
      <w:sz w:val="18"/>
      <w:szCs w:val="18"/>
    </w:rPr>
  </w:style>
  <w:style w:type="paragraph" w:styleId="a6">
    <w:name w:val="List Paragraph"/>
    <w:basedOn w:val="a"/>
    <w:uiPriority w:val="34"/>
    <w:qFormat/>
    <w:rsid w:val="00401205"/>
    <w:pPr>
      <w:ind w:firstLineChars="200" w:firstLine="420"/>
    </w:pPr>
    <w:rPr>
      <w:rFonts w:ascii="Times New Roman" w:eastAsia="宋体" w:hAnsi="Times New Roman" w:cs="Times New Roman"/>
      <w:szCs w:val="20"/>
    </w:rPr>
  </w:style>
  <w:style w:type="paragraph" w:customStyle="1" w:styleId="ListParagraph1">
    <w:name w:val="List Paragraph1"/>
    <w:basedOn w:val="a"/>
    <w:uiPriority w:val="99"/>
    <w:rsid w:val="00401205"/>
    <w:pPr>
      <w:ind w:firstLineChars="200" w:firstLine="420"/>
    </w:pPr>
    <w:rPr>
      <w:rFonts w:ascii="Times New Roman" w:eastAsia="宋体" w:hAnsi="Times New Roman" w:cs="Times New Roman"/>
      <w:szCs w:val="20"/>
    </w:rPr>
  </w:style>
  <w:style w:type="paragraph" w:customStyle="1" w:styleId="Style5">
    <w:name w:val="_Style 5"/>
    <w:basedOn w:val="a"/>
    <w:uiPriority w:val="99"/>
    <w:qFormat/>
    <w:rsid w:val="003C2EB5"/>
    <w:pPr>
      <w:ind w:firstLineChars="200" w:firstLine="420"/>
    </w:pPr>
    <w:rPr>
      <w:rFonts w:ascii="Times New Roman" w:eastAsia="宋体" w:hAnsi="Times New Roman" w:cs="Times New Roman"/>
      <w:szCs w:val="20"/>
    </w:rPr>
  </w:style>
  <w:style w:type="paragraph" w:customStyle="1" w:styleId="Style10">
    <w:name w:val="_Style 10"/>
    <w:basedOn w:val="a"/>
    <w:uiPriority w:val="99"/>
    <w:qFormat/>
    <w:rsid w:val="003C2EB5"/>
    <w:pPr>
      <w:ind w:firstLineChars="200" w:firstLine="420"/>
    </w:pPr>
    <w:rPr>
      <w:rFonts w:ascii="Times New Roman" w:eastAsia="宋体" w:hAnsi="Times New Roman" w:cs="Times New Roman"/>
      <w:szCs w:val="20"/>
    </w:rPr>
  </w:style>
  <w:style w:type="paragraph" w:customStyle="1" w:styleId="1">
    <w:name w:val="列出段落1"/>
    <w:basedOn w:val="a"/>
    <w:uiPriority w:val="99"/>
    <w:qFormat/>
    <w:rsid w:val="00E34A0C"/>
    <w:pPr>
      <w:ind w:firstLineChars="200" w:firstLine="420"/>
    </w:pPr>
    <w:rPr>
      <w:rFonts w:ascii="Times New Roman" w:eastAsia="宋体" w:hAnsi="Times New Roman" w:cs="Times New Roman"/>
      <w:szCs w:val="20"/>
    </w:rPr>
  </w:style>
  <w:style w:type="character" w:styleId="a7">
    <w:name w:val="Hyperlink"/>
    <w:basedOn w:val="a0"/>
    <w:rsid w:val="00EE5BD1"/>
    <w:rPr>
      <w:color w:val="0000FF"/>
      <w:u w:val="single"/>
    </w:rPr>
  </w:style>
  <w:style w:type="paragraph" w:styleId="a8">
    <w:name w:val="Body Text Indent"/>
    <w:basedOn w:val="a"/>
    <w:link w:val="Char1"/>
    <w:rsid w:val="00EE5BD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8"/>
    <w:rsid w:val="00EE5BD1"/>
    <w:rPr>
      <w:rFonts w:ascii="Times New Roman" w:eastAsia="宋体" w:hAnsi="Times New Roman" w:cs="Times New Roman"/>
      <w:szCs w:val="24"/>
    </w:rPr>
  </w:style>
  <w:style w:type="paragraph" w:styleId="a9">
    <w:name w:val="Body Text"/>
    <w:basedOn w:val="a"/>
    <w:link w:val="Char2"/>
    <w:rsid w:val="00EE5BD1"/>
    <w:rPr>
      <w:rFonts w:ascii="Times New Roman" w:eastAsia="宋体" w:hAnsi="Times New Roman" w:cs="Times New Roman"/>
      <w:sz w:val="24"/>
      <w:szCs w:val="24"/>
    </w:rPr>
  </w:style>
  <w:style w:type="character" w:customStyle="1" w:styleId="Char2">
    <w:name w:val="正文文本 Char"/>
    <w:basedOn w:val="a0"/>
    <w:link w:val="a9"/>
    <w:rsid w:val="00EE5BD1"/>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c.gov.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idu.com/s?wd=%E3%80%8A%E8%90%A5%E9%94%80%E5%9C%A8%E4%B8%AD%E5%9B%BD%E3%80%8B&amp;tn=44039180_cpr&amp;fenlei=mv6quAkxTZn0IZRqIHckPjm4nH00T1YYPvcsPA7buHwhnW6dn1Ds0ZwV5Hcvrjm3rH6sPfKWUMw85HfYnjn4nH6sgvPsT6KdThsqpZwYTjCEQLGCpyw9Uz4Bmy-bIi4WUvYETgN-TLwGUv3En1cvPH6knWnLn1ckPHf4PWf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8DD8-A932-4B16-AAEC-2D4ED5AE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254</Pages>
  <Words>38178</Words>
  <Characters>217617</Characters>
  <Application>Microsoft Office Word</Application>
  <DocSecurity>0</DocSecurity>
  <Lines>1813</Lines>
  <Paragraphs>510</Paragraphs>
  <ScaleCrop>false</ScaleCrop>
  <Company/>
  <LinksUpToDate>false</LinksUpToDate>
  <CharactersWithSpaces>255285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侯健</dc:creator>
  <cp:keywords/>
  <dc:description/>
  <cp:lastModifiedBy>admin</cp:lastModifiedBy>
  <cp:revision>47</cp:revision>
  <dcterms:created xsi:type="dcterms:W3CDTF">2016-05-21T02:03:00Z</dcterms:created>
  <dcterms:modified xsi:type="dcterms:W3CDTF">2016-05-30T01:37:00Z</dcterms:modified>
</cp:coreProperties>
</file>